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87" w:rsidRDefault="00DA6F89" w:rsidP="0039488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Информация о</w:t>
      </w:r>
      <w:r w:rsidR="00394887" w:rsidRPr="00394887">
        <w:rPr>
          <w:rFonts w:ascii="Liberation Serif" w:hAnsi="Liberation Serif"/>
          <w:b/>
          <w:sz w:val="28"/>
          <w:szCs w:val="28"/>
        </w:rPr>
        <w:t xml:space="preserve"> лучших муниципальных практик</w:t>
      </w:r>
      <w:r>
        <w:rPr>
          <w:rFonts w:ascii="Liberation Serif" w:hAnsi="Liberation Serif"/>
          <w:b/>
          <w:sz w:val="28"/>
          <w:szCs w:val="28"/>
        </w:rPr>
        <w:t>ах</w:t>
      </w:r>
      <w:r w:rsidR="00394887" w:rsidRPr="00394887">
        <w:rPr>
          <w:rFonts w:ascii="Liberation Serif" w:hAnsi="Liberation Serif"/>
          <w:b/>
          <w:sz w:val="28"/>
          <w:szCs w:val="28"/>
        </w:rPr>
        <w:t xml:space="preserve"> содействия развитию конкуренции</w:t>
      </w:r>
      <w:r w:rsidR="00737786">
        <w:rPr>
          <w:rFonts w:ascii="Liberation Serif" w:hAnsi="Liberation Serif"/>
          <w:b/>
          <w:sz w:val="28"/>
          <w:szCs w:val="28"/>
        </w:rPr>
        <w:t xml:space="preserve"> в городском округе Верхняя Пышма</w:t>
      </w:r>
      <w:r>
        <w:rPr>
          <w:rFonts w:ascii="Liberation Serif" w:hAnsi="Liberation Serif"/>
          <w:b/>
          <w:sz w:val="28"/>
          <w:szCs w:val="28"/>
        </w:rPr>
        <w:t xml:space="preserve"> за 2019 год</w:t>
      </w:r>
    </w:p>
    <w:p w:rsidR="00B7608A" w:rsidRPr="00394887" w:rsidRDefault="00B7608A" w:rsidP="00394887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3"/>
        <w:gridCol w:w="6388"/>
      </w:tblGrid>
      <w:tr w:rsidR="00394887" w:rsidRPr="00394887" w:rsidTr="00E004A7">
        <w:tc>
          <w:tcPr>
            <w:tcW w:w="3183" w:type="dxa"/>
          </w:tcPr>
          <w:p w:rsidR="00394887" w:rsidRPr="00394887" w:rsidRDefault="00394887" w:rsidP="0039488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94887">
              <w:rPr>
                <w:rFonts w:ascii="Liberation Serif" w:eastAsia="Calibri" w:hAnsi="Liberation Serif" w:cs="Liberation Serif"/>
                <w:sz w:val="24"/>
                <w:szCs w:val="24"/>
              </w:rPr>
              <w:t>Наименование лучшей практики по содействию развитию конкуренции</w:t>
            </w:r>
          </w:p>
        </w:tc>
        <w:tc>
          <w:tcPr>
            <w:tcW w:w="6388" w:type="dxa"/>
          </w:tcPr>
          <w:p w:rsidR="00394887" w:rsidRPr="00394887" w:rsidRDefault="00B91BFE" w:rsidP="00394887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3F7E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Ц</w:t>
            </w:r>
            <w:r w:rsidR="001D5E7F" w:rsidRPr="003F7E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ентрализация муниципальных закупок</w:t>
            </w:r>
          </w:p>
        </w:tc>
      </w:tr>
      <w:tr w:rsidR="00E004A7" w:rsidRPr="00394887" w:rsidTr="00E004A7">
        <w:trPr>
          <w:trHeight w:val="561"/>
        </w:trPr>
        <w:tc>
          <w:tcPr>
            <w:tcW w:w="3183" w:type="dxa"/>
          </w:tcPr>
          <w:p w:rsidR="00E004A7" w:rsidRPr="00394887" w:rsidRDefault="00E004A7" w:rsidP="00E004A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94887">
              <w:rPr>
                <w:rFonts w:ascii="Liberation Serif" w:eastAsia="Calibri" w:hAnsi="Liberation Serif" w:cs="Liberation Serif"/>
                <w:sz w:val="24"/>
                <w:szCs w:val="24"/>
              </w:rPr>
              <w:t>Краткое описание успешной</w:t>
            </w:r>
          </w:p>
          <w:p w:rsidR="00E004A7" w:rsidRPr="00394887" w:rsidRDefault="00E004A7" w:rsidP="00E004A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94887">
              <w:rPr>
                <w:rFonts w:ascii="Liberation Serif" w:eastAsia="Calibri" w:hAnsi="Liberation Serif" w:cs="Liberation Serif"/>
                <w:sz w:val="24"/>
                <w:szCs w:val="24"/>
              </w:rPr>
              <w:t>практики</w:t>
            </w:r>
          </w:p>
        </w:tc>
        <w:tc>
          <w:tcPr>
            <w:tcW w:w="6388" w:type="dxa"/>
          </w:tcPr>
          <w:p w:rsidR="00E004A7" w:rsidRDefault="00E004A7" w:rsidP="00E004A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9263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В 2018 году в комитете экономики </w:t>
            </w:r>
            <w:r w:rsidR="00BD610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администрации городского округа Верхняя Пышма </w:t>
            </w:r>
            <w:r w:rsidRPr="00B92632">
              <w:rPr>
                <w:rFonts w:ascii="Liberation Serif" w:eastAsia="Calibri" w:hAnsi="Liberation Serif" w:cs="Liberation Serif"/>
                <w:sz w:val="24"/>
                <w:szCs w:val="24"/>
              </w:rPr>
              <w:t>соз</w:t>
            </w:r>
            <w:r w:rsidR="008F6CD5">
              <w:rPr>
                <w:rFonts w:ascii="Liberation Serif" w:eastAsia="Calibri" w:hAnsi="Liberation Serif" w:cs="Liberation Serif"/>
                <w:sz w:val="24"/>
                <w:szCs w:val="24"/>
              </w:rPr>
              <w:t>дан отдел муниципального заказа</w:t>
            </w:r>
          </w:p>
          <w:p w:rsidR="00183308" w:rsidRPr="00394887" w:rsidRDefault="00183308" w:rsidP="00E004A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E004A7" w:rsidRPr="00394887" w:rsidTr="00E004A7">
        <w:tc>
          <w:tcPr>
            <w:tcW w:w="3183" w:type="dxa"/>
          </w:tcPr>
          <w:p w:rsidR="00E004A7" w:rsidRPr="00394887" w:rsidRDefault="00E004A7" w:rsidP="00E004A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94887">
              <w:rPr>
                <w:rFonts w:ascii="Liberation Serif" w:eastAsia="Calibri" w:hAnsi="Liberation Serif" w:cs="Liberation Serif"/>
                <w:sz w:val="24"/>
                <w:szCs w:val="24"/>
              </w:rPr>
              <w:t>Ресурсы, привлеченные для</w:t>
            </w:r>
          </w:p>
          <w:p w:rsidR="00E004A7" w:rsidRPr="00394887" w:rsidRDefault="00E004A7" w:rsidP="00E004A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94887">
              <w:rPr>
                <w:rFonts w:ascii="Liberation Serif" w:eastAsia="Calibri" w:hAnsi="Liberation Serif" w:cs="Liberation Serif"/>
                <w:sz w:val="24"/>
                <w:szCs w:val="24"/>
              </w:rPr>
              <w:t>ее реализации</w:t>
            </w:r>
          </w:p>
        </w:tc>
        <w:tc>
          <w:tcPr>
            <w:tcW w:w="6388" w:type="dxa"/>
          </w:tcPr>
          <w:p w:rsidR="00763A41" w:rsidRDefault="00763A41" w:rsidP="00E004A7">
            <w:pPr>
              <w:ind w:left="3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Для реализации практики необходимы:</w:t>
            </w:r>
          </w:p>
          <w:p w:rsidR="00E004A7" w:rsidRDefault="00763A41" w:rsidP="00E004A7">
            <w:pPr>
              <w:ind w:left="3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- Нормативно-правовая база:</w:t>
            </w:r>
          </w:p>
          <w:p w:rsidR="00E004A7" w:rsidRDefault="00E004A7" w:rsidP="00E004A7">
            <w:pPr>
              <w:pStyle w:val="a7"/>
              <w:numPr>
                <w:ilvl w:val="0"/>
                <w:numId w:val="1"/>
              </w:numPr>
              <w:ind w:left="22" w:firstLine="11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Распоряжение администрации городского округа Верхняя Пышма от 04.05.2018 № 235 «Об определении уполномоченного органа в сфере закупок товаров, работ, услуг для муниципальных нужд»;</w:t>
            </w:r>
          </w:p>
          <w:p w:rsidR="00E004A7" w:rsidRDefault="00E004A7" w:rsidP="00E004A7">
            <w:pPr>
              <w:pStyle w:val="a7"/>
              <w:numPr>
                <w:ilvl w:val="0"/>
                <w:numId w:val="1"/>
              </w:numPr>
              <w:ind w:left="0" w:firstLine="33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Постановление администрации городского округа Верхняя Пышма от 23.05.2018 № 429 «Об утверждении Порядка взаимодействия уполномоченного органа с муниципальными заказчиками, заказчиками городского округа Верхняя Пышма»;</w:t>
            </w:r>
          </w:p>
          <w:p w:rsidR="00995D19" w:rsidRDefault="0009195A" w:rsidP="00995D19">
            <w:pPr>
              <w:ind w:left="3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3) </w:t>
            </w:r>
            <w:r w:rsidR="00E004A7">
              <w:rPr>
                <w:rFonts w:ascii="Liberation Serif" w:eastAsia="Calibri" w:hAnsi="Liberation Serif" w:cs="Liberation Serif"/>
                <w:sz w:val="24"/>
                <w:szCs w:val="24"/>
              </w:rPr>
              <w:t>Распоряжение администрации городского округа Верхняя Пышма от 24.09.2018 № 483 «Об утверждении перечня заказчиков, передающих полномочия в уполномоченный орган».</w:t>
            </w:r>
            <w:r w:rsidR="00995D1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  <w:p w:rsidR="00E004A7" w:rsidRDefault="00763A41" w:rsidP="00763A41">
            <w:pPr>
              <w:ind w:left="3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- бюджетное финансирование для создания</w:t>
            </w:r>
            <w:r w:rsidR="00995D1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3-х рабочих мест</w:t>
            </w:r>
          </w:p>
          <w:p w:rsidR="00183308" w:rsidRPr="00705374" w:rsidRDefault="00183308" w:rsidP="00763A41">
            <w:pPr>
              <w:ind w:left="3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E004A7" w:rsidRPr="00394887" w:rsidTr="00E004A7">
        <w:tc>
          <w:tcPr>
            <w:tcW w:w="3183" w:type="dxa"/>
          </w:tcPr>
          <w:p w:rsidR="00E004A7" w:rsidRPr="00394887" w:rsidRDefault="00E004A7" w:rsidP="00E004A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94887">
              <w:rPr>
                <w:rFonts w:ascii="Liberation Serif" w:eastAsia="Calibri" w:hAnsi="Liberation Serif" w:cs="Liberation Serif"/>
                <w:sz w:val="24"/>
                <w:szCs w:val="24"/>
              </w:rPr>
              <w:t>Описание результата</w:t>
            </w:r>
          </w:p>
        </w:tc>
        <w:tc>
          <w:tcPr>
            <w:tcW w:w="6388" w:type="dxa"/>
          </w:tcPr>
          <w:p w:rsidR="00E004A7" w:rsidRDefault="00E004A7" w:rsidP="00E004A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Единообразие подготовки закупочной документации.</w:t>
            </w:r>
          </w:p>
          <w:p w:rsidR="00E004A7" w:rsidRDefault="00E004A7" w:rsidP="00E004A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Снижение количества правонарушений в сфере закупок, в том числе количества обоснованных жалоб по результатам рассмотрения УФАС по Свердловской области.</w:t>
            </w:r>
          </w:p>
          <w:p w:rsidR="00E004A7" w:rsidRDefault="00E004A7" w:rsidP="004C406A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Увеличение числа участников закупок. Увеличение доли закупок у субъектов малого предпринимательства </w:t>
            </w:r>
            <w:r w:rsidR="004C406A">
              <w:rPr>
                <w:rFonts w:ascii="Liberation Serif" w:eastAsia="Calibri" w:hAnsi="Liberation Serif" w:cs="Liberation Serif"/>
                <w:sz w:val="24"/>
                <w:szCs w:val="24"/>
              </w:rPr>
              <w:t>(далее СМП)</w:t>
            </w:r>
          </w:p>
          <w:p w:rsidR="00183308" w:rsidRPr="00394887" w:rsidRDefault="00183308" w:rsidP="004C406A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E004A7" w:rsidRPr="00394887" w:rsidTr="00E004A7">
        <w:tc>
          <w:tcPr>
            <w:tcW w:w="3183" w:type="dxa"/>
          </w:tcPr>
          <w:p w:rsidR="00E004A7" w:rsidRPr="00394887" w:rsidRDefault="00E004A7" w:rsidP="00E004A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94887">
              <w:rPr>
                <w:rFonts w:ascii="Liberation Serif" w:eastAsia="Calibri" w:hAnsi="Liberation Serif" w:cs="Liberation Serif"/>
                <w:sz w:val="24"/>
                <w:szCs w:val="24"/>
              </w:rPr>
              <w:t>Значение количественного</w:t>
            </w:r>
          </w:p>
          <w:p w:rsidR="00E004A7" w:rsidRPr="00394887" w:rsidRDefault="00E004A7" w:rsidP="00E004A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94887">
              <w:rPr>
                <w:rFonts w:ascii="Liberation Serif" w:eastAsia="Calibri" w:hAnsi="Liberation Serif" w:cs="Liberation Serif"/>
                <w:sz w:val="24"/>
                <w:szCs w:val="24"/>
              </w:rPr>
              <w:t>(качественного) показателя</w:t>
            </w:r>
          </w:p>
          <w:p w:rsidR="00E004A7" w:rsidRPr="00394887" w:rsidRDefault="00E004A7" w:rsidP="00E004A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94887">
              <w:rPr>
                <w:rFonts w:ascii="Liberation Serif" w:eastAsia="Calibri" w:hAnsi="Liberation Serif" w:cs="Liberation Serif"/>
                <w:sz w:val="24"/>
                <w:szCs w:val="24"/>
              </w:rPr>
              <w:t>результата</w:t>
            </w:r>
          </w:p>
        </w:tc>
        <w:tc>
          <w:tcPr>
            <w:tcW w:w="6388" w:type="dxa"/>
          </w:tcPr>
          <w:p w:rsidR="00E004A7" w:rsidRPr="00B92632" w:rsidRDefault="00E004A7" w:rsidP="00E004A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Количество заказчиков, передавших полномочия по определению поставщиков</w:t>
            </w:r>
            <w:r w:rsidRPr="00B9263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: </w:t>
            </w:r>
          </w:p>
          <w:p w:rsidR="00E004A7" w:rsidRPr="00B92632" w:rsidRDefault="00E004A7" w:rsidP="00E004A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92632">
              <w:rPr>
                <w:rFonts w:ascii="Liberation Serif" w:eastAsia="Calibri" w:hAnsi="Liberation Serif" w:cs="Liberation Serif"/>
                <w:sz w:val="24"/>
                <w:szCs w:val="24"/>
              </w:rPr>
              <w:t>2018 год – 3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E004A7" w:rsidRDefault="00E004A7" w:rsidP="00E004A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2019 год – 9.</w:t>
            </w:r>
            <w:r w:rsidRPr="00B9263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  <w:p w:rsidR="00E004A7" w:rsidRDefault="00E004A7" w:rsidP="00E004A7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Среднее число </w:t>
            </w:r>
            <w:r w:rsidRPr="00B9263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участников конкурентных процедур определения поставщиков (подрядчиков, исполнителей)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–</w:t>
            </w:r>
            <w:r w:rsidRPr="00B9263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4</w:t>
            </w:r>
          </w:p>
          <w:p w:rsidR="00E004A7" w:rsidRDefault="00E004A7" w:rsidP="004C406A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9263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Доля закупок, участниками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которых являются только </w:t>
            </w:r>
            <w:r w:rsidR="004C406A">
              <w:rPr>
                <w:rFonts w:ascii="Liberation Serif" w:eastAsia="Calibri" w:hAnsi="Liberation Serif" w:cs="Liberation Serif"/>
                <w:sz w:val="24"/>
                <w:szCs w:val="24"/>
              </w:rPr>
              <w:t>СМП</w:t>
            </w:r>
            <w:r w:rsidRPr="00B9263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и социально ориентированные некоммерческие организации по итогам 2019 год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а</w:t>
            </w:r>
            <w:r w:rsidRPr="00B9263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  - 35,2 %</w:t>
            </w:r>
          </w:p>
          <w:p w:rsidR="00183308" w:rsidRPr="00394887" w:rsidRDefault="00183308" w:rsidP="004C406A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394887" w:rsidRDefault="00394887"/>
    <w:p w:rsidR="00B7608A" w:rsidRDefault="00B7608A"/>
    <w:p w:rsidR="00B7608A" w:rsidRDefault="00B760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0"/>
        <w:gridCol w:w="6391"/>
      </w:tblGrid>
      <w:tr w:rsidR="001D5E7F" w:rsidRPr="00394887" w:rsidTr="00554174">
        <w:tc>
          <w:tcPr>
            <w:tcW w:w="3180" w:type="dxa"/>
          </w:tcPr>
          <w:p w:rsidR="001D5E7F" w:rsidRPr="00394887" w:rsidRDefault="001D5E7F" w:rsidP="00B70F7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bookmarkStart w:id="0" w:name="_GoBack"/>
            <w:bookmarkEnd w:id="0"/>
            <w:r w:rsidRPr="00394887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Наименование лучшей практики по содействию развитию конкуренции</w:t>
            </w:r>
          </w:p>
        </w:tc>
        <w:tc>
          <w:tcPr>
            <w:tcW w:w="6391" w:type="dxa"/>
          </w:tcPr>
          <w:p w:rsidR="001D5E7F" w:rsidRDefault="00B91BFE" w:rsidP="00B91BFE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3F7E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П</w:t>
            </w:r>
            <w:r w:rsidR="001D5E7F" w:rsidRPr="003F7E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редоставление на конкурсной основе субсидий предпринимателям, занимающимся детьми с ограниченными возможностями здоровья</w:t>
            </w:r>
            <w:r w:rsidR="001421B6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(ОВЗ)</w:t>
            </w:r>
          </w:p>
          <w:p w:rsidR="00183308" w:rsidRPr="00394887" w:rsidRDefault="00183308" w:rsidP="00B91BFE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</w:tr>
      <w:tr w:rsidR="001D5E7F" w:rsidRPr="00394887" w:rsidTr="00554174">
        <w:trPr>
          <w:trHeight w:val="561"/>
        </w:trPr>
        <w:tc>
          <w:tcPr>
            <w:tcW w:w="3180" w:type="dxa"/>
          </w:tcPr>
          <w:p w:rsidR="001D5E7F" w:rsidRPr="00394887" w:rsidRDefault="001D5E7F" w:rsidP="00B70F7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94887">
              <w:rPr>
                <w:rFonts w:ascii="Liberation Serif" w:eastAsia="Calibri" w:hAnsi="Liberation Serif" w:cs="Liberation Serif"/>
                <w:sz w:val="24"/>
                <w:szCs w:val="24"/>
              </w:rPr>
              <w:t>Краткое описание успешной</w:t>
            </w:r>
          </w:p>
          <w:p w:rsidR="001D5E7F" w:rsidRPr="00394887" w:rsidRDefault="001D5E7F" w:rsidP="00B70F74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94887">
              <w:rPr>
                <w:rFonts w:ascii="Liberation Serif" w:eastAsia="Calibri" w:hAnsi="Liberation Serif" w:cs="Liberation Serif"/>
                <w:sz w:val="24"/>
                <w:szCs w:val="24"/>
              </w:rPr>
              <w:t>практики</w:t>
            </w:r>
          </w:p>
        </w:tc>
        <w:tc>
          <w:tcPr>
            <w:tcW w:w="6391" w:type="dxa"/>
          </w:tcPr>
          <w:p w:rsidR="00EA7217" w:rsidRDefault="00183308" w:rsidP="00EA721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</w:t>
            </w:r>
            <w:r w:rsidR="00BD610E">
              <w:rPr>
                <w:rFonts w:ascii="Liberation Serif" w:eastAsia="Calibri" w:hAnsi="Liberation Serif" w:cs="Liberation Serif"/>
                <w:sz w:val="24"/>
                <w:szCs w:val="24"/>
              </w:rPr>
              <w:t>редоставлена</w:t>
            </w:r>
            <w:r w:rsidR="0035506B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субсиди</w:t>
            </w:r>
            <w:r w:rsidR="00343D3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я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субъекту</w:t>
            </w:r>
            <w:r w:rsidR="00343D39" w:rsidRPr="00343D39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малого и среднег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о предпринимательства, занимающе</w:t>
            </w:r>
            <w:r w:rsidR="00343D39" w:rsidRPr="00343D39">
              <w:rPr>
                <w:rFonts w:ascii="Liberation Serif" w:eastAsia="Calibri" w:hAnsi="Liberation Serif" w:cs="Liberation Serif"/>
                <w:sz w:val="24"/>
                <w:szCs w:val="24"/>
              </w:rPr>
              <w:t>м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у</w:t>
            </w:r>
            <w:r w:rsidR="00343D39" w:rsidRPr="00343D39">
              <w:rPr>
                <w:rFonts w:ascii="Liberation Serif" w:eastAsia="Calibri" w:hAnsi="Liberation Serif" w:cs="Liberation Serif"/>
                <w:sz w:val="24"/>
                <w:szCs w:val="24"/>
              </w:rPr>
              <w:t>ся социально значимыми видами деятельности</w:t>
            </w:r>
            <w:r w:rsidR="00343D39"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  <w:r w:rsidR="0035506B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  <w:p w:rsidR="001D5E7F" w:rsidRDefault="00EA7217" w:rsidP="00EA721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Субсидия предоставлена на конкурсной основе на возмещение затрат СМСП, занимающемуся социально-значимыми видами деятельности, в том числе созданием и (или) развитием центров времяпрепровождения детей- групп дневного времяпрепровождения детей дошкольного возраста и и</w:t>
            </w:r>
            <w:r w:rsidR="00183308">
              <w:rPr>
                <w:rFonts w:ascii="Liberation Serif" w:eastAsia="Calibri" w:hAnsi="Liberation Serif" w:cs="Liberation Serif"/>
                <w:sz w:val="24"/>
                <w:szCs w:val="24"/>
              </w:rPr>
              <w:t>ных подобных видов деятельности</w:t>
            </w:r>
          </w:p>
          <w:p w:rsidR="00183308" w:rsidRPr="00394887" w:rsidRDefault="00183308" w:rsidP="00EA7217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1D5E7F" w:rsidRPr="00394887" w:rsidTr="00554174">
        <w:tc>
          <w:tcPr>
            <w:tcW w:w="3180" w:type="dxa"/>
          </w:tcPr>
          <w:p w:rsidR="001D5E7F" w:rsidRPr="00394887" w:rsidRDefault="001D5E7F" w:rsidP="00B70F7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94887">
              <w:rPr>
                <w:rFonts w:ascii="Liberation Serif" w:eastAsia="Calibri" w:hAnsi="Liberation Serif" w:cs="Liberation Serif"/>
                <w:sz w:val="24"/>
                <w:szCs w:val="24"/>
              </w:rPr>
              <w:t>Ресурсы, привлеченные для</w:t>
            </w:r>
          </w:p>
          <w:p w:rsidR="001D5E7F" w:rsidRPr="00394887" w:rsidRDefault="001D5E7F" w:rsidP="00B70F74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94887">
              <w:rPr>
                <w:rFonts w:ascii="Liberation Serif" w:eastAsia="Calibri" w:hAnsi="Liberation Serif" w:cs="Liberation Serif"/>
                <w:sz w:val="24"/>
                <w:szCs w:val="24"/>
              </w:rPr>
              <w:t>ее реализации</w:t>
            </w:r>
          </w:p>
        </w:tc>
        <w:tc>
          <w:tcPr>
            <w:tcW w:w="6391" w:type="dxa"/>
          </w:tcPr>
          <w:p w:rsidR="00754778" w:rsidRDefault="00754778" w:rsidP="00B70F74">
            <w:pPr>
              <w:ind w:left="3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Для реализации практики необходимы:</w:t>
            </w:r>
          </w:p>
          <w:p w:rsidR="00754778" w:rsidRDefault="00497F47" w:rsidP="00B70F74">
            <w:pPr>
              <w:ind w:left="3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- нормативная правовая база:</w:t>
            </w:r>
          </w:p>
          <w:p w:rsidR="003013A5" w:rsidRDefault="00497F47" w:rsidP="00B70F74">
            <w:pPr>
              <w:ind w:left="3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1) </w:t>
            </w:r>
            <w:r w:rsidR="003013A5">
              <w:rPr>
                <w:rFonts w:ascii="Liberation Serif" w:eastAsia="Calibri" w:hAnsi="Liberation Serif" w:cs="Liberation Serif"/>
                <w:sz w:val="24"/>
                <w:szCs w:val="24"/>
              </w:rPr>
              <w:t>П</w:t>
            </w:r>
            <w:r w:rsidR="003013A5" w:rsidRPr="00A8422F">
              <w:rPr>
                <w:rFonts w:ascii="Liberation Serif" w:eastAsia="Calibri" w:hAnsi="Liberation Serif" w:cs="Liberation Serif"/>
                <w:sz w:val="24"/>
                <w:szCs w:val="24"/>
              </w:rPr>
              <w:t>остановление администрации городского округа Верхняя Пышма от 30.09.2014 № 1706</w:t>
            </w:r>
            <w:r w:rsidR="003013A5">
              <w:t xml:space="preserve"> «</w:t>
            </w:r>
            <w:r w:rsidR="003013A5" w:rsidRPr="003013A5">
              <w:rPr>
                <w:rFonts w:ascii="Liberation Serif" w:hAnsi="Liberation Serif"/>
                <w:sz w:val="24"/>
                <w:szCs w:val="24"/>
              </w:rPr>
              <w:t xml:space="preserve">Об утверждении </w:t>
            </w:r>
            <w:r w:rsidR="003013A5" w:rsidRPr="003013A5">
              <w:rPr>
                <w:rFonts w:ascii="Liberation Serif" w:eastAsia="Calibri" w:hAnsi="Liberation Serif" w:cs="Liberation Serif"/>
                <w:sz w:val="24"/>
                <w:szCs w:val="24"/>
              </w:rPr>
              <w:t>муниципальной программы «Совершенствование социально-экономической политики на территории городского округа Верхняя Пышма до 2024 года»</w:t>
            </w:r>
          </w:p>
          <w:p w:rsidR="00A8422F" w:rsidRDefault="003013A5" w:rsidP="00B70F74">
            <w:pPr>
              <w:ind w:left="3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подпрограмма</w:t>
            </w:r>
            <w:r w:rsidR="00A8422F" w:rsidRPr="00A8422F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3 «Поддержка и развитие субъектов малого и среднего предпринимательства в городском округе Верхняя Пышма до 2024 года»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  <w:r w:rsidR="00A8422F" w:rsidRPr="00A8422F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  <w:p w:rsidR="00497F47" w:rsidRDefault="00A8422F" w:rsidP="00B70F74">
            <w:pPr>
              <w:ind w:left="3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2) </w:t>
            </w:r>
            <w:r w:rsidR="00497F47" w:rsidRPr="00497F4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Постановление администрации городского округа Верхняя Пышма от 25.07.2019 № 866 </w:t>
            </w:r>
            <w:r w:rsidR="00497F47">
              <w:rPr>
                <w:rFonts w:ascii="Liberation Serif" w:eastAsia="Calibri" w:hAnsi="Liberation Serif" w:cs="Liberation Serif"/>
                <w:sz w:val="24"/>
                <w:szCs w:val="24"/>
              </w:rPr>
              <w:t>«</w:t>
            </w:r>
            <w:r w:rsidR="00497F47" w:rsidRPr="00497F47">
              <w:rPr>
                <w:rFonts w:ascii="Liberation Serif" w:eastAsia="Calibri" w:hAnsi="Liberation Serif" w:cs="Liberation Serif"/>
                <w:sz w:val="24"/>
                <w:szCs w:val="24"/>
              </w:rPr>
              <w:t>Порядок предоставления в 2019 году субсидий субъектам малого и среднего предпринимательства, занимающимся социально значимыми видами деятельности, в том числе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 в городском округе Верхняя</w:t>
            </w:r>
            <w:r w:rsidR="00497F47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Пышма»</w:t>
            </w:r>
          </w:p>
          <w:p w:rsidR="001D5E7F" w:rsidRDefault="00754778" w:rsidP="00754778">
            <w:pPr>
              <w:ind w:left="3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-бюджетное финансирование</w:t>
            </w:r>
          </w:p>
          <w:p w:rsidR="00183308" w:rsidRPr="00394887" w:rsidRDefault="00183308" w:rsidP="00754778">
            <w:pPr>
              <w:ind w:left="3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554174" w:rsidRPr="00394887" w:rsidTr="00554174">
        <w:tc>
          <w:tcPr>
            <w:tcW w:w="3180" w:type="dxa"/>
          </w:tcPr>
          <w:p w:rsidR="00554174" w:rsidRPr="00394887" w:rsidRDefault="00554174" w:rsidP="0055417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94887">
              <w:rPr>
                <w:rFonts w:ascii="Liberation Serif" w:eastAsia="Calibri" w:hAnsi="Liberation Serif" w:cs="Liberation Serif"/>
                <w:sz w:val="24"/>
                <w:szCs w:val="24"/>
              </w:rPr>
              <w:t>Описание результата</w:t>
            </w:r>
          </w:p>
        </w:tc>
        <w:tc>
          <w:tcPr>
            <w:tcW w:w="6391" w:type="dxa"/>
          </w:tcPr>
          <w:p w:rsidR="00554174" w:rsidRPr="00855DAA" w:rsidRDefault="00554174" w:rsidP="0055417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55DAA">
              <w:rPr>
                <w:rFonts w:ascii="Liberation Serif" w:eastAsia="Calibri" w:hAnsi="Liberation Serif" w:cs="Liberation Serif"/>
                <w:sz w:val="24"/>
                <w:szCs w:val="24"/>
              </w:rPr>
              <w:t>1. Развитие негосударственного сектора на рынке услуг психолого-педагогического сопровождения детей с ОВЗ.</w:t>
            </w:r>
          </w:p>
          <w:p w:rsidR="00554174" w:rsidRPr="00855DAA" w:rsidRDefault="00554174" w:rsidP="0055417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55DAA">
              <w:rPr>
                <w:rFonts w:ascii="Liberation Serif" w:eastAsia="Calibri" w:hAnsi="Liberation Serif" w:cs="Liberation Serif"/>
                <w:sz w:val="24"/>
                <w:szCs w:val="24"/>
              </w:rPr>
              <w:t>2. Повышение конкуренции на рынке услуг психолого-педагогического сопровождения детей с ОВЗ.</w:t>
            </w:r>
          </w:p>
          <w:p w:rsidR="00554174" w:rsidRPr="00855DAA" w:rsidRDefault="00554174" w:rsidP="0055417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55DAA">
              <w:rPr>
                <w:rFonts w:ascii="Liberation Serif" w:eastAsia="Calibri" w:hAnsi="Liberation Serif" w:cs="Liberation Serif"/>
                <w:sz w:val="24"/>
                <w:szCs w:val="24"/>
              </w:rPr>
              <w:t>3. Удовлетворение спроса населения на услуги в сфере психолого-педагогического сопровождения детей с ОВЗ.</w:t>
            </w:r>
          </w:p>
          <w:p w:rsidR="00554174" w:rsidRDefault="00554174" w:rsidP="00503619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55DAA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4. Реализация и развитие механизмов поддержки </w:t>
            </w:r>
            <w:r w:rsidR="00503619" w:rsidRPr="00503619">
              <w:rPr>
                <w:rFonts w:ascii="Liberation Serif" w:eastAsia="Calibri" w:hAnsi="Liberation Serif" w:cs="Liberation Serif"/>
                <w:sz w:val="24"/>
                <w:szCs w:val="24"/>
              </w:rPr>
              <w:t>СМСП</w:t>
            </w:r>
          </w:p>
          <w:p w:rsidR="002563C5" w:rsidRDefault="002563C5" w:rsidP="002563C5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Субсидия направлена на р</w:t>
            </w:r>
            <w:r w:rsidRPr="002563C5">
              <w:rPr>
                <w:rFonts w:ascii="Liberation Serif" w:eastAsia="Calibri" w:hAnsi="Liberation Serif" w:cs="Liberation Serif"/>
                <w:sz w:val="24"/>
                <w:szCs w:val="24"/>
              </w:rPr>
              <w:t>азвитие Коррекционно-развивающего центра «</w:t>
            </w:r>
            <w:proofErr w:type="spellStart"/>
            <w:r w:rsidRPr="002563C5">
              <w:rPr>
                <w:rFonts w:ascii="Liberation Serif" w:eastAsia="Calibri" w:hAnsi="Liberation Serif" w:cs="Liberation Serif"/>
                <w:sz w:val="24"/>
                <w:szCs w:val="24"/>
              </w:rPr>
              <w:t>Глаголики</w:t>
            </w:r>
            <w:proofErr w:type="spellEnd"/>
            <w:r w:rsidRPr="002563C5">
              <w:rPr>
                <w:rFonts w:ascii="Liberation Serif" w:eastAsia="Calibri" w:hAnsi="Liberation Serif" w:cs="Liberation Serif"/>
                <w:sz w:val="24"/>
                <w:szCs w:val="24"/>
              </w:rPr>
              <w:t>»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(ИП </w:t>
            </w:r>
            <w:proofErr w:type="spellStart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Коровко</w:t>
            </w:r>
            <w:proofErr w:type="spellEnd"/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Елена Анатольевна)</w:t>
            </w:r>
          </w:p>
          <w:p w:rsidR="00183308" w:rsidRPr="00394887" w:rsidRDefault="00183308" w:rsidP="002563C5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554174" w:rsidRPr="00394887" w:rsidTr="00554174">
        <w:tc>
          <w:tcPr>
            <w:tcW w:w="3180" w:type="dxa"/>
          </w:tcPr>
          <w:p w:rsidR="00554174" w:rsidRPr="00394887" w:rsidRDefault="00554174" w:rsidP="0055417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94887">
              <w:rPr>
                <w:rFonts w:ascii="Liberation Serif" w:eastAsia="Calibri" w:hAnsi="Liberation Serif" w:cs="Liberation Serif"/>
                <w:sz w:val="24"/>
                <w:szCs w:val="24"/>
              </w:rPr>
              <w:t>Значение количественного</w:t>
            </w:r>
          </w:p>
          <w:p w:rsidR="00554174" w:rsidRPr="00394887" w:rsidRDefault="00554174" w:rsidP="0055417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94887">
              <w:rPr>
                <w:rFonts w:ascii="Liberation Serif" w:eastAsia="Calibri" w:hAnsi="Liberation Serif" w:cs="Liberation Serif"/>
                <w:sz w:val="24"/>
                <w:szCs w:val="24"/>
              </w:rPr>
              <w:t>(качественного) показателя</w:t>
            </w:r>
          </w:p>
          <w:p w:rsidR="00554174" w:rsidRPr="00394887" w:rsidRDefault="00554174" w:rsidP="00554174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94887">
              <w:rPr>
                <w:rFonts w:ascii="Liberation Serif" w:eastAsia="Calibri" w:hAnsi="Liberation Serif" w:cs="Liberation Serif"/>
                <w:sz w:val="24"/>
                <w:szCs w:val="24"/>
              </w:rPr>
              <w:t>результата</w:t>
            </w:r>
          </w:p>
        </w:tc>
        <w:tc>
          <w:tcPr>
            <w:tcW w:w="6391" w:type="dxa"/>
          </w:tcPr>
          <w:p w:rsidR="00554174" w:rsidRPr="00855DAA" w:rsidRDefault="00554174" w:rsidP="0055417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В 2019 году в результате конкурсного отбора </w:t>
            </w:r>
            <w:r w:rsidR="00403778">
              <w:rPr>
                <w:rFonts w:ascii="Liberation Serif" w:eastAsia="Calibri" w:hAnsi="Liberation Serif" w:cs="Liberation Serif"/>
                <w:sz w:val="24"/>
                <w:szCs w:val="24"/>
              </w:rPr>
              <w:t>один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СМСП получил субсиди</w:t>
            </w:r>
            <w:r w:rsidR="00403778">
              <w:rPr>
                <w:rFonts w:ascii="Liberation Serif" w:eastAsia="Calibri" w:hAnsi="Liberation Serif" w:cs="Liberation Serif"/>
                <w:sz w:val="24"/>
                <w:szCs w:val="24"/>
              </w:rPr>
              <w:t>ю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в размере </w:t>
            </w:r>
            <w:r w:rsidRPr="00855DAA">
              <w:rPr>
                <w:rFonts w:ascii="Liberation Serif" w:eastAsia="Calibri" w:hAnsi="Liberation Serif" w:cs="Liberation Serif"/>
                <w:sz w:val="24"/>
                <w:szCs w:val="24"/>
              </w:rPr>
              <w:t>1 350,0 тыс.  рублей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, в том числе из:</w:t>
            </w:r>
          </w:p>
          <w:p w:rsidR="00554174" w:rsidRDefault="00554174" w:rsidP="0055417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- </w:t>
            </w:r>
            <w:r w:rsidRPr="00855DAA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средств федерального бюджета – 1 275,0 тыс. рублей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- </w:t>
            </w:r>
            <w:r w:rsidRPr="00855DAA">
              <w:rPr>
                <w:rFonts w:ascii="Liberation Serif" w:eastAsia="Calibri" w:hAnsi="Liberation Serif" w:cs="Liberation Serif"/>
                <w:sz w:val="24"/>
                <w:szCs w:val="24"/>
              </w:rPr>
              <w:t>средств местного бюджета – 75,0 тыс. рублей</w:t>
            </w:r>
          </w:p>
          <w:p w:rsidR="00183308" w:rsidRPr="00394887" w:rsidRDefault="00183308" w:rsidP="0055417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1D5E7F" w:rsidRPr="00394887" w:rsidTr="00183308">
        <w:tc>
          <w:tcPr>
            <w:tcW w:w="3180" w:type="dxa"/>
          </w:tcPr>
          <w:p w:rsidR="001D5E7F" w:rsidRPr="00394887" w:rsidRDefault="001D5E7F" w:rsidP="00B70F7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94887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Наименование лучшей практики по содействию развитию конкуренции</w:t>
            </w:r>
          </w:p>
        </w:tc>
        <w:tc>
          <w:tcPr>
            <w:tcW w:w="6391" w:type="dxa"/>
          </w:tcPr>
          <w:p w:rsidR="001D5E7F" w:rsidRDefault="00B92632" w:rsidP="00B70F74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3F7E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Центр поддержки </w:t>
            </w:r>
            <w:r w:rsidR="008C32FE" w:rsidRPr="008C32FE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малого и среднего предпринимательства</w:t>
            </w:r>
            <w:r w:rsidRPr="003F7E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</w:t>
            </w:r>
            <w:r w:rsidRPr="003F7E09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br/>
              <w:t>(имущественная и образовательная поддержка)</w:t>
            </w:r>
          </w:p>
          <w:p w:rsidR="009F20D4" w:rsidRPr="00394887" w:rsidRDefault="009F20D4" w:rsidP="00B70F74">
            <w:pP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</w:tr>
      <w:tr w:rsidR="001D5E7F" w:rsidRPr="00394887" w:rsidTr="00183308">
        <w:trPr>
          <w:trHeight w:val="561"/>
        </w:trPr>
        <w:tc>
          <w:tcPr>
            <w:tcW w:w="3180" w:type="dxa"/>
          </w:tcPr>
          <w:p w:rsidR="001D5E7F" w:rsidRPr="00394887" w:rsidRDefault="001D5E7F" w:rsidP="00B70F7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94887">
              <w:rPr>
                <w:rFonts w:ascii="Liberation Serif" w:eastAsia="Calibri" w:hAnsi="Liberation Serif" w:cs="Liberation Serif"/>
                <w:sz w:val="24"/>
                <w:szCs w:val="24"/>
              </w:rPr>
              <w:t>Краткое описание успешной</w:t>
            </w:r>
          </w:p>
          <w:p w:rsidR="001D5E7F" w:rsidRPr="00394887" w:rsidRDefault="001D5E7F" w:rsidP="00B70F74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94887">
              <w:rPr>
                <w:rFonts w:ascii="Liberation Serif" w:eastAsia="Calibri" w:hAnsi="Liberation Serif" w:cs="Liberation Serif"/>
                <w:sz w:val="24"/>
                <w:szCs w:val="24"/>
              </w:rPr>
              <w:t>практики</w:t>
            </w:r>
          </w:p>
        </w:tc>
        <w:tc>
          <w:tcPr>
            <w:tcW w:w="6391" w:type="dxa"/>
          </w:tcPr>
          <w:p w:rsidR="00403778" w:rsidRDefault="00BD610E" w:rsidP="00403778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Н</w:t>
            </w:r>
            <w:r w:rsidR="00B42186">
              <w:rPr>
                <w:rFonts w:ascii="Liberation Serif" w:eastAsia="Calibri" w:hAnsi="Liberation Serif" w:cs="Liberation Serif"/>
                <w:sz w:val="24"/>
                <w:szCs w:val="24"/>
              </w:rPr>
              <w:t>ачинающи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м</w:t>
            </w:r>
            <w:r w:rsidR="00B4218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предпринимател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ям</w:t>
            </w:r>
            <w:r w:rsidR="00A72A7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(</w:t>
            </w:r>
            <w:r w:rsidR="00687825">
              <w:rPr>
                <w:rFonts w:ascii="Liberation Serif" w:eastAsia="Calibri" w:hAnsi="Liberation Serif" w:cs="Liberation Serif"/>
                <w:sz w:val="24"/>
                <w:szCs w:val="24"/>
              </w:rPr>
              <w:t>с</w:t>
            </w:r>
            <w:r w:rsidR="00687825" w:rsidRPr="0068782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рок деятельности </w:t>
            </w:r>
            <w:r w:rsidR="004A6DCA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которых </w:t>
            </w:r>
            <w:r w:rsidR="00687825" w:rsidRPr="00687825">
              <w:rPr>
                <w:rFonts w:ascii="Liberation Serif" w:eastAsia="Calibri" w:hAnsi="Liberation Serif" w:cs="Liberation Serif"/>
                <w:sz w:val="24"/>
                <w:szCs w:val="24"/>
              </w:rPr>
              <w:t>с момента регистрации не превышает трех лет</w:t>
            </w:r>
            <w:r w:rsidR="00B42186">
              <w:rPr>
                <w:rFonts w:ascii="Liberation Serif" w:eastAsia="Calibri" w:hAnsi="Liberation Serif" w:cs="Liberation Serif"/>
                <w:sz w:val="24"/>
                <w:szCs w:val="24"/>
              </w:rPr>
              <w:t>)</w:t>
            </w:r>
            <w:r w:rsidR="004A6DCA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="00B42186">
              <w:rPr>
                <w:rFonts w:ascii="Liberation Serif" w:eastAsia="Calibri" w:hAnsi="Liberation Serif" w:cs="Liberation Serif"/>
                <w:sz w:val="24"/>
                <w:szCs w:val="24"/>
              </w:rPr>
              <w:t>предоставлен</w:t>
            </w:r>
            <w:r w:rsidR="000D04A1">
              <w:rPr>
                <w:rFonts w:ascii="Liberation Serif" w:eastAsia="Calibri" w:hAnsi="Liberation Serif" w:cs="Liberation Serif"/>
                <w:sz w:val="24"/>
                <w:szCs w:val="24"/>
              </w:rPr>
              <w:t>о</w:t>
            </w:r>
            <w:r w:rsidR="00B4218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="000D04A1" w:rsidRPr="000D04A1">
              <w:rPr>
                <w:rFonts w:ascii="Liberation Serif" w:eastAsia="Calibri" w:hAnsi="Liberation Serif" w:cs="Liberation Serif"/>
                <w:sz w:val="24"/>
                <w:szCs w:val="24"/>
              </w:rPr>
              <w:t>прав</w:t>
            </w:r>
            <w:r w:rsidR="000D04A1">
              <w:rPr>
                <w:rFonts w:ascii="Liberation Serif" w:eastAsia="Calibri" w:hAnsi="Liberation Serif" w:cs="Liberation Serif"/>
                <w:sz w:val="24"/>
                <w:szCs w:val="24"/>
              </w:rPr>
              <w:t>о</w:t>
            </w:r>
            <w:r w:rsidR="000D04A1" w:rsidRPr="000D04A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на размещение </w:t>
            </w:r>
            <w:r w:rsidR="008C32FE">
              <w:rPr>
                <w:rFonts w:ascii="Liberation Serif" w:eastAsia="Calibri" w:hAnsi="Liberation Serif" w:cs="Liberation Serif"/>
                <w:sz w:val="24"/>
                <w:szCs w:val="24"/>
              </w:rPr>
              <w:t>субъектов малого предпринимательства (далее –СМП)</w:t>
            </w:r>
            <w:r w:rsidR="000D04A1" w:rsidRPr="000D04A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в Центре </w:t>
            </w:r>
            <w:r w:rsidR="008B726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поддержки. </w:t>
            </w:r>
            <w:r w:rsidR="008B7266" w:rsidRPr="008B7266">
              <w:rPr>
                <w:rFonts w:ascii="Liberation Serif" w:eastAsia="Calibri" w:hAnsi="Liberation Serif" w:cs="Liberation Serif"/>
                <w:sz w:val="24"/>
                <w:szCs w:val="24"/>
              </w:rPr>
              <w:t>Предприниматели, размещённые в Центре, оплачивают только плату за размещение. Расчет оплаты за использование 1 квадратного метра площади нежилого помещения в месяц рассчитывается исходя из средней стоимости технической эксплуатации помещения, холодного и горячего водоснабжения, сток</w:t>
            </w:r>
            <w:r w:rsidR="00403778">
              <w:rPr>
                <w:rFonts w:ascii="Liberation Serif" w:eastAsia="Calibri" w:hAnsi="Liberation Serif" w:cs="Liberation Serif"/>
                <w:sz w:val="24"/>
                <w:szCs w:val="24"/>
              </w:rPr>
              <w:t>ов</w:t>
            </w:r>
            <w:r w:rsidR="008B7266" w:rsidRPr="008B7266">
              <w:rPr>
                <w:rFonts w:ascii="Liberation Serif" w:eastAsia="Calibri" w:hAnsi="Liberation Serif" w:cs="Liberation Serif"/>
                <w:sz w:val="24"/>
                <w:szCs w:val="24"/>
              </w:rPr>
              <w:t>, тепло</w:t>
            </w:r>
            <w:r w:rsidR="00403778">
              <w:rPr>
                <w:rFonts w:ascii="Liberation Serif" w:eastAsia="Calibri" w:hAnsi="Liberation Serif" w:cs="Liberation Serif"/>
                <w:sz w:val="24"/>
                <w:szCs w:val="24"/>
              </w:rPr>
              <w:t>потребления</w:t>
            </w:r>
            <w:r w:rsidR="008B7266" w:rsidRPr="008B7266">
              <w:rPr>
                <w:rFonts w:ascii="Liberation Serif" w:eastAsia="Calibri" w:hAnsi="Liberation Serif" w:cs="Liberation Serif"/>
                <w:sz w:val="24"/>
                <w:szCs w:val="24"/>
              </w:rPr>
              <w:t>, электроснабжени</w:t>
            </w:r>
            <w:r w:rsidR="00403778">
              <w:rPr>
                <w:rFonts w:ascii="Liberation Serif" w:eastAsia="Calibri" w:hAnsi="Liberation Serif" w:cs="Liberation Serif"/>
                <w:sz w:val="24"/>
                <w:szCs w:val="24"/>
              </w:rPr>
              <w:t>я</w:t>
            </w:r>
            <w:r w:rsidR="008B7266" w:rsidRPr="008B7266">
              <w:rPr>
                <w:rFonts w:ascii="Liberation Serif" w:eastAsia="Calibri" w:hAnsi="Liberation Serif" w:cs="Liberation Serif"/>
                <w:sz w:val="24"/>
                <w:szCs w:val="24"/>
              </w:rPr>
              <w:t>, вывоз мусора, охранно-пожарн</w:t>
            </w:r>
            <w:r w:rsidR="00403778">
              <w:rPr>
                <w:rFonts w:ascii="Liberation Serif" w:eastAsia="Calibri" w:hAnsi="Liberation Serif" w:cs="Liberation Serif"/>
                <w:sz w:val="24"/>
                <w:szCs w:val="24"/>
              </w:rPr>
              <w:t>ой</w:t>
            </w:r>
            <w:r w:rsidR="008B7266" w:rsidRPr="008B726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сигнализаци</w:t>
            </w:r>
            <w:r w:rsidR="00403778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и, услуги связи, интернет. </w:t>
            </w:r>
          </w:p>
          <w:p w:rsidR="001D5E7F" w:rsidRDefault="00331242" w:rsidP="00403778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В центре </w:t>
            </w:r>
            <w:r w:rsidR="00403778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также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предоставляются</w:t>
            </w:r>
            <w:r w:rsidR="00B4218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бесплатны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е</w:t>
            </w:r>
            <w:r w:rsidR="00B4218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консультаци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и и об</w:t>
            </w:r>
            <w:r w:rsidR="00BD610E">
              <w:rPr>
                <w:rFonts w:ascii="Liberation Serif" w:eastAsia="Calibri" w:hAnsi="Liberation Serif" w:cs="Liberation Serif"/>
                <w:sz w:val="24"/>
                <w:szCs w:val="24"/>
              </w:rPr>
              <w:t>разовательные услуги</w:t>
            </w:r>
            <w:r w:rsidR="002E227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, </w:t>
            </w:r>
            <w:r w:rsidR="00BD610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проводятся </w:t>
            </w:r>
            <w:r w:rsidR="00B42186">
              <w:rPr>
                <w:rFonts w:ascii="Liberation Serif" w:eastAsia="Calibri" w:hAnsi="Liberation Serif" w:cs="Liberation Serif"/>
                <w:sz w:val="24"/>
                <w:szCs w:val="24"/>
              </w:rPr>
              <w:t>семинар</w:t>
            </w:r>
            <w:r w:rsidR="002E227E">
              <w:rPr>
                <w:rFonts w:ascii="Liberation Serif" w:eastAsia="Calibri" w:hAnsi="Liberation Serif" w:cs="Liberation Serif"/>
                <w:sz w:val="24"/>
                <w:szCs w:val="24"/>
              </w:rPr>
              <w:t>ы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и тренинг</w:t>
            </w:r>
            <w:r w:rsidR="002E227E">
              <w:rPr>
                <w:rFonts w:ascii="Liberation Serif" w:eastAsia="Calibri" w:hAnsi="Liberation Serif" w:cs="Liberation Serif"/>
                <w:sz w:val="24"/>
                <w:szCs w:val="24"/>
              </w:rPr>
              <w:t>и</w:t>
            </w:r>
            <w:r w:rsidR="00B4218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по вопросам предпринимательской деятельности</w:t>
            </w:r>
          </w:p>
          <w:p w:rsidR="009F20D4" w:rsidRPr="00394887" w:rsidRDefault="009F20D4" w:rsidP="00403778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1D5E7F" w:rsidRPr="00394887" w:rsidTr="00183308">
        <w:tc>
          <w:tcPr>
            <w:tcW w:w="3180" w:type="dxa"/>
          </w:tcPr>
          <w:p w:rsidR="001D5E7F" w:rsidRPr="00394887" w:rsidRDefault="001D5E7F" w:rsidP="00B70F7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94887">
              <w:rPr>
                <w:rFonts w:ascii="Liberation Serif" w:eastAsia="Calibri" w:hAnsi="Liberation Serif" w:cs="Liberation Serif"/>
                <w:sz w:val="24"/>
                <w:szCs w:val="24"/>
              </w:rPr>
              <w:t>Ресурсы, привлеченные для</w:t>
            </w:r>
          </w:p>
          <w:p w:rsidR="001D5E7F" w:rsidRPr="00394887" w:rsidRDefault="001D5E7F" w:rsidP="00B70F74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94887">
              <w:rPr>
                <w:rFonts w:ascii="Liberation Serif" w:eastAsia="Calibri" w:hAnsi="Liberation Serif" w:cs="Liberation Serif"/>
                <w:sz w:val="24"/>
                <w:szCs w:val="24"/>
              </w:rPr>
              <w:t>ее реализации</w:t>
            </w:r>
          </w:p>
        </w:tc>
        <w:tc>
          <w:tcPr>
            <w:tcW w:w="6391" w:type="dxa"/>
          </w:tcPr>
          <w:p w:rsidR="00012FE1" w:rsidRDefault="00B42186" w:rsidP="00B42186">
            <w:pPr>
              <w:ind w:left="3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Средства м</w:t>
            </w:r>
            <w:r w:rsidR="00BD610E">
              <w:rPr>
                <w:rFonts w:ascii="Liberation Serif" w:eastAsia="Calibri" w:hAnsi="Liberation Serif" w:cs="Liberation Serif"/>
                <w:sz w:val="24"/>
                <w:szCs w:val="24"/>
              </w:rPr>
              <w:t>естн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ого бюджета</w:t>
            </w:r>
            <w:r w:rsidR="00012FE1">
              <w:rPr>
                <w:rFonts w:ascii="Liberation Serif" w:eastAsia="Calibri" w:hAnsi="Liberation Serif" w:cs="Liberation Serif"/>
                <w:sz w:val="24"/>
                <w:szCs w:val="24"/>
              </w:rPr>
              <w:t>:</w:t>
            </w:r>
          </w:p>
          <w:p w:rsidR="002E227E" w:rsidRDefault="00012FE1" w:rsidP="00B42186">
            <w:pPr>
              <w:ind w:left="3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- на содержание центра;</w:t>
            </w:r>
          </w:p>
          <w:p w:rsidR="001D5E7F" w:rsidRDefault="00012FE1" w:rsidP="00012FE1">
            <w:pPr>
              <w:ind w:left="3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- на оплату специалистов, п</w:t>
            </w:r>
            <w:r w:rsidR="002E227E">
              <w:rPr>
                <w:rFonts w:ascii="Liberation Serif" w:eastAsia="Calibri" w:hAnsi="Liberation Serif" w:cs="Liberation Serif"/>
                <w:sz w:val="24"/>
                <w:szCs w:val="24"/>
              </w:rPr>
              <w:t>ривле</w:t>
            </w:r>
            <w:r w:rsidR="00A67A07">
              <w:rPr>
                <w:rFonts w:ascii="Liberation Serif" w:eastAsia="Calibri" w:hAnsi="Liberation Serif" w:cs="Liberation Serif"/>
                <w:sz w:val="24"/>
                <w:szCs w:val="24"/>
              </w:rPr>
              <w:t>каемых</w:t>
            </w:r>
            <w:r w:rsidR="002E227E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для</w:t>
            </w:r>
            <w:r w:rsidR="00B4218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проведени</w:t>
            </w:r>
            <w:r w:rsidR="002E227E">
              <w:rPr>
                <w:rFonts w:ascii="Liberation Serif" w:eastAsia="Calibri" w:hAnsi="Liberation Serif" w:cs="Liberation Serif"/>
                <w:sz w:val="24"/>
                <w:szCs w:val="24"/>
              </w:rPr>
              <w:t>я</w:t>
            </w:r>
            <w:r w:rsidR="00B4218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обучени</w:t>
            </w:r>
            <w:r w:rsidR="00BD610E">
              <w:rPr>
                <w:rFonts w:ascii="Liberation Serif" w:eastAsia="Calibri" w:hAnsi="Liberation Serif" w:cs="Liberation Serif"/>
                <w:sz w:val="24"/>
                <w:szCs w:val="24"/>
              </w:rPr>
              <w:t>я</w:t>
            </w:r>
            <w:r w:rsidR="00B4218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и консультаций</w:t>
            </w:r>
          </w:p>
          <w:p w:rsidR="009F20D4" w:rsidRPr="00394887" w:rsidRDefault="009F20D4" w:rsidP="00012FE1">
            <w:pPr>
              <w:ind w:left="3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1D5E7F" w:rsidRPr="00394887" w:rsidTr="00183308">
        <w:tc>
          <w:tcPr>
            <w:tcW w:w="3180" w:type="dxa"/>
          </w:tcPr>
          <w:p w:rsidR="001D5E7F" w:rsidRPr="00394887" w:rsidRDefault="001D5E7F" w:rsidP="00B70F7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94887">
              <w:rPr>
                <w:rFonts w:ascii="Liberation Serif" w:eastAsia="Calibri" w:hAnsi="Liberation Serif" w:cs="Liberation Serif"/>
                <w:sz w:val="24"/>
                <w:szCs w:val="24"/>
              </w:rPr>
              <w:t>Описание результата</w:t>
            </w:r>
          </w:p>
        </w:tc>
        <w:tc>
          <w:tcPr>
            <w:tcW w:w="6391" w:type="dxa"/>
          </w:tcPr>
          <w:p w:rsidR="002258D5" w:rsidRDefault="005F0F0B" w:rsidP="002258D5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П</w:t>
            </w:r>
            <w:r w:rsidR="00485F19">
              <w:rPr>
                <w:rFonts w:ascii="Liberation Serif" w:eastAsia="Calibri" w:hAnsi="Liberation Serif" w:cs="Liberation Serif"/>
                <w:sz w:val="24"/>
                <w:szCs w:val="24"/>
              </w:rPr>
              <w:t>редоставлено п</w:t>
            </w:r>
            <w:r w:rsidR="00403778">
              <w:rPr>
                <w:rFonts w:ascii="Liberation Serif" w:eastAsia="Calibri" w:hAnsi="Liberation Serif" w:cs="Liberation Serif"/>
                <w:sz w:val="24"/>
                <w:szCs w:val="24"/>
              </w:rPr>
              <w:t>раво на размещение в Центре по результатам конкурсного отбора.</w:t>
            </w:r>
            <w:r w:rsidR="002258D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  <w:p w:rsidR="002258D5" w:rsidRDefault="002258D5" w:rsidP="00403778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Бесплатные консультации по актуальным вопросам, п</w:t>
            </w:r>
            <w:r w:rsidRPr="002258D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овышение образовательного уровня СМП в рамках предпринимательской деятельности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помогают развить и укрепить бизнес </w:t>
            </w:r>
            <w:r w:rsidR="009F20D4">
              <w:rPr>
                <w:rFonts w:ascii="Liberation Serif" w:eastAsia="Calibri" w:hAnsi="Liberation Serif" w:cs="Liberation Serif"/>
                <w:sz w:val="24"/>
                <w:szCs w:val="24"/>
              </w:rPr>
              <w:t>начинающих предпринимателей</w:t>
            </w:r>
          </w:p>
          <w:p w:rsidR="009F20D4" w:rsidRPr="00394887" w:rsidRDefault="009F20D4" w:rsidP="00403778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1D5E7F" w:rsidRPr="00394887" w:rsidTr="00183308">
        <w:tc>
          <w:tcPr>
            <w:tcW w:w="3180" w:type="dxa"/>
          </w:tcPr>
          <w:p w:rsidR="001D5E7F" w:rsidRPr="00394887" w:rsidRDefault="001D5E7F" w:rsidP="00B70F7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94887">
              <w:rPr>
                <w:rFonts w:ascii="Liberation Serif" w:eastAsia="Calibri" w:hAnsi="Liberation Serif" w:cs="Liberation Serif"/>
                <w:sz w:val="24"/>
                <w:szCs w:val="24"/>
              </w:rPr>
              <w:t>Значение количественного</w:t>
            </w:r>
          </w:p>
          <w:p w:rsidR="001D5E7F" w:rsidRPr="00394887" w:rsidRDefault="001D5E7F" w:rsidP="00B70F74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94887">
              <w:rPr>
                <w:rFonts w:ascii="Liberation Serif" w:eastAsia="Calibri" w:hAnsi="Liberation Serif" w:cs="Liberation Serif"/>
                <w:sz w:val="24"/>
                <w:szCs w:val="24"/>
              </w:rPr>
              <w:t>(качественного) показателя</w:t>
            </w:r>
          </w:p>
          <w:p w:rsidR="001D5E7F" w:rsidRPr="00394887" w:rsidRDefault="001D5E7F" w:rsidP="00B70F74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94887">
              <w:rPr>
                <w:rFonts w:ascii="Liberation Serif" w:eastAsia="Calibri" w:hAnsi="Liberation Serif" w:cs="Liberation Serif"/>
                <w:sz w:val="24"/>
                <w:szCs w:val="24"/>
              </w:rPr>
              <w:t>результата</w:t>
            </w:r>
          </w:p>
        </w:tc>
        <w:tc>
          <w:tcPr>
            <w:tcW w:w="6391" w:type="dxa"/>
          </w:tcPr>
          <w:p w:rsidR="00626AD5" w:rsidRPr="00AF53DE" w:rsidRDefault="00551151" w:rsidP="00626AD5">
            <w:pPr>
              <w:pStyle w:val="a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Ц</w:t>
            </w:r>
            <w:r w:rsidR="00DA4EF7">
              <w:rPr>
                <w:rFonts w:ascii="Liberation Serif" w:hAnsi="Liberation Serif" w:cs="Times New Roman"/>
                <w:sz w:val="24"/>
                <w:szCs w:val="24"/>
              </w:rPr>
              <w:t xml:space="preserve">ентр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организован в сентябре 2018 года и </w:t>
            </w:r>
            <w:r w:rsidR="00F95EC7">
              <w:rPr>
                <w:rFonts w:ascii="Liberation Serif" w:hAnsi="Liberation Serif" w:cs="Times New Roman"/>
                <w:sz w:val="24"/>
                <w:szCs w:val="24"/>
              </w:rPr>
              <w:t>расположен</w:t>
            </w:r>
            <w:r w:rsidR="00626AD5" w:rsidRPr="00AF53D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95EC7"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r w:rsidR="00685C67">
              <w:rPr>
                <w:rFonts w:ascii="Liberation Serif" w:hAnsi="Liberation Serif" w:cs="Times New Roman"/>
                <w:sz w:val="24"/>
                <w:szCs w:val="24"/>
              </w:rPr>
              <w:t xml:space="preserve">нежилом </w:t>
            </w:r>
            <w:r w:rsidR="00F95EC7">
              <w:rPr>
                <w:rFonts w:ascii="Liberation Serif" w:hAnsi="Liberation Serif" w:cs="Times New Roman"/>
                <w:sz w:val="24"/>
                <w:szCs w:val="24"/>
              </w:rPr>
              <w:t xml:space="preserve">помещении </w:t>
            </w:r>
            <w:r w:rsidR="00626AD5" w:rsidRPr="00AF53DE">
              <w:rPr>
                <w:rFonts w:ascii="Liberation Serif" w:hAnsi="Liberation Serif" w:cs="Times New Roman"/>
                <w:sz w:val="24"/>
                <w:szCs w:val="24"/>
              </w:rPr>
              <w:t>по адресу: г.</w:t>
            </w:r>
            <w:r w:rsidR="00DA4EF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26AD5" w:rsidRPr="00AF53DE">
              <w:rPr>
                <w:rFonts w:ascii="Liberation Serif" w:hAnsi="Liberation Serif" w:cs="Times New Roman"/>
                <w:sz w:val="24"/>
                <w:szCs w:val="24"/>
              </w:rPr>
              <w:t>Верхняя Пышма, ул.</w:t>
            </w:r>
            <w:r w:rsidR="0091172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26AD5" w:rsidRPr="00AF53DE">
              <w:rPr>
                <w:rFonts w:ascii="Liberation Serif" w:hAnsi="Liberation Serif" w:cs="Times New Roman"/>
                <w:sz w:val="24"/>
                <w:szCs w:val="24"/>
              </w:rPr>
              <w:t xml:space="preserve">Мамина Сибиряка, д.2 (площадь </w:t>
            </w:r>
            <w:r w:rsidR="00290558" w:rsidRPr="00AF53DE">
              <w:rPr>
                <w:rFonts w:ascii="Liberation Serif" w:hAnsi="Liberation Serif" w:cs="Times New Roman"/>
                <w:sz w:val="24"/>
                <w:szCs w:val="24"/>
              </w:rPr>
              <w:t xml:space="preserve">205,2 </w:t>
            </w:r>
            <w:r w:rsidR="00626AD5" w:rsidRPr="00AF53DE">
              <w:rPr>
                <w:rFonts w:ascii="Liberation Serif" w:hAnsi="Liberation Serif" w:cs="Times New Roman"/>
                <w:sz w:val="24"/>
                <w:szCs w:val="24"/>
              </w:rPr>
              <w:t>кв.</w:t>
            </w:r>
            <w:r w:rsidR="0013362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26AD5" w:rsidRPr="00AF53DE">
              <w:rPr>
                <w:rFonts w:ascii="Liberation Serif" w:hAnsi="Liberation Serif" w:cs="Times New Roman"/>
                <w:sz w:val="24"/>
                <w:szCs w:val="24"/>
              </w:rPr>
              <w:t>метров)</w:t>
            </w:r>
            <w:r w:rsidR="00F95EC7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626AD5" w:rsidRPr="00AF53D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85C67">
              <w:rPr>
                <w:rFonts w:ascii="Liberation Serif" w:hAnsi="Liberation Serif" w:cs="Times New Roman"/>
                <w:sz w:val="24"/>
                <w:szCs w:val="24"/>
              </w:rPr>
              <w:t>Данное нежилое помещение передано</w:t>
            </w:r>
            <w:r w:rsidR="00685C67" w:rsidRPr="00AF53D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="00685C67" w:rsidRPr="00AF53DE">
              <w:rPr>
                <w:rFonts w:ascii="Liberation Serif" w:hAnsi="Liberation Serif" w:cs="Times New Roman"/>
                <w:sz w:val="24"/>
                <w:szCs w:val="24"/>
              </w:rPr>
              <w:t>Верхнепышминскому</w:t>
            </w:r>
            <w:proofErr w:type="spellEnd"/>
            <w:r w:rsidR="00685C67" w:rsidRPr="00AF53DE">
              <w:rPr>
                <w:rFonts w:ascii="Liberation Serif" w:hAnsi="Liberation Serif" w:cs="Times New Roman"/>
                <w:sz w:val="24"/>
                <w:szCs w:val="24"/>
              </w:rPr>
              <w:t xml:space="preserve"> фонду поддержки предпринимательства</w:t>
            </w:r>
            <w:r w:rsidR="00685C67">
              <w:rPr>
                <w:rFonts w:ascii="Liberation Serif" w:hAnsi="Liberation Serif" w:cs="Times New Roman"/>
                <w:sz w:val="24"/>
                <w:szCs w:val="24"/>
              </w:rPr>
              <w:t xml:space="preserve"> п</w:t>
            </w:r>
            <w:r w:rsidR="00626AD5" w:rsidRPr="00AF53DE">
              <w:rPr>
                <w:rFonts w:ascii="Liberation Serif" w:hAnsi="Liberation Serif" w:cs="Times New Roman"/>
                <w:sz w:val="24"/>
                <w:szCs w:val="24"/>
              </w:rPr>
              <w:t xml:space="preserve">о договору безвозмездного пользования имуществом городского округа Верхняя Пышма № б/н </w:t>
            </w:r>
            <w:r w:rsidR="00290558" w:rsidRPr="00AF53DE">
              <w:rPr>
                <w:rFonts w:ascii="Liberation Serif" w:hAnsi="Liberation Serif" w:cs="Times New Roman"/>
                <w:sz w:val="24"/>
                <w:szCs w:val="24"/>
              </w:rPr>
              <w:t>от 04.09.2018</w:t>
            </w:r>
            <w:r w:rsidR="00626AD5" w:rsidRPr="00AF53D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626AD5" w:rsidRPr="00AF53DE" w:rsidRDefault="00626AD5" w:rsidP="00B70F74">
            <w:pPr>
              <w:pStyle w:val="a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464A7" w:rsidRPr="00AF53DE" w:rsidRDefault="00B35B66" w:rsidP="00B35B6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Число размещенных в Центре</w:t>
            </w:r>
            <w:r w:rsidR="005527CE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B35B66" w:rsidRPr="00AF53DE" w:rsidRDefault="00F464A7" w:rsidP="00B35B6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2018</w:t>
            </w:r>
            <w:r w:rsidR="005527CE">
              <w:rPr>
                <w:rFonts w:ascii="Liberation Serif" w:hAnsi="Liberation Serif" w:cs="Times New Roman"/>
                <w:sz w:val="24"/>
                <w:szCs w:val="24"/>
              </w:rPr>
              <w:t xml:space="preserve"> год </w:t>
            </w: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5527C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9 СМСП</w:t>
            </w:r>
          </w:p>
          <w:p w:rsidR="00F464A7" w:rsidRPr="00AF53DE" w:rsidRDefault="00F464A7" w:rsidP="00B35B6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2019</w:t>
            </w:r>
            <w:r w:rsidR="005527C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r w:rsidR="005527CE">
              <w:rPr>
                <w:rFonts w:ascii="Liberation Serif" w:hAnsi="Liberation Serif" w:cs="Times New Roman"/>
                <w:sz w:val="24"/>
                <w:szCs w:val="24"/>
              </w:rPr>
              <w:t xml:space="preserve">од </w:t>
            </w: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5527C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9 СМСП</w:t>
            </w:r>
          </w:p>
          <w:p w:rsidR="00B35B66" w:rsidRPr="00AF53DE" w:rsidRDefault="00B35B66" w:rsidP="00B35B6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35B66" w:rsidRPr="00AF53DE" w:rsidRDefault="00F97018" w:rsidP="00B35B6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B35B66" w:rsidRPr="00AF53DE">
              <w:rPr>
                <w:rFonts w:ascii="Liberation Serif" w:hAnsi="Liberation Serif" w:cs="Times New Roman"/>
                <w:sz w:val="24"/>
                <w:szCs w:val="24"/>
              </w:rPr>
              <w:t xml:space="preserve">бъем налоговых поступлений в местный бюджет от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размещения в </w:t>
            </w:r>
            <w:r w:rsidR="00B35B66" w:rsidRPr="00AF53DE">
              <w:rPr>
                <w:rFonts w:ascii="Liberation Serif" w:hAnsi="Liberation Serif" w:cs="Times New Roman"/>
                <w:sz w:val="24"/>
                <w:szCs w:val="24"/>
              </w:rPr>
              <w:t>Центре</w:t>
            </w:r>
            <w:r w:rsidR="005527CE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F464A7" w:rsidRPr="00AF53DE" w:rsidRDefault="00F464A7" w:rsidP="00B35B6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2018</w:t>
            </w:r>
            <w:r w:rsidR="005527C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r w:rsidR="005527CE">
              <w:rPr>
                <w:rFonts w:ascii="Liberation Serif" w:hAnsi="Liberation Serif" w:cs="Times New Roman"/>
                <w:sz w:val="24"/>
                <w:szCs w:val="24"/>
              </w:rPr>
              <w:t>од - 21</w:t>
            </w: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,0 тыс.</w:t>
            </w:r>
            <w:r w:rsidR="005527CE">
              <w:rPr>
                <w:rFonts w:ascii="Liberation Serif" w:hAnsi="Liberation Serif" w:cs="Times New Roman"/>
                <w:sz w:val="24"/>
                <w:szCs w:val="24"/>
              </w:rPr>
              <w:t xml:space="preserve"> рублей</w:t>
            </w:r>
          </w:p>
          <w:p w:rsidR="00F464A7" w:rsidRPr="00AF53DE" w:rsidRDefault="00F464A7" w:rsidP="00B35B6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2019</w:t>
            </w:r>
            <w:r w:rsidR="005527CE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 xml:space="preserve"> – 92,0 тыс.</w:t>
            </w:r>
            <w:r w:rsidR="005527C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руб</w:t>
            </w:r>
            <w:r w:rsidR="005527CE">
              <w:rPr>
                <w:rFonts w:ascii="Liberation Serif" w:hAnsi="Liberation Serif" w:cs="Times New Roman"/>
                <w:sz w:val="24"/>
                <w:szCs w:val="24"/>
              </w:rPr>
              <w:t>лей</w:t>
            </w:r>
          </w:p>
          <w:p w:rsidR="00F464A7" w:rsidRPr="00AF53DE" w:rsidRDefault="00F464A7" w:rsidP="00B35B6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35B66" w:rsidRPr="00AF53DE" w:rsidRDefault="00F97018" w:rsidP="00B35B6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B35B66" w:rsidRPr="00AF53DE">
              <w:rPr>
                <w:rFonts w:ascii="Liberation Serif" w:hAnsi="Liberation Serif" w:cs="Times New Roman"/>
                <w:sz w:val="24"/>
                <w:szCs w:val="24"/>
              </w:rPr>
              <w:t>казание консультационных услуг субъектам малого и среднего предпринима</w:t>
            </w:r>
            <w:r w:rsidR="005527CE">
              <w:rPr>
                <w:rFonts w:ascii="Liberation Serif" w:hAnsi="Liberation Serif" w:cs="Times New Roman"/>
                <w:sz w:val="24"/>
                <w:szCs w:val="24"/>
              </w:rPr>
              <w:t>тельства, размещенных в Центре:</w:t>
            </w:r>
          </w:p>
          <w:p w:rsidR="00F464A7" w:rsidRPr="00AF53DE" w:rsidRDefault="00F464A7" w:rsidP="00F464A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2018</w:t>
            </w:r>
            <w:r w:rsidR="005527C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r w:rsidR="005527CE">
              <w:rPr>
                <w:rFonts w:ascii="Liberation Serif" w:hAnsi="Liberation Serif" w:cs="Times New Roman"/>
                <w:sz w:val="24"/>
                <w:szCs w:val="24"/>
              </w:rPr>
              <w:t xml:space="preserve">од </w:t>
            </w: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5527C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12606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 xml:space="preserve"> СМСП</w:t>
            </w:r>
          </w:p>
          <w:p w:rsidR="00F464A7" w:rsidRPr="00AF53DE" w:rsidRDefault="00F464A7" w:rsidP="00F464A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2019</w:t>
            </w:r>
            <w:r w:rsidR="005527C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r w:rsidR="005527CE">
              <w:rPr>
                <w:rFonts w:ascii="Liberation Serif" w:hAnsi="Liberation Serif" w:cs="Times New Roman"/>
                <w:sz w:val="24"/>
                <w:szCs w:val="24"/>
              </w:rPr>
              <w:t xml:space="preserve">од </w:t>
            </w: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5527C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23 СМСП</w:t>
            </w:r>
          </w:p>
          <w:p w:rsidR="00F464A7" w:rsidRPr="00AF53DE" w:rsidRDefault="00F464A7" w:rsidP="00B35B6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35B66" w:rsidRPr="00AF53DE" w:rsidRDefault="00F97018" w:rsidP="00B35B6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</w:t>
            </w:r>
            <w:r w:rsidR="00B35B66" w:rsidRPr="00AF53DE">
              <w:rPr>
                <w:rFonts w:ascii="Liberation Serif" w:hAnsi="Liberation Serif" w:cs="Times New Roman"/>
                <w:sz w:val="24"/>
                <w:szCs w:val="24"/>
              </w:rPr>
              <w:t>исло участников семинар</w:t>
            </w:r>
            <w:r w:rsidR="00403778">
              <w:rPr>
                <w:rFonts w:ascii="Liberation Serif" w:hAnsi="Liberation Serif" w:cs="Times New Roman"/>
                <w:sz w:val="24"/>
                <w:szCs w:val="24"/>
              </w:rPr>
              <w:t>ов</w:t>
            </w:r>
            <w:r w:rsidR="00B35B66" w:rsidRPr="00AF53DE">
              <w:rPr>
                <w:rFonts w:ascii="Liberation Serif" w:hAnsi="Liberation Serif" w:cs="Times New Roman"/>
                <w:sz w:val="24"/>
                <w:szCs w:val="24"/>
              </w:rPr>
              <w:t xml:space="preserve"> из числа субъектов малого и среднего предпринимательства, размещенных в Центре</w:t>
            </w:r>
            <w:r w:rsidR="005527CE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F464A7" w:rsidRPr="00AF53DE" w:rsidRDefault="00F464A7" w:rsidP="00B35B6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2018</w:t>
            </w:r>
            <w:r w:rsidR="005527C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r w:rsidR="005527CE">
              <w:rPr>
                <w:rFonts w:ascii="Liberation Serif" w:hAnsi="Liberation Serif" w:cs="Times New Roman"/>
                <w:sz w:val="24"/>
                <w:szCs w:val="24"/>
              </w:rPr>
              <w:t xml:space="preserve">од </w:t>
            </w: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5527C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12606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 xml:space="preserve"> участников</w:t>
            </w:r>
          </w:p>
          <w:p w:rsidR="00F464A7" w:rsidRPr="00AF53DE" w:rsidRDefault="00F464A7" w:rsidP="00B35B6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2019</w:t>
            </w:r>
            <w:r w:rsidR="005527CE">
              <w:rPr>
                <w:rFonts w:ascii="Liberation Serif" w:hAnsi="Liberation Serif" w:cs="Times New Roman"/>
                <w:sz w:val="24"/>
                <w:szCs w:val="24"/>
              </w:rPr>
              <w:t xml:space="preserve"> год </w:t>
            </w: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- 20 участников</w:t>
            </w:r>
          </w:p>
          <w:p w:rsidR="00B35B66" w:rsidRPr="00AF53DE" w:rsidRDefault="00B35B66" w:rsidP="00B35B6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464A7" w:rsidRPr="00AF53DE" w:rsidRDefault="005527CE" w:rsidP="00B35B6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Среднемесячная</w:t>
            </w:r>
            <w:r w:rsidR="00B35B66" w:rsidRPr="00AF53DE">
              <w:rPr>
                <w:rFonts w:ascii="Liberation Serif" w:hAnsi="Liberation Serif" w:cs="Times New Roman"/>
                <w:sz w:val="24"/>
                <w:szCs w:val="24"/>
              </w:rPr>
              <w:t xml:space="preserve"> зараб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отная</w:t>
            </w:r>
            <w:r w:rsidR="00B35B66" w:rsidRPr="00AF53DE">
              <w:rPr>
                <w:rFonts w:ascii="Liberation Serif" w:hAnsi="Liberation Serif" w:cs="Times New Roman"/>
                <w:sz w:val="24"/>
                <w:szCs w:val="24"/>
              </w:rPr>
              <w:t xml:space="preserve"> плат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B35B66" w:rsidRPr="00AF53DE">
              <w:rPr>
                <w:rFonts w:ascii="Liberation Serif" w:hAnsi="Liberation Serif" w:cs="Times New Roman"/>
                <w:sz w:val="24"/>
                <w:szCs w:val="24"/>
              </w:rPr>
              <w:t xml:space="preserve"> работников, занятых у размещенных в Центре</w:t>
            </w:r>
            <w:r w:rsidR="00B12606">
              <w:t xml:space="preserve"> </w:t>
            </w:r>
            <w:r w:rsidR="00B12606" w:rsidRPr="00B12606">
              <w:rPr>
                <w:rFonts w:ascii="Liberation Serif" w:hAnsi="Liberation Serif" w:cs="Times New Roman"/>
                <w:sz w:val="24"/>
                <w:szCs w:val="24"/>
              </w:rPr>
              <w:t>субъектов малого и среднего предпринимательства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F464A7" w:rsidRPr="00AF53DE" w:rsidRDefault="00F464A7" w:rsidP="00B35B6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2018</w:t>
            </w:r>
            <w:r w:rsidR="00387D0C">
              <w:rPr>
                <w:rFonts w:ascii="Liberation Serif" w:hAnsi="Liberation Serif" w:cs="Times New Roman"/>
                <w:sz w:val="24"/>
                <w:szCs w:val="24"/>
              </w:rPr>
              <w:t xml:space="preserve"> год </w:t>
            </w: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- 1</w:t>
            </w:r>
            <w:r w:rsidR="00387D0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,0 тыс.</w:t>
            </w:r>
            <w:r w:rsidR="00387D0C">
              <w:rPr>
                <w:rFonts w:ascii="Liberation Serif" w:hAnsi="Liberation Serif" w:cs="Times New Roman"/>
                <w:sz w:val="24"/>
                <w:szCs w:val="24"/>
              </w:rPr>
              <w:t xml:space="preserve"> рублей</w:t>
            </w:r>
          </w:p>
          <w:p w:rsidR="00F464A7" w:rsidRPr="00AF53DE" w:rsidRDefault="00F464A7" w:rsidP="00B35B6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2019</w:t>
            </w:r>
            <w:r w:rsidR="00B1260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r w:rsidR="00B12606">
              <w:rPr>
                <w:rFonts w:ascii="Liberation Serif" w:hAnsi="Liberation Serif" w:cs="Times New Roman"/>
                <w:sz w:val="24"/>
                <w:szCs w:val="24"/>
              </w:rPr>
              <w:t>од</w:t>
            </w: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 xml:space="preserve"> -13,0 тыс.</w:t>
            </w:r>
            <w:r w:rsidR="00B1260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руб</w:t>
            </w:r>
            <w:r w:rsidR="00B12606">
              <w:rPr>
                <w:rFonts w:ascii="Liberation Serif" w:hAnsi="Liberation Serif" w:cs="Times New Roman"/>
                <w:sz w:val="24"/>
                <w:szCs w:val="24"/>
              </w:rPr>
              <w:t>лей</w:t>
            </w:r>
          </w:p>
          <w:p w:rsidR="00B35B66" w:rsidRPr="00AF53DE" w:rsidRDefault="00B35B66" w:rsidP="00B35B6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D5E7F" w:rsidRPr="00AF53DE" w:rsidRDefault="00F97018" w:rsidP="00B35B6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B35B66" w:rsidRPr="00AF53DE">
              <w:rPr>
                <w:rFonts w:ascii="Liberation Serif" w:hAnsi="Liberation Serif" w:cs="Times New Roman"/>
                <w:sz w:val="24"/>
                <w:szCs w:val="24"/>
              </w:rPr>
              <w:t xml:space="preserve">рирост среднесписочной численности работников (без внешних совместителей), занятых у размещенных в Центре субъектов малого и среднего предпринимательства, не </w:t>
            </w:r>
            <w:r w:rsidR="0013362B">
              <w:rPr>
                <w:rFonts w:ascii="Liberation Serif" w:hAnsi="Liberation Serif" w:cs="Times New Roman"/>
                <w:sz w:val="24"/>
                <w:szCs w:val="24"/>
              </w:rPr>
              <w:t>менее, чем на 1 процент:</w:t>
            </w:r>
          </w:p>
          <w:p w:rsidR="00F464A7" w:rsidRPr="00AF53DE" w:rsidRDefault="00F464A7" w:rsidP="00B35B6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2018</w:t>
            </w:r>
            <w:r w:rsidR="005527C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r w:rsidR="005527CE">
              <w:rPr>
                <w:rFonts w:ascii="Liberation Serif" w:hAnsi="Liberation Serif" w:cs="Times New Roman"/>
                <w:sz w:val="24"/>
                <w:szCs w:val="24"/>
              </w:rPr>
              <w:t>од</w:t>
            </w: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 xml:space="preserve"> – </w:t>
            </w:r>
            <w:r w:rsidR="00E90053">
              <w:rPr>
                <w:rFonts w:ascii="Liberation Serif" w:hAnsi="Liberation Serif" w:cs="Times New Roman"/>
                <w:sz w:val="24"/>
                <w:szCs w:val="24"/>
              </w:rPr>
              <w:t xml:space="preserve">на </w:t>
            </w: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  <w:r w:rsidR="005527C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</w:p>
          <w:p w:rsidR="00F464A7" w:rsidRDefault="00F464A7" w:rsidP="005527C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2019</w:t>
            </w:r>
            <w:r w:rsidR="005527C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F53DE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r w:rsidR="005527CE">
              <w:rPr>
                <w:rFonts w:ascii="Liberation Serif" w:hAnsi="Liberation Serif" w:cs="Times New Roman"/>
                <w:sz w:val="24"/>
                <w:szCs w:val="24"/>
              </w:rPr>
              <w:t xml:space="preserve">од </w:t>
            </w:r>
            <w:r w:rsidR="00CC68A0" w:rsidRPr="00AF53DE">
              <w:rPr>
                <w:rFonts w:ascii="Liberation Serif" w:hAnsi="Liberation Serif" w:cs="Times New Roman"/>
                <w:sz w:val="24"/>
                <w:szCs w:val="24"/>
              </w:rPr>
              <w:t xml:space="preserve">– </w:t>
            </w:r>
            <w:r w:rsidR="00E90053">
              <w:rPr>
                <w:rFonts w:ascii="Liberation Serif" w:hAnsi="Liberation Serif" w:cs="Times New Roman"/>
                <w:sz w:val="24"/>
                <w:szCs w:val="24"/>
              </w:rPr>
              <w:t xml:space="preserve">на </w:t>
            </w:r>
            <w:r w:rsidR="005527C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45411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5527C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C68A0" w:rsidRPr="00AF53DE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</w:p>
          <w:p w:rsidR="00050027" w:rsidRPr="00AF53DE" w:rsidRDefault="00050027" w:rsidP="005527CE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1D5E7F" w:rsidRDefault="001D5E7F"/>
    <w:sectPr w:rsidR="001D5E7F" w:rsidSect="000A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964C9"/>
    <w:multiLevelType w:val="hybridMultilevel"/>
    <w:tmpl w:val="9D4007A2"/>
    <w:lvl w:ilvl="0" w:tplc="43FEBEA6">
      <w:start w:val="1"/>
      <w:numFmt w:val="decimal"/>
      <w:lvlText w:val="%1)"/>
      <w:lvlJc w:val="left"/>
      <w:pPr>
        <w:ind w:left="393" w:hanging="360"/>
      </w:pPr>
      <w:rPr>
        <w:rFonts w:ascii="Liberation Serif" w:eastAsia="Calibr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00C"/>
    <w:rsid w:val="00006ACF"/>
    <w:rsid w:val="00012FE1"/>
    <w:rsid w:val="00050027"/>
    <w:rsid w:val="00086715"/>
    <w:rsid w:val="0009195A"/>
    <w:rsid w:val="000A4C4F"/>
    <w:rsid w:val="000D04A1"/>
    <w:rsid w:val="00112F06"/>
    <w:rsid w:val="0011686D"/>
    <w:rsid w:val="0013362B"/>
    <w:rsid w:val="001421B6"/>
    <w:rsid w:val="001719D9"/>
    <w:rsid w:val="00183308"/>
    <w:rsid w:val="001D5E7F"/>
    <w:rsid w:val="002001CC"/>
    <w:rsid w:val="002258D5"/>
    <w:rsid w:val="002563C5"/>
    <w:rsid w:val="00290558"/>
    <w:rsid w:val="002D5E8C"/>
    <w:rsid w:val="002E227E"/>
    <w:rsid w:val="003013A5"/>
    <w:rsid w:val="00331242"/>
    <w:rsid w:val="00343D39"/>
    <w:rsid w:val="0035506B"/>
    <w:rsid w:val="003849AF"/>
    <w:rsid w:val="00387D0C"/>
    <w:rsid w:val="00394887"/>
    <w:rsid w:val="003F7E09"/>
    <w:rsid w:val="00403778"/>
    <w:rsid w:val="0045411E"/>
    <w:rsid w:val="00485F19"/>
    <w:rsid w:val="00497F47"/>
    <w:rsid w:val="004A6DCA"/>
    <w:rsid w:val="004C406A"/>
    <w:rsid w:val="00503619"/>
    <w:rsid w:val="00515D95"/>
    <w:rsid w:val="0054257C"/>
    <w:rsid w:val="00544562"/>
    <w:rsid w:val="00551151"/>
    <w:rsid w:val="005527CE"/>
    <w:rsid w:val="00554174"/>
    <w:rsid w:val="005D35DF"/>
    <w:rsid w:val="005F0F0B"/>
    <w:rsid w:val="00626AD5"/>
    <w:rsid w:val="00685C67"/>
    <w:rsid w:val="00687825"/>
    <w:rsid w:val="00737786"/>
    <w:rsid w:val="00754778"/>
    <w:rsid w:val="00763A41"/>
    <w:rsid w:val="007B7CC6"/>
    <w:rsid w:val="00855DAA"/>
    <w:rsid w:val="00882B3B"/>
    <w:rsid w:val="008B7266"/>
    <w:rsid w:val="008C32FE"/>
    <w:rsid w:val="008F6CD5"/>
    <w:rsid w:val="00911728"/>
    <w:rsid w:val="00995D19"/>
    <w:rsid w:val="009F20D4"/>
    <w:rsid w:val="00A3100C"/>
    <w:rsid w:val="00A67A07"/>
    <w:rsid w:val="00A72A72"/>
    <w:rsid w:val="00A8422F"/>
    <w:rsid w:val="00AF0CC3"/>
    <w:rsid w:val="00AF53DE"/>
    <w:rsid w:val="00B03C48"/>
    <w:rsid w:val="00B10D05"/>
    <w:rsid w:val="00B12606"/>
    <w:rsid w:val="00B35B66"/>
    <w:rsid w:val="00B36628"/>
    <w:rsid w:val="00B42186"/>
    <w:rsid w:val="00B70F74"/>
    <w:rsid w:val="00B7608A"/>
    <w:rsid w:val="00B91BFE"/>
    <w:rsid w:val="00B92632"/>
    <w:rsid w:val="00BD610E"/>
    <w:rsid w:val="00C933AD"/>
    <w:rsid w:val="00CC68A0"/>
    <w:rsid w:val="00DA4EF7"/>
    <w:rsid w:val="00DA6F89"/>
    <w:rsid w:val="00E004A7"/>
    <w:rsid w:val="00E60342"/>
    <w:rsid w:val="00E90053"/>
    <w:rsid w:val="00EA7217"/>
    <w:rsid w:val="00EE0C6A"/>
    <w:rsid w:val="00EF235D"/>
    <w:rsid w:val="00F35643"/>
    <w:rsid w:val="00F464A7"/>
    <w:rsid w:val="00F95EC7"/>
    <w:rsid w:val="00F97018"/>
    <w:rsid w:val="00FE2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89507-B6D3-4BA8-B0C9-1184C05C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70F7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E0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Салеко Елена Васильевна</dc:creator>
  <cp:lastModifiedBy>Салеко Елена Васильевна</cp:lastModifiedBy>
  <cp:revision>64</cp:revision>
  <cp:lastPrinted>2020-06-03T09:26:00Z</cp:lastPrinted>
  <dcterms:created xsi:type="dcterms:W3CDTF">2020-06-10T11:52:00Z</dcterms:created>
  <dcterms:modified xsi:type="dcterms:W3CDTF">2020-06-19T08:37:00Z</dcterms:modified>
</cp:coreProperties>
</file>