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7A5" w:rsidRPr="002F77A5" w:rsidRDefault="002F77A5" w:rsidP="002F77A5">
      <w:pPr>
        <w:shd w:val="clear" w:color="auto" w:fill="FFFFFF"/>
        <w:spacing w:after="90"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F77A5">
        <w:rPr>
          <w:rFonts w:ascii="Arial" w:eastAsia="Times New Roman" w:hAnsi="Arial" w:cs="Arial"/>
          <w:color w:val="FFFFFF"/>
          <w:sz w:val="17"/>
          <w:szCs w:val="17"/>
          <w:shd w:val="clear" w:color="auto" w:fill="9CAEB8"/>
          <w:lang w:eastAsia="ru-RU"/>
        </w:rPr>
        <w:br/>
      </w:r>
      <w:r w:rsidR="00C5305F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797B279A" wp14:editId="04AB40F3">
            <wp:extent cx="6372225" cy="4248150"/>
            <wp:effectExtent l="0" t="0" r="9525" b="0"/>
            <wp:docPr id="1" name="Рисунок 1" descr="\\storage01\University\12 События\День открытых дверей 2020\Фото для анонса\023_2019-1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01\University\12 События\День открытых дверей 2020\Фото для анонса\023_2019-10-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5" w:rsidRPr="002F77A5" w:rsidRDefault="002F77A5" w:rsidP="002F77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r w:rsidRPr="002F77A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br/>
      </w:r>
    </w:p>
    <w:p w:rsidR="005B5B92" w:rsidRDefault="00BC7089" w:rsidP="002F77A5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F16522"/>
          <w:sz w:val="20"/>
          <w:szCs w:val="20"/>
          <w:lang w:eastAsia="ru-RU"/>
        </w:rPr>
        <w:t>29</w:t>
      </w:r>
      <w:r w:rsidR="001932FB">
        <w:rPr>
          <w:rFonts w:ascii="Arial" w:eastAsia="Times New Roman" w:hAnsi="Arial" w:cs="Arial"/>
          <w:b/>
          <w:bCs/>
          <w:color w:val="F16522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F16522"/>
          <w:sz w:val="20"/>
          <w:szCs w:val="20"/>
          <w:lang w:eastAsia="ru-RU"/>
        </w:rPr>
        <w:t>февраля 2020</w:t>
      </w:r>
      <w:r w:rsidR="001932FB">
        <w:rPr>
          <w:rFonts w:ascii="Arial" w:eastAsia="Times New Roman" w:hAnsi="Arial" w:cs="Arial"/>
          <w:b/>
          <w:bCs/>
          <w:color w:val="F16522"/>
          <w:sz w:val="20"/>
          <w:szCs w:val="20"/>
          <w:lang w:eastAsia="ru-RU"/>
        </w:rPr>
        <w:t xml:space="preserve"> года</w:t>
      </w:r>
      <w:r w:rsidR="002F77A5" w:rsidRPr="002F77A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 в Техническом университете УГМК пройдет День открытых дверей. </w:t>
      </w:r>
    </w:p>
    <w:p w:rsidR="002F77A5" w:rsidRPr="002F77A5" w:rsidRDefault="002F77A5" w:rsidP="002F77A5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F77A5">
        <w:rPr>
          <w:rFonts w:ascii="Arial" w:eastAsia="Times New Roman" w:hAnsi="Arial" w:cs="Arial"/>
          <w:b/>
          <w:bCs/>
          <w:color w:val="F16522"/>
          <w:sz w:val="20"/>
          <w:szCs w:val="20"/>
          <w:lang w:eastAsia="ru-RU"/>
        </w:rPr>
        <w:t>С 11 до 16 часов</w:t>
      </w:r>
      <w:r w:rsidR="00D32DB9">
        <w:rPr>
          <w:rFonts w:ascii="Arial" w:eastAsia="Times New Roman" w:hAnsi="Arial" w:cs="Arial"/>
          <w:b/>
          <w:bCs/>
          <w:color w:val="F16522"/>
          <w:sz w:val="20"/>
          <w:szCs w:val="20"/>
          <w:lang w:eastAsia="ru-RU"/>
        </w:rPr>
        <w:t xml:space="preserve"> </w:t>
      </w:r>
      <w:r w:rsidRPr="002F77A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старшеклассники и их родители смогут в деталях ознакомиться с работой первого частного инженерного вуза нашей страны. </w:t>
      </w:r>
    </w:p>
    <w:p w:rsidR="00D32DB9" w:rsidRDefault="002F77A5" w:rsidP="002F77A5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Школьники смогут посетить аудитории, в которых студенты выполня</w:t>
      </w:r>
      <w:r w:rsidR="00D32DB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ют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лабораторные работы и слуша</w:t>
      </w:r>
      <w:r w:rsidR="00D32DB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ют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лекции. В течение дня </w:t>
      </w:r>
      <w:r w:rsidR="00D32DB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гостей ждут </w:t>
      </w:r>
      <w:r w:rsidR="00BC708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обзорные экскурсии по Техническому университету</w:t>
      </w:r>
      <w:r w:rsidR="00BC708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общежитию</w:t>
      </w:r>
      <w:r w:rsidR="00BC708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r w:rsidR="00BC708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увлекательный </w:t>
      </w:r>
      <w:proofErr w:type="spellStart"/>
      <w:r w:rsidR="00BC708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квест</w:t>
      </w:r>
      <w:proofErr w:type="spellEnd"/>
      <w:r w:rsidR="00BC708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о студенческой жизни, индивидуальные консультации с руководителями направлений, а также </w:t>
      </w:r>
      <w:r w:rsidR="00D32DB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несколько площ</w:t>
      </w:r>
      <w:r w:rsidR="00BC708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адок: интерактивная станция, фотозона</w:t>
      </w:r>
      <w:r w:rsidR="00D32DB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студенческий кинозал</w:t>
      </w:r>
      <w:r w:rsidR="00AA2BB0" w:rsidRPr="00AA2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AA2BB0"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демонстрацией учебных студенческих фильмов и роликов</w:t>
      </w:r>
      <w:r w:rsidR="001932F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многое другое.</w:t>
      </w:r>
    </w:p>
    <w:p w:rsidR="002F77A5" w:rsidRPr="002F77A5" w:rsidRDefault="001932FB" w:rsidP="00C5305F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2F77A5"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«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Нам хочется, чтобы как можно больше школьников получили возможность прийти к нам в гости, узнать условия поступления, проникнуться атмосферо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й современного инженерного вуза</w:t>
      </w:r>
      <w:r w:rsidR="002F77A5"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- говорит директор Технического университета УГМК Вячеслав Лапин, - Мы чувствуем огромный интерес к нам как к самому молодому вузу региона с современными условиями обучения на базе </w:t>
      </w:r>
      <w:r w:rsidR="00D00BB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крупной промышленной корпорации</w:t>
      </w:r>
      <w:bookmarkStart w:id="0" w:name="_GoBack"/>
      <w:bookmarkEnd w:id="0"/>
      <w:r w:rsidR="002F77A5"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». </w:t>
      </w:r>
    </w:p>
    <w:p w:rsidR="002F77A5" w:rsidRPr="002F77A5" w:rsidRDefault="002F77A5" w:rsidP="002F77A5">
      <w:pPr>
        <w:shd w:val="clear" w:color="auto" w:fill="FFFFFF"/>
        <w:spacing w:after="135" w:line="300" w:lineRule="atLeast"/>
        <w:outlineLvl w:val="4"/>
        <w:rPr>
          <w:rFonts w:ascii="Arial" w:eastAsia="Times New Roman" w:hAnsi="Arial" w:cs="Arial"/>
          <w:color w:val="333333"/>
          <w:spacing w:val="-15"/>
          <w:sz w:val="24"/>
          <w:szCs w:val="24"/>
          <w:lang w:eastAsia="ru-RU"/>
        </w:rPr>
      </w:pPr>
      <w:r w:rsidRPr="002F77A5">
        <w:rPr>
          <w:rFonts w:ascii="Arial" w:eastAsia="Times New Roman" w:hAnsi="Arial" w:cs="Arial"/>
          <w:color w:val="F16522"/>
          <w:spacing w:val="-15"/>
          <w:sz w:val="24"/>
          <w:szCs w:val="24"/>
          <w:lang w:eastAsia="ru-RU"/>
        </w:rPr>
        <w:t>Хочешь принять участие? </w:t>
      </w:r>
      <w:r w:rsidRPr="002F77A5">
        <w:rPr>
          <w:rFonts w:ascii="Arial" w:eastAsia="Times New Roman" w:hAnsi="Arial" w:cs="Arial"/>
          <w:color w:val="333333"/>
          <w:spacing w:val="-15"/>
          <w:sz w:val="24"/>
          <w:szCs w:val="24"/>
          <w:lang w:eastAsia="ru-RU"/>
        </w:rPr>
        <w:br/>
      </w:r>
      <w:r w:rsidRPr="002F77A5">
        <w:rPr>
          <w:rFonts w:ascii="Arial" w:eastAsia="Times New Roman" w:hAnsi="Arial" w:cs="Arial"/>
          <w:color w:val="F16522"/>
          <w:spacing w:val="-15"/>
          <w:sz w:val="24"/>
          <w:szCs w:val="24"/>
          <w:lang w:eastAsia="ru-RU"/>
        </w:rPr>
        <w:t>Зарегистрируйся на интересующие тебя мероприятия</w:t>
      </w:r>
    </w:p>
    <w:p w:rsidR="002F77A5" w:rsidRPr="002F77A5" w:rsidRDefault="002F77A5" w:rsidP="002F77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F77A5">
        <w:rPr>
          <w:rFonts w:ascii="Arial" w:eastAsia="Times New Roman" w:hAnsi="Arial" w:cs="Arial"/>
          <w:noProof/>
          <w:color w:val="E65100"/>
          <w:sz w:val="20"/>
          <w:szCs w:val="20"/>
          <w:lang w:eastAsia="ru-RU"/>
        </w:rPr>
        <w:drawing>
          <wp:inline distT="0" distB="0" distL="0" distR="0">
            <wp:extent cx="1104900" cy="257175"/>
            <wp:effectExtent l="0" t="0" r="0" b="9525"/>
            <wp:docPr id="2" name="Рисунок 2" descr="http://www.eduugmk.com/upload/iblock/fe0/%D0%BA%D0%BD%D0%BE%D0%BF%D0%BA%D0%B0.JPG">
              <a:hlinkClick xmlns:a="http://schemas.openxmlformats.org/drawingml/2006/main" r:id="rId5" tgtFrame="&quot;_blank&quot;" tooltip="&quot;Нажимай, будет весело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ugmk.com/upload/iblock/fe0/%D0%BA%D0%BD%D0%BE%D0%BF%D0%BA%D0%B0.JPG">
                      <a:hlinkClick r:id="rId5" tgtFrame="&quot;_blank&quot;" tooltip="&quot;Нажимай, будет весело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2F77A5" w:rsidRPr="002F77A5" w:rsidRDefault="002F77A5" w:rsidP="002F77A5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F77A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Адрес Технического университета УГМК: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г. Верхняя Пышма 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проспект Успенский, 3.  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Телефон для с</w:t>
      </w:r>
      <w:r w:rsidR="00BC708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правок: 8 (34368) 78-313; 78-335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 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2F77A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Сайт: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hyperlink r:id="rId7" w:history="1">
        <w:r w:rsidRPr="002F77A5">
          <w:rPr>
            <w:rFonts w:ascii="Arial" w:eastAsia="Times New Roman" w:hAnsi="Arial" w:cs="Arial"/>
            <w:color w:val="E65100"/>
            <w:sz w:val="20"/>
            <w:szCs w:val="20"/>
            <w:u w:val="single"/>
            <w:lang w:eastAsia="ru-RU"/>
          </w:rPr>
          <w:t>http://www.eduugmk.com</w:t>
        </w:r>
      </w:hyperlink>
    </w:p>
    <w:p w:rsidR="00373666" w:rsidRDefault="002F77A5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E65100"/>
          <w:sz w:val="20"/>
          <w:szCs w:val="20"/>
          <w:u w:val="single"/>
          <w:lang w:eastAsia="ru-RU"/>
        </w:rPr>
      </w:pPr>
      <w:r w:rsidRPr="002F77A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Виртуальный тур по Техническому университету УГМК</w:t>
      </w:r>
      <w:r w:rsidRPr="002F77A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hyperlink r:id="rId8" w:history="1">
        <w:r w:rsidRPr="002F77A5">
          <w:rPr>
            <w:rFonts w:ascii="Arial" w:eastAsia="Times New Roman" w:hAnsi="Arial" w:cs="Arial"/>
            <w:color w:val="E65100"/>
            <w:sz w:val="20"/>
            <w:szCs w:val="20"/>
            <w:u w:val="single"/>
            <w:lang w:eastAsia="ru-RU"/>
          </w:rPr>
          <w:t>http://universityugmk.com/tour/tu.html</w:t>
        </w:r>
      </w:hyperlink>
    </w:p>
    <w:p w:rsidR="00C5305F" w:rsidRDefault="00C5305F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E65100"/>
          <w:sz w:val="20"/>
          <w:szCs w:val="20"/>
          <w:u w:val="single"/>
          <w:lang w:eastAsia="ru-RU"/>
        </w:rPr>
      </w:pPr>
    </w:p>
    <w:p w:rsidR="006512EC" w:rsidRDefault="006512EC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noProof/>
          <w:color w:val="E65100"/>
          <w:sz w:val="20"/>
          <w:szCs w:val="20"/>
          <w:u w:val="single"/>
          <w:lang w:eastAsia="ru-RU"/>
        </w:rPr>
      </w:pPr>
    </w:p>
    <w:p w:rsidR="00C5305F" w:rsidRDefault="00C5305F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E65100"/>
          <w:sz w:val="20"/>
          <w:szCs w:val="20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E65100"/>
          <w:sz w:val="20"/>
          <w:szCs w:val="20"/>
          <w:u w:val="single"/>
          <w:lang w:eastAsia="ru-RU"/>
        </w:rPr>
        <w:drawing>
          <wp:inline distT="0" distB="0" distL="0" distR="0">
            <wp:extent cx="5248275" cy="4257675"/>
            <wp:effectExtent l="0" t="0" r="9525" b="9525"/>
            <wp:docPr id="6" name="Рисунок 6" descr="\\storage01\University\12 События\День открытых дверей 2020\Фото для анонса\IMG_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01\University\12 События\День открытых дверей 2020\Фото для анонса\IMG_6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62"/>
                    <a:stretch/>
                  </pic:blipFill>
                  <pic:spPr bwMode="auto">
                    <a:xfrm>
                      <a:off x="0" y="0"/>
                      <a:ext cx="5248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5F" w:rsidRDefault="00C5305F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E65100"/>
          <w:sz w:val="20"/>
          <w:szCs w:val="20"/>
          <w:u w:val="single"/>
          <w:lang w:eastAsia="ru-RU"/>
        </w:rPr>
      </w:pPr>
    </w:p>
    <w:p w:rsidR="00C5305F" w:rsidRDefault="00C5305F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E65100"/>
          <w:sz w:val="20"/>
          <w:szCs w:val="20"/>
          <w:u w:val="single"/>
          <w:lang w:eastAsia="ru-RU"/>
        </w:rPr>
      </w:pPr>
    </w:p>
    <w:p w:rsidR="00C5305F" w:rsidRDefault="00C5305F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E65100"/>
          <w:sz w:val="20"/>
          <w:szCs w:val="20"/>
          <w:u w:val="single"/>
          <w:lang w:eastAsia="ru-RU"/>
        </w:rPr>
      </w:pPr>
    </w:p>
    <w:p w:rsidR="00C5305F" w:rsidRDefault="006512EC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E65100"/>
          <w:sz w:val="20"/>
          <w:szCs w:val="20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E65100"/>
          <w:sz w:val="20"/>
          <w:szCs w:val="20"/>
          <w:u w:val="single"/>
          <w:lang w:eastAsia="ru-RU"/>
        </w:rPr>
        <w:lastRenderedPageBreak/>
        <w:drawing>
          <wp:inline distT="0" distB="0" distL="0" distR="0">
            <wp:extent cx="6381750" cy="4257675"/>
            <wp:effectExtent l="0" t="0" r="0" b="9525"/>
            <wp:docPr id="8" name="Рисунок 8" descr="\\storage01\University\12 События\День открытых дверей 2020\Фото для анонса\IMG_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orage01\University\12 События\День открытых дверей 2020\Фото для анонса\IMG_6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5F" w:rsidRPr="001932FB" w:rsidRDefault="00C5305F" w:rsidP="001932FB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F77A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68D607DA" wp14:editId="75F82E61">
            <wp:extent cx="3429000" cy="2286000"/>
            <wp:effectExtent l="0" t="0" r="0" b="0"/>
            <wp:docPr id="5" name="Рисунок 5" descr="http://www.eduugmk.com/upload/iblock/fe0/2018-02-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ugmk.com/upload/iblock/fe0/2018-02-1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05F" w:rsidRPr="001932FB" w:rsidSect="001932FB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A5"/>
    <w:rsid w:val="001932FB"/>
    <w:rsid w:val="002F77A5"/>
    <w:rsid w:val="00373666"/>
    <w:rsid w:val="005B5B92"/>
    <w:rsid w:val="006512EC"/>
    <w:rsid w:val="00AA2BB0"/>
    <w:rsid w:val="00BC7089"/>
    <w:rsid w:val="00C5305F"/>
    <w:rsid w:val="00D00BBB"/>
    <w:rsid w:val="00D32DB9"/>
    <w:rsid w:val="00E8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C8B34B-67F8-4FDF-9342-569EAD117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2F77A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F77A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label">
    <w:name w:val="label"/>
    <w:basedOn w:val="a0"/>
    <w:rsid w:val="002F77A5"/>
  </w:style>
  <w:style w:type="paragraph" w:styleId="a3">
    <w:name w:val="Normal (Web)"/>
    <w:basedOn w:val="a"/>
    <w:uiPriority w:val="99"/>
    <w:semiHidden/>
    <w:unhideWhenUsed/>
    <w:rsid w:val="002F7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F77A5"/>
    <w:rPr>
      <w:color w:val="0000FF"/>
      <w:u w:val="single"/>
    </w:rPr>
  </w:style>
  <w:style w:type="character" w:customStyle="1" w:styleId="text">
    <w:name w:val="text"/>
    <w:basedOn w:val="a0"/>
    <w:rsid w:val="002F7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2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60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244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19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iversityugmk.com/tour/tu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duugmk.com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hyperlink" Target="https://goo.gl/forms/QhRveO44DmR6d5FO2" TargetMode="External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 Радмила Владимировна</dc:creator>
  <cp:keywords/>
  <dc:description/>
  <cp:lastModifiedBy>Жукова Радмила Владимировна</cp:lastModifiedBy>
  <cp:revision>7</cp:revision>
  <dcterms:created xsi:type="dcterms:W3CDTF">2019-03-28T11:49:00Z</dcterms:created>
  <dcterms:modified xsi:type="dcterms:W3CDTF">2020-02-25T08:57:00Z</dcterms:modified>
</cp:coreProperties>
</file>