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73617E" w:rsidRPr="0073617E" w:rsidTr="00885285">
        <w:trPr>
          <w:trHeight w:val="524"/>
        </w:trPr>
        <w:tc>
          <w:tcPr>
            <w:tcW w:w="9639" w:type="dxa"/>
            <w:gridSpan w:val="5"/>
          </w:tcPr>
          <w:p w:rsidR="0073617E" w:rsidRPr="0073617E" w:rsidRDefault="0073617E" w:rsidP="0073617E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6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73617E" w:rsidRPr="0073617E" w:rsidRDefault="0073617E" w:rsidP="0073617E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73617E" w:rsidRPr="0073617E" w:rsidRDefault="0073617E" w:rsidP="0073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73617E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73617E" w:rsidRPr="0073617E" w:rsidRDefault="0073617E" w:rsidP="0073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73617E" w:rsidRPr="0073617E" w:rsidTr="00885285">
        <w:trPr>
          <w:trHeight w:val="524"/>
        </w:trPr>
        <w:tc>
          <w:tcPr>
            <w:tcW w:w="285" w:type="dxa"/>
            <w:vAlign w:val="bottom"/>
          </w:tcPr>
          <w:p w:rsidR="0073617E" w:rsidRPr="0073617E" w:rsidRDefault="0073617E" w:rsidP="0073617E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6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73617E" w:rsidRPr="0073617E" w:rsidRDefault="0073617E" w:rsidP="0073617E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20.11.2017</w:t>
            </w:r>
            <w:r w:rsidRPr="0073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3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73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3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73617E" w:rsidRPr="0073617E" w:rsidRDefault="0073617E" w:rsidP="0073617E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36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73617E" w:rsidRPr="0073617E" w:rsidRDefault="0073617E" w:rsidP="0073617E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</w:t>
            </w:r>
            <w:bookmarkStart w:id="0" w:name="_GoBack"/>
            <w:bookmarkEnd w:id="0"/>
            <w:r w:rsidRPr="0073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3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73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3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73617E" w:rsidRPr="0073617E" w:rsidRDefault="0073617E" w:rsidP="0073617E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73617E" w:rsidRPr="0073617E" w:rsidTr="00885285">
        <w:trPr>
          <w:trHeight w:val="130"/>
        </w:trPr>
        <w:tc>
          <w:tcPr>
            <w:tcW w:w="9639" w:type="dxa"/>
            <w:gridSpan w:val="5"/>
          </w:tcPr>
          <w:p w:rsidR="0073617E" w:rsidRPr="0073617E" w:rsidRDefault="0073617E" w:rsidP="0073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73617E" w:rsidRPr="0073617E" w:rsidTr="00885285">
        <w:tc>
          <w:tcPr>
            <w:tcW w:w="9639" w:type="dxa"/>
            <w:gridSpan w:val="5"/>
          </w:tcPr>
          <w:p w:rsidR="0073617E" w:rsidRPr="0073617E" w:rsidRDefault="0073617E" w:rsidP="0073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361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73617E" w:rsidRPr="0073617E" w:rsidRDefault="0073617E" w:rsidP="0073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17E" w:rsidRPr="0073617E" w:rsidRDefault="0073617E" w:rsidP="0073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17E" w:rsidRPr="0073617E" w:rsidTr="00885285">
        <w:tc>
          <w:tcPr>
            <w:tcW w:w="9639" w:type="dxa"/>
            <w:gridSpan w:val="5"/>
          </w:tcPr>
          <w:p w:rsidR="0073617E" w:rsidRPr="0073617E" w:rsidRDefault="0073617E" w:rsidP="0073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361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внесении изменений в состав межведомственной комиссии по оценке жилых помещений муниципального жилищного фонда городского округа Верхняя Пышма</w:t>
            </w:r>
          </w:p>
        </w:tc>
      </w:tr>
      <w:tr w:rsidR="0073617E" w:rsidRPr="0073617E" w:rsidTr="00885285">
        <w:tc>
          <w:tcPr>
            <w:tcW w:w="9639" w:type="dxa"/>
            <w:gridSpan w:val="5"/>
          </w:tcPr>
          <w:p w:rsidR="0073617E" w:rsidRPr="0073617E" w:rsidRDefault="0073617E" w:rsidP="00736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17E" w:rsidRPr="0073617E" w:rsidRDefault="0073617E" w:rsidP="00736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17E" w:rsidRPr="0073617E" w:rsidRDefault="0073617E" w:rsidP="0073617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 кадровыми изменениями в администрации городского округа Верхняя Пышма, руководствуясь статьей 7 Федерального закона от 06.10.2003 № 131-ФЗ «Об общих принципах организации местного самоуправления Российской Федерации», Уставом городского округа Верхняя Пышма, администрация городского округа Верхняя Пышма</w:t>
            </w:r>
          </w:p>
        </w:tc>
      </w:tr>
    </w:tbl>
    <w:p w:rsidR="0073617E" w:rsidRPr="0073617E" w:rsidRDefault="0073617E" w:rsidP="007361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73617E" w:rsidRPr="0073617E" w:rsidTr="00885285">
        <w:trPr>
          <w:trHeight w:val="975"/>
        </w:trPr>
        <w:tc>
          <w:tcPr>
            <w:tcW w:w="9637" w:type="dxa"/>
            <w:gridSpan w:val="2"/>
            <w:vAlign w:val="bottom"/>
          </w:tcPr>
          <w:p w:rsidR="0073617E" w:rsidRPr="0073617E" w:rsidRDefault="0073617E" w:rsidP="0073617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</w:pPr>
            <w:r w:rsidRPr="0073617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Внести </w:t>
            </w:r>
            <w:r w:rsidRPr="0073617E"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  <w:t>в состав межведомственной комиссии по оценке жилых помещений муниципального жилищного фонда городского округа Верхняя Пышма (далее - Комиссия), утвержденный постановлением администрации городского округа Верхняя Пышма от 31.05.2016 № 689, следующие изменения:</w:t>
            </w:r>
          </w:p>
          <w:p w:rsidR="0073617E" w:rsidRPr="0073617E" w:rsidRDefault="0073617E" w:rsidP="0073617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</w:pPr>
            <w:r w:rsidRPr="0073617E"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  <w:t xml:space="preserve"> исключить из состава комиссии Глухова С.Г.;</w:t>
            </w:r>
          </w:p>
          <w:p w:rsidR="0073617E" w:rsidRPr="0073617E" w:rsidRDefault="0073617E" w:rsidP="0073617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</w:pPr>
            <w:r w:rsidRPr="0073617E"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  <w:t xml:space="preserve"> включить в состав комиссии Харламова А.В. - начальника МБУ «Управление капитального строительства и стратегического развития городского округа Верхняя Пышма».</w:t>
            </w:r>
          </w:p>
          <w:p w:rsidR="0073617E" w:rsidRPr="0073617E" w:rsidRDefault="0073617E" w:rsidP="0073617E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Опубликовать настоящее постановление на официальном интернет-портале правовой информации городского округа Верхняя Пышма (</w:t>
            </w:r>
            <w:hyperlink r:id="rId6" w:history="1">
              <w:r w:rsidRPr="0073617E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www</w:t>
              </w:r>
              <w:r w:rsidRPr="0073617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.верхняя</w:t>
              </w:r>
            </w:hyperlink>
            <w:r w:rsidRPr="0073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пышма-право</w:t>
            </w:r>
            <w:proofErr w:type="gramStart"/>
            <w:r w:rsidRPr="0073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3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ф) и разместить на официальном сайте городского округа Верхняя Пышма.</w:t>
            </w:r>
          </w:p>
          <w:p w:rsidR="0073617E" w:rsidRPr="0073617E" w:rsidRDefault="0073617E" w:rsidP="0073617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73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3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постановления возложить на заместителя главы администрации городского округа Верхняя Пышма по вопросам жилищно-коммунального хозяйства, транспорта и связи                   </w:t>
            </w:r>
            <w:proofErr w:type="spellStart"/>
            <w:r w:rsidRPr="0073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Невструева</w:t>
            </w:r>
            <w:proofErr w:type="spellEnd"/>
            <w:r w:rsidRPr="0073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  <w:p w:rsidR="0073617E" w:rsidRPr="0073617E" w:rsidRDefault="0073617E" w:rsidP="00736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17E" w:rsidRPr="0073617E" w:rsidTr="00885285">
        <w:trPr>
          <w:trHeight w:val="630"/>
        </w:trPr>
        <w:tc>
          <w:tcPr>
            <w:tcW w:w="6273" w:type="dxa"/>
            <w:vAlign w:val="bottom"/>
          </w:tcPr>
          <w:p w:rsidR="0073617E" w:rsidRPr="0073617E" w:rsidRDefault="0073617E" w:rsidP="0073617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17E" w:rsidRPr="0073617E" w:rsidRDefault="0073617E" w:rsidP="0073617E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73617E" w:rsidRPr="0073617E" w:rsidRDefault="0073617E" w:rsidP="00736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73617E" w:rsidRPr="0073617E" w:rsidRDefault="0073617E" w:rsidP="0073617E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E2001" w:rsidRDefault="008E2001"/>
    <w:sectPr w:rsidR="008E2001" w:rsidSect="00ED5D7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73617E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Вр-103246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</w:instrText>
    </w:r>
    <w:r>
      <w:rPr>
        <w:sz w:val="20"/>
        <w:szCs w:val="20"/>
      </w:rPr>
      <w:instrText xml:space="preserve">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73617E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Вр-103246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2077885172" w:edGrp="everyone"/>
  <w:p w:rsidR="00AF0248" w:rsidRDefault="0073617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2077885172"/>
  <w:p w:rsidR="00810AAA" w:rsidRPr="00810AAA" w:rsidRDefault="0073617E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73617E">
    <w:pPr>
      <w:pStyle w:val="a3"/>
      <w:jc w:val="center"/>
    </w:pPr>
    <w:r>
      <w:t xml:space="preserve"> </w:t>
    </w:r>
  </w:p>
  <w:p w:rsidR="00810AAA" w:rsidRDefault="0073617E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0EC0"/>
    <w:multiLevelType w:val="hybridMultilevel"/>
    <w:tmpl w:val="62EC7762"/>
    <w:lvl w:ilvl="0" w:tplc="A630E82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AE806FE"/>
    <w:multiLevelType w:val="hybridMultilevel"/>
    <w:tmpl w:val="C868EB96"/>
    <w:lvl w:ilvl="0" w:tplc="288A8996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7E"/>
    <w:rsid w:val="0073617E"/>
    <w:rsid w:val="008E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36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361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361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36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361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361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4;&#1077;&#1088;&#1093;&#1085;&#1103;&#1103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2017-11-22T05:32:00Z</dcterms:created>
  <dcterms:modified xsi:type="dcterms:W3CDTF">2017-11-22T05:32:00Z</dcterms:modified>
</cp:coreProperties>
</file>