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D7" w:rsidRPr="00E3185A" w:rsidRDefault="00987FD7" w:rsidP="00987FD7">
      <w:pPr>
        <w:tabs>
          <w:tab w:val="left" w:pos="4100"/>
        </w:tabs>
        <w:ind w:left="8931"/>
        <w:rPr>
          <w:rFonts w:ascii="Liberation Serif" w:hAnsi="Liberation Serif"/>
          <w:bCs/>
        </w:rPr>
      </w:pPr>
      <w:r w:rsidRPr="00E3185A">
        <w:rPr>
          <w:rFonts w:ascii="Liberation Serif" w:hAnsi="Liberation Serif"/>
          <w:bCs/>
        </w:rPr>
        <w:t>УТВЕРЖДЕН</w:t>
      </w:r>
    </w:p>
    <w:p w:rsidR="00987FD7" w:rsidRPr="00E3185A" w:rsidRDefault="00987FD7" w:rsidP="00987FD7">
      <w:pPr>
        <w:tabs>
          <w:tab w:val="left" w:pos="4100"/>
        </w:tabs>
        <w:ind w:left="8931"/>
        <w:rPr>
          <w:rFonts w:ascii="Liberation Serif" w:hAnsi="Liberation Serif"/>
          <w:bCs/>
        </w:rPr>
      </w:pPr>
      <w:r w:rsidRPr="00E3185A">
        <w:rPr>
          <w:rFonts w:ascii="Liberation Serif" w:hAnsi="Liberation Serif"/>
          <w:bCs/>
        </w:rPr>
        <w:t>постановлением администрации</w:t>
      </w:r>
    </w:p>
    <w:p w:rsidR="00987FD7" w:rsidRPr="00E3185A" w:rsidRDefault="00987FD7" w:rsidP="00987FD7">
      <w:pPr>
        <w:tabs>
          <w:tab w:val="left" w:pos="4100"/>
        </w:tabs>
        <w:ind w:left="8931"/>
        <w:rPr>
          <w:rFonts w:ascii="Liberation Serif" w:hAnsi="Liberation Serif"/>
          <w:bCs/>
        </w:rPr>
      </w:pPr>
      <w:r w:rsidRPr="00E3185A">
        <w:rPr>
          <w:rFonts w:ascii="Liberation Serif" w:hAnsi="Liberation Serif"/>
          <w:bCs/>
        </w:rPr>
        <w:t>городского округа Верхняя Пышма</w:t>
      </w:r>
    </w:p>
    <w:p w:rsidR="00987FD7" w:rsidRPr="00E3185A" w:rsidRDefault="00987FD7" w:rsidP="00987FD7">
      <w:pPr>
        <w:tabs>
          <w:tab w:val="left" w:pos="4100"/>
        </w:tabs>
        <w:ind w:left="8931"/>
        <w:rPr>
          <w:rFonts w:ascii="Liberation Serif" w:hAnsi="Liberation Serif"/>
          <w:bCs/>
        </w:rPr>
      </w:pPr>
      <w:r w:rsidRPr="00E3185A">
        <w:rPr>
          <w:rFonts w:ascii="Liberation Serif" w:hAnsi="Liberation Serif"/>
          <w:bCs/>
        </w:rPr>
        <w:t xml:space="preserve">от </w:t>
      </w:r>
      <w:r>
        <w:rPr>
          <w:rFonts w:ascii="Liberation Serif" w:hAnsi="Liberation Serif"/>
          <w:bCs/>
        </w:rPr>
        <w:t xml:space="preserve">13.05.2019 </w:t>
      </w:r>
      <w:r w:rsidRPr="00E3185A">
        <w:rPr>
          <w:rFonts w:ascii="Liberation Serif" w:hAnsi="Liberation Serif"/>
          <w:bCs/>
        </w:rPr>
        <w:t xml:space="preserve">№ </w:t>
      </w:r>
      <w:r>
        <w:rPr>
          <w:rFonts w:ascii="Liberation Serif" w:hAnsi="Liberation Serif"/>
          <w:bCs/>
        </w:rPr>
        <w:t>557</w:t>
      </w:r>
      <w:bookmarkStart w:id="0" w:name="_GoBack"/>
      <w:bookmarkEnd w:id="0"/>
    </w:p>
    <w:p w:rsidR="00987FD7" w:rsidRPr="00E3185A" w:rsidRDefault="00987FD7" w:rsidP="00987FD7">
      <w:pPr>
        <w:tabs>
          <w:tab w:val="left" w:pos="4100"/>
        </w:tabs>
        <w:ind w:left="-360" w:hanging="180"/>
        <w:rPr>
          <w:rFonts w:ascii="Liberation Serif" w:hAnsi="Liberation Serif"/>
        </w:rPr>
      </w:pPr>
    </w:p>
    <w:p w:rsidR="00987FD7" w:rsidRPr="00E3185A" w:rsidRDefault="00987FD7" w:rsidP="00987FD7">
      <w:pPr>
        <w:tabs>
          <w:tab w:val="left" w:pos="37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E3185A">
        <w:rPr>
          <w:rFonts w:ascii="Liberation Serif" w:hAnsi="Liberation Serif"/>
          <w:b/>
          <w:sz w:val="28"/>
          <w:szCs w:val="28"/>
        </w:rPr>
        <w:t>ПЛАН</w:t>
      </w:r>
    </w:p>
    <w:p w:rsidR="00987FD7" w:rsidRPr="00E3185A" w:rsidRDefault="00987FD7" w:rsidP="00987FD7">
      <w:pPr>
        <w:tabs>
          <w:tab w:val="left" w:pos="37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E3185A">
        <w:rPr>
          <w:rFonts w:ascii="Liberation Serif" w:hAnsi="Liberation Serif"/>
          <w:b/>
          <w:sz w:val="28"/>
          <w:szCs w:val="28"/>
        </w:rPr>
        <w:t>мероприятий по реализации профилактической операции «Подросток»</w:t>
      </w:r>
    </w:p>
    <w:p w:rsidR="00987FD7" w:rsidRPr="00E3185A" w:rsidRDefault="00987FD7" w:rsidP="00987FD7">
      <w:pPr>
        <w:tabs>
          <w:tab w:val="left" w:pos="3780"/>
        </w:tabs>
        <w:jc w:val="center"/>
        <w:rPr>
          <w:rFonts w:ascii="Liberation Serif" w:hAnsi="Liberation Serif"/>
          <w:b/>
          <w:sz w:val="28"/>
          <w:szCs w:val="28"/>
        </w:rPr>
      </w:pPr>
      <w:r w:rsidRPr="00E3185A">
        <w:rPr>
          <w:rFonts w:ascii="Liberation Serif" w:hAnsi="Liberation Serif"/>
          <w:b/>
          <w:sz w:val="28"/>
          <w:szCs w:val="28"/>
        </w:rPr>
        <w:t>в 2019 году</w:t>
      </w:r>
    </w:p>
    <w:p w:rsidR="00987FD7" w:rsidRPr="00E3185A" w:rsidRDefault="00987FD7" w:rsidP="00987FD7">
      <w:pPr>
        <w:rPr>
          <w:rFonts w:ascii="Liberation Serif" w:hAnsi="Liberation Serif"/>
          <w:sz w:val="28"/>
          <w:szCs w:val="28"/>
        </w:rPr>
      </w:pPr>
    </w:p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6691"/>
        <w:gridCol w:w="2127"/>
        <w:gridCol w:w="5528"/>
      </w:tblGrid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 xml:space="preserve">№ </w:t>
            </w:r>
            <w:proofErr w:type="gramStart"/>
            <w:r w:rsidRPr="00E3185A">
              <w:rPr>
                <w:rFonts w:ascii="Liberation Serif" w:hAnsi="Liberation Serif"/>
              </w:rPr>
              <w:t>п</w:t>
            </w:r>
            <w:proofErr w:type="gramEnd"/>
            <w:r w:rsidRPr="00E3185A">
              <w:rPr>
                <w:rFonts w:ascii="Liberation Serif" w:hAnsi="Liberation Serif"/>
              </w:rPr>
              <w:t>/п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Наименование мероприятия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Срок исполнения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Ответственный исполнитель</w:t>
            </w:r>
          </w:p>
        </w:tc>
      </w:tr>
      <w:tr w:rsidR="00987FD7" w:rsidRPr="00E3185A" w:rsidTr="00C15A0D">
        <w:tc>
          <w:tcPr>
            <w:tcW w:w="15093" w:type="dxa"/>
            <w:gridSpan w:val="4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Подготовительный этап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Проведение совещания с субъектами системы профилактики «О подготовке планов в комплексный план мероприятий операции «Подросток» в 2019 году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Территориальная комиссия города Верхняя Пышма по делам несовершеннолетних и защите их прав;</w:t>
            </w:r>
          </w:p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  <w:bCs/>
              </w:rPr>
              <w:t>все субъекты системы профилактики, находящиеся на территории городского округа Верхняя Пышма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proofErr w:type="gramStart"/>
            <w:r w:rsidRPr="00E3185A">
              <w:rPr>
                <w:rFonts w:ascii="Liberation Serif" w:hAnsi="Liberation Serif"/>
              </w:rPr>
              <w:t>Организации работы по резервированию путевок для детей, признанными находящимися в социально опасном положении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май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Территориальная комиссия города Верхняя Пышма по делам несовершеннолетних и защите их прав;</w:t>
            </w:r>
          </w:p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муниципальное казенное учреждение «Управление образования 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3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Формирование базы данных о занятости детей «группы риска» в каникулярное время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май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«Управление образования 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4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Проведение месячника по профилактике детского травматизма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май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Все субъекты системы профилактики, находящиеся на территории городского округа Верхняя Пышма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5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Содействие в трудоустройстве подростков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май-июнь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Государственное казенное учреждение службы занятости населения Свердловской области Верхнепышминский центр занятости; Территориальная комиссия города Верхняя Пышма по делам несовершеннолетних и защите их прав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6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 xml:space="preserve">Собрание несовершеннолетних осужденных к мерам наказания, не связанным с лишением свободы, состоящих на </w:t>
            </w:r>
            <w:r w:rsidRPr="00E3185A">
              <w:rPr>
                <w:rFonts w:ascii="Liberation Serif" w:hAnsi="Liberation Serif"/>
              </w:rPr>
              <w:lastRenderedPageBreak/>
              <w:t>учете в уголовно-исполнительной инспекции, территориальной комиссии по делам несовершеннолетних, подразделении по делам несовершеннолетних по вопросу летней занятости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lastRenderedPageBreak/>
              <w:t>май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 xml:space="preserve">Подразделение по делам несовершеннолетних Межмуниципального отдела МВД России </w:t>
            </w: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«Верхнепышминский» с приглашением субъектов системы профилактики, находящихся на территории городского округа Верхняя Пышма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lastRenderedPageBreak/>
              <w:t>7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Проведение акции «Молодежь без табака»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май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«Управление образования 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8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Организация совместной работы по обеспечению подготовки и выполнению задач в рамках летней оздоровительной кампании, организации трудовой занятости подростков в дни школьных каникул. Рейды в ночное время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май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Территориальная комиссия города Верхняя Пышма по делам несовершеннолетних и защите их прав</w:t>
            </w:r>
          </w:p>
        </w:tc>
      </w:tr>
      <w:tr w:rsidR="00987FD7" w:rsidRPr="00E3185A" w:rsidTr="00C15A0D">
        <w:tc>
          <w:tcPr>
            <w:tcW w:w="15093" w:type="dxa"/>
            <w:gridSpan w:val="4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Основной этап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9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Выявление неблагополучных семей, фактов неисполнения или ненадлежащего исполнения обязанностей по воспитанию и обучению несовершеннолетних родителями или иными лицами, на которых возложены эти обязанности, принятие мер по профилактике жестокого обращения с детьми в семье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Все субъекты системы профилактики, находящиеся на территории городского округа Верхняя Пышма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Проведение спортивных, концертных мероприятий, фестивалей, конкурсов, акций патриотической направленности с участием детей и подростков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Муниципальное</w:t>
            </w:r>
          </w:p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казенное учреждение «Управление физической культуры, спорта и молодежной политики городского округа Верхняя Пышма»; Муниципальное казенное учреждение «Управление культуры городского округа Верхняя Пышма»; муниципальное казенное учреждение «Управление образования 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Организация участия волонтерских отрядов при проведении городских значимых и памятных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Муниципальное казенное учреждение «Управление физической культуры, спорта и молодежной политики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12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Осуществление информационно – профилактической работы в учебных заведениях по программе «Здоровье»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Муниципальное казенное  учреждение «Управление образования  городского округа Верхняя Пышма»;</w:t>
            </w:r>
          </w:p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 xml:space="preserve">государственное автономное учреждение «Центр </w:t>
            </w:r>
            <w:r w:rsidRPr="00E3185A">
              <w:rPr>
                <w:rFonts w:ascii="Liberation Serif" w:eastAsia="Calibri" w:hAnsi="Liberation Serif"/>
              </w:rPr>
              <w:lastRenderedPageBreak/>
              <w:t>социальной помощи семье и детям города Верхняя Пышма» (по согласованию)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lastRenderedPageBreak/>
              <w:t>13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Оказание психологической и юридической помощи несовершеннолетним,  их законным представителям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Все субъекты системы профилактики, находящиеся на территории городского округа Верхняя Пышма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Выявление антиобщественных группировок несовершеннолетних, принятие мер по пресечению противоправных действий, выявление лидеров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Подразделение по делам несовершеннолетних муниципального отдела Министерства внутренних дел России «Верхнепышминский» (по согласованию)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Освещение в средствах массовой информации о проводимой операции «Подросток»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все субъекты системы профилактики городского округа Верхняя Пышма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Рейды по месту жительства судимых подростков, местам концентрации несовершеннолетних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Филиал по городскому округу Верхняя Пышма ФКУ «Уголовно-исполнительная инспекция ГУФСИН России по Свердловской области»;  подразделение по делам несовершеннолетних муниципального отдела Министерства внутренних дел России «Верхнепышминский» (по согласованию)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Деятельность клуба «Подросток»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май-сентябрь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Уголовно исполнительная инспекция,</w:t>
            </w:r>
          </w:p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государственное автономное учреждение «Центр социальной помощи семье и детям города Верхняя Пышма» (по согласованию)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Информирование родителей и учащихся о работе кружков, секций в учреждениях дополнительного  образования, учреждениях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май-сентябрь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Все субъекты системы профилактики городского округа Верхняя Пышма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Проведение мероприятий (операций):</w:t>
            </w:r>
          </w:p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I этап «Детство без насилия»</w:t>
            </w:r>
          </w:p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II этап «</w:t>
            </w:r>
            <w:proofErr w:type="spellStart"/>
            <w:r w:rsidRPr="00E3185A">
              <w:rPr>
                <w:rFonts w:ascii="Liberation Serif" w:hAnsi="Liberation Serif"/>
              </w:rPr>
              <w:t>Условник</w:t>
            </w:r>
            <w:proofErr w:type="spellEnd"/>
            <w:r w:rsidRPr="00E3185A">
              <w:rPr>
                <w:rFonts w:ascii="Liberation Serif" w:hAnsi="Liberation Serif"/>
              </w:rPr>
              <w:t>»</w:t>
            </w:r>
          </w:p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III этап «Комендантский патруль»</w:t>
            </w:r>
          </w:p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IV этап «Здоровье»</w:t>
            </w:r>
          </w:p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V этап «Школьник»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</w:p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3 – 10 июня</w:t>
            </w:r>
          </w:p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1 – 4 июля</w:t>
            </w:r>
          </w:p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29 июля – 7 августа</w:t>
            </w:r>
          </w:p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 – 5 сентября</w:t>
            </w:r>
          </w:p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25 августа – 10 сентября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eastAsia="Calibri" w:hAnsi="Liberation Serif"/>
              </w:rPr>
            </w:pPr>
            <w:r w:rsidRPr="00E3185A">
              <w:rPr>
                <w:rFonts w:ascii="Liberation Serif" w:eastAsia="Calibri" w:hAnsi="Liberation Serif"/>
              </w:rPr>
              <w:t>Все субъекты системы профилактики, находящиеся на территории городского округа Верхняя Пышма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20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 xml:space="preserve">Организация работы площадок городских оздоровительных </w:t>
            </w:r>
            <w:r w:rsidRPr="00E3185A">
              <w:rPr>
                <w:rFonts w:ascii="Liberation Serif" w:hAnsi="Liberation Serif"/>
              </w:rPr>
              <w:lastRenderedPageBreak/>
              <w:t>лагерей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lastRenderedPageBreak/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казенное учреждение </w:t>
            </w: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«Управление образования  городского округа Верхняя Пышма»;</w:t>
            </w:r>
          </w:p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 «Управление физической культуры, спорта и молодежной политики городского округа Верхняя Пышма»; Муниципальное казенное учреждение «Управление культуры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lastRenderedPageBreak/>
              <w:t>21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Организация деятельности молодежной биржи труда «Центр занятости молодежи «Старт»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июнь-июль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 «Управление физической культуры, спорта и молодежной политики городского округа Верхняя Пышма»; муниципальное казенное учреждение «Управление образования 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22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Организация тематических информационных дней, викторин для подростков молодежной биржи труда «Центр занятости молодежи «Старт»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июнь-июль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«Управление образования  городского округа Верхняя Пышма»;</w:t>
            </w:r>
          </w:p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 «Управление физической культуры, спорта и молодежной политики городского округа Верхняя Пышма»; Муниципальное казенное учреждение «Управление культуры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23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Организация труда и досуга учащихся с отклоняющимся поведением в трудовых бригадах при школах и оздоровительных площадках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«Управление образования  городского округа Верхняя Пышма»;</w:t>
            </w:r>
          </w:p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муниципальное казенное учреждение  «Управление физической культуры, спорта и молодежной политики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24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Организация летнего отдыха опекаемых детей, детей-инвалидов, детей из малообеспеченных семей. Предоставление льготных путевок в городские и загородные оздоровительные лагеря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 казенное учреждение «Управление образования  городского округа Верхняя Пышма»;</w:t>
            </w:r>
          </w:p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 xml:space="preserve">управление социальной политики по г. Верхняя </w:t>
            </w:r>
            <w:r w:rsidRPr="00E3185A">
              <w:rPr>
                <w:rFonts w:ascii="Liberation Serif" w:hAnsi="Liberation Serif"/>
              </w:rPr>
              <w:lastRenderedPageBreak/>
              <w:t>Пышма и Среднеуральск (по согласованию);</w:t>
            </w:r>
          </w:p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государственное автономное учреждение «Центр социальной помощи семье и детям города Верхняя Пышма» (по согласованию)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lastRenderedPageBreak/>
              <w:t>25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Проведение медицинских осмотров подростков для трудоустройства в период летних каникул, профилактических бесед с подростками о здоровом образе жизни, предотвращении гибели от внешних причин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Государственное автономное учреждение здравоохранения Свердловской области «Верхнепышминская центральная городская больница им. П.Д. Бородина»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26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Проведение профилактических бесед с несовершеннолетними и их семьями по предупреждению и пресечению преступлений и правонарушений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Государственное автономное учреждение «Центр социальной помощи семье и детям города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27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Проведение мероприятий по профилактике самовольных уходов несовершеннолетних, находящихся на реабилитации в учреждении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Государственное автономное учреждение «Центр социальной помощи семье и детям города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28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 xml:space="preserve">Информационно-профилактическая работа в летних оздоровительных лагерях по профилактике незаконного потребления наркотических средств и психотропных веществ, наркомании, алкоголизма, токсикомании, </w:t>
            </w:r>
            <w:proofErr w:type="spellStart"/>
            <w:r w:rsidRPr="00E3185A">
              <w:rPr>
                <w:rFonts w:ascii="Liberation Serif" w:hAnsi="Liberation Serif"/>
              </w:rPr>
              <w:t>табакокурения</w:t>
            </w:r>
            <w:proofErr w:type="spellEnd"/>
            <w:r w:rsidRPr="00E3185A">
              <w:rPr>
                <w:rFonts w:ascii="Liberation Serif" w:hAnsi="Liberation Serif"/>
              </w:rPr>
              <w:t>, профилактике преступлений, совершаемых в отношении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Государственное автономное учреждение «Центр социальной помощи семье и детям города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29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Организация трудоустройства несовершеннолетних, проживающих в учреждении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Государственное автономное учреждение «Центр социальной помощи семье и детям города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30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Организация летнего отдыха детей на базе Государственного  автономного учреждения «Центр социальной помощи семье и детям города Верхняя Пышма» для детей, проживающих в Центре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Государственное автономное учреждение «Центр социальной помощи семье и детям города Верхняя Пышма»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31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Посещение городских оздоровительных лагерей и трудовых бригад с целью проверки соблюдения  прав детей и трудового законодательства. Проверка работодателей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июнь-июль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Территориальная комиссия города Верхняя Пышма по делам несовершеннолетних и защите их прав;</w:t>
            </w:r>
          </w:p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государственное казенное учреждение службы занятости населения Свердловской области «Верхнепышминский центр занятости»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32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 xml:space="preserve">Проведение профилактических акций и </w:t>
            </w:r>
            <w:proofErr w:type="spellStart"/>
            <w:r w:rsidRPr="00E3185A">
              <w:rPr>
                <w:rFonts w:ascii="Liberation Serif" w:hAnsi="Liberation Serif"/>
              </w:rPr>
              <w:t>флешмобов</w:t>
            </w:r>
            <w:proofErr w:type="spellEnd"/>
            <w:r w:rsidRPr="00E3185A">
              <w:rPr>
                <w:rFonts w:ascii="Liberation Serif" w:hAnsi="Liberation Serif"/>
              </w:rPr>
              <w:t xml:space="preserve"> «За здоровый образ жизни», «День борьбы с наркоманией»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 xml:space="preserve">Муниципальное казенное учреждение «Управление физической культуры, спорта и молодежной политики городского округа Верхняя </w:t>
            </w:r>
            <w:r w:rsidRPr="00E3185A">
              <w:rPr>
                <w:rFonts w:ascii="Liberation Serif" w:hAnsi="Liberation Serif"/>
              </w:rPr>
              <w:lastRenderedPageBreak/>
              <w:t>Пышма»; Муниципальное  казенное учреждение «Управление образования 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lastRenderedPageBreak/>
              <w:t>33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Рейды по семьям несовершеннолетних, признанных находящимися в социально-опасном положении и семьям, находящимся в «группе риска» (не менее 6 рейдов)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Все субъекты системы профилактики, находящиеся на территории городского округа Верхняя Пышма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34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Спартакиады: «День молодежи», «День города», « День физкультурника»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июнь-август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казенное учреждение  «Управление физической культуры, спорта и молодежной политики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35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Круглый стол  по взаимодействию образовательных учреждений с подразделения по делам несовершеннолетних муниципального отдела Министерства внутренних дел России «Верхнепышминский»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август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 казенное учреждение «Управление образования  городского округа Верхняя Пышма»;</w:t>
            </w:r>
          </w:p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территориальная комиссия города Верхняя Пышма по делам несовершеннолетних и защите их прав;</w:t>
            </w:r>
          </w:p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подразделение по делам несовершеннолетних муниципального отдела Министерства внутренних дел России «Верхнепышминский»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36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Работа с семьями, где воспитываются  дети школьного возраста,  не записанные в первый класс (в рамках операции «Школьник»)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25 августа – 5 сентября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  казенное учреждение «Управление образования  городского округа Верхняя Пышма»;</w:t>
            </w:r>
          </w:p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подразделение по делам несовершеннолетних муниципального отдела Министерства внутренних дел России «Верхнепышминский»;</w:t>
            </w:r>
          </w:p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государственное автономное учреждение «Центр социальной помощи семье и детям города Верхняя Пышма;</w:t>
            </w:r>
          </w:p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территориальная комиссия города Верхняя Пышма по делам несовершеннолетних и защите их прав (по согласованию)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37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Проверка общественно полезной деятельности несовершеннолетних, условно осужденных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август-сентябрь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 xml:space="preserve">Филиал по городскому округу Верхняя Пышма ФКУ «Уголовно-исполнительная инспекция ГУФСИН России по Свердловской области»; подразделение по делам несовершеннолетних </w:t>
            </w: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муниципального отдела Министерства внутренних дел России «Верхнепышминский» (по согласованию)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lastRenderedPageBreak/>
              <w:t>38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Мероприятия в рамках Всероссийского дня трезвости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сентябрь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Муниципальное</w:t>
            </w:r>
          </w:p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казенное учреждение «Управление физической культуры, спорта и молодежной политики городского округа Верхняя Пышма»; Муниципальное казенное учреждение «Управление культуры городского округа Верхняя Пышма»; муниципальное казенное учреждение «Управление образования  городского округа Верхняя Пышма»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39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Анализ хода проведения, обобщение информации о ходе проведения операции «Подросток» на территории ГО Верхняя Пышма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Территориальная комиссия города Верхняя Пышма по делам несовершеннолетних и защите их прав</w:t>
            </w:r>
          </w:p>
        </w:tc>
      </w:tr>
      <w:tr w:rsidR="00987FD7" w:rsidRPr="00E3185A" w:rsidTr="00C15A0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40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Анализ состояния детского дорожного травматизма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ежемесячно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 xml:space="preserve">Отдел государственной инспекции </w:t>
            </w:r>
            <w:proofErr w:type="gramStart"/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безопасности дорожного движения муниципального отдела Министерства внутренних дел</w:t>
            </w:r>
            <w:proofErr w:type="gramEnd"/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 xml:space="preserve"> России «Верхнепышминский» (по согласованию)</w:t>
            </w:r>
          </w:p>
        </w:tc>
      </w:tr>
      <w:tr w:rsidR="00987FD7" w:rsidRPr="00E3185A" w:rsidTr="00C15A0D">
        <w:tc>
          <w:tcPr>
            <w:tcW w:w="15093" w:type="dxa"/>
            <w:gridSpan w:val="4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Заключительный этап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41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Сбор общей информации о проведении операции «Подросток» на территории ГО Верхняя Пышма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октябрь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Все субъекты системы профилактики, находящиеся на территории городского округа Верхняя Пышма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42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Предоставление информации о результатах проведении операции «Подросток» на территории ГО Верхняя Пышма в адрес администрации Западного управленческого округа Свердловской области по установленной форме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до 1 ноября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Территориальная комиссия города Верхняя Пышма по делам несовершеннолетних и защите их прав</w:t>
            </w:r>
          </w:p>
        </w:tc>
      </w:tr>
      <w:tr w:rsidR="00987FD7" w:rsidRPr="00E3185A" w:rsidTr="00C15A0D">
        <w:tc>
          <w:tcPr>
            <w:tcW w:w="747" w:type="dxa"/>
            <w:shd w:val="clear" w:color="auto" w:fill="auto"/>
          </w:tcPr>
          <w:p w:rsidR="00987FD7" w:rsidRPr="00E3185A" w:rsidRDefault="00987FD7" w:rsidP="00C15A0D">
            <w:pPr>
              <w:tabs>
                <w:tab w:val="left" w:pos="3780"/>
              </w:tabs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43</w:t>
            </w:r>
          </w:p>
        </w:tc>
        <w:tc>
          <w:tcPr>
            <w:tcW w:w="6691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Подведение итогов проведения операции «Подросток» на территории ГО Верхняя Пышма</w:t>
            </w:r>
          </w:p>
        </w:tc>
        <w:tc>
          <w:tcPr>
            <w:tcW w:w="2127" w:type="dxa"/>
            <w:shd w:val="clear" w:color="auto" w:fill="auto"/>
          </w:tcPr>
          <w:p w:rsidR="00987FD7" w:rsidRPr="00E3185A" w:rsidRDefault="00987FD7" w:rsidP="00C15A0D">
            <w:pPr>
              <w:jc w:val="center"/>
              <w:rPr>
                <w:rFonts w:ascii="Liberation Serif" w:hAnsi="Liberation Serif"/>
              </w:rPr>
            </w:pPr>
            <w:r w:rsidRPr="00E3185A">
              <w:rPr>
                <w:rFonts w:ascii="Liberation Serif" w:hAnsi="Liberation Serif"/>
              </w:rPr>
              <w:t>ноябрь</w:t>
            </w:r>
          </w:p>
        </w:tc>
        <w:tc>
          <w:tcPr>
            <w:tcW w:w="5528" w:type="dxa"/>
            <w:shd w:val="clear" w:color="auto" w:fill="auto"/>
          </w:tcPr>
          <w:p w:rsidR="00987FD7" w:rsidRPr="00E3185A" w:rsidRDefault="00987FD7" w:rsidP="00C15A0D">
            <w:pPr>
              <w:pStyle w:val="ConsPlusCel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3185A">
              <w:rPr>
                <w:rFonts w:ascii="Liberation Serif" w:hAnsi="Liberation Serif" w:cs="Times New Roman"/>
                <w:sz w:val="24"/>
                <w:szCs w:val="24"/>
              </w:rPr>
              <w:t>Территориальная комиссия города Верхняя Пышма по делам несовершеннолетних и защите их прав</w:t>
            </w:r>
          </w:p>
        </w:tc>
      </w:tr>
    </w:tbl>
    <w:p w:rsidR="00987FD7" w:rsidRPr="00E3185A" w:rsidRDefault="00987FD7" w:rsidP="00987FD7">
      <w:pPr>
        <w:rPr>
          <w:rFonts w:ascii="Liberation Serif" w:hAnsi="Liberation Serif"/>
        </w:rPr>
      </w:pPr>
    </w:p>
    <w:p w:rsidR="00987FD7" w:rsidRPr="00E3185A" w:rsidRDefault="00987FD7" w:rsidP="00987FD7">
      <w:pPr>
        <w:ind w:firstLine="567"/>
        <w:rPr>
          <w:rFonts w:ascii="Liberation Serif" w:hAnsi="Liberation Serif"/>
        </w:rPr>
      </w:pPr>
      <w:proofErr w:type="gramStart"/>
      <w:r w:rsidRPr="00AA0751">
        <w:rPr>
          <w:rFonts w:ascii="Liberation Serif" w:hAnsi="Liberation Serif"/>
        </w:rPr>
        <w:t xml:space="preserve">Органы и учреждения системы профилактики: комиссии по делам несовершеннолетних и защите их прав, органы управления социальной защитой населения, органы местного самоуправления, осуществляющие управление в сфере образования, органы опеки и попечительства, органы по делам молодежи, органы местного самоуправления, осуществляющему управление в сфере культуры, органы управления здравоохранением, органы </w:t>
      </w:r>
      <w:r w:rsidRPr="00AA0751">
        <w:rPr>
          <w:rFonts w:ascii="Liberation Serif" w:hAnsi="Liberation Serif"/>
        </w:rPr>
        <w:lastRenderedPageBreak/>
        <w:t>службы занятости, органы внутренних дел, учреждения уголовно-исполнительной системы (следственные изоляторы, воспитательные колонии и уголовно-исполнительные</w:t>
      </w:r>
      <w:proofErr w:type="gramEnd"/>
      <w:r w:rsidRPr="00AA0751">
        <w:rPr>
          <w:rFonts w:ascii="Liberation Serif" w:hAnsi="Liberation Serif"/>
        </w:rPr>
        <w:t xml:space="preserve"> инспекции).</w:t>
      </w:r>
    </w:p>
    <w:p w:rsidR="00987FD7" w:rsidRPr="00E3185A" w:rsidRDefault="00987FD7" w:rsidP="00987FD7">
      <w:pPr>
        <w:ind w:firstLine="567"/>
        <w:rPr>
          <w:rFonts w:ascii="Liberation Serif" w:hAnsi="Liberation Serif"/>
        </w:rPr>
      </w:pPr>
    </w:p>
    <w:p w:rsidR="004373A4" w:rsidRPr="00987FD7" w:rsidRDefault="004373A4" w:rsidP="00987FD7"/>
    <w:sectPr w:rsidR="004373A4" w:rsidRPr="00987FD7" w:rsidSect="00987FD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851" w:bottom="624" w:left="567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0DC" w:rsidRDefault="001030DC" w:rsidP="00BA41F9">
      <w:r>
        <w:separator/>
      </w:r>
    </w:p>
  </w:endnote>
  <w:endnote w:type="continuationSeparator" w:id="0">
    <w:p w:rsidR="001030DC" w:rsidRDefault="001030DC" w:rsidP="00BA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810AAA" w:rsidRDefault="001030DC" w:rsidP="00810AAA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Вр-191851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DOCPROPERTY</w:instrText>
    </w:r>
    <w:r>
      <w:rPr>
        <w:sz w:val="20"/>
        <w:szCs w:val="20"/>
      </w:rPr>
      <w:instrText xml:space="preserve">  "Временный номер"  \* MERGEFORMAT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 xml:space="preserve"> </w:t>
    </w:r>
    <w:r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Pr="007B0005" w:rsidRDefault="001030DC" w:rsidP="007B0005">
    <w:pPr>
      <w:pStyle w:val="a5"/>
      <w:jc w:val="right"/>
      <w:rPr>
        <w:sz w:val="20"/>
        <w:szCs w:val="20"/>
      </w:rPr>
    </w:pPr>
    <w:r w:rsidRPr="00EC798A">
      <w:rPr>
        <w:sz w:val="20"/>
        <w:szCs w:val="20"/>
      </w:rPr>
      <w:t>Вр-191851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0DC" w:rsidRDefault="001030DC" w:rsidP="00BA41F9">
      <w:r>
        <w:separator/>
      </w:r>
    </w:p>
  </w:footnote>
  <w:footnote w:type="continuationSeparator" w:id="0">
    <w:p w:rsidR="001030DC" w:rsidRDefault="001030DC" w:rsidP="00BA41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ermStart w:id="1803034935" w:edGrp="everyone"/>
  <w:p w:rsidR="00AF0248" w:rsidRDefault="001030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FD7">
      <w:rPr>
        <w:noProof/>
      </w:rPr>
      <w:t>2</w:t>
    </w:r>
    <w:r>
      <w:fldChar w:fldCharType="end"/>
    </w:r>
  </w:p>
  <w:permEnd w:id="1803034935"/>
  <w:p w:rsidR="00810AAA" w:rsidRPr="00810AAA" w:rsidRDefault="001030DC" w:rsidP="00810AAA">
    <w:pPr>
      <w:pStyle w:val="a3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0AAA" w:rsidRDefault="001030DC" w:rsidP="00810AAA">
    <w:pPr>
      <w:pStyle w:val="a3"/>
      <w:jc w:val="center"/>
    </w:pPr>
    <w:permStart w:id="336738160" w:edGrp="everyone"/>
    <w:permEnd w:id="33673816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1F9"/>
    <w:rsid w:val="001030DC"/>
    <w:rsid w:val="004373A4"/>
    <w:rsid w:val="00633E42"/>
    <w:rsid w:val="00987FD7"/>
    <w:rsid w:val="00BA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F9"/>
    <w:pPr>
      <w:tabs>
        <w:tab w:val="center" w:pos="4677"/>
        <w:tab w:val="right" w:pos="9355"/>
      </w:tabs>
    </w:pPr>
    <w:rPr>
      <w:rFonts w:ascii="Liberation Serif" w:hAnsi="Liberation Serif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A41F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BA41F9"/>
    <w:pPr>
      <w:tabs>
        <w:tab w:val="center" w:pos="4677"/>
        <w:tab w:val="right" w:pos="9355"/>
      </w:tabs>
    </w:pPr>
    <w:rPr>
      <w:rFonts w:ascii="Liberation Serif" w:hAnsi="Liberation Serif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A41F9"/>
    <w:rPr>
      <w:lang w:eastAsia="ru-RU"/>
    </w:rPr>
  </w:style>
  <w:style w:type="paragraph" w:customStyle="1" w:styleId="ConsPlusCell">
    <w:name w:val="ConsPlusCell"/>
    <w:rsid w:val="00987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FD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41F9"/>
    <w:pPr>
      <w:tabs>
        <w:tab w:val="center" w:pos="4677"/>
        <w:tab w:val="right" w:pos="9355"/>
      </w:tabs>
    </w:pPr>
    <w:rPr>
      <w:rFonts w:ascii="Liberation Serif" w:hAnsi="Liberation Serif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A41F9"/>
    <w:rPr>
      <w:lang w:eastAsia="ru-RU"/>
    </w:rPr>
  </w:style>
  <w:style w:type="paragraph" w:styleId="a5">
    <w:name w:val="footer"/>
    <w:basedOn w:val="a"/>
    <w:link w:val="a6"/>
    <w:uiPriority w:val="99"/>
    <w:unhideWhenUsed/>
    <w:rsid w:val="00BA41F9"/>
    <w:pPr>
      <w:tabs>
        <w:tab w:val="center" w:pos="4677"/>
        <w:tab w:val="right" w:pos="9355"/>
      </w:tabs>
    </w:pPr>
    <w:rPr>
      <w:rFonts w:ascii="Liberation Serif" w:hAnsi="Liberation Serif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BA41F9"/>
    <w:rPr>
      <w:lang w:eastAsia="ru-RU"/>
    </w:rPr>
  </w:style>
  <w:style w:type="paragraph" w:customStyle="1" w:styleId="ConsPlusCell">
    <w:name w:val="ConsPlusCell"/>
    <w:rsid w:val="00987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2087</Words>
  <Characters>11896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2</cp:revision>
  <dcterms:created xsi:type="dcterms:W3CDTF">2019-05-14T06:01:00Z</dcterms:created>
  <dcterms:modified xsi:type="dcterms:W3CDTF">2019-05-14T06:01:00Z</dcterms:modified>
</cp:coreProperties>
</file>