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62" w:rsidRPr="00B90A4E" w:rsidRDefault="00D72662" w:rsidP="00D72662">
      <w:pPr>
        <w:jc w:val="center"/>
        <w:rPr>
          <w:rFonts w:eastAsia="SimSun"/>
          <w:b/>
          <w:sz w:val="28"/>
          <w:szCs w:val="28"/>
          <w:lang w:eastAsia="zh-CN"/>
        </w:rPr>
      </w:pPr>
      <w:r w:rsidRPr="00B90A4E">
        <w:rPr>
          <w:rFonts w:eastAsia="SimSun"/>
          <w:b/>
          <w:sz w:val="28"/>
          <w:szCs w:val="28"/>
          <w:lang w:eastAsia="zh-CN"/>
        </w:rPr>
        <w:t>Административный регламент</w:t>
      </w:r>
    </w:p>
    <w:p w:rsidR="00D72662" w:rsidRPr="00B90A4E" w:rsidRDefault="00D72662" w:rsidP="00D72662">
      <w:pPr>
        <w:jc w:val="center"/>
        <w:rPr>
          <w:b/>
          <w:sz w:val="28"/>
          <w:szCs w:val="28"/>
        </w:rPr>
      </w:pPr>
      <w:r w:rsidRPr="00B90A4E">
        <w:rPr>
          <w:b/>
          <w:sz w:val="28"/>
          <w:szCs w:val="28"/>
        </w:rPr>
        <w:t xml:space="preserve">предоставления муниципальной услуги </w:t>
      </w:r>
    </w:p>
    <w:p w:rsidR="00D72662" w:rsidRPr="00B90A4E" w:rsidRDefault="00D72662" w:rsidP="00D72662">
      <w:pPr>
        <w:jc w:val="center"/>
        <w:rPr>
          <w:b/>
          <w:sz w:val="28"/>
          <w:szCs w:val="28"/>
        </w:rPr>
      </w:pPr>
      <w:r w:rsidRPr="00B90A4E">
        <w:rPr>
          <w:b/>
          <w:sz w:val="28"/>
          <w:szCs w:val="28"/>
        </w:rPr>
        <w:t>«</w:t>
      </w:r>
      <w:r>
        <w:rPr>
          <w:b/>
          <w:sz w:val="28"/>
          <w:szCs w:val="28"/>
        </w:rPr>
        <w:t xml:space="preserve">Выдача разрешений на ввод в эксплуатацию объектов </w:t>
      </w:r>
      <w:r>
        <w:rPr>
          <w:b/>
          <w:sz w:val="28"/>
          <w:szCs w:val="28"/>
        </w:rPr>
        <w:br/>
        <w:t xml:space="preserve">капитального строительства </w:t>
      </w:r>
      <w:r w:rsidRPr="00B90A4E">
        <w:rPr>
          <w:b/>
          <w:sz w:val="28"/>
          <w:szCs w:val="28"/>
        </w:rPr>
        <w:t xml:space="preserve">на территории </w:t>
      </w:r>
    </w:p>
    <w:p w:rsidR="00D72662" w:rsidRPr="00B90A4E" w:rsidRDefault="00D72662" w:rsidP="00D72662">
      <w:pPr>
        <w:jc w:val="center"/>
        <w:rPr>
          <w:rFonts w:eastAsia="SimSun"/>
          <w:b/>
          <w:sz w:val="28"/>
          <w:szCs w:val="28"/>
          <w:lang w:eastAsia="zh-CN"/>
        </w:rPr>
      </w:pPr>
      <w:r w:rsidRPr="00B90A4E">
        <w:rPr>
          <w:b/>
          <w:sz w:val="28"/>
          <w:szCs w:val="28"/>
        </w:rPr>
        <w:t>городского округа Верхняя Пышма»</w:t>
      </w:r>
    </w:p>
    <w:p w:rsidR="00D72662" w:rsidRPr="00B90A4E" w:rsidRDefault="00D72662" w:rsidP="00D72662">
      <w:pPr>
        <w:tabs>
          <w:tab w:val="left" w:pos="6825"/>
        </w:tabs>
        <w:ind w:firstLine="709"/>
        <w:jc w:val="both"/>
        <w:rPr>
          <w:rFonts w:eastAsia="SimSun"/>
          <w:b/>
          <w:sz w:val="28"/>
          <w:szCs w:val="28"/>
          <w:lang w:eastAsia="zh-CN"/>
        </w:rPr>
      </w:pPr>
    </w:p>
    <w:p w:rsidR="00D72662" w:rsidRPr="004B2B99" w:rsidRDefault="00D72662" w:rsidP="004B2B99">
      <w:pPr>
        <w:tabs>
          <w:tab w:val="left" w:pos="6825"/>
        </w:tabs>
        <w:ind w:firstLine="709"/>
        <w:jc w:val="center"/>
        <w:rPr>
          <w:rFonts w:eastAsia="SimSun"/>
          <w:b/>
          <w:color w:val="000000" w:themeColor="text1"/>
          <w:sz w:val="28"/>
          <w:szCs w:val="28"/>
          <w:lang w:eastAsia="zh-CN"/>
        </w:rPr>
      </w:pPr>
      <w:r w:rsidRPr="004B2B99">
        <w:rPr>
          <w:rFonts w:eastAsia="SimSun"/>
          <w:b/>
          <w:color w:val="000000" w:themeColor="text1"/>
          <w:sz w:val="28"/>
          <w:szCs w:val="28"/>
          <w:lang w:eastAsia="zh-CN"/>
        </w:rPr>
        <w:t xml:space="preserve">Раздел 1. </w:t>
      </w:r>
      <w:r w:rsidR="004B2B99" w:rsidRPr="004B2B99">
        <w:rPr>
          <w:rFonts w:eastAsia="SimSun"/>
          <w:b/>
          <w:color w:val="000000" w:themeColor="text1"/>
          <w:sz w:val="28"/>
          <w:szCs w:val="28"/>
          <w:lang w:eastAsia="zh-CN"/>
        </w:rPr>
        <w:t>Общие положения</w:t>
      </w:r>
    </w:p>
    <w:p w:rsidR="00D72662" w:rsidRPr="004B2B99" w:rsidRDefault="00D72662" w:rsidP="004B2B99">
      <w:pPr>
        <w:tabs>
          <w:tab w:val="left" w:pos="6825"/>
        </w:tabs>
        <w:ind w:firstLine="709"/>
        <w:jc w:val="center"/>
        <w:rPr>
          <w:rFonts w:eastAsia="SimSun"/>
          <w:b/>
          <w:color w:val="000000" w:themeColor="text1"/>
          <w:sz w:val="28"/>
          <w:szCs w:val="28"/>
          <w:lang w:eastAsia="zh-CN"/>
        </w:rPr>
      </w:pP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 xml:space="preserve"> 1. Административный регламент предоставления муниципальной услуги «Выдача разрешений на ввод в эксплуатацию объектов капитального строительства на территории городского округа Верхняя Пышма»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предоставления муниципальной услуги «Выдача разрешений на ввод в эксплуатацию объектов капитального строительства на территории городского округа Верхняя Пышма» (далее –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территории городского округа Верхняя Пышма. </w:t>
      </w:r>
    </w:p>
    <w:p w:rsidR="00A3024D" w:rsidRDefault="00D72662" w:rsidP="00A3024D">
      <w:pPr>
        <w:pStyle w:val="ConsPlusNormal"/>
        <w:ind w:firstLine="709"/>
        <w:jc w:val="both"/>
        <w:rPr>
          <w:rFonts w:ascii="Times New Roman" w:hAnsi="Times New Roman" w:cs="Times New Roman"/>
          <w:color w:val="000000" w:themeColor="text1"/>
          <w:sz w:val="28"/>
          <w:szCs w:val="28"/>
        </w:rPr>
      </w:pPr>
      <w:r w:rsidRPr="004B2B99">
        <w:rPr>
          <w:rFonts w:ascii="Times New Roman" w:hAnsi="Times New Roman" w:cs="Times New Roman"/>
          <w:color w:val="000000" w:themeColor="text1"/>
          <w:sz w:val="28"/>
          <w:szCs w:val="28"/>
        </w:rPr>
        <w:t xml:space="preserve">2. </w:t>
      </w:r>
      <w:bookmarkStart w:id="0" w:name="_GoBack"/>
      <w:r w:rsidR="00A3024D" w:rsidRPr="00407F1B">
        <w:rPr>
          <w:rFonts w:ascii="Times New Roman" w:hAnsi="Times New Roman" w:cs="Times New Roman"/>
          <w:color w:val="000000" w:themeColor="text1"/>
          <w:sz w:val="28"/>
          <w:szCs w:val="28"/>
        </w:rPr>
        <w:t>Заявителем является застройщик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заявители).</w:t>
      </w:r>
      <w:r w:rsidR="00A3024D" w:rsidRPr="00407F1B" w:rsidDel="00026326">
        <w:rPr>
          <w:rFonts w:ascii="Times New Roman" w:hAnsi="Times New Roman" w:cs="Times New Roman"/>
          <w:color w:val="000000" w:themeColor="text1"/>
          <w:sz w:val="28"/>
          <w:szCs w:val="28"/>
        </w:rPr>
        <w:t xml:space="preserve"> </w:t>
      </w:r>
    </w:p>
    <w:bookmarkEnd w:id="0"/>
    <w:p w:rsidR="00D72662" w:rsidRPr="004B2B99" w:rsidRDefault="00D72662" w:rsidP="00A3024D">
      <w:pPr>
        <w:pStyle w:val="ConsPlusNormal"/>
        <w:ind w:firstLine="709"/>
        <w:jc w:val="both"/>
        <w:rPr>
          <w:color w:val="000000" w:themeColor="text1"/>
          <w:sz w:val="28"/>
          <w:szCs w:val="28"/>
        </w:rPr>
      </w:pPr>
      <w:r w:rsidRPr="00407F1B">
        <w:rPr>
          <w:rFonts w:ascii="Times New Roman" w:hAnsi="Times New Roman" w:cs="Times New Roman"/>
          <w:color w:val="000000" w:themeColor="text1"/>
          <w:sz w:val="28"/>
          <w:szCs w:val="28"/>
        </w:rPr>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 xml:space="preserve">В соответствии со </w:t>
      </w:r>
      <w:hyperlink r:id="rId8" w:history="1">
        <w:r w:rsidRPr="004B2B99">
          <w:rPr>
            <w:color w:val="000000" w:themeColor="text1"/>
            <w:sz w:val="28"/>
            <w:szCs w:val="28"/>
          </w:rPr>
          <w:t>статьями 185</w:t>
        </w:r>
      </w:hyperlink>
      <w:r w:rsidRPr="004B2B99">
        <w:rPr>
          <w:color w:val="000000" w:themeColor="text1"/>
          <w:sz w:val="28"/>
          <w:szCs w:val="28"/>
        </w:rPr>
        <w:t xml:space="preserve">, </w:t>
      </w:r>
      <w:hyperlink r:id="rId9" w:history="1">
        <w:r w:rsidRPr="004B2B99">
          <w:rPr>
            <w:color w:val="000000" w:themeColor="text1"/>
            <w:sz w:val="28"/>
            <w:szCs w:val="28"/>
          </w:rPr>
          <w:t>185.1</w:t>
        </w:r>
      </w:hyperlink>
      <w:r w:rsidRPr="004B2B99">
        <w:rPr>
          <w:color w:val="000000" w:themeColor="text1"/>
          <w:sz w:val="28"/>
          <w:szCs w:val="28"/>
        </w:rPr>
        <w:t xml:space="preserve">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 приравненной к нотариально удостоверенной. Полномочия опекуна подтверждаются решением об установлении опеки. Полномочия представителя юридического лица подтверждаются доверенностью, выданной за подписью его руководителя или иного лица, уполномоченного на это в </w:t>
      </w:r>
      <w:r w:rsidRPr="004B2B99">
        <w:rPr>
          <w:color w:val="000000" w:themeColor="text1"/>
          <w:sz w:val="28"/>
          <w:szCs w:val="28"/>
        </w:rPr>
        <w:lastRenderedPageBreak/>
        <w:t>соответствии с законом и учредительными документами.</w:t>
      </w:r>
    </w:p>
    <w:p w:rsidR="00A3024D" w:rsidRPr="00AE4AD2" w:rsidRDefault="00D72662" w:rsidP="00A3024D">
      <w:pPr>
        <w:autoSpaceDE w:val="0"/>
        <w:autoSpaceDN w:val="0"/>
        <w:adjustRightInd w:val="0"/>
        <w:ind w:firstLine="540"/>
        <w:jc w:val="both"/>
        <w:rPr>
          <w:sz w:val="28"/>
          <w:szCs w:val="28"/>
        </w:rPr>
      </w:pPr>
      <w:r w:rsidRPr="004B2B99">
        <w:rPr>
          <w:color w:val="000000" w:themeColor="text1"/>
          <w:sz w:val="28"/>
          <w:szCs w:val="28"/>
        </w:rPr>
        <w:t xml:space="preserve">3. </w:t>
      </w:r>
      <w:r w:rsidR="00A3024D" w:rsidRPr="00AE4AD2">
        <w:rPr>
          <w:sz w:val="28"/>
          <w:szCs w:val="28"/>
        </w:rPr>
        <w:t>Результатом предоставления муниципальной услуги является выдача заявителю разрешения на строительство</w:t>
      </w:r>
      <w:r w:rsidR="00A3024D">
        <w:rPr>
          <w:sz w:val="28"/>
          <w:szCs w:val="28"/>
        </w:rPr>
        <w:t>, реконструкцию</w:t>
      </w:r>
      <w:r w:rsidR="00A3024D" w:rsidRPr="00AE4AD2">
        <w:rPr>
          <w:sz w:val="28"/>
          <w:szCs w:val="28"/>
        </w:rPr>
        <w:t xml:space="preserve"> объекта капитального строительства</w:t>
      </w:r>
      <w:r w:rsidR="00A3024D" w:rsidRPr="00026326">
        <w:rPr>
          <w:sz w:val="28"/>
          <w:szCs w:val="28"/>
        </w:rPr>
        <w:t xml:space="preserve"> </w:t>
      </w:r>
      <w:r w:rsidR="00A3024D">
        <w:rPr>
          <w:sz w:val="28"/>
          <w:szCs w:val="28"/>
        </w:rPr>
        <w:t>или отказ в выдаче такого разрешения с указанием причин отказа.</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Прием заявлений о предоставлении муниципальной услуги производится:</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 xml:space="preserve">- в Управлении архитектуры и градостроительства администрации городского округа Верхняя Пышма (далее Управление архитектуры), ул. Красноармейская, д. 13, г. Верхняя Пышма, 624091, т. 8(34368) 5-39-77 (в программе «Муниципальная геоинформационная система администрации городского округа Верхняя Пышма. Подсистема «Электронный документооборот» (далее - Программа). </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Режим работы приема документов: первый понедельник каждого месяца с 10</w:t>
      </w:r>
      <w:r>
        <w:rPr>
          <w:sz w:val="28"/>
          <w:szCs w:val="28"/>
        </w:rPr>
        <w:t>:</w:t>
      </w:r>
      <w:r w:rsidRPr="00FA229E">
        <w:rPr>
          <w:sz w:val="28"/>
          <w:szCs w:val="28"/>
        </w:rPr>
        <w:t>00  до 12</w:t>
      </w:r>
      <w:r>
        <w:rPr>
          <w:sz w:val="28"/>
          <w:szCs w:val="28"/>
        </w:rPr>
        <w:t>:</w:t>
      </w:r>
      <w:r w:rsidRPr="00FA229E">
        <w:rPr>
          <w:sz w:val="28"/>
          <w:szCs w:val="28"/>
        </w:rPr>
        <w:t xml:space="preserve">00 </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 в отделах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(далее – Отдел ГБУ СО МФЦ) расположенном по адресу: ул. Юбилейная, д. 20, ул. Победы, д. 11., г. Верхняя Пышма, 624090.</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Режим работы приема документов: с понедельника по субботу - с 09</w:t>
      </w:r>
      <w:r>
        <w:rPr>
          <w:sz w:val="28"/>
          <w:szCs w:val="28"/>
        </w:rPr>
        <w:t>:</w:t>
      </w:r>
      <w:r w:rsidRPr="00FA229E">
        <w:rPr>
          <w:sz w:val="28"/>
          <w:szCs w:val="28"/>
        </w:rPr>
        <w:t>00 до 18</w:t>
      </w:r>
      <w:r>
        <w:rPr>
          <w:sz w:val="28"/>
          <w:szCs w:val="28"/>
        </w:rPr>
        <w:t>:</w:t>
      </w:r>
      <w:r w:rsidRPr="00FA229E">
        <w:rPr>
          <w:sz w:val="28"/>
          <w:szCs w:val="28"/>
        </w:rPr>
        <w:t>00; в четверг - с 09</w:t>
      </w:r>
      <w:r>
        <w:rPr>
          <w:sz w:val="28"/>
          <w:szCs w:val="28"/>
        </w:rPr>
        <w:t>:</w:t>
      </w:r>
      <w:r w:rsidRPr="00FA229E">
        <w:rPr>
          <w:sz w:val="28"/>
          <w:szCs w:val="28"/>
        </w:rPr>
        <w:t>00 до 20</w:t>
      </w:r>
      <w:r>
        <w:rPr>
          <w:sz w:val="28"/>
          <w:szCs w:val="28"/>
        </w:rPr>
        <w:t>:</w:t>
      </w:r>
      <w:r w:rsidRPr="00FA229E">
        <w:rPr>
          <w:sz w:val="28"/>
          <w:szCs w:val="28"/>
        </w:rPr>
        <w:t>00; воскресенье – выходной.</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С адресами и графиком работы Отдела ГБУ СО МФЦ можно ознакомиться по единому справочному телефону: 8-800-500-84-14, на официальном сайте в информационно-телекоммуникационной сети Интернет по адресу (http://www.mfc66.ru).</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Информацию о порядке предоставления муниципальной услуги, о местонахождении администрации городского округа Верхняя Пышма можно получить:</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 из раздела «Муниципальные услуги 210ФЗ» официального сайта администрации городского округа Верхняя Пышма в информационно-телекоммуникационной сети Интернет (http://www.movp.ru);</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 в отделах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(Отдел ГБУ СО МФЦ).</w:t>
      </w:r>
    </w:p>
    <w:p w:rsidR="00A3024D" w:rsidRDefault="00A3024D" w:rsidP="00A3024D">
      <w:pPr>
        <w:widowControl w:val="0"/>
        <w:autoSpaceDE w:val="0"/>
        <w:autoSpaceDN w:val="0"/>
        <w:adjustRightInd w:val="0"/>
        <w:ind w:firstLine="709"/>
        <w:jc w:val="both"/>
        <w:rPr>
          <w:sz w:val="28"/>
          <w:szCs w:val="28"/>
        </w:rPr>
      </w:pPr>
      <w:r w:rsidRPr="00FA229E">
        <w:rPr>
          <w:sz w:val="28"/>
          <w:szCs w:val="28"/>
        </w:rPr>
        <w:t>Устные консультации по телефону специалистами Управления архитектуры не оказываются, кроме предоставления информации о порядке предоставления муниципальных услуг, в том числе в электронной форме.</w:t>
      </w:r>
    </w:p>
    <w:p w:rsidR="00A3024D" w:rsidRPr="00AE4AD2" w:rsidRDefault="00A3024D" w:rsidP="00A3024D">
      <w:pPr>
        <w:widowControl w:val="0"/>
        <w:autoSpaceDE w:val="0"/>
        <w:autoSpaceDN w:val="0"/>
        <w:adjustRightInd w:val="0"/>
        <w:ind w:firstLine="709"/>
        <w:jc w:val="both"/>
        <w:rPr>
          <w:sz w:val="28"/>
          <w:szCs w:val="28"/>
        </w:rPr>
      </w:pPr>
      <w:r w:rsidRPr="00AE4AD2">
        <w:rPr>
          <w:sz w:val="28"/>
          <w:szCs w:val="28"/>
        </w:rPr>
        <w:t>5. Заявитель имеет право на получение сведений о ходе предоставления муниципальной услуги при личном обращении в Управление архитектуры, с использованием почтовой, телефонной связи, электронной почты.</w:t>
      </w:r>
    </w:p>
    <w:p w:rsidR="00A3024D" w:rsidRPr="00AE4AD2" w:rsidRDefault="00A3024D" w:rsidP="00A3024D">
      <w:pPr>
        <w:widowControl w:val="0"/>
        <w:autoSpaceDE w:val="0"/>
        <w:autoSpaceDN w:val="0"/>
        <w:adjustRightInd w:val="0"/>
        <w:ind w:firstLine="709"/>
        <w:jc w:val="both"/>
        <w:rPr>
          <w:sz w:val="28"/>
          <w:szCs w:val="28"/>
        </w:rPr>
      </w:pPr>
      <w:r w:rsidRPr="00AE4AD2">
        <w:rPr>
          <w:sz w:val="28"/>
          <w:szCs w:val="28"/>
        </w:rPr>
        <w:t xml:space="preserve">Для получения информации о ходе предоставления муниципальной </w:t>
      </w:r>
      <w:r w:rsidRPr="00AE4AD2">
        <w:rPr>
          <w:sz w:val="28"/>
          <w:szCs w:val="28"/>
        </w:rPr>
        <w:lastRenderedPageBreak/>
        <w:t>услуги по телефону или электронной почте заявитель должен указать фамилию, имя, отчество (последнее - при наличии) и регистрационный номер заявления.</w:t>
      </w:r>
    </w:p>
    <w:p w:rsidR="00A3024D" w:rsidRPr="00A72065" w:rsidRDefault="00A3024D" w:rsidP="00A3024D">
      <w:pPr>
        <w:widowControl w:val="0"/>
        <w:autoSpaceDE w:val="0"/>
        <w:autoSpaceDN w:val="0"/>
        <w:adjustRightInd w:val="0"/>
        <w:ind w:firstLine="709"/>
        <w:jc w:val="both"/>
        <w:rPr>
          <w:sz w:val="28"/>
          <w:szCs w:val="28"/>
        </w:rPr>
      </w:pPr>
      <w:r w:rsidRPr="00A72065">
        <w:rPr>
          <w:sz w:val="28"/>
          <w:szCs w:val="28"/>
        </w:rPr>
        <w:t>6. Заявители, представившие документы в Управление архитектуры для получения муниципальной услуги, информируются специалистом ответственным за делопроизводство:</w:t>
      </w:r>
    </w:p>
    <w:p w:rsidR="00A3024D" w:rsidRPr="00A72065" w:rsidRDefault="00A3024D" w:rsidP="00A3024D">
      <w:pPr>
        <w:widowControl w:val="0"/>
        <w:autoSpaceDE w:val="0"/>
        <w:autoSpaceDN w:val="0"/>
        <w:adjustRightInd w:val="0"/>
        <w:ind w:firstLine="709"/>
        <w:jc w:val="both"/>
        <w:rPr>
          <w:sz w:val="28"/>
          <w:szCs w:val="28"/>
        </w:rPr>
      </w:pPr>
      <w:r w:rsidRPr="00A72065">
        <w:rPr>
          <w:sz w:val="28"/>
          <w:szCs w:val="28"/>
        </w:rPr>
        <w:t>- о нормативных правовых актах, регулирующих предоставление муниципальной услуги;</w:t>
      </w:r>
    </w:p>
    <w:p w:rsidR="00A3024D" w:rsidRPr="00A72065" w:rsidRDefault="00A3024D" w:rsidP="00A3024D">
      <w:pPr>
        <w:widowControl w:val="0"/>
        <w:autoSpaceDE w:val="0"/>
        <w:autoSpaceDN w:val="0"/>
        <w:adjustRightInd w:val="0"/>
        <w:ind w:firstLine="709"/>
        <w:jc w:val="both"/>
        <w:rPr>
          <w:sz w:val="28"/>
          <w:szCs w:val="28"/>
        </w:rPr>
      </w:pPr>
      <w:r w:rsidRPr="00A72065">
        <w:rPr>
          <w:sz w:val="28"/>
          <w:szCs w:val="28"/>
        </w:rPr>
        <w:t>- о перечне и видах документов, необходимых для получения муниципальной услуги;</w:t>
      </w:r>
    </w:p>
    <w:p w:rsidR="00A3024D" w:rsidRPr="00A72065" w:rsidRDefault="00A3024D" w:rsidP="00A3024D">
      <w:pPr>
        <w:widowControl w:val="0"/>
        <w:autoSpaceDE w:val="0"/>
        <w:autoSpaceDN w:val="0"/>
        <w:adjustRightInd w:val="0"/>
        <w:ind w:firstLine="709"/>
        <w:jc w:val="both"/>
        <w:rPr>
          <w:sz w:val="28"/>
          <w:szCs w:val="28"/>
        </w:rPr>
      </w:pPr>
      <w:r w:rsidRPr="00A72065">
        <w:rPr>
          <w:sz w:val="28"/>
          <w:szCs w:val="28"/>
        </w:rPr>
        <w:t>- о сроках предоставления муниципальной услуги;</w:t>
      </w:r>
    </w:p>
    <w:p w:rsidR="00A3024D" w:rsidRPr="00A72065" w:rsidRDefault="00A3024D" w:rsidP="00A3024D">
      <w:pPr>
        <w:widowControl w:val="0"/>
        <w:autoSpaceDE w:val="0"/>
        <w:autoSpaceDN w:val="0"/>
        <w:adjustRightInd w:val="0"/>
        <w:ind w:firstLine="709"/>
        <w:jc w:val="both"/>
        <w:rPr>
          <w:sz w:val="28"/>
          <w:szCs w:val="28"/>
        </w:rPr>
      </w:pPr>
      <w:r w:rsidRPr="00A72065">
        <w:rPr>
          <w:sz w:val="28"/>
          <w:szCs w:val="28"/>
        </w:rPr>
        <w:t>- о порядке обжалования действий (бездействия) и решений, осуществляемых и принимаемых в ходе оказания муниципальной услуги;</w:t>
      </w:r>
    </w:p>
    <w:p w:rsidR="00A3024D" w:rsidRPr="00A72065" w:rsidRDefault="00A3024D" w:rsidP="00A3024D">
      <w:pPr>
        <w:widowControl w:val="0"/>
        <w:autoSpaceDE w:val="0"/>
        <w:autoSpaceDN w:val="0"/>
        <w:adjustRightInd w:val="0"/>
        <w:ind w:firstLine="709"/>
        <w:jc w:val="both"/>
        <w:rPr>
          <w:sz w:val="28"/>
          <w:szCs w:val="28"/>
        </w:rPr>
      </w:pPr>
      <w:r w:rsidRPr="00A72065">
        <w:rPr>
          <w:sz w:val="28"/>
          <w:szCs w:val="28"/>
        </w:rPr>
        <w:t xml:space="preserve">- о ходе предоставления муниципальной услуги. </w:t>
      </w:r>
    </w:p>
    <w:p w:rsidR="00A3024D" w:rsidRDefault="00A3024D" w:rsidP="00A3024D">
      <w:pPr>
        <w:widowControl w:val="0"/>
        <w:autoSpaceDE w:val="0"/>
        <w:autoSpaceDN w:val="0"/>
        <w:adjustRightInd w:val="0"/>
        <w:ind w:firstLine="709"/>
        <w:jc w:val="both"/>
        <w:rPr>
          <w:sz w:val="28"/>
          <w:szCs w:val="28"/>
        </w:rPr>
      </w:pPr>
      <w:r w:rsidRPr="00A72065">
        <w:rPr>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Ответ на обращение дается в течение 30 дней со дня регистрации письменного обращения. В случае если в обращении о предоставлении письменной информации не указаны фамилия имя отчество заинтересованного лица, направившего обращение, и почтовый адрес, по которому должен быть направлен отве</w:t>
      </w:r>
      <w:r>
        <w:rPr>
          <w:sz w:val="28"/>
          <w:szCs w:val="28"/>
        </w:rPr>
        <w:t>т, ответ на обращение не дается</w:t>
      </w:r>
      <w:r w:rsidRPr="00A72065">
        <w:rPr>
          <w:sz w:val="28"/>
          <w:szCs w:val="28"/>
        </w:rPr>
        <w:t>.</w:t>
      </w:r>
    </w:p>
    <w:p w:rsidR="00A3024D" w:rsidRPr="00AE4AD2" w:rsidRDefault="00A3024D" w:rsidP="00A3024D">
      <w:pPr>
        <w:widowControl w:val="0"/>
        <w:autoSpaceDE w:val="0"/>
        <w:autoSpaceDN w:val="0"/>
        <w:adjustRightInd w:val="0"/>
        <w:ind w:firstLine="709"/>
        <w:jc w:val="both"/>
        <w:rPr>
          <w:sz w:val="28"/>
          <w:szCs w:val="28"/>
        </w:rPr>
      </w:pPr>
      <w:r w:rsidRPr="00AE4AD2">
        <w:rPr>
          <w:sz w:val="28"/>
          <w:szCs w:val="28"/>
        </w:rPr>
        <w:t>7. В предоставлении муниципальной услуги также участвуют:</w:t>
      </w:r>
    </w:p>
    <w:p w:rsidR="00A3024D" w:rsidRPr="00AE4AD2" w:rsidRDefault="00A3024D" w:rsidP="00A3024D">
      <w:pPr>
        <w:ind w:firstLine="709"/>
        <w:jc w:val="both"/>
        <w:rPr>
          <w:sz w:val="28"/>
          <w:szCs w:val="28"/>
        </w:rPr>
      </w:pPr>
      <w:r w:rsidRPr="00AE4AD2">
        <w:rPr>
          <w:sz w:val="28"/>
          <w:szCs w:val="28"/>
        </w:rPr>
        <w:t>-Управление Федеральной службы государственн</w:t>
      </w:r>
      <w:r>
        <w:rPr>
          <w:sz w:val="28"/>
          <w:szCs w:val="28"/>
        </w:rPr>
        <w:t xml:space="preserve">ой регистрации, кадастра </w:t>
      </w:r>
      <w:r w:rsidRPr="00AE4AD2">
        <w:rPr>
          <w:sz w:val="28"/>
          <w:szCs w:val="28"/>
        </w:rPr>
        <w:t>и картографии» по Свердловской области (Ве</w:t>
      </w:r>
      <w:r>
        <w:rPr>
          <w:sz w:val="28"/>
          <w:szCs w:val="28"/>
        </w:rPr>
        <w:t xml:space="preserve">рхнепышминский филиал) (адрес: </w:t>
      </w:r>
      <w:r w:rsidRPr="00AE4AD2">
        <w:rPr>
          <w:sz w:val="28"/>
          <w:szCs w:val="28"/>
        </w:rPr>
        <w:t>г. Верхняя Пышма, ул. Щорса, д. 3, телефон справочной службы: (343) 229-53-33, адрес интернет-сайта: http://to66.rosreestr.ru);</w:t>
      </w:r>
    </w:p>
    <w:p w:rsidR="00A3024D" w:rsidRPr="00AE4AD2" w:rsidRDefault="00A3024D" w:rsidP="00A3024D">
      <w:pPr>
        <w:widowControl w:val="0"/>
        <w:autoSpaceDE w:val="0"/>
        <w:autoSpaceDN w:val="0"/>
        <w:adjustRightInd w:val="0"/>
        <w:ind w:firstLine="709"/>
        <w:jc w:val="both"/>
        <w:rPr>
          <w:color w:val="000000" w:themeColor="text1"/>
          <w:sz w:val="28"/>
          <w:szCs w:val="28"/>
        </w:rPr>
      </w:pPr>
      <w:r w:rsidRPr="00AE4AD2">
        <w:rPr>
          <w:sz w:val="28"/>
          <w:szCs w:val="28"/>
        </w:rPr>
        <w:t>- Верхнепышминский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(адрес: г. Верхняя Пышма, ул. Щорса, д. 3, телефон справочной службы: (343) 229-53-33, адрес интернет-сайта</w:t>
      </w:r>
      <w:r w:rsidRPr="00AE4AD2">
        <w:rPr>
          <w:color w:val="000000" w:themeColor="text1"/>
          <w:sz w:val="28"/>
          <w:szCs w:val="28"/>
        </w:rPr>
        <w:t xml:space="preserve">: </w:t>
      </w:r>
      <w:hyperlink r:id="rId10" w:history="1">
        <w:r w:rsidRPr="00AE4AD2">
          <w:rPr>
            <w:rStyle w:val="af9"/>
            <w:color w:val="000000" w:themeColor="text1"/>
            <w:sz w:val="28"/>
            <w:szCs w:val="28"/>
          </w:rPr>
          <w:t>http://to66.rosreestr.ru</w:t>
        </w:r>
      </w:hyperlink>
      <w:r w:rsidRPr="00AE4AD2">
        <w:rPr>
          <w:color w:val="000000" w:themeColor="text1"/>
          <w:sz w:val="28"/>
          <w:szCs w:val="28"/>
        </w:rPr>
        <w:t>);</w:t>
      </w:r>
    </w:p>
    <w:p w:rsidR="00A3024D" w:rsidRPr="00407F1B" w:rsidRDefault="00A3024D" w:rsidP="00A3024D">
      <w:pPr>
        <w:widowControl w:val="0"/>
        <w:autoSpaceDE w:val="0"/>
        <w:autoSpaceDN w:val="0"/>
        <w:adjustRightInd w:val="0"/>
        <w:ind w:firstLine="709"/>
        <w:jc w:val="both"/>
        <w:rPr>
          <w:sz w:val="28"/>
          <w:szCs w:val="28"/>
        </w:rPr>
      </w:pPr>
      <w:r w:rsidRPr="00AE4AD2">
        <w:rPr>
          <w:color w:val="000000" w:themeColor="text1"/>
          <w:sz w:val="28"/>
          <w:szCs w:val="28"/>
        </w:rPr>
        <w:t xml:space="preserve">- Верхнепышминский филиал СОГУП «Областной Центр недвижимости» (БТИ Свердловской области) (адрес: г. Верхняя Пышма, ул. Щорса, д.3, телефон справочной службы: (343)5-41-06, адрес интернет-сайта: </w:t>
      </w:r>
      <w:hyperlink r:id="rId11" w:history="1">
        <w:r w:rsidRPr="00AE4AD2">
          <w:rPr>
            <w:rStyle w:val="af9"/>
            <w:color w:val="000000" w:themeColor="text1"/>
            <w:sz w:val="28"/>
            <w:szCs w:val="28"/>
            <w:lang w:val="en-US"/>
          </w:rPr>
          <w:t>VPyshma</w:t>
        </w:r>
        <w:r w:rsidRPr="00AE4AD2">
          <w:rPr>
            <w:rStyle w:val="af9"/>
            <w:color w:val="000000" w:themeColor="text1"/>
            <w:sz w:val="28"/>
            <w:szCs w:val="28"/>
          </w:rPr>
          <w:t>@</w:t>
        </w:r>
        <w:r w:rsidRPr="00AE4AD2">
          <w:rPr>
            <w:rStyle w:val="af9"/>
            <w:color w:val="000000" w:themeColor="text1"/>
            <w:sz w:val="28"/>
            <w:szCs w:val="28"/>
            <w:lang w:val="en-US"/>
          </w:rPr>
          <w:t>uralbti</w:t>
        </w:r>
        <w:r w:rsidRPr="00AE4AD2">
          <w:rPr>
            <w:rStyle w:val="af9"/>
            <w:color w:val="000000" w:themeColor="text1"/>
            <w:sz w:val="28"/>
            <w:szCs w:val="28"/>
          </w:rPr>
          <w:t>.</w:t>
        </w:r>
        <w:r w:rsidRPr="00AE4AD2">
          <w:rPr>
            <w:rStyle w:val="af9"/>
            <w:color w:val="000000" w:themeColor="text1"/>
            <w:sz w:val="28"/>
            <w:szCs w:val="28"/>
            <w:lang w:val="en-US"/>
          </w:rPr>
          <w:t>ru</w:t>
        </w:r>
      </w:hyperlink>
      <w:r w:rsidRPr="00AE4AD2">
        <w:rPr>
          <w:color w:val="000000" w:themeColor="text1"/>
          <w:sz w:val="28"/>
          <w:szCs w:val="28"/>
        </w:rPr>
        <w:t xml:space="preserve">), </w:t>
      </w:r>
      <w:r>
        <w:rPr>
          <w:color w:val="000000" w:themeColor="text1"/>
          <w:sz w:val="28"/>
          <w:szCs w:val="28"/>
        </w:rPr>
        <w:t xml:space="preserve">часы работы: </w:t>
      </w:r>
      <w:r w:rsidRPr="00AE4AD2">
        <w:rPr>
          <w:color w:val="000000" w:themeColor="text1"/>
          <w:sz w:val="28"/>
          <w:szCs w:val="28"/>
        </w:rPr>
        <w:t xml:space="preserve">понедельник - пятница </w:t>
      </w:r>
      <w:r w:rsidRPr="00AE4AD2">
        <w:rPr>
          <w:color w:val="000000" w:themeColor="text1"/>
          <w:sz w:val="28"/>
          <w:szCs w:val="28"/>
          <w:lang w:val="en-US"/>
        </w:rPr>
        <w:t>c</w:t>
      </w:r>
      <w:r w:rsidRPr="00AE4AD2">
        <w:rPr>
          <w:color w:val="000000" w:themeColor="text1"/>
          <w:sz w:val="28"/>
          <w:szCs w:val="28"/>
        </w:rPr>
        <w:t xml:space="preserve"> 8.00 до 17.00 час., </w:t>
      </w:r>
      <w:r w:rsidRPr="00407F1B">
        <w:rPr>
          <w:sz w:val="28"/>
          <w:szCs w:val="28"/>
        </w:rPr>
        <w:t>перерыв с 12.00-13.00;</w:t>
      </w:r>
    </w:p>
    <w:p w:rsidR="00D72662" w:rsidRPr="00407F1B" w:rsidRDefault="00A3024D" w:rsidP="004B2B99">
      <w:pPr>
        <w:pStyle w:val="ConsPlusNormal"/>
        <w:ind w:firstLine="709"/>
        <w:jc w:val="both"/>
        <w:rPr>
          <w:rFonts w:ascii="Times New Roman" w:hAnsi="Times New Roman" w:cs="Times New Roman"/>
          <w:sz w:val="28"/>
          <w:szCs w:val="28"/>
        </w:rPr>
      </w:pPr>
      <w:r w:rsidRPr="00407F1B">
        <w:rPr>
          <w:sz w:val="28"/>
          <w:szCs w:val="28"/>
        </w:rPr>
        <w:t xml:space="preserve">- Департамент государственного жилищного и строительного надзора Свердловской области (адрес: г. Екатеринбург, ул. Чапаева, 7, телефон (343) 295-16-01, сайт: </w:t>
      </w:r>
      <w:hyperlink r:id="rId12" w:history="1">
        <w:r w:rsidRPr="00407F1B">
          <w:rPr>
            <w:sz w:val="24"/>
            <w:szCs w:val="24"/>
          </w:rPr>
          <w:t>www.ugsnso.ru</w:t>
        </w:r>
      </w:hyperlink>
      <w:r w:rsidRPr="00407F1B">
        <w:rPr>
          <w:sz w:val="28"/>
          <w:szCs w:val="28"/>
        </w:rPr>
        <w:t>), Время работы Департамента: в будние дни - с 8.30 часов до 17.30 часов (по пятницам - с 8.30 часов до 16.</w:t>
      </w:r>
      <w:r w:rsidRPr="002572F2">
        <w:rPr>
          <w:sz w:val="28"/>
          <w:szCs w:val="28"/>
        </w:rPr>
        <w:t>15 часов), перерыв - с 12.00 часов до 12.45 часов.</w:t>
      </w:r>
    </w:p>
    <w:p w:rsidR="00D72662" w:rsidRPr="004B2B99" w:rsidRDefault="00D72662" w:rsidP="004B2B99">
      <w:pPr>
        <w:jc w:val="both"/>
        <w:rPr>
          <w:color w:val="000000" w:themeColor="text1"/>
          <w:sz w:val="28"/>
          <w:szCs w:val="28"/>
        </w:rPr>
      </w:pPr>
    </w:p>
    <w:p w:rsidR="00D72662" w:rsidRPr="004B2B99" w:rsidRDefault="00D72662" w:rsidP="004B2B99">
      <w:pPr>
        <w:autoSpaceDE w:val="0"/>
        <w:autoSpaceDN w:val="0"/>
        <w:adjustRightInd w:val="0"/>
        <w:ind w:firstLine="709"/>
        <w:jc w:val="center"/>
        <w:outlineLvl w:val="0"/>
        <w:rPr>
          <w:b/>
          <w:bCs/>
          <w:color w:val="000000" w:themeColor="text1"/>
          <w:sz w:val="28"/>
          <w:szCs w:val="28"/>
        </w:rPr>
      </w:pPr>
      <w:r w:rsidRPr="004B2B99">
        <w:rPr>
          <w:b/>
          <w:bCs/>
          <w:color w:val="000000" w:themeColor="text1"/>
          <w:sz w:val="28"/>
          <w:szCs w:val="28"/>
        </w:rPr>
        <w:lastRenderedPageBreak/>
        <w:t xml:space="preserve">Раздел 2. </w:t>
      </w:r>
      <w:r w:rsidR="004B2B99" w:rsidRPr="004B2B99">
        <w:rPr>
          <w:b/>
          <w:bCs/>
          <w:color w:val="000000" w:themeColor="text1"/>
          <w:sz w:val="28"/>
          <w:szCs w:val="28"/>
        </w:rPr>
        <w:t xml:space="preserve">Стандарт предоставления муниципальной услуги </w:t>
      </w:r>
    </w:p>
    <w:p w:rsidR="00D72662" w:rsidRPr="004B2B99" w:rsidRDefault="00D72662" w:rsidP="004B2B99">
      <w:pPr>
        <w:autoSpaceDE w:val="0"/>
        <w:autoSpaceDN w:val="0"/>
        <w:adjustRightInd w:val="0"/>
        <w:ind w:firstLine="709"/>
        <w:jc w:val="center"/>
        <w:outlineLvl w:val="0"/>
        <w:rPr>
          <w:b/>
          <w:bCs/>
          <w:color w:val="000000" w:themeColor="text1"/>
          <w:sz w:val="28"/>
          <w:szCs w:val="28"/>
        </w:rPr>
      </w:pPr>
    </w:p>
    <w:p w:rsidR="00D72662"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8. Наименование муниципальной услуги – «Выдача разрешений на ввод в эксплуатацию объектов капитального строительства на территории городского округа Верхняя Пышма».</w:t>
      </w:r>
    </w:p>
    <w:p w:rsidR="00A3024D" w:rsidRDefault="00A3024D" w:rsidP="004B2B99">
      <w:pPr>
        <w:widowControl w:val="0"/>
        <w:autoSpaceDE w:val="0"/>
        <w:autoSpaceDN w:val="0"/>
        <w:adjustRightInd w:val="0"/>
        <w:ind w:firstLine="709"/>
        <w:jc w:val="both"/>
        <w:rPr>
          <w:color w:val="000000" w:themeColor="text1"/>
          <w:sz w:val="28"/>
          <w:szCs w:val="28"/>
        </w:rPr>
      </w:pPr>
      <w:r>
        <w:rPr>
          <w:color w:val="000000" w:themeColor="text1"/>
          <w:sz w:val="28"/>
          <w:szCs w:val="28"/>
        </w:rPr>
        <w:t>В рамках муниципальной услуги выделяются подуслуги:</w:t>
      </w:r>
    </w:p>
    <w:p w:rsidR="009272F9" w:rsidRPr="009272F9" w:rsidRDefault="00097C8F" w:rsidP="009272F9">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 «Внесение изменений в </w:t>
      </w:r>
      <w:r w:rsidR="009272F9" w:rsidRPr="009272F9">
        <w:rPr>
          <w:color w:val="000000" w:themeColor="text1"/>
          <w:sz w:val="28"/>
          <w:szCs w:val="28"/>
        </w:rPr>
        <w:t>разрешени</w:t>
      </w:r>
      <w:r w:rsidR="009272F9">
        <w:rPr>
          <w:color w:val="000000" w:themeColor="text1"/>
          <w:sz w:val="28"/>
          <w:szCs w:val="28"/>
        </w:rPr>
        <w:t>е</w:t>
      </w:r>
      <w:r w:rsidR="009272F9" w:rsidRPr="009272F9">
        <w:rPr>
          <w:color w:val="000000" w:themeColor="text1"/>
          <w:sz w:val="28"/>
          <w:szCs w:val="28"/>
        </w:rPr>
        <w:t xml:space="preserve"> на ввод в эксплуатацию объектов </w:t>
      </w:r>
    </w:p>
    <w:p w:rsidR="00A3024D" w:rsidRPr="004B2B99" w:rsidRDefault="009272F9" w:rsidP="009272F9">
      <w:pPr>
        <w:widowControl w:val="0"/>
        <w:autoSpaceDE w:val="0"/>
        <w:autoSpaceDN w:val="0"/>
        <w:adjustRightInd w:val="0"/>
        <w:ind w:firstLine="709"/>
        <w:jc w:val="both"/>
        <w:rPr>
          <w:color w:val="000000" w:themeColor="text1"/>
          <w:sz w:val="28"/>
          <w:szCs w:val="28"/>
        </w:rPr>
      </w:pPr>
      <w:r w:rsidRPr="009272F9">
        <w:rPr>
          <w:color w:val="000000" w:themeColor="text1"/>
          <w:sz w:val="28"/>
          <w:szCs w:val="28"/>
        </w:rPr>
        <w:t>капитального строительства на территории городского округа Верхняя Пышма</w:t>
      </w:r>
      <w:r w:rsidR="00097C8F">
        <w:rPr>
          <w:color w:val="000000" w:themeColor="text1"/>
          <w:sz w:val="28"/>
          <w:szCs w:val="28"/>
        </w:rPr>
        <w:t>»</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 xml:space="preserve">9. Муниципальная услуга предоставляется администрацией городского округа Верхняя Пышма в лице Управления архитектуры. </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Управление архитектуры осуществля</w:t>
      </w:r>
      <w:r w:rsidR="004B2B99">
        <w:rPr>
          <w:color w:val="000000" w:themeColor="text1"/>
          <w:sz w:val="28"/>
          <w:szCs w:val="28"/>
        </w:rPr>
        <w:t xml:space="preserve">ет консультирование заявителей </w:t>
      </w:r>
      <w:r w:rsidRPr="004B2B99">
        <w:rPr>
          <w:color w:val="000000" w:themeColor="text1"/>
          <w:sz w:val="28"/>
          <w:szCs w:val="28"/>
        </w:rPr>
        <w:t>по вопросам предоставления муниципальной услуги, прием заявлений о предоставлении муниципальной услуги и прилагаемых к ним документов, выдает разрешение на ввод в эксплуатацию объектов капитального строительства.</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Получение муниципальной услуги в многофункциональном центре предоставления государственных и муниципальных услуг- отделе ГБУ СО МФЦ осуществляется в соответствии с соглашением, заключенным между администрацией городского округа Верхняя Пышма и государственным бюджетным учреждением Свердловской области «Многофункциональный центр предоставления государственных (муниципальных) услуг», с момента вступления в силу соответствующего соглашения о взаимодействии.</w:t>
      </w:r>
    </w:p>
    <w:p w:rsidR="00D72662" w:rsidRPr="004B2B99" w:rsidRDefault="00D72662" w:rsidP="004B2B99">
      <w:pPr>
        <w:autoSpaceDE w:val="0"/>
        <w:autoSpaceDN w:val="0"/>
        <w:adjustRightInd w:val="0"/>
        <w:ind w:firstLine="709"/>
        <w:jc w:val="both"/>
        <w:rPr>
          <w:color w:val="000000" w:themeColor="text1"/>
          <w:sz w:val="28"/>
          <w:szCs w:val="28"/>
        </w:rPr>
      </w:pPr>
      <w:r w:rsidRPr="004B2B99">
        <w:rPr>
          <w:color w:val="000000" w:themeColor="text1"/>
          <w:sz w:val="28"/>
          <w:szCs w:val="28"/>
        </w:rPr>
        <w:t xml:space="preserve">10. В соответствии с требованиями </w:t>
      </w:r>
      <w:hyperlink r:id="rId13" w:history="1">
        <w:r w:rsidRPr="004B2B99">
          <w:rPr>
            <w:color w:val="000000" w:themeColor="text1"/>
            <w:sz w:val="28"/>
            <w:szCs w:val="28"/>
          </w:rPr>
          <w:t>пункта 3 части 1 статьи 7</w:t>
        </w:r>
      </w:hyperlink>
      <w:r w:rsidRPr="004B2B99">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перечня услуг, включенных в </w:t>
      </w:r>
      <w:hyperlink r:id="rId14" w:history="1">
        <w:r w:rsidRPr="004B2B99">
          <w:rPr>
            <w:color w:val="000000" w:themeColor="text1"/>
            <w:sz w:val="28"/>
            <w:szCs w:val="28"/>
          </w:rPr>
          <w:t>Перечень</w:t>
        </w:r>
      </w:hyperlink>
      <w:r w:rsidRPr="004B2B99">
        <w:rPr>
          <w:color w:val="000000" w:themeColor="text1"/>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городского округа Верхняя Пышма от 29.04.2012 № 49/2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на территории городского округа Верхняя Пышма».</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11. Результатом предоставления муниципальной услуги являются:</w:t>
      </w:r>
    </w:p>
    <w:p w:rsidR="00D72662" w:rsidRDefault="00D72662" w:rsidP="004B2B99">
      <w:pPr>
        <w:autoSpaceDE w:val="0"/>
        <w:autoSpaceDN w:val="0"/>
        <w:adjustRightInd w:val="0"/>
        <w:ind w:firstLine="709"/>
        <w:jc w:val="both"/>
        <w:rPr>
          <w:color w:val="000000" w:themeColor="text1"/>
          <w:sz w:val="28"/>
          <w:szCs w:val="28"/>
        </w:rPr>
      </w:pPr>
      <w:r w:rsidRPr="004B2B99">
        <w:rPr>
          <w:color w:val="000000" w:themeColor="text1"/>
          <w:sz w:val="28"/>
          <w:szCs w:val="28"/>
        </w:rPr>
        <w:t>- выдача разрешения на ввод объекта капитального строительства в эксплуатацию;</w:t>
      </w:r>
    </w:p>
    <w:p w:rsidR="009272F9" w:rsidRPr="004B2B99" w:rsidRDefault="009272F9" w:rsidP="004B2B99">
      <w:pPr>
        <w:autoSpaceDE w:val="0"/>
        <w:autoSpaceDN w:val="0"/>
        <w:adjustRightInd w:val="0"/>
        <w:ind w:firstLine="709"/>
        <w:jc w:val="both"/>
        <w:rPr>
          <w:color w:val="000000" w:themeColor="text1"/>
          <w:sz w:val="28"/>
          <w:szCs w:val="28"/>
        </w:rPr>
      </w:pPr>
      <w:r>
        <w:rPr>
          <w:color w:val="000000" w:themeColor="text1"/>
          <w:sz w:val="28"/>
          <w:szCs w:val="28"/>
        </w:rPr>
        <w:t>- выдача измененного разрешения на ввод в эксплуатацию объекта капитального с</w:t>
      </w:r>
      <w:r w:rsidR="006F4B4E">
        <w:rPr>
          <w:color w:val="000000" w:themeColor="text1"/>
          <w:sz w:val="28"/>
          <w:szCs w:val="28"/>
        </w:rPr>
        <w:t>т</w:t>
      </w:r>
      <w:r>
        <w:rPr>
          <w:color w:val="000000" w:themeColor="text1"/>
          <w:sz w:val="28"/>
          <w:szCs w:val="28"/>
        </w:rPr>
        <w:t>роительства;</w:t>
      </w:r>
    </w:p>
    <w:p w:rsidR="00D72662" w:rsidRPr="004B2B99" w:rsidRDefault="00D72662" w:rsidP="004B2B99">
      <w:pPr>
        <w:autoSpaceDE w:val="0"/>
        <w:autoSpaceDN w:val="0"/>
        <w:adjustRightInd w:val="0"/>
        <w:ind w:firstLine="709"/>
        <w:jc w:val="both"/>
        <w:rPr>
          <w:color w:val="000000" w:themeColor="text1"/>
          <w:sz w:val="28"/>
          <w:szCs w:val="28"/>
        </w:rPr>
      </w:pPr>
      <w:r w:rsidRPr="004B2B99">
        <w:rPr>
          <w:color w:val="000000" w:themeColor="text1"/>
          <w:sz w:val="28"/>
          <w:szCs w:val="28"/>
        </w:rPr>
        <w:t>- уведомление об отказе в выдаче разрешения на ввод объекта в эксплуатацию.</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lastRenderedPageBreak/>
        <w:t xml:space="preserve"> 12. Заявителю может быть отказано в предоставлении муниципальной услуги по основаниям, указанным в </w:t>
      </w:r>
      <w:hyperlink w:anchor="Par195" w:history="1">
        <w:r w:rsidRPr="004B2B99">
          <w:rPr>
            <w:color w:val="000000" w:themeColor="text1"/>
            <w:sz w:val="28"/>
            <w:szCs w:val="28"/>
          </w:rPr>
          <w:t>пункте 22</w:t>
        </w:r>
      </w:hyperlink>
      <w:r w:rsidRPr="004B2B99">
        <w:rPr>
          <w:color w:val="000000" w:themeColor="text1"/>
          <w:sz w:val="28"/>
          <w:szCs w:val="28"/>
        </w:rPr>
        <w:t xml:space="preserve"> настоящего Административного регламента.</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13. Разрешение на ввод в эксплуатацию объектов капитального строительства или уведомление Управления архитектуры об отказе в предоставлении муниципальной услуги по выбору заявителя выдаются ему на личном приеме, направляются почтой (электронной почтой) по адресу, указанному в заявлении о предоставлении муниципальной услуги, в форме документа на бумажном (электронном) носителе.</w:t>
      </w:r>
    </w:p>
    <w:p w:rsidR="00D72662" w:rsidRPr="004B2B99" w:rsidRDefault="00D72662" w:rsidP="004B2B99">
      <w:pPr>
        <w:ind w:firstLine="709"/>
        <w:jc w:val="both"/>
        <w:rPr>
          <w:bCs/>
          <w:color w:val="000000" w:themeColor="text1"/>
          <w:sz w:val="28"/>
          <w:szCs w:val="28"/>
          <w:lang w:eastAsia="en-US"/>
        </w:rPr>
      </w:pPr>
      <w:r w:rsidRPr="004B2B99">
        <w:rPr>
          <w:color w:val="000000" w:themeColor="text1"/>
          <w:sz w:val="28"/>
          <w:szCs w:val="28"/>
        </w:rPr>
        <w:t xml:space="preserve">14. Общий срок предоставления муниципальной услуги не должен превышать </w:t>
      </w:r>
      <w:r w:rsidR="009272F9">
        <w:rPr>
          <w:color w:val="000000" w:themeColor="text1"/>
          <w:sz w:val="28"/>
          <w:szCs w:val="28"/>
        </w:rPr>
        <w:t>сем</w:t>
      </w:r>
      <w:r w:rsidR="00055C2D">
        <w:rPr>
          <w:color w:val="000000" w:themeColor="text1"/>
          <w:sz w:val="28"/>
          <w:szCs w:val="28"/>
        </w:rPr>
        <w:t>ь</w:t>
      </w:r>
      <w:r w:rsidR="009272F9">
        <w:rPr>
          <w:color w:val="000000" w:themeColor="text1"/>
          <w:sz w:val="28"/>
          <w:szCs w:val="28"/>
        </w:rPr>
        <w:t xml:space="preserve"> рабочих </w:t>
      </w:r>
      <w:r w:rsidRPr="004B2B99">
        <w:rPr>
          <w:color w:val="000000" w:themeColor="text1"/>
          <w:sz w:val="28"/>
          <w:szCs w:val="28"/>
        </w:rPr>
        <w:t xml:space="preserve">дней с момента регистрации заявления о предоставлении муниципальной услуги. </w:t>
      </w:r>
      <w:r w:rsidRPr="004B2B99">
        <w:rPr>
          <w:bCs/>
          <w:color w:val="000000" w:themeColor="text1"/>
          <w:sz w:val="28"/>
          <w:szCs w:val="28"/>
          <w:lang w:eastAsia="en-US"/>
        </w:rPr>
        <w:t xml:space="preserve">В случае подачи заявления в </w:t>
      </w:r>
      <w:r w:rsidRPr="004B2B99">
        <w:rPr>
          <w:color w:val="000000" w:themeColor="text1"/>
          <w:sz w:val="28"/>
          <w:szCs w:val="28"/>
        </w:rPr>
        <w:t>Отдел ГБУ СО МФЦ</w:t>
      </w:r>
      <w:r w:rsidRPr="004B2B99">
        <w:rPr>
          <w:bCs/>
          <w:color w:val="000000" w:themeColor="text1"/>
          <w:sz w:val="28"/>
          <w:szCs w:val="28"/>
          <w:lang w:eastAsia="en-US"/>
        </w:rPr>
        <w:t xml:space="preserve"> срок исчисляется со дня регистрации заявления в Управлении архитектуры.</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15. Перечень нормативных правовых актов, регулирующих предоставление муниципальной услуги:</w:t>
      </w:r>
    </w:p>
    <w:p w:rsidR="00D72662" w:rsidRPr="004B2B99" w:rsidRDefault="00D72662" w:rsidP="004B2B99">
      <w:pPr>
        <w:numPr>
          <w:ilvl w:val="0"/>
          <w:numId w:val="15"/>
        </w:numPr>
        <w:tabs>
          <w:tab w:val="left" w:pos="993"/>
        </w:tabs>
        <w:autoSpaceDE w:val="0"/>
        <w:autoSpaceDN w:val="0"/>
        <w:adjustRightInd w:val="0"/>
        <w:ind w:left="0" w:firstLine="709"/>
        <w:contextualSpacing/>
        <w:jc w:val="both"/>
        <w:rPr>
          <w:color w:val="000000" w:themeColor="text1"/>
          <w:sz w:val="28"/>
          <w:szCs w:val="28"/>
        </w:rPr>
      </w:pPr>
      <w:r w:rsidRPr="004B2B99">
        <w:rPr>
          <w:color w:val="000000" w:themeColor="text1"/>
          <w:sz w:val="28"/>
          <w:szCs w:val="28"/>
        </w:rPr>
        <w:t xml:space="preserve">Градостроительный кодекс Российской Федерации от 29.12.2004              </w:t>
      </w:r>
      <w:r w:rsidRPr="004B2B99">
        <w:rPr>
          <w:color w:val="000000" w:themeColor="text1"/>
          <w:sz w:val="28"/>
          <w:szCs w:val="28"/>
        </w:rPr>
        <w:br/>
        <w:t>№ 190-ФЗ («Российская газета», 2004, 30 декабря, № 290);</w:t>
      </w:r>
    </w:p>
    <w:p w:rsidR="00D72662" w:rsidRPr="004B2B99" w:rsidRDefault="00D72662" w:rsidP="004B2B99">
      <w:pPr>
        <w:numPr>
          <w:ilvl w:val="0"/>
          <w:numId w:val="15"/>
        </w:numPr>
        <w:tabs>
          <w:tab w:val="left" w:pos="993"/>
          <w:tab w:val="left" w:pos="9639"/>
        </w:tabs>
        <w:autoSpaceDE w:val="0"/>
        <w:autoSpaceDN w:val="0"/>
        <w:adjustRightInd w:val="0"/>
        <w:ind w:left="0" w:firstLine="709"/>
        <w:contextualSpacing/>
        <w:jc w:val="both"/>
        <w:rPr>
          <w:color w:val="000000" w:themeColor="text1"/>
          <w:sz w:val="28"/>
          <w:szCs w:val="28"/>
        </w:rPr>
      </w:pPr>
      <w:r w:rsidRPr="004B2B99">
        <w:rPr>
          <w:color w:val="000000" w:themeColor="text1"/>
          <w:sz w:val="28"/>
          <w:szCs w:val="28"/>
        </w:rPr>
        <w:t>Федеральный закон от 27.07.2010 № 210-ФЗ «Об организации предоставления государственных и муниципальных услуг» («Российская газета», 2010, 30 июля, № 168);</w:t>
      </w:r>
    </w:p>
    <w:p w:rsidR="00D72662" w:rsidRPr="004B2B99" w:rsidRDefault="00D72662" w:rsidP="004B2B99">
      <w:pPr>
        <w:numPr>
          <w:ilvl w:val="0"/>
          <w:numId w:val="15"/>
        </w:numPr>
        <w:tabs>
          <w:tab w:val="left" w:pos="993"/>
          <w:tab w:val="left" w:pos="9639"/>
        </w:tabs>
        <w:autoSpaceDE w:val="0"/>
        <w:autoSpaceDN w:val="0"/>
        <w:adjustRightInd w:val="0"/>
        <w:ind w:left="0" w:firstLine="709"/>
        <w:contextualSpacing/>
        <w:jc w:val="both"/>
        <w:rPr>
          <w:color w:val="000000" w:themeColor="text1"/>
          <w:sz w:val="28"/>
          <w:szCs w:val="28"/>
        </w:rPr>
      </w:pPr>
      <w:r w:rsidRPr="004B2B99">
        <w:rPr>
          <w:color w:val="000000" w:themeColor="text1"/>
          <w:sz w:val="28"/>
          <w:szCs w:val="28"/>
        </w:rPr>
        <w:t xml:space="preserve">Постановление Правительства Российской Федерации от 22.12.2012         </w:t>
      </w:r>
      <w:r w:rsidRPr="004B2B99">
        <w:rPr>
          <w:color w:val="000000" w:themeColor="text1"/>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 31 декабря, № 303);</w:t>
      </w:r>
    </w:p>
    <w:p w:rsidR="00D72662" w:rsidRPr="004B2B99" w:rsidRDefault="00D72662" w:rsidP="004B2B99">
      <w:pPr>
        <w:numPr>
          <w:ilvl w:val="0"/>
          <w:numId w:val="15"/>
        </w:numPr>
        <w:tabs>
          <w:tab w:val="left" w:pos="993"/>
          <w:tab w:val="left" w:pos="9639"/>
        </w:tabs>
        <w:autoSpaceDE w:val="0"/>
        <w:autoSpaceDN w:val="0"/>
        <w:adjustRightInd w:val="0"/>
        <w:ind w:left="0" w:firstLine="709"/>
        <w:contextualSpacing/>
        <w:jc w:val="both"/>
        <w:rPr>
          <w:color w:val="000000" w:themeColor="text1"/>
          <w:sz w:val="28"/>
          <w:szCs w:val="28"/>
        </w:rPr>
      </w:pPr>
      <w:r w:rsidRPr="004B2B99">
        <w:rPr>
          <w:color w:val="000000" w:themeColor="text1"/>
          <w:sz w:val="28"/>
          <w:szCs w:val="28"/>
        </w:rPr>
        <w:t xml:space="preserve">Постановление Правительства Российской Федерации от 01.03.2013   </w:t>
      </w:r>
      <w:r w:rsidR="004B2B99">
        <w:rPr>
          <w:color w:val="000000" w:themeColor="text1"/>
          <w:sz w:val="28"/>
          <w:szCs w:val="28"/>
        </w:rPr>
        <w:t xml:space="preserve">      </w:t>
      </w:r>
      <w:r w:rsidRPr="004B2B99">
        <w:rPr>
          <w:color w:val="000000" w:themeColor="text1"/>
          <w:sz w:val="28"/>
          <w:szCs w:val="28"/>
        </w:rPr>
        <w:t>№ 175 «Об установлении документа, необходимого для получения разрешения на ввод объекта в эксплуатацию» (Собрание законодательства Российской Федерации, 2013, 4 марта, № 9, ст. 968);</w:t>
      </w:r>
    </w:p>
    <w:p w:rsidR="004B2B99" w:rsidRDefault="00D72662" w:rsidP="004B2B99">
      <w:pPr>
        <w:ind w:firstLine="709"/>
        <w:jc w:val="both"/>
        <w:rPr>
          <w:color w:val="000000" w:themeColor="text1"/>
          <w:sz w:val="28"/>
          <w:szCs w:val="28"/>
        </w:rPr>
      </w:pPr>
      <w:r w:rsidRPr="004B2B99">
        <w:rPr>
          <w:color w:val="000000" w:themeColor="text1"/>
          <w:sz w:val="28"/>
          <w:szCs w:val="28"/>
        </w:rPr>
        <w:t xml:space="preserve">   - </w:t>
      </w:r>
      <w:hyperlink r:id="rId15" w:history="1">
        <w:r w:rsidRPr="004B2B99">
          <w:rPr>
            <w:color w:val="000000" w:themeColor="text1"/>
            <w:sz w:val="28"/>
            <w:szCs w:val="28"/>
          </w:rPr>
          <w:t>Распоряжение</w:t>
        </w:r>
      </w:hyperlink>
      <w:r w:rsidRPr="004B2B99">
        <w:rPr>
          <w:color w:val="000000" w:themeColor="text1"/>
          <w:sz w:val="28"/>
          <w:szCs w:val="28"/>
        </w:rPr>
        <w:t xml:space="preserve"> Правительства Российской Федерации от 17.12.2009 </w:t>
      </w:r>
      <w:r w:rsidR="004B2B99">
        <w:rPr>
          <w:color w:val="000000" w:themeColor="text1"/>
          <w:sz w:val="28"/>
          <w:szCs w:val="28"/>
        </w:rPr>
        <w:t xml:space="preserve">         </w:t>
      </w:r>
      <w:r w:rsidRPr="004B2B99">
        <w:rPr>
          <w:color w:val="000000" w:themeColor="text1"/>
          <w:sz w:val="28"/>
          <w:szCs w:val="28"/>
        </w:rPr>
        <w:t>№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(Собрание законодательства Российской Федерации, 28.12.2009, № 52 (часть 2), ст. 6626);</w:t>
      </w:r>
    </w:p>
    <w:p w:rsidR="00D72662" w:rsidRPr="004B2B99" w:rsidRDefault="00D72662" w:rsidP="004B2B99">
      <w:pPr>
        <w:ind w:firstLine="709"/>
        <w:jc w:val="both"/>
        <w:rPr>
          <w:color w:val="000000" w:themeColor="text1"/>
          <w:sz w:val="28"/>
          <w:szCs w:val="28"/>
        </w:rPr>
      </w:pPr>
      <w:r w:rsidRPr="004B2B99">
        <w:rPr>
          <w:color w:val="000000" w:themeColor="text1"/>
          <w:sz w:val="28"/>
          <w:szCs w:val="28"/>
        </w:rPr>
        <w:t xml:space="preserve">- </w:t>
      </w:r>
      <w:hyperlink r:id="rId16" w:history="1">
        <w:r w:rsidRPr="004B2B99">
          <w:rPr>
            <w:color w:val="000000" w:themeColor="text1"/>
            <w:sz w:val="28"/>
            <w:szCs w:val="28"/>
          </w:rPr>
          <w:t>Решение</w:t>
        </w:r>
      </w:hyperlink>
      <w:r w:rsidRPr="004B2B99">
        <w:rPr>
          <w:color w:val="000000" w:themeColor="text1"/>
          <w:sz w:val="28"/>
          <w:szCs w:val="28"/>
        </w:rPr>
        <w:t xml:space="preserve"> Думы городского округа Верхняя Пышма от 26.04.2012 № 49/2 «О Перечне услуг, которые являются необходимыми и об</w:t>
      </w:r>
      <w:r w:rsidR="006C65CB">
        <w:rPr>
          <w:color w:val="000000" w:themeColor="text1"/>
          <w:sz w:val="28"/>
          <w:szCs w:val="28"/>
        </w:rPr>
        <w:t xml:space="preserve">язательными для предоставления </w:t>
      </w:r>
      <w:r w:rsidRPr="004B2B99">
        <w:rPr>
          <w:color w:val="000000" w:themeColor="text1"/>
          <w:sz w:val="28"/>
          <w:szCs w:val="28"/>
        </w:rPr>
        <w:t>муниципальных услуг и предоставления организациями, участвующими в предоставлении муниципальных услуг, на территории городского округа Верхняя Пышма» (Красное знамя, № 50 от 18.05.2012 («Муниципальный вестник» № 16);</w:t>
      </w:r>
    </w:p>
    <w:p w:rsidR="00D72662" w:rsidRPr="004B2B99" w:rsidRDefault="00D72662" w:rsidP="004B2B99">
      <w:pPr>
        <w:pStyle w:val="af1"/>
        <w:numPr>
          <w:ilvl w:val="0"/>
          <w:numId w:val="15"/>
        </w:numPr>
        <w:tabs>
          <w:tab w:val="left" w:pos="993"/>
        </w:tabs>
        <w:autoSpaceDE w:val="0"/>
        <w:autoSpaceDN w:val="0"/>
        <w:adjustRightInd w:val="0"/>
        <w:ind w:left="0" w:firstLine="709"/>
        <w:jc w:val="both"/>
        <w:rPr>
          <w:color w:val="000000" w:themeColor="text1"/>
          <w:sz w:val="28"/>
          <w:szCs w:val="28"/>
        </w:rPr>
      </w:pPr>
      <w:r w:rsidRPr="004B2B99">
        <w:rPr>
          <w:color w:val="000000" w:themeColor="text1"/>
          <w:sz w:val="28"/>
          <w:szCs w:val="28"/>
        </w:rPr>
        <w:lastRenderedPageBreak/>
        <w:t xml:space="preserve">Приказ Министерства регионального развития Российской Федерации            </w:t>
      </w:r>
      <w:r w:rsidRPr="004B2B99">
        <w:rPr>
          <w:color w:val="000000" w:themeColor="text1"/>
          <w:sz w:val="28"/>
          <w:szCs w:val="28"/>
        </w:rPr>
        <w:br/>
        <w:t>от 19.10.2006 № 121 «Об утверждении инструкции о порядке заполнения формы разрешения на ввод объекта в эксплуатацию» («Бюллетень нормативных актов федеральных органов исполнительной власти», 2006, 27 ноября, № 48);</w:t>
      </w:r>
    </w:p>
    <w:p w:rsidR="00D72662" w:rsidRPr="004B2B99" w:rsidRDefault="00D72662" w:rsidP="004B2B99">
      <w:pPr>
        <w:numPr>
          <w:ilvl w:val="0"/>
          <w:numId w:val="15"/>
        </w:numPr>
        <w:tabs>
          <w:tab w:val="left" w:pos="993"/>
        </w:tabs>
        <w:ind w:left="0" w:firstLine="709"/>
        <w:jc w:val="both"/>
        <w:rPr>
          <w:color w:val="000000" w:themeColor="text1"/>
          <w:sz w:val="28"/>
          <w:szCs w:val="28"/>
        </w:rPr>
      </w:pPr>
      <w:r w:rsidRPr="004B2B99">
        <w:rPr>
          <w:color w:val="000000" w:themeColor="text1"/>
          <w:sz w:val="28"/>
          <w:szCs w:val="28"/>
        </w:rPr>
        <w:t>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w:t>
      </w:r>
      <w:r w:rsidR="004B2B99">
        <w:rPr>
          <w:color w:val="000000" w:themeColor="text1"/>
          <w:sz w:val="28"/>
          <w:szCs w:val="28"/>
        </w:rPr>
        <w:t xml:space="preserve">ой информации, 2015, </w:t>
      </w:r>
      <w:r w:rsidRPr="004B2B99">
        <w:rPr>
          <w:color w:val="000000" w:themeColor="text1"/>
          <w:sz w:val="28"/>
          <w:szCs w:val="28"/>
        </w:rPr>
        <w:t>13 апреля);</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 Постановление администрации городского округа Верхняя Пышма от 27.01.2012 № 71 «Об утверждении Перечня муниципальных услуг (функций), предоставляемых на территории городского округа Верхняя Пышма» (в редакции 30.04.2013, Документ опубликован не был);</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 Постановление администрации городского округа Верхняя Пышма от 27.02.2012 № 327 «Об утверждении Перечня муниципальных услуг (функций), предполагающих межведомственное взаимодействие, предоставляемых на территории городского округа Верхняя Пышма» (в редакции от 08.05.2013, Документ опубликован не был).</w:t>
      </w:r>
    </w:p>
    <w:p w:rsidR="004B2B99" w:rsidRPr="004B2B99" w:rsidRDefault="00D72662" w:rsidP="004B2B99">
      <w:pPr>
        <w:tabs>
          <w:tab w:val="left" w:pos="1080"/>
        </w:tabs>
        <w:autoSpaceDE w:val="0"/>
        <w:autoSpaceDN w:val="0"/>
        <w:adjustRightInd w:val="0"/>
        <w:ind w:firstLine="709"/>
        <w:jc w:val="both"/>
        <w:rPr>
          <w:color w:val="000000" w:themeColor="text1"/>
          <w:sz w:val="28"/>
          <w:szCs w:val="28"/>
        </w:rPr>
      </w:pPr>
      <w:bookmarkStart w:id="1" w:name="Par119"/>
      <w:bookmarkEnd w:id="1"/>
      <w:r w:rsidRPr="004B2B99">
        <w:rPr>
          <w:color w:val="000000" w:themeColor="text1"/>
          <w:sz w:val="28"/>
          <w:szCs w:val="28"/>
        </w:rPr>
        <w:t>16. Для принятия решения о выдаче разрешения на ввод объекта в эксплуатацию заявителем представляется заявление (приложение № 2) и необходимые документы, указанные в Таблице 1.</w:t>
      </w:r>
    </w:p>
    <w:p w:rsidR="00D72662" w:rsidRDefault="00D72662" w:rsidP="004B2B99">
      <w:pPr>
        <w:tabs>
          <w:tab w:val="left" w:pos="360"/>
        </w:tabs>
        <w:autoSpaceDE w:val="0"/>
        <w:autoSpaceDN w:val="0"/>
        <w:adjustRightInd w:val="0"/>
        <w:ind w:firstLine="709"/>
        <w:jc w:val="right"/>
        <w:rPr>
          <w:color w:val="000000" w:themeColor="text1"/>
          <w:sz w:val="28"/>
          <w:szCs w:val="28"/>
        </w:rPr>
      </w:pPr>
      <w:r w:rsidRPr="004B2B99">
        <w:rPr>
          <w:color w:val="000000" w:themeColor="text1"/>
          <w:sz w:val="28"/>
          <w:szCs w:val="28"/>
        </w:rPr>
        <w:t>Таблица 1</w:t>
      </w:r>
    </w:p>
    <w:p w:rsidR="004B2B99" w:rsidRPr="004B2B99" w:rsidRDefault="004B2B99" w:rsidP="004B2B99">
      <w:pPr>
        <w:tabs>
          <w:tab w:val="left" w:pos="360"/>
        </w:tabs>
        <w:autoSpaceDE w:val="0"/>
        <w:autoSpaceDN w:val="0"/>
        <w:adjustRightInd w:val="0"/>
        <w:ind w:firstLine="709"/>
        <w:jc w:val="right"/>
        <w:rPr>
          <w:color w:val="000000" w:themeColor="text1"/>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270"/>
        <w:gridCol w:w="3229"/>
      </w:tblGrid>
      <w:tr w:rsidR="00D72662" w:rsidRPr="004B2B99" w:rsidTr="004B2B99">
        <w:tc>
          <w:tcPr>
            <w:tcW w:w="4390" w:type="dxa"/>
            <w:shd w:val="clear" w:color="auto" w:fill="auto"/>
            <w:vAlign w:val="center"/>
          </w:tcPr>
          <w:p w:rsidR="00D72662" w:rsidRPr="004B2B99" w:rsidRDefault="00D72662" w:rsidP="00D72662">
            <w:pPr>
              <w:widowControl w:val="0"/>
              <w:autoSpaceDE w:val="0"/>
              <w:autoSpaceDN w:val="0"/>
              <w:adjustRightInd w:val="0"/>
              <w:ind w:right="142"/>
              <w:jc w:val="center"/>
            </w:pPr>
            <w:r w:rsidRPr="004B2B99">
              <w:t xml:space="preserve">Наименование предоставляемого   </w:t>
            </w:r>
            <w:r w:rsidRPr="004B2B99">
              <w:br/>
              <w:t>документа</w:t>
            </w:r>
          </w:p>
        </w:tc>
        <w:tc>
          <w:tcPr>
            <w:tcW w:w="2270" w:type="dxa"/>
            <w:shd w:val="clear" w:color="auto" w:fill="auto"/>
            <w:vAlign w:val="center"/>
          </w:tcPr>
          <w:p w:rsidR="00D72662" w:rsidRPr="004B2B99" w:rsidRDefault="00D72662" w:rsidP="00D72662">
            <w:pPr>
              <w:widowControl w:val="0"/>
              <w:autoSpaceDE w:val="0"/>
              <w:autoSpaceDN w:val="0"/>
              <w:adjustRightInd w:val="0"/>
              <w:ind w:right="142"/>
              <w:jc w:val="center"/>
            </w:pPr>
            <w:r w:rsidRPr="004B2B99">
              <w:t xml:space="preserve">Форма     </w:t>
            </w:r>
            <w:r w:rsidRPr="004B2B99">
              <w:br/>
              <w:t>предоставления</w:t>
            </w:r>
          </w:p>
        </w:tc>
        <w:tc>
          <w:tcPr>
            <w:tcW w:w="3229" w:type="dxa"/>
            <w:shd w:val="clear" w:color="auto" w:fill="auto"/>
            <w:vAlign w:val="center"/>
          </w:tcPr>
          <w:p w:rsidR="00D72662" w:rsidRPr="004B2B99" w:rsidRDefault="00D72662" w:rsidP="00D72662">
            <w:pPr>
              <w:widowControl w:val="0"/>
              <w:autoSpaceDE w:val="0"/>
              <w:autoSpaceDN w:val="0"/>
              <w:adjustRightInd w:val="0"/>
              <w:ind w:right="142"/>
              <w:jc w:val="center"/>
            </w:pPr>
            <w:r w:rsidRPr="004B2B99">
              <w:t>Примечание</w:t>
            </w:r>
          </w:p>
        </w:tc>
      </w:tr>
      <w:tr w:rsidR="00D72662" w:rsidRPr="004B2B99" w:rsidTr="004B2B99">
        <w:tc>
          <w:tcPr>
            <w:tcW w:w="4390" w:type="dxa"/>
            <w:tcBorders>
              <w:bottom w:val="single" w:sz="4" w:space="0" w:color="auto"/>
            </w:tcBorders>
            <w:shd w:val="clear" w:color="auto" w:fill="auto"/>
          </w:tcPr>
          <w:p w:rsidR="00D72662" w:rsidRPr="004B2B99" w:rsidRDefault="00D72662" w:rsidP="00D72662">
            <w:pPr>
              <w:widowControl w:val="0"/>
              <w:autoSpaceDE w:val="0"/>
              <w:autoSpaceDN w:val="0"/>
              <w:adjustRightInd w:val="0"/>
              <w:ind w:right="142" w:firstLine="709"/>
              <w:jc w:val="center"/>
            </w:pPr>
            <w:r w:rsidRPr="004B2B99">
              <w:t>1</w:t>
            </w:r>
          </w:p>
        </w:tc>
        <w:tc>
          <w:tcPr>
            <w:tcW w:w="2270" w:type="dxa"/>
            <w:tcBorders>
              <w:bottom w:val="single" w:sz="4" w:space="0" w:color="auto"/>
            </w:tcBorders>
            <w:shd w:val="clear" w:color="auto" w:fill="auto"/>
          </w:tcPr>
          <w:p w:rsidR="00D72662" w:rsidRPr="004B2B99" w:rsidRDefault="00D72662" w:rsidP="00D72662">
            <w:pPr>
              <w:widowControl w:val="0"/>
              <w:autoSpaceDE w:val="0"/>
              <w:autoSpaceDN w:val="0"/>
              <w:adjustRightInd w:val="0"/>
              <w:ind w:right="142" w:firstLine="709"/>
              <w:jc w:val="center"/>
            </w:pPr>
            <w:r w:rsidRPr="004B2B99">
              <w:t>2</w:t>
            </w:r>
          </w:p>
        </w:tc>
        <w:tc>
          <w:tcPr>
            <w:tcW w:w="3229" w:type="dxa"/>
            <w:tcBorders>
              <w:bottom w:val="single" w:sz="4" w:space="0" w:color="auto"/>
            </w:tcBorders>
            <w:shd w:val="clear" w:color="auto" w:fill="auto"/>
          </w:tcPr>
          <w:p w:rsidR="00D72662" w:rsidRPr="004B2B99" w:rsidRDefault="00D72662" w:rsidP="00D72662">
            <w:pPr>
              <w:widowControl w:val="0"/>
              <w:autoSpaceDE w:val="0"/>
              <w:autoSpaceDN w:val="0"/>
              <w:adjustRightInd w:val="0"/>
              <w:ind w:right="142" w:firstLine="709"/>
              <w:jc w:val="center"/>
            </w:pPr>
            <w:r w:rsidRPr="004B2B99">
              <w:t>3</w:t>
            </w:r>
          </w:p>
        </w:tc>
      </w:tr>
      <w:tr w:rsidR="00D72662" w:rsidRPr="004B2B99" w:rsidTr="004B2B99">
        <w:tc>
          <w:tcPr>
            <w:tcW w:w="9889" w:type="dxa"/>
            <w:gridSpan w:val="3"/>
            <w:tcBorders>
              <w:bottom w:val="single" w:sz="4" w:space="0" w:color="auto"/>
            </w:tcBorders>
            <w:shd w:val="clear" w:color="auto" w:fill="auto"/>
          </w:tcPr>
          <w:p w:rsidR="00D72662" w:rsidRPr="004B2B99" w:rsidRDefault="00D72662" w:rsidP="00D72662">
            <w:pPr>
              <w:widowControl w:val="0"/>
              <w:autoSpaceDE w:val="0"/>
              <w:autoSpaceDN w:val="0"/>
              <w:adjustRightInd w:val="0"/>
              <w:ind w:right="142" w:firstLine="709"/>
              <w:jc w:val="center"/>
              <w:rPr>
                <w:b/>
              </w:rPr>
            </w:pPr>
            <w:r w:rsidRPr="004B2B99">
              <w:rPr>
                <w:b/>
              </w:rPr>
              <w:t>Выдача разрешения на ввод объекта в эксплуатацию</w:t>
            </w:r>
          </w:p>
        </w:tc>
      </w:tr>
      <w:tr w:rsidR="00D72662" w:rsidRPr="004B2B99" w:rsidTr="004B2B99">
        <w:tc>
          <w:tcPr>
            <w:tcW w:w="4390" w:type="dxa"/>
            <w:tcBorders>
              <w:top w:val="single" w:sz="4" w:space="0" w:color="auto"/>
            </w:tcBorders>
            <w:shd w:val="clear" w:color="auto" w:fill="auto"/>
          </w:tcPr>
          <w:p w:rsidR="00D72662" w:rsidRPr="004B2B99" w:rsidRDefault="00D72662" w:rsidP="00D72662">
            <w:pPr>
              <w:widowControl w:val="0"/>
              <w:autoSpaceDE w:val="0"/>
              <w:autoSpaceDN w:val="0"/>
              <w:adjustRightInd w:val="0"/>
              <w:ind w:right="142"/>
            </w:pPr>
            <w:r w:rsidRPr="004B2B99">
              <w:t xml:space="preserve">1. Заявление о выдаче разрешения  </w:t>
            </w:r>
          </w:p>
        </w:tc>
        <w:tc>
          <w:tcPr>
            <w:tcW w:w="2270" w:type="dxa"/>
            <w:tcBorders>
              <w:top w:val="single" w:sz="4" w:space="0" w:color="auto"/>
            </w:tcBorders>
            <w:shd w:val="clear" w:color="auto" w:fill="auto"/>
          </w:tcPr>
          <w:p w:rsidR="00D72662" w:rsidRPr="004B2B99" w:rsidRDefault="00D72662" w:rsidP="00D72662">
            <w:pPr>
              <w:widowControl w:val="0"/>
              <w:autoSpaceDE w:val="0"/>
              <w:autoSpaceDN w:val="0"/>
              <w:adjustRightInd w:val="0"/>
              <w:ind w:right="142"/>
              <w:jc w:val="center"/>
            </w:pPr>
            <w:r w:rsidRPr="004B2B99">
              <w:t>Подлинник</w:t>
            </w:r>
          </w:p>
        </w:tc>
        <w:tc>
          <w:tcPr>
            <w:tcW w:w="3229" w:type="dxa"/>
            <w:tcBorders>
              <w:top w:val="single" w:sz="4" w:space="0" w:color="auto"/>
            </w:tcBorders>
            <w:shd w:val="clear" w:color="auto" w:fill="auto"/>
          </w:tcPr>
          <w:p w:rsidR="00D72662" w:rsidRPr="004B2B99" w:rsidRDefault="00D72662" w:rsidP="004B2B99">
            <w:pPr>
              <w:widowControl w:val="0"/>
              <w:autoSpaceDE w:val="0"/>
              <w:autoSpaceDN w:val="0"/>
              <w:adjustRightInd w:val="0"/>
              <w:ind w:right="142"/>
              <w:jc w:val="both"/>
            </w:pPr>
            <w:r w:rsidRPr="004B2B99">
              <w:t xml:space="preserve">Оформляется на бланке (приложения № 2 к настоящему Регламенту)         </w:t>
            </w:r>
          </w:p>
        </w:tc>
      </w:tr>
      <w:tr w:rsidR="00D72662" w:rsidRPr="004B2B99" w:rsidTr="004B2B99">
        <w:tc>
          <w:tcPr>
            <w:tcW w:w="4390" w:type="dxa"/>
            <w:shd w:val="clear" w:color="auto" w:fill="auto"/>
          </w:tcPr>
          <w:p w:rsidR="00D72662" w:rsidRPr="004B2B99" w:rsidRDefault="00D72662" w:rsidP="00D72662">
            <w:pPr>
              <w:widowControl w:val="0"/>
              <w:autoSpaceDE w:val="0"/>
              <w:autoSpaceDN w:val="0"/>
              <w:adjustRightInd w:val="0"/>
              <w:ind w:right="142"/>
            </w:pPr>
            <w:r w:rsidRPr="004B2B99">
              <w:t>2. Правоустанавливающие документы на земельный участок, если такие документы отсутствуют в Едином государственном реестре прав на недвижимое имущество и сделок с ним (далее – ЕГРП);</w:t>
            </w:r>
          </w:p>
        </w:tc>
        <w:tc>
          <w:tcPr>
            <w:tcW w:w="2270" w:type="dxa"/>
            <w:shd w:val="clear" w:color="auto" w:fill="auto"/>
          </w:tcPr>
          <w:p w:rsidR="00D72662" w:rsidRPr="004B2B99" w:rsidRDefault="00D72662" w:rsidP="00D72662">
            <w:pPr>
              <w:widowControl w:val="0"/>
              <w:autoSpaceDE w:val="0"/>
              <w:autoSpaceDN w:val="0"/>
              <w:adjustRightInd w:val="0"/>
              <w:ind w:right="142"/>
              <w:jc w:val="center"/>
            </w:pPr>
            <w:r w:rsidRPr="004B2B99">
              <w:t>Подлинник</w:t>
            </w:r>
          </w:p>
        </w:tc>
        <w:tc>
          <w:tcPr>
            <w:tcW w:w="3229" w:type="dxa"/>
            <w:shd w:val="clear" w:color="auto" w:fill="auto"/>
          </w:tcPr>
          <w:p w:rsidR="00D72662" w:rsidRPr="004B2B99" w:rsidRDefault="00D72662" w:rsidP="004B2B99">
            <w:pPr>
              <w:widowControl w:val="0"/>
              <w:autoSpaceDE w:val="0"/>
              <w:autoSpaceDN w:val="0"/>
              <w:adjustRightInd w:val="0"/>
              <w:ind w:right="142"/>
              <w:jc w:val="both"/>
            </w:pPr>
            <w:r w:rsidRPr="004B2B99">
              <w:t xml:space="preserve">Документ возвращается заявителю             </w:t>
            </w:r>
          </w:p>
        </w:tc>
      </w:tr>
      <w:tr w:rsidR="00D72662" w:rsidRPr="004B2B99" w:rsidTr="004B2B99">
        <w:tc>
          <w:tcPr>
            <w:tcW w:w="4390" w:type="dxa"/>
            <w:shd w:val="clear" w:color="auto" w:fill="auto"/>
          </w:tcPr>
          <w:p w:rsidR="00D72662" w:rsidRPr="004B2B99" w:rsidRDefault="00D72662" w:rsidP="00D72662">
            <w:pPr>
              <w:widowControl w:val="0"/>
              <w:autoSpaceDE w:val="0"/>
              <w:autoSpaceDN w:val="0"/>
              <w:adjustRightInd w:val="0"/>
              <w:ind w:right="142"/>
            </w:pPr>
            <w:r w:rsidRPr="004B2B99">
              <w:t>3. Правоустанавливающий документ</w:t>
            </w:r>
            <w:r w:rsidR="004B2B99">
              <w:t xml:space="preserve"> на земельный участок из числа </w:t>
            </w:r>
            <w:r w:rsidRPr="004B2B99">
              <w:t>следующих</w:t>
            </w:r>
            <w:hyperlink w:anchor="Par243" w:history="1">
              <w:r w:rsidRPr="004B2B99">
                <w:t>&lt;*&gt;</w:t>
              </w:r>
            </w:hyperlink>
            <w:r w:rsidR="004B2B99">
              <w:t>:</w:t>
            </w:r>
            <w:r w:rsidRPr="004B2B99">
              <w:t xml:space="preserve">               </w:t>
            </w:r>
            <w:r w:rsidRPr="004B2B99">
              <w:br/>
              <w:t xml:space="preserve">  договор аренды;                 </w:t>
            </w:r>
            <w:r w:rsidRPr="004B2B99">
              <w:br/>
              <w:t xml:space="preserve">  договор купли-продажи  (права по которому возникли   до вступления в силу Федерального </w:t>
            </w:r>
            <w:hyperlink r:id="rId17" w:history="1">
              <w:r w:rsidRPr="004B2B99">
                <w:t>закона</w:t>
              </w:r>
            </w:hyperlink>
            <w:r w:rsidRPr="004B2B99">
              <w:t xml:space="preserve"> № 122-ФЗ);  </w:t>
            </w:r>
            <w:r w:rsidRPr="004B2B99">
              <w:br/>
              <w:t xml:space="preserve">  договор о предоставлении  в безвозмездное пользование;          </w:t>
            </w:r>
          </w:p>
        </w:tc>
        <w:tc>
          <w:tcPr>
            <w:tcW w:w="2270" w:type="dxa"/>
            <w:shd w:val="clear" w:color="auto" w:fill="auto"/>
          </w:tcPr>
          <w:p w:rsidR="00D72662" w:rsidRPr="004B2B99" w:rsidRDefault="00D72662" w:rsidP="00D72662">
            <w:pPr>
              <w:widowControl w:val="0"/>
              <w:autoSpaceDE w:val="0"/>
              <w:autoSpaceDN w:val="0"/>
              <w:adjustRightInd w:val="0"/>
              <w:ind w:right="142"/>
              <w:jc w:val="center"/>
            </w:pPr>
            <w:r w:rsidRPr="004B2B99">
              <w:t xml:space="preserve">Копия          </w:t>
            </w:r>
            <w:r w:rsidRPr="004B2B99">
              <w:br/>
              <w:t>с предъявлением</w:t>
            </w:r>
            <w:r w:rsidRPr="004B2B99">
              <w:br/>
              <w:t xml:space="preserve">подлинника или </w:t>
            </w:r>
            <w:r w:rsidRPr="004B2B99">
              <w:br/>
              <w:t xml:space="preserve">нотариально    </w:t>
            </w:r>
            <w:r w:rsidRPr="004B2B99">
              <w:br/>
              <w:t xml:space="preserve">заверенная     </w:t>
            </w:r>
            <w:r w:rsidRPr="004B2B99">
              <w:br/>
              <w:t>копия</w:t>
            </w:r>
          </w:p>
        </w:tc>
        <w:tc>
          <w:tcPr>
            <w:tcW w:w="3229" w:type="dxa"/>
            <w:shd w:val="clear" w:color="auto" w:fill="auto"/>
          </w:tcPr>
          <w:p w:rsidR="00D72662" w:rsidRPr="004B2B99" w:rsidRDefault="00D72662" w:rsidP="004B2B99">
            <w:pPr>
              <w:widowControl w:val="0"/>
              <w:autoSpaceDE w:val="0"/>
              <w:autoSpaceDN w:val="0"/>
              <w:adjustRightInd w:val="0"/>
              <w:ind w:right="142"/>
              <w:jc w:val="both"/>
            </w:pPr>
            <w:r w:rsidRPr="004B2B99">
              <w:t>Документ представляется, если прав</w:t>
            </w:r>
            <w:r w:rsidR="004B2B99">
              <w:t xml:space="preserve">о не зарегистрировано в Едином </w:t>
            </w:r>
            <w:r w:rsidRPr="004B2B99">
              <w:t xml:space="preserve">государственном реестре прав на недвижимое имущество и сделок с ним                 </w:t>
            </w:r>
          </w:p>
        </w:tc>
      </w:tr>
      <w:tr w:rsidR="00D72662" w:rsidRPr="004B2B99" w:rsidTr="004B2B99">
        <w:trPr>
          <w:cantSplit/>
        </w:trPr>
        <w:tc>
          <w:tcPr>
            <w:tcW w:w="4390" w:type="dxa"/>
            <w:shd w:val="clear" w:color="auto" w:fill="auto"/>
          </w:tcPr>
          <w:p w:rsidR="00D72662" w:rsidRPr="004B2B99" w:rsidRDefault="00D72662" w:rsidP="006F4B4E">
            <w:pPr>
              <w:widowControl w:val="0"/>
              <w:autoSpaceDE w:val="0"/>
              <w:autoSpaceDN w:val="0"/>
              <w:adjustRightInd w:val="0"/>
              <w:ind w:right="142"/>
            </w:pPr>
            <w:r w:rsidRPr="004B2B99">
              <w:lastRenderedPageBreak/>
              <w:t xml:space="preserve">4. </w:t>
            </w:r>
            <w:r w:rsidR="006F4B4E">
              <w:t>А</w:t>
            </w:r>
            <w:r w:rsidR="006F4B4E" w:rsidRPr="006F4B4E">
              <w:t>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2270" w:type="dxa"/>
            <w:shd w:val="clear" w:color="auto" w:fill="auto"/>
          </w:tcPr>
          <w:p w:rsidR="00D72662" w:rsidRPr="004B2B99" w:rsidRDefault="00D72662" w:rsidP="00D72662">
            <w:pPr>
              <w:widowControl w:val="0"/>
              <w:autoSpaceDE w:val="0"/>
              <w:autoSpaceDN w:val="0"/>
              <w:adjustRightInd w:val="0"/>
              <w:ind w:right="142"/>
              <w:jc w:val="center"/>
            </w:pPr>
            <w:r w:rsidRPr="004B2B99">
              <w:t>Подлинник</w:t>
            </w:r>
          </w:p>
        </w:tc>
        <w:tc>
          <w:tcPr>
            <w:tcW w:w="3229" w:type="dxa"/>
            <w:shd w:val="clear" w:color="auto" w:fill="auto"/>
          </w:tcPr>
          <w:p w:rsidR="00D72662" w:rsidRPr="004B2B99" w:rsidRDefault="00D72662" w:rsidP="004B2B99">
            <w:pPr>
              <w:widowControl w:val="0"/>
              <w:autoSpaceDE w:val="0"/>
              <w:autoSpaceDN w:val="0"/>
              <w:adjustRightInd w:val="0"/>
              <w:ind w:right="142"/>
              <w:jc w:val="both"/>
            </w:pPr>
            <w:r w:rsidRPr="004B2B99">
              <w:t xml:space="preserve">Оформляется на бланке (приложение № 7 к настоящему Регламенту).        </w:t>
            </w:r>
            <w:r w:rsidRPr="004B2B99">
              <w:br/>
              <w:t>Оформляется в случае осуществления строительства, рек</w:t>
            </w:r>
            <w:r w:rsidR="004B2B99">
              <w:t xml:space="preserve">онструкции подрядным способом </w:t>
            </w:r>
            <w:r w:rsidRPr="004B2B99">
              <w:t xml:space="preserve">(на основании  договора)             </w:t>
            </w:r>
          </w:p>
        </w:tc>
      </w:tr>
      <w:tr w:rsidR="00D72662" w:rsidRPr="004B2B99" w:rsidTr="004B2B99">
        <w:tc>
          <w:tcPr>
            <w:tcW w:w="4390" w:type="dxa"/>
            <w:shd w:val="clear" w:color="auto" w:fill="auto"/>
          </w:tcPr>
          <w:p w:rsidR="00D72662" w:rsidRPr="004B2B99" w:rsidRDefault="00D72662" w:rsidP="006F4B4E">
            <w:pPr>
              <w:widowControl w:val="0"/>
              <w:autoSpaceDE w:val="0"/>
              <w:autoSpaceDN w:val="0"/>
              <w:adjustRightInd w:val="0"/>
              <w:ind w:right="142"/>
            </w:pPr>
            <w:r w:rsidRPr="004B2B99">
              <w:t xml:space="preserve">5. </w:t>
            </w:r>
            <w:r w:rsidR="006F4B4E">
              <w:t>Д</w:t>
            </w:r>
            <w:r w:rsidR="006F4B4E" w:rsidRPr="006F4B4E">
              <w:t>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2270" w:type="dxa"/>
            <w:shd w:val="clear" w:color="auto" w:fill="auto"/>
          </w:tcPr>
          <w:p w:rsidR="00D72662" w:rsidRPr="004B2B99" w:rsidRDefault="00D72662" w:rsidP="00D72662">
            <w:pPr>
              <w:widowControl w:val="0"/>
              <w:autoSpaceDE w:val="0"/>
              <w:autoSpaceDN w:val="0"/>
              <w:adjustRightInd w:val="0"/>
              <w:ind w:right="142"/>
              <w:jc w:val="center"/>
            </w:pPr>
            <w:r w:rsidRPr="004B2B99">
              <w:t>Подлинник</w:t>
            </w:r>
          </w:p>
        </w:tc>
        <w:tc>
          <w:tcPr>
            <w:tcW w:w="3229" w:type="dxa"/>
            <w:shd w:val="clear" w:color="auto" w:fill="auto"/>
          </w:tcPr>
          <w:p w:rsidR="00D72662" w:rsidRPr="004B2B99" w:rsidRDefault="00D72662" w:rsidP="004B2B99">
            <w:pPr>
              <w:widowControl w:val="0"/>
              <w:autoSpaceDE w:val="0"/>
              <w:autoSpaceDN w:val="0"/>
              <w:adjustRightInd w:val="0"/>
              <w:ind w:right="142"/>
              <w:jc w:val="both"/>
            </w:pPr>
            <w:r w:rsidRPr="004B2B99">
              <w:t>Оформляе</w:t>
            </w:r>
            <w:r w:rsidR="004B2B99">
              <w:t xml:space="preserve">тся на бланке организации, осуществлявшей </w:t>
            </w:r>
            <w:r w:rsidRPr="004B2B99">
              <w:t xml:space="preserve">строительство.        </w:t>
            </w:r>
            <w:r w:rsidRPr="004B2B99">
              <w:br/>
              <w:t>Подписывается  генподрядчиком, при осуществлении работ хозяйс</w:t>
            </w:r>
            <w:r w:rsidR="004B2B99">
              <w:t xml:space="preserve">твенным  способом - </w:t>
            </w:r>
            <w:r w:rsidRPr="004B2B99">
              <w:t xml:space="preserve">застройщиком (приложение  № 8 к настоящему  Регламенту)         </w:t>
            </w:r>
          </w:p>
        </w:tc>
      </w:tr>
      <w:tr w:rsidR="00D72662" w:rsidRPr="004B2B99" w:rsidTr="004B2B99">
        <w:tc>
          <w:tcPr>
            <w:tcW w:w="4390" w:type="dxa"/>
            <w:shd w:val="clear" w:color="auto" w:fill="auto"/>
          </w:tcPr>
          <w:p w:rsidR="00D72662" w:rsidRPr="004B2B99" w:rsidRDefault="00D72662" w:rsidP="006F4B4E">
            <w:pPr>
              <w:widowControl w:val="0"/>
              <w:autoSpaceDE w:val="0"/>
              <w:autoSpaceDN w:val="0"/>
              <w:adjustRightInd w:val="0"/>
              <w:ind w:right="142"/>
            </w:pPr>
            <w:r w:rsidRPr="004B2B99">
              <w:t xml:space="preserve">6. </w:t>
            </w:r>
            <w:r w:rsidR="006F4B4E">
              <w:t>Д</w:t>
            </w:r>
            <w:r w:rsidR="006F4B4E" w:rsidRPr="006F4B4E">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Pr="004B2B99">
              <w:t>;</w:t>
            </w:r>
          </w:p>
        </w:tc>
        <w:tc>
          <w:tcPr>
            <w:tcW w:w="2270" w:type="dxa"/>
            <w:shd w:val="clear" w:color="auto" w:fill="auto"/>
          </w:tcPr>
          <w:p w:rsidR="00D72662" w:rsidRPr="004B2B99" w:rsidRDefault="00D72662" w:rsidP="00D72662">
            <w:pPr>
              <w:widowControl w:val="0"/>
              <w:autoSpaceDE w:val="0"/>
              <w:autoSpaceDN w:val="0"/>
              <w:adjustRightInd w:val="0"/>
              <w:ind w:right="142"/>
              <w:jc w:val="center"/>
            </w:pPr>
            <w:r w:rsidRPr="004B2B99">
              <w:t>Подлинник</w:t>
            </w:r>
          </w:p>
        </w:tc>
        <w:tc>
          <w:tcPr>
            <w:tcW w:w="3229" w:type="dxa"/>
            <w:shd w:val="clear" w:color="auto" w:fill="auto"/>
          </w:tcPr>
          <w:p w:rsidR="00D72662" w:rsidRPr="004B2B99" w:rsidRDefault="00D72662" w:rsidP="004B2B99">
            <w:pPr>
              <w:widowControl w:val="0"/>
              <w:autoSpaceDE w:val="0"/>
              <w:autoSpaceDN w:val="0"/>
              <w:adjustRightInd w:val="0"/>
              <w:ind w:right="142"/>
              <w:jc w:val="both"/>
            </w:pPr>
            <w:r w:rsidRPr="004B2B99">
              <w:t>Подписывае</w:t>
            </w:r>
            <w:r w:rsidR="004B2B99">
              <w:t xml:space="preserve">тся </w:t>
            </w:r>
            <w:r w:rsidRPr="004B2B99">
              <w:t>застройщи</w:t>
            </w:r>
            <w:r w:rsidR="004B2B99">
              <w:t xml:space="preserve">ком (или заказчиком при наличии договора), генподрядчиком, </w:t>
            </w:r>
            <w:r w:rsidRPr="004B2B99">
              <w:t>и лицом, осущест</w:t>
            </w:r>
            <w:r w:rsidR="004B2B99">
              <w:t>влявшим    строительный надзор.</w:t>
            </w:r>
            <w:r w:rsidRPr="004B2B99">
              <w:t xml:space="preserve"> </w:t>
            </w:r>
          </w:p>
        </w:tc>
      </w:tr>
      <w:tr w:rsidR="00D72662" w:rsidRPr="004B2B99" w:rsidTr="004B2B99">
        <w:tc>
          <w:tcPr>
            <w:tcW w:w="4390" w:type="dxa"/>
            <w:shd w:val="clear" w:color="auto" w:fill="auto"/>
          </w:tcPr>
          <w:p w:rsidR="00D72662" w:rsidRPr="004B2B99" w:rsidRDefault="00D72662" w:rsidP="00D72662">
            <w:pPr>
              <w:widowControl w:val="0"/>
              <w:autoSpaceDE w:val="0"/>
              <w:autoSpaceDN w:val="0"/>
              <w:adjustRightInd w:val="0"/>
            </w:pPr>
            <w:r w:rsidRPr="004B2B99">
              <w:t xml:space="preserve">7. </w:t>
            </w:r>
            <w:r w:rsidR="006F4B4E" w:rsidRPr="006F4B4E">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w:t>
            </w:r>
            <w:r w:rsidR="006F4B4E" w:rsidRPr="006F4B4E">
              <w:lastRenderedPageBreak/>
              <w:t>осуществляющих эксплуатацию сетей инженерно-технического обеспечения (при их наличии)</w:t>
            </w:r>
            <w:r w:rsidRPr="004B2B99">
              <w:t>;</w:t>
            </w:r>
          </w:p>
        </w:tc>
        <w:tc>
          <w:tcPr>
            <w:tcW w:w="2270" w:type="dxa"/>
            <w:shd w:val="clear" w:color="auto" w:fill="auto"/>
          </w:tcPr>
          <w:p w:rsidR="00D72662" w:rsidRPr="004B2B99" w:rsidRDefault="00D72662" w:rsidP="00D72662">
            <w:pPr>
              <w:widowControl w:val="0"/>
              <w:autoSpaceDE w:val="0"/>
              <w:autoSpaceDN w:val="0"/>
              <w:adjustRightInd w:val="0"/>
              <w:jc w:val="center"/>
            </w:pPr>
            <w:r w:rsidRPr="004B2B99">
              <w:lastRenderedPageBreak/>
              <w:t xml:space="preserve">Копия          </w:t>
            </w:r>
            <w:r w:rsidRPr="004B2B99">
              <w:br/>
              <w:t>с предъявлением</w:t>
            </w:r>
            <w:r w:rsidRPr="004B2B99">
              <w:br/>
              <w:t xml:space="preserve">подлинника или </w:t>
            </w:r>
            <w:r w:rsidRPr="004B2B99">
              <w:br/>
              <w:t xml:space="preserve">нотариально    </w:t>
            </w:r>
            <w:r w:rsidRPr="004B2B99">
              <w:br/>
              <w:t xml:space="preserve">заверенная     </w:t>
            </w:r>
            <w:r w:rsidRPr="004B2B99">
              <w:br/>
              <w:t>копия</w:t>
            </w:r>
          </w:p>
        </w:tc>
        <w:tc>
          <w:tcPr>
            <w:tcW w:w="3229" w:type="dxa"/>
            <w:shd w:val="clear" w:color="auto" w:fill="auto"/>
          </w:tcPr>
          <w:p w:rsidR="00D72662" w:rsidRPr="004B2B99" w:rsidRDefault="004B2B99" w:rsidP="004B2B99">
            <w:pPr>
              <w:widowControl w:val="0"/>
              <w:autoSpaceDE w:val="0"/>
              <w:autoSpaceDN w:val="0"/>
              <w:adjustRightInd w:val="0"/>
              <w:jc w:val="both"/>
            </w:pPr>
            <w:r>
              <w:t xml:space="preserve">Оформляются </w:t>
            </w:r>
            <w:r w:rsidR="00D72662" w:rsidRPr="004B2B99">
              <w:t>при наличии технических ус</w:t>
            </w:r>
            <w:r>
              <w:t xml:space="preserve">ловий </w:t>
            </w:r>
            <w:r w:rsidR="00D72662" w:rsidRPr="004B2B99">
              <w:t xml:space="preserve">на подключение объекта </w:t>
            </w:r>
            <w:r w:rsidR="00D72662" w:rsidRPr="004B2B99">
              <w:br/>
              <w:t xml:space="preserve">к сетям инженерно- технического обеспечения.          </w:t>
            </w:r>
            <w:r w:rsidR="00D72662" w:rsidRPr="004B2B99">
              <w:br/>
              <w:t xml:space="preserve">Оформляются </w:t>
            </w:r>
            <w:r w:rsidR="00D72662" w:rsidRPr="004B2B99">
              <w:lastRenderedPageBreak/>
              <w:t xml:space="preserve">организациями, выдававшими технические условия и осуществляющими эксплуатацию сетей    </w:t>
            </w:r>
          </w:p>
        </w:tc>
      </w:tr>
      <w:tr w:rsidR="00D72662" w:rsidRPr="004B2B99" w:rsidTr="004B2B99">
        <w:trPr>
          <w:trHeight w:val="1970"/>
        </w:trPr>
        <w:tc>
          <w:tcPr>
            <w:tcW w:w="4390" w:type="dxa"/>
            <w:shd w:val="clear" w:color="auto" w:fill="auto"/>
          </w:tcPr>
          <w:p w:rsidR="00D72662" w:rsidRPr="004B2B99" w:rsidRDefault="00D72662" w:rsidP="004B2B99">
            <w:pPr>
              <w:numPr>
                <w:ilvl w:val="0"/>
                <w:numId w:val="16"/>
              </w:numPr>
              <w:tabs>
                <w:tab w:val="left" w:pos="596"/>
              </w:tabs>
              <w:autoSpaceDE w:val="0"/>
              <w:autoSpaceDN w:val="0"/>
              <w:adjustRightInd w:val="0"/>
              <w:ind w:left="0" w:firstLine="360"/>
              <w:contextualSpacing/>
              <w:jc w:val="both"/>
            </w:pPr>
            <w:r w:rsidRPr="004B2B99">
              <w:lastRenderedPageBreak/>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270" w:type="dxa"/>
            <w:shd w:val="clear" w:color="auto" w:fill="auto"/>
          </w:tcPr>
          <w:p w:rsidR="00D72662" w:rsidRPr="004B2B99" w:rsidRDefault="00D72662" w:rsidP="00D72662">
            <w:pPr>
              <w:widowControl w:val="0"/>
              <w:autoSpaceDE w:val="0"/>
              <w:autoSpaceDN w:val="0"/>
              <w:adjustRightInd w:val="0"/>
              <w:jc w:val="center"/>
            </w:pPr>
            <w:r w:rsidRPr="004B2B99">
              <w:t>Подлинник</w:t>
            </w:r>
          </w:p>
        </w:tc>
        <w:tc>
          <w:tcPr>
            <w:tcW w:w="3229" w:type="dxa"/>
            <w:shd w:val="clear" w:color="auto" w:fill="auto"/>
          </w:tcPr>
          <w:p w:rsidR="00087F9D" w:rsidRDefault="00D72662" w:rsidP="004B2B99">
            <w:pPr>
              <w:widowControl w:val="0"/>
              <w:autoSpaceDE w:val="0"/>
              <w:autoSpaceDN w:val="0"/>
              <w:adjustRightInd w:val="0"/>
              <w:jc w:val="both"/>
            </w:pPr>
            <w:r w:rsidRPr="004B2B99">
              <w:t>Документы яв</w:t>
            </w:r>
            <w:r w:rsidR="004B2B99">
              <w:t xml:space="preserve">ляются результатом услуги, </w:t>
            </w:r>
            <w:r w:rsidRPr="004B2B99">
              <w:t>которая является необхо</w:t>
            </w:r>
            <w:r w:rsidR="004B2B99">
              <w:t xml:space="preserve">димой и </w:t>
            </w:r>
            <w:r w:rsidR="00087F9D">
              <w:t xml:space="preserve">обязательной для доставления </w:t>
            </w:r>
            <w:r w:rsidR="004B2B99">
              <w:t xml:space="preserve">муниципальной </w:t>
            </w:r>
            <w:r w:rsidRPr="004B2B99">
              <w:t>услуги.</w:t>
            </w:r>
          </w:p>
          <w:p w:rsidR="00D72662" w:rsidRPr="004B2B99" w:rsidRDefault="00087F9D" w:rsidP="004B2B99">
            <w:pPr>
              <w:widowControl w:val="0"/>
              <w:autoSpaceDE w:val="0"/>
              <w:autoSpaceDN w:val="0"/>
              <w:adjustRightInd w:val="0"/>
              <w:jc w:val="both"/>
            </w:pPr>
            <w:r>
              <w:t xml:space="preserve"> </w:t>
            </w:r>
            <w:r w:rsidR="00D72662" w:rsidRPr="004B2B99">
              <w:t xml:space="preserve">Выполняется </w:t>
            </w:r>
            <w:r w:rsidR="004B2B99">
              <w:t xml:space="preserve">организациями, </w:t>
            </w:r>
            <w:r>
              <w:t xml:space="preserve">имеющими </w:t>
            </w:r>
            <w:r w:rsidR="00D72662" w:rsidRPr="004B2B99">
              <w:t xml:space="preserve">соответствующий допуск саморегулируемых организаций.         </w:t>
            </w:r>
          </w:p>
        </w:tc>
      </w:tr>
      <w:tr w:rsidR="00D72662" w:rsidRPr="004B2B99" w:rsidTr="004B2B99">
        <w:tc>
          <w:tcPr>
            <w:tcW w:w="4390" w:type="dxa"/>
            <w:shd w:val="clear" w:color="auto" w:fill="auto"/>
          </w:tcPr>
          <w:p w:rsidR="00D72662" w:rsidRPr="004B2B99" w:rsidRDefault="00D72662" w:rsidP="00D72662">
            <w:pPr>
              <w:widowControl w:val="0"/>
              <w:numPr>
                <w:ilvl w:val="0"/>
                <w:numId w:val="16"/>
              </w:numPr>
              <w:autoSpaceDE w:val="0"/>
              <w:autoSpaceDN w:val="0"/>
              <w:adjustRightInd w:val="0"/>
              <w:ind w:left="0" w:firstLine="360"/>
              <w:jc w:val="both"/>
            </w:pPr>
            <w:r w:rsidRPr="004B2B99">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history="1">
              <w:r w:rsidRPr="004B2B99">
                <w:t>законодательством</w:t>
              </w:r>
            </w:hyperlink>
            <w:r w:rsidRPr="004B2B99">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270" w:type="dxa"/>
            <w:shd w:val="clear" w:color="auto" w:fill="auto"/>
          </w:tcPr>
          <w:p w:rsidR="00D72662" w:rsidRPr="004B2B99" w:rsidRDefault="00D72662" w:rsidP="00D72662">
            <w:pPr>
              <w:widowControl w:val="0"/>
              <w:autoSpaceDE w:val="0"/>
              <w:autoSpaceDN w:val="0"/>
              <w:adjustRightInd w:val="0"/>
              <w:jc w:val="center"/>
            </w:pPr>
            <w:r w:rsidRPr="004B2B99">
              <w:t>Подлинник</w:t>
            </w:r>
          </w:p>
        </w:tc>
        <w:tc>
          <w:tcPr>
            <w:tcW w:w="3229" w:type="dxa"/>
            <w:shd w:val="clear" w:color="auto" w:fill="auto"/>
          </w:tcPr>
          <w:p w:rsidR="00D72662" w:rsidRPr="004B2B99" w:rsidRDefault="00D72662" w:rsidP="004B2B99">
            <w:pPr>
              <w:widowControl w:val="0"/>
              <w:autoSpaceDE w:val="0"/>
              <w:autoSpaceDN w:val="0"/>
              <w:adjustRightInd w:val="0"/>
              <w:ind w:right="-108"/>
              <w:jc w:val="both"/>
            </w:pPr>
            <w:r w:rsidRPr="004B2B99">
              <w:t>Докумен</w:t>
            </w:r>
            <w:r w:rsidR="004B2B99">
              <w:t xml:space="preserve">т является результатом услуги, которая является необходимой и </w:t>
            </w:r>
            <w:r w:rsidRPr="004B2B99">
              <w:t xml:space="preserve">обязательной          </w:t>
            </w:r>
            <w:r w:rsidRPr="004B2B99">
              <w:br/>
              <w:t>для предоставления муниципальной услуги.</w:t>
            </w:r>
          </w:p>
        </w:tc>
      </w:tr>
      <w:tr w:rsidR="009645E6" w:rsidRPr="004B2B99" w:rsidTr="004B2B99">
        <w:tc>
          <w:tcPr>
            <w:tcW w:w="4390" w:type="dxa"/>
            <w:shd w:val="clear" w:color="auto" w:fill="auto"/>
          </w:tcPr>
          <w:p w:rsidR="009645E6" w:rsidRPr="004B2B99" w:rsidRDefault="009645E6" w:rsidP="002572F2">
            <w:pPr>
              <w:widowControl w:val="0"/>
              <w:numPr>
                <w:ilvl w:val="0"/>
                <w:numId w:val="16"/>
              </w:numPr>
              <w:autoSpaceDE w:val="0"/>
              <w:autoSpaceDN w:val="0"/>
              <w:adjustRightInd w:val="0"/>
              <w:ind w:left="0" w:firstLine="360"/>
              <w:jc w:val="both"/>
            </w:pPr>
            <w:r>
              <w:t>Д</w:t>
            </w:r>
            <w:r w:rsidRPr="009645E6">
              <w:t>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270" w:type="dxa"/>
            <w:shd w:val="clear" w:color="auto" w:fill="auto"/>
          </w:tcPr>
          <w:p w:rsidR="009645E6" w:rsidRPr="004B2B99" w:rsidRDefault="009645E6" w:rsidP="00D72662">
            <w:pPr>
              <w:widowControl w:val="0"/>
              <w:autoSpaceDE w:val="0"/>
              <w:autoSpaceDN w:val="0"/>
              <w:adjustRightInd w:val="0"/>
              <w:jc w:val="center"/>
            </w:pPr>
          </w:p>
        </w:tc>
        <w:tc>
          <w:tcPr>
            <w:tcW w:w="3229" w:type="dxa"/>
            <w:shd w:val="clear" w:color="auto" w:fill="auto"/>
          </w:tcPr>
          <w:p w:rsidR="009645E6" w:rsidRPr="004B2B99" w:rsidRDefault="009645E6" w:rsidP="004B2B99">
            <w:pPr>
              <w:widowControl w:val="0"/>
              <w:autoSpaceDE w:val="0"/>
              <w:autoSpaceDN w:val="0"/>
              <w:adjustRightInd w:val="0"/>
              <w:ind w:right="-108"/>
              <w:jc w:val="both"/>
            </w:pPr>
          </w:p>
        </w:tc>
      </w:tr>
      <w:tr w:rsidR="00D72662" w:rsidRPr="004B2B99" w:rsidTr="004B2B99">
        <w:tc>
          <w:tcPr>
            <w:tcW w:w="4390" w:type="dxa"/>
            <w:shd w:val="clear" w:color="auto" w:fill="auto"/>
          </w:tcPr>
          <w:p w:rsidR="00D72662" w:rsidRPr="004B2B99" w:rsidRDefault="009645E6" w:rsidP="002572F2">
            <w:pPr>
              <w:widowControl w:val="0"/>
              <w:numPr>
                <w:ilvl w:val="0"/>
                <w:numId w:val="16"/>
              </w:numPr>
              <w:autoSpaceDE w:val="0"/>
              <w:autoSpaceDN w:val="0"/>
              <w:adjustRightInd w:val="0"/>
              <w:ind w:left="0" w:firstLine="426"/>
              <w:jc w:val="both"/>
            </w:pPr>
            <w:r w:rsidRPr="009645E6">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tc>
        <w:tc>
          <w:tcPr>
            <w:tcW w:w="2270" w:type="dxa"/>
            <w:shd w:val="clear" w:color="auto" w:fill="auto"/>
          </w:tcPr>
          <w:p w:rsidR="00D72662" w:rsidRPr="004B2B99" w:rsidRDefault="00D72662" w:rsidP="00D72662">
            <w:pPr>
              <w:widowControl w:val="0"/>
              <w:autoSpaceDE w:val="0"/>
              <w:autoSpaceDN w:val="0"/>
              <w:adjustRightInd w:val="0"/>
              <w:jc w:val="center"/>
            </w:pPr>
            <w:r w:rsidRPr="004B2B99">
              <w:t xml:space="preserve">Копия          </w:t>
            </w:r>
            <w:r w:rsidRPr="004B2B99">
              <w:br/>
              <w:t>с предъявлением</w:t>
            </w:r>
            <w:r w:rsidRPr="004B2B99">
              <w:br/>
              <w:t xml:space="preserve">подлинника или </w:t>
            </w:r>
            <w:r w:rsidRPr="004B2B99">
              <w:br/>
              <w:t xml:space="preserve">нотариально    </w:t>
            </w:r>
            <w:r w:rsidRPr="004B2B99">
              <w:br/>
              <w:t xml:space="preserve">заверенная     </w:t>
            </w:r>
            <w:r w:rsidRPr="004B2B99">
              <w:br/>
              <w:t>копия</w:t>
            </w:r>
          </w:p>
        </w:tc>
        <w:tc>
          <w:tcPr>
            <w:tcW w:w="3229" w:type="dxa"/>
            <w:shd w:val="clear" w:color="auto" w:fill="auto"/>
          </w:tcPr>
          <w:p w:rsidR="00D72662" w:rsidRPr="004B2B99" w:rsidRDefault="004B2B99" w:rsidP="004B2B99">
            <w:pPr>
              <w:widowControl w:val="0"/>
              <w:autoSpaceDE w:val="0"/>
              <w:autoSpaceDN w:val="0"/>
              <w:adjustRightInd w:val="0"/>
              <w:jc w:val="both"/>
            </w:pPr>
            <w:r>
              <w:t xml:space="preserve">Документы являются </w:t>
            </w:r>
            <w:r w:rsidR="00D72662" w:rsidRPr="004B2B99">
              <w:t xml:space="preserve">результатом </w:t>
            </w:r>
            <w:r>
              <w:t xml:space="preserve">услуги, которая является необходимой и обязательной для предоставления </w:t>
            </w:r>
            <w:r w:rsidR="00D72662" w:rsidRPr="004B2B99">
              <w:t>муниципальной услуги.</w:t>
            </w:r>
          </w:p>
        </w:tc>
      </w:tr>
      <w:tr w:rsidR="0036660A" w:rsidRPr="004B2B99" w:rsidTr="004B2B99">
        <w:tc>
          <w:tcPr>
            <w:tcW w:w="4390" w:type="dxa"/>
            <w:shd w:val="clear" w:color="auto" w:fill="auto"/>
          </w:tcPr>
          <w:p w:rsidR="0036660A" w:rsidRPr="004B2B99" w:rsidRDefault="009645E6" w:rsidP="009645E6">
            <w:pPr>
              <w:widowControl w:val="0"/>
              <w:autoSpaceDE w:val="0"/>
              <w:autoSpaceDN w:val="0"/>
              <w:adjustRightInd w:val="0"/>
              <w:jc w:val="both"/>
            </w:pPr>
            <w:r>
              <w:lastRenderedPageBreak/>
              <w:t>12</w:t>
            </w:r>
            <w:r w:rsidR="0036660A">
              <w:t>.Согласие на обработку персональных данных</w:t>
            </w:r>
            <w:r w:rsidR="00131B95">
              <w:t xml:space="preserve"> </w:t>
            </w:r>
            <w:r w:rsidR="00131B95" w:rsidRPr="00131B95">
              <w:t>заявителя (-ей)</w:t>
            </w:r>
          </w:p>
        </w:tc>
        <w:tc>
          <w:tcPr>
            <w:tcW w:w="2270" w:type="dxa"/>
            <w:shd w:val="clear" w:color="auto" w:fill="auto"/>
          </w:tcPr>
          <w:p w:rsidR="0036660A" w:rsidRDefault="0036660A">
            <w:r w:rsidRPr="00C61DFC">
              <w:t>Подлинник</w:t>
            </w:r>
          </w:p>
        </w:tc>
        <w:tc>
          <w:tcPr>
            <w:tcW w:w="3229" w:type="dxa"/>
            <w:shd w:val="clear" w:color="auto" w:fill="auto"/>
          </w:tcPr>
          <w:p w:rsidR="0036660A" w:rsidRDefault="0036660A" w:rsidP="004B2B99">
            <w:pPr>
              <w:widowControl w:val="0"/>
              <w:autoSpaceDE w:val="0"/>
              <w:autoSpaceDN w:val="0"/>
              <w:adjustRightInd w:val="0"/>
              <w:jc w:val="both"/>
            </w:pPr>
          </w:p>
        </w:tc>
      </w:tr>
      <w:tr w:rsidR="0036660A" w:rsidRPr="004B2B99" w:rsidTr="004B2B99">
        <w:tc>
          <w:tcPr>
            <w:tcW w:w="4390" w:type="dxa"/>
            <w:shd w:val="clear" w:color="auto" w:fill="auto"/>
          </w:tcPr>
          <w:p w:rsidR="0036660A" w:rsidRDefault="009645E6" w:rsidP="009645E6">
            <w:pPr>
              <w:widowControl w:val="0"/>
              <w:autoSpaceDE w:val="0"/>
              <w:autoSpaceDN w:val="0"/>
              <w:adjustRightInd w:val="0"/>
              <w:jc w:val="both"/>
            </w:pPr>
            <w:r>
              <w:t>13</w:t>
            </w:r>
            <w:r w:rsidR="0036660A">
              <w:t>.Согласие на обработку персо</w:t>
            </w:r>
            <w:r w:rsidR="0036660A" w:rsidRPr="0036660A">
              <w:t>нальных данных</w:t>
            </w:r>
            <w:r w:rsidR="0036660A">
              <w:t xml:space="preserve"> уполномоченного представителя</w:t>
            </w:r>
          </w:p>
        </w:tc>
        <w:tc>
          <w:tcPr>
            <w:tcW w:w="2270" w:type="dxa"/>
            <w:shd w:val="clear" w:color="auto" w:fill="auto"/>
          </w:tcPr>
          <w:p w:rsidR="0036660A" w:rsidRDefault="0036660A">
            <w:r w:rsidRPr="00C61DFC">
              <w:t>Подлинник</w:t>
            </w:r>
          </w:p>
        </w:tc>
        <w:tc>
          <w:tcPr>
            <w:tcW w:w="3229" w:type="dxa"/>
            <w:shd w:val="clear" w:color="auto" w:fill="auto"/>
          </w:tcPr>
          <w:p w:rsidR="0036660A" w:rsidRDefault="0036660A" w:rsidP="004B2B99">
            <w:pPr>
              <w:widowControl w:val="0"/>
              <w:autoSpaceDE w:val="0"/>
              <w:autoSpaceDN w:val="0"/>
              <w:adjustRightInd w:val="0"/>
              <w:jc w:val="both"/>
            </w:pPr>
          </w:p>
        </w:tc>
      </w:tr>
      <w:tr w:rsidR="004B2B99" w:rsidRPr="004B2B99" w:rsidTr="00A3024D">
        <w:tc>
          <w:tcPr>
            <w:tcW w:w="9889" w:type="dxa"/>
            <w:gridSpan w:val="3"/>
            <w:shd w:val="clear" w:color="auto" w:fill="auto"/>
          </w:tcPr>
          <w:p w:rsidR="004B2B99" w:rsidRPr="004B2B99" w:rsidRDefault="004B2B99" w:rsidP="004B2B99">
            <w:pPr>
              <w:widowControl w:val="0"/>
              <w:tabs>
                <w:tab w:val="left" w:pos="9639"/>
              </w:tabs>
              <w:autoSpaceDE w:val="0"/>
              <w:autoSpaceDN w:val="0"/>
              <w:adjustRightInd w:val="0"/>
              <w:ind w:right="142" w:firstLine="709"/>
              <w:jc w:val="both"/>
            </w:pPr>
            <w:r w:rsidRPr="004B2B99">
              <w:t xml:space="preserve">&lt;*&gt; Документ включен в перечень документов, предоставляемых заявителем, утвержденный </w:t>
            </w:r>
            <w:hyperlink r:id="rId19" w:history="1">
              <w:r w:rsidRPr="004B2B99">
                <w:t>частью 6 пункта 7</w:t>
              </w:r>
            </w:hyperlink>
            <w:r w:rsidRPr="004B2B99">
              <w:t xml:space="preserve"> Федерального закона от 27.07.2010 № 210-ФЗ "Об организации предоставления государственных и муниципальных услуг".</w:t>
            </w:r>
          </w:p>
        </w:tc>
      </w:tr>
    </w:tbl>
    <w:p w:rsidR="004B2B99" w:rsidRDefault="004B2B99" w:rsidP="00D72662">
      <w:pPr>
        <w:tabs>
          <w:tab w:val="left" w:pos="360"/>
          <w:tab w:val="left" w:pos="9639"/>
        </w:tabs>
        <w:autoSpaceDE w:val="0"/>
        <w:autoSpaceDN w:val="0"/>
        <w:adjustRightInd w:val="0"/>
        <w:ind w:right="142" w:firstLine="709"/>
        <w:jc w:val="both"/>
        <w:rPr>
          <w:sz w:val="26"/>
          <w:szCs w:val="26"/>
        </w:rPr>
      </w:pPr>
    </w:p>
    <w:p w:rsidR="00D72662" w:rsidRDefault="00D72662" w:rsidP="00D72662">
      <w:pPr>
        <w:tabs>
          <w:tab w:val="left" w:pos="360"/>
          <w:tab w:val="left" w:pos="9639"/>
        </w:tabs>
        <w:autoSpaceDE w:val="0"/>
        <w:autoSpaceDN w:val="0"/>
        <w:adjustRightInd w:val="0"/>
        <w:ind w:right="142" w:firstLine="709"/>
        <w:jc w:val="both"/>
        <w:rPr>
          <w:sz w:val="28"/>
          <w:szCs w:val="26"/>
        </w:rPr>
      </w:pPr>
      <w:r w:rsidRPr="004B2B99">
        <w:rPr>
          <w:sz w:val="28"/>
          <w:szCs w:val="26"/>
        </w:rPr>
        <w:t>17. Для внесения изменений в разрешение на ввод в эксплуатацию заявителями представляется заявление (приложение № 2) и необходимые документы, указанные в Таблице 2.</w:t>
      </w:r>
    </w:p>
    <w:p w:rsidR="009645E6" w:rsidRPr="003C2BDD" w:rsidRDefault="009645E6" w:rsidP="009645E6">
      <w:pPr>
        <w:spacing w:after="50"/>
        <w:ind w:left="24" w:right="24" w:firstLine="685"/>
        <w:rPr>
          <w:bCs/>
          <w:sz w:val="28"/>
          <w:szCs w:val="26"/>
        </w:rPr>
      </w:pPr>
      <w:r w:rsidRPr="003C2BDD">
        <w:rPr>
          <w:bCs/>
          <w:sz w:val="28"/>
          <w:szCs w:val="26"/>
        </w:rPr>
        <w:t>Для внесения изменений в разрешение на</w:t>
      </w:r>
      <w:r>
        <w:rPr>
          <w:bCs/>
          <w:sz w:val="28"/>
          <w:szCs w:val="26"/>
        </w:rPr>
        <w:t xml:space="preserve"> ввод в эксплуатацию</w:t>
      </w:r>
      <w:r w:rsidRPr="003C2BDD">
        <w:rPr>
          <w:bCs/>
          <w:sz w:val="28"/>
          <w:szCs w:val="26"/>
        </w:rPr>
        <w:t xml:space="preserve"> </w:t>
      </w:r>
      <w:r>
        <w:rPr>
          <w:bCs/>
          <w:sz w:val="28"/>
          <w:szCs w:val="26"/>
        </w:rPr>
        <w:t>объекта капитального строительства</w:t>
      </w:r>
      <w:r w:rsidRPr="003C2BDD">
        <w:rPr>
          <w:bCs/>
          <w:sz w:val="28"/>
          <w:szCs w:val="26"/>
        </w:rPr>
        <w:t xml:space="preserve"> в целях устранения технической ошибки, допущенной сотрудником </w:t>
      </w:r>
      <w:r>
        <w:rPr>
          <w:bCs/>
          <w:sz w:val="28"/>
          <w:szCs w:val="26"/>
        </w:rPr>
        <w:t>Управления</w:t>
      </w:r>
      <w:r w:rsidRPr="003C2BDD">
        <w:rPr>
          <w:bCs/>
          <w:sz w:val="28"/>
          <w:szCs w:val="26"/>
        </w:rPr>
        <w:t>, заявителем представляется заявление о внесении изменений в разрешени</w:t>
      </w:r>
      <w:r>
        <w:rPr>
          <w:bCs/>
          <w:sz w:val="28"/>
          <w:szCs w:val="26"/>
        </w:rPr>
        <w:t>е</w:t>
      </w:r>
      <w:r w:rsidRPr="003C2BDD">
        <w:rPr>
          <w:bCs/>
          <w:sz w:val="28"/>
          <w:szCs w:val="26"/>
        </w:rPr>
        <w:t xml:space="preserve"> на </w:t>
      </w:r>
      <w:r>
        <w:rPr>
          <w:bCs/>
          <w:sz w:val="28"/>
          <w:szCs w:val="26"/>
        </w:rPr>
        <w:t>ввод в эксплуатацию</w:t>
      </w:r>
      <w:r w:rsidRPr="003C2BDD">
        <w:rPr>
          <w:bCs/>
          <w:sz w:val="28"/>
          <w:szCs w:val="26"/>
        </w:rPr>
        <w:t xml:space="preserve"> (приложение </w:t>
      </w:r>
      <w:r>
        <w:rPr>
          <w:bCs/>
          <w:sz w:val="28"/>
          <w:szCs w:val="26"/>
        </w:rPr>
        <w:t>3</w:t>
      </w:r>
      <w:r w:rsidRPr="003C2BDD">
        <w:rPr>
          <w:bCs/>
          <w:sz w:val="28"/>
          <w:szCs w:val="26"/>
        </w:rPr>
        <w:t>)</w:t>
      </w:r>
      <w:r w:rsidRPr="003C2BDD">
        <w:rPr>
          <w:bCs/>
          <w:noProof/>
          <w:sz w:val="28"/>
          <w:szCs w:val="26"/>
        </w:rPr>
        <w:drawing>
          <wp:inline distT="0" distB="0" distL="0" distR="0" wp14:anchorId="3BAFEC04" wp14:editId="66FE2E77">
            <wp:extent cx="28575" cy="2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9645E6" w:rsidRDefault="009645E6" w:rsidP="009645E6">
      <w:pPr>
        <w:tabs>
          <w:tab w:val="left" w:pos="360"/>
          <w:tab w:val="left" w:pos="9639"/>
        </w:tabs>
        <w:autoSpaceDE w:val="0"/>
        <w:autoSpaceDN w:val="0"/>
        <w:adjustRightInd w:val="0"/>
        <w:ind w:right="142" w:firstLine="709"/>
        <w:jc w:val="both"/>
        <w:rPr>
          <w:bCs/>
          <w:sz w:val="28"/>
          <w:szCs w:val="26"/>
        </w:rPr>
      </w:pPr>
      <w:r w:rsidRPr="003C2BDD">
        <w:rPr>
          <w:bCs/>
          <w:sz w:val="28"/>
          <w:szCs w:val="26"/>
        </w:rPr>
        <w:t xml:space="preserve">К заявлению прилагается </w:t>
      </w:r>
      <w:r>
        <w:rPr>
          <w:bCs/>
          <w:sz w:val="28"/>
          <w:szCs w:val="26"/>
        </w:rPr>
        <w:t>Подлинник</w:t>
      </w:r>
      <w:r w:rsidRPr="003C2BDD">
        <w:rPr>
          <w:bCs/>
          <w:sz w:val="28"/>
          <w:szCs w:val="26"/>
        </w:rPr>
        <w:t xml:space="preserve"> ранее выданного разрешения на строительство.</w:t>
      </w:r>
    </w:p>
    <w:p w:rsidR="009645E6" w:rsidRPr="00E64547" w:rsidRDefault="009645E6" w:rsidP="009645E6">
      <w:pPr>
        <w:tabs>
          <w:tab w:val="left" w:pos="840"/>
          <w:tab w:val="left" w:pos="993"/>
        </w:tabs>
        <w:autoSpaceDE w:val="0"/>
        <w:autoSpaceDN w:val="0"/>
        <w:adjustRightInd w:val="0"/>
        <w:ind w:firstLine="709"/>
        <w:contextualSpacing/>
        <w:jc w:val="both"/>
        <w:rPr>
          <w:bCs/>
          <w:sz w:val="28"/>
          <w:szCs w:val="26"/>
        </w:rPr>
      </w:pPr>
      <w:r w:rsidRPr="003C2BDD">
        <w:rPr>
          <w:bCs/>
          <w:sz w:val="28"/>
          <w:szCs w:val="26"/>
        </w:rPr>
        <w:t>К технической ошибке относится описка, опечатка, грамматическая ошибка либо иная подобная ошибка, допущенная специ</w:t>
      </w:r>
      <w:r>
        <w:rPr>
          <w:bCs/>
          <w:sz w:val="28"/>
          <w:szCs w:val="26"/>
        </w:rPr>
        <w:t>алистом</w:t>
      </w:r>
      <w:r w:rsidRPr="003C2BDD">
        <w:rPr>
          <w:bCs/>
          <w:sz w:val="28"/>
          <w:szCs w:val="26"/>
        </w:rPr>
        <w:t xml:space="preserve"> </w:t>
      </w:r>
      <w:r>
        <w:rPr>
          <w:bCs/>
          <w:sz w:val="28"/>
          <w:szCs w:val="26"/>
        </w:rPr>
        <w:t>Управления</w:t>
      </w:r>
      <w:r w:rsidRPr="003C2BDD">
        <w:rPr>
          <w:bCs/>
          <w:sz w:val="28"/>
          <w:szCs w:val="26"/>
        </w:rPr>
        <w:t xml:space="preserve">, ответственным за предоставление </w:t>
      </w:r>
      <w:r>
        <w:rPr>
          <w:bCs/>
          <w:sz w:val="28"/>
          <w:szCs w:val="26"/>
        </w:rPr>
        <w:t>муниципальной</w:t>
      </w:r>
      <w:r w:rsidRPr="003C2BDD">
        <w:rPr>
          <w:bCs/>
          <w:sz w:val="28"/>
          <w:szCs w:val="26"/>
        </w:rPr>
        <w:t xml:space="preserve"> услуги, при подготовке разрешения на строительство, приведшая к несоответствию сведениям и информации, указанным в разрешении на строительство, сведениям и информации, содержащихся в документах, на основании которых принято решение о выдаче разрешения на строительство.</w:t>
      </w:r>
    </w:p>
    <w:p w:rsidR="00D72662" w:rsidRPr="004B2B99" w:rsidRDefault="00D72662" w:rsidP="00D72662">
      <w:pPr>
        <w:tabs>
          <w:tab w:val="left" w:pos="360"/>
        </w:tabs>
        <w:autoSpaceDE w:val="0"/>
        <w:autoSpaceDN w:val="0"/>
        <w:adjustRightInd w:val="0"/>
        <w:ind w:right="425" w:firstLine="709"/>
        <w:jc w:val="right"/>
        <w:rPr>
          <w:sz w:val="28"/>
          <w:szCs w:val="26"/>
        </w:rPr>
      </w:pPr>
      <w:r w:rsidRPr="004B2B99">
        <w:rPr>
          <w:sz w:val="28"/>
          <w:szCs w:val="26"/>
        </w:rPr>
        <w:t>Таблица 2</w:t>
      </w:r>
    </w:p>
    <w:p w:rsidR="00D72662" w:rsidRPr="00323BB4" w:rsidRDefault="00D72662" w:rsidP="00D72662">
      <w:pPr>
        <w:tabs>
          <w:tab w:val="left" w:pos="360"/>
        </w:tabs>
        <w:autoSpaceDE w:val="0"/>
        <w:autoSpaceDN w:val="0"/>
        <w:adjustRightInd w:val="0"/>
        <w:ind w:firstLine="709"/>
        <w:jc w:val="both"/>
        <w:rPr>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872"/>
        <w:gridCol w:w="2948"/>
      </w:tblGrid>
      <w:tr w:rsidR="00D72662" w:rsidRPr="00087F9D" w:rsidTr="00C57F7C">
        <w:tc>
          <w:tcPr>
            <w:tcW w:w="4673" w:type="dxa"/>
            <w:shd w:val="clear" w:color="auto" w:fill="auto"/>
            <w:vAlign w:val="center"/>
          </w:tcPr>
          <w:p w:rsidR="00D72662" w:rsidRPr="00087F9D" w:rsidRDefault="00D72662" w:rsidP="006759F0">
            <w:pPr>
              <w:widowControl w:val="0"/>
              <w:autoSpaceDE w:val="0"/>
              <w:autoSpaceDN w:val="0"/>
              <w:adjustRightInd w:val="0"/>
              <w:jc w:val="center"/>
            </w:pPr>
            <w:r w:rsidRPr="00087F9D">
              <w:t xml:space="preserve">Наименование предоставляемого   </w:t>
            </w:r>
            <w:r w:rsidRPr="00087F9D">
              <w:br/>
              <w:t>документа</w:t>
            </w:r>
          </w:p>
        </w:tc>
        <w:tc>
          <w:tcPr>
            <w:tcW w:w="1872" w:type="dxa"/>
            <w:shd w:val="clear" w:color="auto" w:fill="auto"/>
            <w:vAlign w:val="center"/>
          </w:tcPr>
          <w:p w:rsidR="00D72662" w:rsidRPr="00087F9D" w:rsidRDefault="00D72662" w:rsidP="006759F0">
            <w:pPr>
              <w:widowControl w:val="0"/>
              <w:autoSpaceDE w:val="0"/>
              <w:autoSpaceDN w:val="0"/>
              <w:adjustRightInd w:val="0"/>
              <w:jc w:val="center"/>
            </w:pPr>
            <w:r w:rsidRPr="00087F9D">
              <w:t xml:space="preserve">Форма     </w:t>
            </w:r>
            <w:r w:rsidRPr="00087F9D">
              <w:br/>
              <w:t>предоставления</w:t>
            </w:r>
          </w:p>
        </w:tc>
        <w:tc>
          <w:tcPr>
            <w:tcW w:w="2948" w:type="dxa"/>
            <w:shd w:val="clear" w:color="auto" w:fill="auto"/>
            <w:vAlign w:val="center"/>
          </w:tcPr>
          <w:p w:rsidR="00D72662" w:rsidRPr="00087F9D" w:rsidRDefault="00D72662" w:rsidP="006759F0">
            <w:pPr>
              <w:widowControl w:val="0"/>
              <w:autoSpaceDE w:val="0"/>
              <w:autoSpaceDN w:val="0"/>
              <w:adjustRightInd w:val="0"/>
              <w:jc w:val="center"/>
            </w:pPr>
            <w:r w:rsidRPr="00087F9D">
              <w:t>Примечание</w:t>
            </w:r>
          </w:p>
        </w:tc>
      </w:tr>
      <w:tr w:rsidR="00D72662" w:rsidRPr="00087F9D" w:rsidTr="00C57F7C">
        <w:tc>
          <w:tcPr>
            <w:tcW w:w="4673" w:type="dxa"/>
            <w:tcBorders>
              <w:bottom w:val="single" w:sz="4" w:space="0" w:color="auto"/>
            </w:tcBorders>
            <w:shd w:val="clear" w:color="auto" w:fill="auto"/>
          </w:tcPr>
          <w:p w:rsidR="00D72662" w:rsidRPr="00087F9D" w:rsidRDefault="00D72662" w:rsidP="00D72662">
            <w:pPr>
              <w:widowControl w:val="0"/>
              <w:autoSpaceDE w:val="0"/>
              <w:autoSpaceDN w:val="0"/>
              <w:adjustRightInd w:val="0"/>
              <w:ind w:firstLine="709"/>
              <w:jc w:val="both"/>
            </w:pPr>
            <w:r w:rsidRPr="00087F9D">
              <w:t>1</w:t>
            </w:r>
          </w:p>
        </w:tc>
        <w:tc>
          <w:tcPr>
            <w:tcW w:w="1872" w:type="dxa"/>
            <w:tcBorders>
              <w:bottom w:val="single" w:sz="4" w:space="0" w:color="auto"/>
            </w:tcBorders>
            <w:shd w:val="clear" w:color="auto" w:fill="auto"/>
          </w:tcPr>
          <w:p w:rsidR="00D72662" w:rsidRPr="00087F9D" w:rsidRDefault="00D72662" w:rsidP="00D72662">
            <w:pPr>
              <w:widowControl w:val="0"/>
              <w:autoSpaceDE w:val="0"/>
              <w:autoSpaceDN w:val="0"/>
              <w:adjustRightInd w:val="0"/>
              <w:ind w:firstLine="709"/>
              <w:jc w:val="both"/>
            </w:pPr>
            <w:r w:rsidRPr="00087F9D">
              <w:t>2</w:t>
            </w:r>
          </w:p>
        </w:tc>
        <w:tc>
          <w:tcPr>
            <w:tcW w:w="2948" w:type="dxa"/>
            <w:tcBorders>
              <w:bottom w:val="single" w:sz="4" w:space="0" w:color="auto"/>
            </w:tcBorders>
            <w:shd w:val="clear" w:color="auto" w:fill="auto"/>
          </w:tcPr>
          <w:p w:rsidR="00D72662" w:rsidRPr="00087F9D" w:rsidRDefault="00D72662" w:rsidP="00D72662">
            <w:pPr>
              <w:widowControl w:val="0"/>
              <w:autoSpaceDE w:val="0"/>
              <w:autoSpaceDN w:val="0"/>
              <w:adjustRightInd w:val="0"/>
              <w:ind w:firstLine="709"/>
              <w:jc w:val="both"/>
            </w:pPr>
            <w:r w:rsidRPr="00087F9D">
              <w:t>3</w:t>
            </w:r>
          </w:p>
        </w:tc>
      </w:tr>
      <w:tr w:rsidR="00D72662" w:rsidRPr="00087F9D" w:rsidTr="00C57F7C">
        <w:tc>
          <w:tcPr>
            <w:tcW w:w="4673" w:type="dxa"/>
            <w:tcBorders>
              <w:top w:val="nil"/>
            </w:tcBorders>
            <w:shd w:val="clear" w:color="auto" w:fill="auto"/>
          </w:tcPr>
          <w:p w:rsidR="00D72662" w:rsidRPr="00087F9D" w:rsidRDefault="00D72662" w:rsidP="00D72662">
            <w:pPr>
              <w:widowControl w:val="0"/>
              <w:autoSpaceDE w:val="0"/>
              <w:autoSpaceDN w:val="0"/>
              <w:adjustRightInd w:val="0"/>
              <w:jc w:val="both"/>
            </w:pPr>
            <w:r w:rsidRPr="00087F9D">
              <w:t xml:space="preserve">1. Заявление о выдаче разрешения на ввод в эксплуатацию            </w:t>
            </w:r>
          </w:p>
        </w:tc>
        <w:tc>
          <w:tcPr>
            <w:tcW w:w="1872" w:type="dxa"/>
            <w:tcBorders>
              <w:top w:val="nil"/>
            </w:tcBorders>
            <w:shd w:val="clear" w:color="auto" w:fill="auto"/>
          </w:tcPr>
          <w:p w:rsidR="00D72662" w:rsidRPr="00087F9D" w:rsidRDefault="00D72662" w:rsidP="00087F9D">
            <w:pPr>
              <w:widowControl w:val="0"/>
              <w:autoSpaceDE w:val="0"/>
              <w:autoSpaceDN w:val="0"/>
              <w:adjustRightInd w:val="0"/>
              <w:jc w:val="center"/>
            </w:pPr>
            <w:r w:rsidRPr="00087F9D">
              <w:t>Подлинник</w:t>
            </w:r>
          </w:p>
        </w:tc>
        <w:tc>
          <w:tcPr>
            <w:tcW w:w="2948" w:type="dxa"/>
            <w:tcBorders>
              <w:top w:val="nil"/>
            </w:tcBorders>
            <w:shd w:val="clear" w:color="auto" w:fill="auto"/>
          </w:tcPr>
          <w:p w:rsidR="00D72662" w:rsidRPr="00087F9D" w:rsidRDefault="00087F9D" w:rsidP="00D72662">
            <w:pPr>
              <w:widowControl w:val="0"/>
              <w:autoSpaceDE w:val="0"/>
              <w:autoSpaceDN w:val="0"/>
              <w:adjustRightInd w:val="0"/>
              <w:jc w:val="both"/>
            </w:pPr>
            <w:r w:rsidRPr="00087F9D">
              <w:t xml:space="preserve">Заявление оформляется на бланках </w:t>
            </w:r>
            <w:r w:rsidR="00D72662" w:rsidRPr="00087F9D">
              <w:t xml:space="preserve">(приложения № 3 к настоящему Регламенту)         </w:t>
            </w:r>
          </w:p>
        </w:tc>
      </w:tr>
      <w:tr w:rsidR="00D72662" w:rsidRPr="00087F9D" w:rsidTr="00C57F7C">
        <w:tc>
          <w:tcPr>
            <w:tcW w:w="4673" w:type="dxa"/>
            <w:shd w:val="clear" w:color="auto" w:fill="auto"/>
          </w:tcPr>
          <w:p w:rsidR="00D72662" w:rsidRPr="00087F9D" w:rsidRDefault="00D72662" w:rsidP="00087F9D">
            <w:pPr>
              <w:widowControl w:val="0"/>
              <w:autoSpaceDE w:val="0"/>
              <w:autoSpaceDN w:val="0"/>
              <w:adjustRightInd w:val="0"/>
            </w:pPr>
            <w:r w:rsidRPr="00087F9D">
              <w:t>2. Документ, удостоверяющий личность заявителя (уполномоченного представителя),  из числа следующих</w:t>
            </w:r>
            <w:hyperlink w:anchor="Par243" w:history="1">
              <w:r w:rsidRPr="00087F9D">
                <w:t>&lt;*&gt;</w:t>
              </w:r>
            </w:hyperlink>
            <w:r w:rsidRPr="00087F9D">
              <w:t>:</w:t>
            </w:r>
            <w:r w:rsidR="00087F9D">
              <w:t xml:space="preserve">           </w:t>
            </w:r>
            <w:r w:rsidR="00087F9D">
              <w:br/>
              <w:t>-</w:t>
            </w:r>
            <w:r w:rsidRPr="00087F9D">
              <w:t xml:space="preserve"> паспорт гражданина   Рос</w:t>
            </w:r>
            <w:r w:rsidR="00087F9D">
              <w:t xml:space="preserve">сийской Федерации;           </w:t>
            </w:r>
            <w:r w:rsidR="00087F9D">
              <w:br/>
              <w:t xml:space="preserve">- </w:t>
            </w:r>
            <w:r w:rsidRPr="00087F9D">
              <w:t xml:space="preserve">паспорт гражданина   иностранного государства;  </w:t>
            </w:r>
            <w:r w:rsidR="00087F9D">
              <w:t xml:space="preserve">     </w:t>
            </w:r>
            <w:r w:rsidR="00087F9D">
              <w:br/>
              <w:t xml:space="preserve">- </w:t>
            </w:r>
            <w:r w:rsidRPr="00087F9D">
              <w:t>вое</w:t>
            </w:r>
            <w:r w:rsidR="00087F9D">
              <w:t xml:space="preserve">нный билет;                  </w:t>
            </w:r>
            <w:r w:rsidR="00087F9D">
              <w:br/>
              <w:t xml:space="preserve">- </w:t>
            </w:r>
            <w:r w:rsidRPr="00087F9D">
              <w:t xml:space="preserve">удостоверение военнослужащего;  </w:t>
            </w:r>
            <w:r w:rsidRPr="00087F9D">
              <w:br/>
              <w:t xml:space="preserve">  паспорт моряка;                 </w:t>
            </w:r>
            <w:r w:rsidRPr="00087F9D">
              <w:br/>
            </w:r>
            <w:r w:rsidR="00087F9D">
              <w:t xml:space="preserve">- </w:t>
            </w:r>
            <w:r w:rsidRPr="00087F9D">
              <w:t xml:space="preserve">временное удостоверение   личности гражданина    Российской Федерации   по </w:t>
            </w:r>
            <w:hyperlink r:id="rId21" w:history="1">
              <w:r w:rsidRPr="00087F9D">
                <w:t xml:space="preserve">форме </w:t>
              </w:r>
              <w:r w:rsidR="00087F9D" w:rsidRPr="00087F9D">
                <w:t>№</w:t>
              </w:r>
              <w:r w:rsidRPr="00087F9D">
                <w:t xml:space="preserve"> 2П</w:t>
              </w:r>
            </w:hyperlink>
          </w:p>
        </w:tc>
        <w:tc>
          <w:tcPr>
            <w:tcW w:w="1872" w:type="dxa"/>
            <w:shd w:val="clear" w:color="auto" w:fill="auto"/>
          </w:tcPr>
          <w:p w:rsidR="00D72662" w:rsidRPr="00087F9D" w:rsidRDefault="00D72662" w:rsidP="00D72662">
            <w:pPr>
              <w:widowControl w:val="0"/>
              <w:autoSpaceDE w:val="0"/>
              <w:autoSpaceDN w:val="0"/>
              <w:adjustRightInd w:val="0"/>
              <w:jc w:val="center"/>
            </w:pPr>
            <w:r w:rsidRPr="00087F9D">
              <w:t xml:space="preserve">Копия          </w:t>
            </w:r>
            <w:r w:rsidRPr="00087F9D">
              <w:br/>
              <w:t>с предъявлением</w:t>
            </w:r>
            <w:r w:rsidRPr="00087F9D">
              <w:br/>
              <w:t xml:space="preserve">подлинника или </w:t>
            </w:r>
            <w:r w:rsidRPr="00087F9D">
              <w:br/>
              <w:t xml:space="preserve">нотариально    </w:t>
            </w:r>
            <w:r w:rsidRPr="00087F9D">
              <w:br/>
              <w:t xml:space="preserve">заверенная     </w:t>
            </w:r>
            <w:r w:rsidRPr="00087F9D">
              <w:br/>
              <w:t>копия</w:t>
            </w:r>
          </w:p>
        </w:tc>
        <w:tc>
          <w:tcPr>
            <w:tcW w:w="2948" w:type="dxa"/>
            <w:shd w:val="clear" w:color="auto" w:fill="auto"/>
          </w:tcPr>
          <w:p w:rsidR="00D72662" w:rsidRPr="00087F9D" w:rsidRDefault="00D72662" w:rsidP="00D72662">
            <w:pPr>
              <w:widowControl w:val="0"/>
              <w:autoSpaceDE w:val="0"/>
              <w:autoSpaceDN w:val="0"/>
              <w:adjustRightInd w:val="0"/>
            </w:pPr>
            <w:r w:rsidRPr="00087F9D">
              <w:t>Документ пред</w:t>
            </w:r>
            <w:r w:rsidR="00087F9D" w:rsidRPr="00087F9D">
              <w:t>оставляется</w:t>
            </w:r>
            <w:r w:rsidR="00087F9D" w:rsidRPr="00087F9D">
              <w:br/>
              <w:t xml:space="preserve">заявителем и после </w:t>
            </w:r>
            <w:r w:rsidRPr="00087F9D">
              <w:t xml:space="preserve">удостоверения </w:t>
            </w:r>
            <w:r w:rsidR="00087F9D" w:rsidRPr="00087F9D">
              <w:t xml:space="preserve">личности документ возвращается </w:t>
            </w:r>
            <w:r w:rsidRPr="00087F9D">
              <w:t xml:space="preserve">заявителю               </w:t>
            </w:r>
          </w:p>
        </w:tc>
      </w:tr>
      <w:tr w:rsidR="00D72662" w:rsidRPr="00087F9D" w:rsidTr="00C57F7C">
        <w:tc>
          <w:tcPr>
            <w:tcW w:w="4673" w:type="dxa"/>
            <w:shd w:val="clear" w:color="auto" w:fill="auto"/>
          </w:tcPr>
          <w:p w:rsidR="00D72662" w:rsidRPr="00087F9D" w:rsidRDefault="00D72662" w:rsidP="00D72662">
            <w:pPr>
              <w:widowControl w:val="0"/>
              <w:autoSpaceDE w:val="0"/>
              <w:autoSpaceDN w:val="0"/>
              <w:adjustRightInd w:val="0"/>
            </w:pPr>
            <w:r w:rsidRPr="00087F9D">
              <w:t xml:space="preserve">3. Письмо организации, выполнившей </w:t>
            </w:r>
            <w:r w:rsidRPr="00087F9D">
              <w:lastRenderedPageBreak/>
              <w:t xml:space="preserve">документ, на основании </w:t>
            </w:r>
            <w:r w:rsidR="00087F9D" w:rsidRPr="00087F9D">
              <w:t xml:space="preserve">которого были внесены сведения в разрешение на ввод </w:t>
            </w:r>
            <w:r w:rsidRPr="00087F9D">
              <w:t>в э</w:t>
            </w:r>
            <w:r w:rsidR="00087F9D" w:rsidRPr="00087F9D">
              <w:t xml:space="preserve">ксплуатацию, о допущенной </w:t>
            </w:r>
            <w:r w:rsidRPr="00087F9D">
              <w:t>ош</w:t>
            </w:r>
            <w:r w:rsidR="00087F9D" w:rsidRPr="00087F9D">
              <w:t xml:space="preserve">ибке или объяснительное письмо </w:t>
            </w:r>
            <w:r w:rsidRPr="00087F9D">
              <w:t xml:space="preserve">застройщика   </w:t>
            </w:r>
          </w:p>
        </w:tc>
        <w:tc>
          <w:tcPr>
            <w:tcW w:w="1872" w:type="dxa"/>
            <w:shd w:val="clear" w:color="auto" w:fill="auto"/>
          </w:tcPr>
          <w:p w:rsidR="00D72662" w:rsidRPr="00087F9D" w:rsidRDefault="00D72662" w:rsidP="00D72662">
            <w:pPr>
              <w:widowControl w:val="0"/>
              <w:autoSpaceDE w:val="0"/>
              <w:autoSpaceDN w:val="0"/>
              <w:adjustRightInd w:val="0"/>
              <w:jc w:val="center"/>
            </w:pPr>
            <w:r w:rsidRPr="00087F9D">
              <w:lastRenderedPageBreak/>
              <w:t>Подлинник</w:t>
            </w:r>
          </w:p>
        </w:tc>
        <w:tc>
          <w:tcPr>
            <w:tcW w:w="2948" w:type="dxa"/>
            <w:shd w:val="clear" w:color="auto" w:fill="auto"/>
          </w:tcPr>
          <w:p w:rsidR="00D72662" w:rsidRPr="00087F9D" w:rsidRDefault="00D72662" w:rsidP="00D72662">
            <w:pPr>
              <w:widowControl w:val="0"/>
              <w:autoSpaceDE w:val="0"/>
              <w:autoSpaceDN w:val="0"/>
              <w:adjustRightInd w:val="0"/>
            </w:pPr>
            <w:r w:rsidRPr="00087F9D">
              <w:t xml:space="preserve">                         </w:t>
            </w:r>
          </w:p>
          <w:p w:rsidR="00D72662" w:rsidRPr="00087F9D" w:rsidRDefault="00D72662" w:rsidP="00D72662">
            <w:pPr>
              <w:widowControl w:val="0"/>
              <w:autoSpaceDE w:val="0"/>
              <w:autoSpaceDN w:val="0"/>
              <w:adjustRightInd w:val="0"/>
            </w:pPr>
          </w:p>
          <w:p w:rsidR="00D72662" w:rsidRPr="00087F9D" w:rsidRDefault="00D72662" w:rsidP="00D72662">
            <w:pPr>
              <w:widowControl w:val="0"/>
              <w:autoSpaceDE w:val="0"/>
              <w:autoSpaceDN w:val="0"/>
              <w:adjustRightInd w:val="0"/>
            </w:pPr>
            <w:r w:rsidRPr="00087F9D">
              <w:t xml:space="preserve">                   -</w:t>
            </w:r>
          </w:p>
        </w:tc>
      </w:tr>
      <w:tr w:rsidR="00D72662" w:rsidRPr="00087F9D" w:rsidTr="00C57F7C">
        <w:tc>
          <w:tcPr>
            <w:tcW w:w="4673" w:type="dxa"/>
            <w:shd w:val="clear" w:color="auto" w:fill="auto"/>
          </w:tcPr>
          <w:p w:rsidR="00D72662" w:rsidRPr="00087F9D" w:rsidRDefault="00D72662" w:rsidP="00D72662">
            <w:pPr>
              <w:widowControl w:val="0"/>
              <w:autoSpaceDE w:val="0"/>
              <w:autoSpaceDN w:val="0"/>
              <w:adjustRightInd w:val="0"/>
            </w:pPr>
            <w:r w:rsidRPr="00087F9D">
              <w:lastRenderedPageBreak/>
              <w:t>4.</w:t>
            </w:r>
            <w:r w:rsidR="00087F9D" w:rsidRPr="00087F9D">
              <w:t xml:space="preserve"> Исправленный документ </w:t>
            </w:r>
            <w:r w:rsidRPr="00087F9D">
              <w:t xml:space="preserve">с новыми сведениями о построенном, реконструированном объекте        </w:t>
            </w:r>
          </w:p>
        </w:tc>
        <w:tc>
          <w:tcPr>
            <w:tcW w:w="1872" w:type="dxa"/>
            <w:shd w:val="clear" w:color="auto" w:fill="auto"/>
          </w:tcPr>
          <w:p w:rsidR="00D72662" w:rsidRPr="00087F9D" w:rsidRDefault="00D72662" w:rsidP="00D72662">
            <w:pPr>
              <w:widowControl w:val="0"/>
              <w:autoSpaceDE w:val="0"/>
              <w:autoSpaceDN w:val="0"/>
              <w:adjustRightInd w:val="0"/>
              <w:jc w:val="center"/>
            </w:pPr>
            <w:r w:rsidRPr="00087F9D">
              <w:t>Подлинник</w:t>
            </w:r>
          </w:p>
        </w:tc>
        <w:tc>
          <w:tcPr>
            <w:tcW w:w="2948" w:type="dxa"/>
            <w:shd w:val="clear" w:color="auto" w:fill="auto"/>
          </w:tcPr>
          <w:p w:rsidR="00D72662" w:rsidRPr="00087F9D" w:rsidRDefault="00D72662" w:rsidP="00D72662">
            <w:pPr>
              <w:widowControl w:val="0"/>
              <w:autoSpaceDE w:val="0"/>
              <w:autoSpaceDN w:val="0"/>
              <w:adjustRightInd w:val="0"/>
            </w:pPr>
          </w:p>
          <w:p w:rsidR="00D72662" w:rsidRPr="00087F9D" w:rsidRDefault="00D72662" w:rsidP="00D72662">
            <w:pPr>
              <w:widowControl w:val="0"/>
              <w:autoSpaceDE w:val="0"/>
              <w:autoSpaceDN w:val="0"/>
              <w:adjustRightInd w:val="0"/>
            </w:pPr>
            <w:r w:rsidRPr="00087F9D">
              <w:t xml:space="preserve">                   -</w:t>
            </w:r>
          </w:p>
        </w:tc>
      </w:tr>
      <w:tr w:rsidR="0036660A" w:rsidTr="0036660A">
        <w:tc>
          <w:tcPr>
            <w:tcW w:w="4673" w:type="dxa"/>
            <w:tcBorders>
              <w:top w:val="single" w:sz="4" w:space="0" w:color="auto"/>
              <w:left w:val="single" w:sz="4" w:space="0" w:color="auto"/>
              <w:bottom w:val="single" w:sz="4" w:space="0" w:color="auto"/>
              <w:right w:val="single" w:sz="4" w:space="0" w:color="auto"/>
            </w:tcBorders>
            <w:shd w:val="clear" w:color="auto" w:fill="auto"/>
          </w:tcPr>
          <w:p w:rsidR="0036660A" w:rsidRPr="004B2B99" w:rsidRDefault="0036660A" w:rsidP="0036660A">
            <w:pPr>
              <w:widowControl w:val="0"/>
              <w:autoSpaceDE w:val="0"/>
              <w:autoSpaceDN w:val="0"/>
              <w:adjustRightInd w:val="0"/>
            </w:pPr>
            <w:r>
              <w:t>5.Согласие на обработку персональных данных</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36660A" w:rsidRDefault="0036660A">
            <w:r w:rsidRPr="0077346D">
              <w:t>Подлинник</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36660A" w:rsidRDefault="0036660A" w:rsidP="0036660A">
            <w:pPr>
              <w:widowControl w:val="0"/>
              <w:autoSpaceDE w:val="0"/>
              <w:autoSpaceDN w:val="0"/>
              <w:adjustRightInd w:val="0"/>
            </w:pPr>
          </w:p>
        </w:tc>
      </w:tr>
      <w:tr w:rsidR="0036660A" w:rsidTr="0036660A">
        <w:tc>
          <w:tcPr>
            <w:tcW w:w="4673" w:type="dxa"/>
            <w:tcBorders>
              <w:top w:val="single" w:sz="4" w:space="0" w:color="auto"/>
              <w:left w:val="single" w:sz="4" w:space="0" w:color="auto"/>
              <w:bottom w:val="single" w:sz="4" w:space="0" w:color="auto"/>
              <w:right w:val="single" w:sz="4" w:space="0" w:color="auto"/>
            </w:tcBorders>
            <w:shd w:val="clear" w:color="auto" w:fill="auto"/>
          </w:tcPr>
          <w:p w:rsidR="0036660A" w:rsidRDefault="0036660A" w:rsidP="0036660A">
            <w:pPr>
              <w:widowControl w:val="0"/>
              <w:autoSpaceDE w:val="0"/>
              <w:autoSpaceDN w:val="0"/>
              <w:adjustRightInd w:val="0"/>
            </w:pPr>
            <w:r>
              <w:t>6.Согласие на обработку персо</w:t>
            </w:r>
            <w:r w:rsidRPr="0036660A">
              <w:t>нальных данных</w:t>
            </w:r>
            <w:r>
              <w:t xml:space="preserve"> уполномоченного представителя</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36660A" w:rsidRDefault="0036660A">
            <w:r w:rsidRPr="0077346D">
              <w:t>Подлинник</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36660A" w:rsidRDefault="0036660A" w:rsidP="0036660A">
            <w:pPr>
              <w:widowControl w:val="0"/>
              <w:autoSpaceDE w:val="0"/>
              <w:autoSpaceDN w:val="0"/>
              <w:adjustRightInd w:val="0"/>
            </w:pPr>
          </w:p>
        </w:tc>
      </w:tr>
    </w:tbl>
    <w:p w:rsidR="00D72662" w:rsidRPr="00323BB4" w:rsidRDefault="00D72662" w:rsidP="00D72662">
      <w:pPr>
        <w:tabs>
          <w:tab w:val="left" w:pos="1080"/>
        </w:tabs>
        <w:autoSpaceDE w:val="0"/>
        <w:autoSpaceDN w:val="0"/>
        <w:adjustRightInd w:val="0"/>
        <w:ind w:firstLine="567"/>
        <w:jc w:val="both"/>
        <w:rPr>
          <w:rFonts w:cs="Arial"/>
          <w:sz w:val="26"/>
          <w:szCs w:val="26"/>
        </w:rPr>
      </w:pPr>
    </w:p>
    <w:p w:rsidR="00D72662" w:rsidRPr="00407F1B" w:rsidRDefault="00D72662" w:rsidP="00407F1B">
      <w:pPr>
        <w:tabs>
          <w:tab w:val="left" w:pos="9639"/>
        </w:tabs>
        <w:ind w:firstLine="709"/>
        <w:jc w:val="both"/>
        <w:rPr>
          <w:bCs/>
          <w:sz w:val="28"/>
          <w:szCs w:val="28"/>
          <w:lang w:eastAsia="en-US"/>
        </w:rPr>
      </w:pPr>
      <w:r w:rsidRPr="00C57F7C">
        <w:rPr>
          <w:spacing w:val="-4"/>
          <w:sz w:val="28"/>
          <w:szCs w:val="28"/>
        </w:rPr>
        <w:t xml:space="preserve">18. </w:t>
      </w:r>
      <w:r w:rsidRPr="00407F1B">
        <w:rPr>
          <w:bCs/>
          <w:sz w:val="28"/>
          <w:szCs w:val="28"/>
          <w:lang w:eastAsia="en-US"/>
        </w:rPr>
        <w:t>Документы, необходимые для предоставления муниципальной услуги, которые находятся в распоряжении государственных органов либо органов местного самоуправления, участвующих в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правоустанавливающие документы на земельный участок, если такие документы содержатся в ЕГРП;</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разрешение на строительство;</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2" w:history="1">
        <w:r w:rsidRPr="00407F1B">
          <w:rPr>
            <w:bCs/>
            <w:sz w:val="28"/>
            <w:szCs w:val="28"/>
            <w:lang w:eastAsia="en-US"/>
          </w:rPr>
          <w:t>частью 7 статьи 54</w:t>
        </w:r>
      </w:hyperlink>
      <w:r w:rsidRPr="00407F1B">
        <w:rPr>
          <w:bCs/>
          <w:sz w:val="28"/>
          <w:szCs w:val="28"/>
          <w:lang w:eastAsia="en-US"/>
        </w:rPr>
        <w:t xml:space="preserve"> Градостроительного кодекса РФ;</w:t>
      </w:r>
    </w:p>
    <w:p w:rsidR="00FD4D24" w:rsidRPr="00407F1B" w:rsidRDefault="00FD4D24" w:rsidP="00407F1B">
      <w:pPr>
        <w:tabs>
          <w:tab w:val="left" w:pos="9639"/>
        </w:tabs>
        <w:ind w:firstLine="709"/>
        <w:jc w:val="both"/>
        <w:rPr>
          <w:bCs/>
          <w:sz w:val="28"/>
          <w:szCs w:val="28"/>
          <w:lang w:eastAsia="en-US"/>
        </w:rPr>
      </w:pPr>
      <w:r w:rsidRPr="00407F1B">
        <w:rPr>
          <w:bCs/>
          <w:sz w:val="28"/>
          <w:szCs w:val="28"/>
          <w:lang w:eastAsia="en-US"/>
        </w:rPr>
        <w:t>Сведения об адресе, присвоенному объекту недвижимости, а также реквизитах и наименований документа, послужившего основанием для присвоения;</w:t>
      </w:r>
    </w:p>
    <w:p w:rsidR="00FD4D24" w:rsidRPr="00407F1B" w:rsidRDefault="00FD4D24" w:rsidP="00407F1B">
      <w:pPr>
        <w:tabs>
          <w:tab w:val="left" w:pos="9639"/>
        </w:tabs>
        <w:ind w:firstLine="709"/>
        <w:jc w:val="both"/>
        <w:rPr>
          <w:bCs/>
          <w:sz w:val="28"/>
          <w:szCs w:val="28"/>
          <w:lang w:eastAsia="en-US"/>
        </w:rPr>
      </w:pPr>
      <w:r w:rsidRPr="00407F1B">
        <w:rPr>
          <w:bCs/>
          <w:sz w:val="28"/>
          <w:szCs w:val="28"/>
          <w:lang w:eastAsia="en-US"/>
        </w:rPr>
        <w:t xml:space="preserve">Документ, подтверждающий выполнение застройщиком требований, предусмотренных частью 18 статьи 51 Градостроительного кодекса РФ, а именно документ, подтверждающий факт передачи застройщиком в орган, выдавший </w:t>
      </w:r>
      <w:r w:rsidR="001D4DA4" w:rsidRPr="00407F1B">
        <w:rPr>
          <w:bCs/>
          <w:sz w:val="28"/>
          <w:szCs w:val="28"/>
          <w:lang w:eastAsia="en-US"/>
        </w:rPr>
        <w:t>разрешение на строительство, сведений о площади, о высоте, о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одного экземпляра копий разделов проектной документации, предусмотренной пунктами 2,8-10 и 11.1 части 12 статьи 48 Градостроительного кодекса РФ;</w:t>
      </w:r>
    </w:p>
    <w:p w:rsidR="001D4DA4" w:rsidRPr="00407F1B" w:rsidRDefault="001D4DA4" w:rsidP="00407F1B">
      <w:pPr>
        <w:tabs>
          <w:tab w:val="left" w:pos="9639"/>
        </w:tabs>
        <w:ind w:firstLine="709"/>
        <w:jc w:val="both"/>
        <w:rPr>
          <w:bCs/>
          <w:sz w:val="28"/>
          <w:szCs w:val="28"/>
          <w:lang w:eastAsia="en-US"/>
        </w:rPr>
      </w:pPr>
      <w:r w:rsidRPr="00407F1B">
        <w:rPr>
          <w:bCs/>
          <w:sz w:val="28"/>
          <w:szCs w:val="28"/>
          <w:lang w:eastAsia="en-US"/>
        </w:rPr>
        <w:t xml:space="preserve">Документ, подтверждающий выполнение застройщиков требований, предусмотренных частью 9 статьи 55 Градостроительного кодекса РФ, а именно документ, подтверждающий, передачу застройщиком в орган, </w:t>
      </w:r>
      <w:r w:rsidRPr="00407F1B">
        <w:rPr>
          <w:bCs/>
          <w:sz w:val="28"/>
          <w:szCs w:val="28"/>
          <w:lang w:eastAsia="en-US"/>
        </w:rPr>
        <w:lastRenderedPageBreak/>
        <w:t>выдавший разрешение на строительство, копии схемы, отображающей расположение построенного, реконструируемого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E94EFD" w:rsidRPr="00407F1B">
        <w:rPr>
          <w:bCs/>
          <w:sz w:val="28"/>
          <w:szCs w:val="28"/>
          <w:lang w:eastAsia="en-US"/>
        </w:rPr>
        <w:t>.</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19. Заявитель может представить необходимые документы в полном объеме по собственной инициативе.</w:t>
      </w:r>
    </w:p>
    <w:p w:rsidR="00B212D7" w:rsidRPr="00407F1B" w:rsidRDefault="00B212D7" w:rsidP="00407F1B">
      <w:pPr>
        <w:tabs>
          <w:tab w:val="left" w:pos="9639"/>
        </w:tabs>
        <w:ind w:firstLine="709"/>
        <w:jc w:val="both"/>
        <w:rPr>
          <w:bCs/>
          <w:sz w:val="28"/>
          <w:szCs w:val="28"/>
          <w:lang w:eastAsia="en-US"/>
        </w:rPr>
      </w:pPr>
      <w:r w:rsidRPr="00407F1B">
        <w:rPr>
          <w:bCs/>
          <w:sz w:val="28"/>
          <w:szCs w:val="28"/>
          <w:lang w:eastAsia="en-US"/>
        </w:rPr>
        <w:t>Документы, необходимый для предоставления муниципальной услуги, указанные в пункте 18 настоящего Административного регламента, в случае, если такие документы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запрашиваются в соответствующих органах специалистом Управления, ответственным за предоставление муниципальной услуги, если заявитель не представил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  20.  Запрещается требовать от заявителя: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 предоставления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определенный </w:t>
      </w:r>
      <w:hyperlink r:id="rId23" w:history="1">
        <w:r w:rsidRPr="00407F1B">
          <w:rPr>
            <w:bCs/>
            <w:sz w:val="28"/>
            <w:szCs w:val="28"/>
            <w:lang w:eastAsia="en-US"/>
          </w:rPr>
          <w:t>частью 6 статьи 7</w:t>
        </w:r>
      </w:hyperlink>
      <w:r w:rsidRPr="00407F1B">
        <w:rPr>
          <w:bCs/>
          <w:sz w:val="28"/>
          <w:szCs w:val="28"/>
          <w:lang w:eastAsia="en-US"/>
        </w:rPr>
        <w:t xml:space="preserve"> Федерального закона от 27.07.2010 № 210-ФЗ «Об организации предоставления государ</w:t>
      </w:r>
      <w:r w:rsidR="006759F0" w:rsidRPr="00407F1B">
        <w:rPr>
          <w:bCs/>
          <w:sz w:val="28"/>
          <w:szCs w:val="28"/>
          <w:lang w:eastAsia="en-US"/>
        </w:rPr>
        <w:t>ственных и муниципальных услуг».</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Несвоевременное представление органом или организацией </w:t>
      </w:r>
      <w:r w:rsidRPr="00407F1B">
        <w:rPr>
          <w:bCs/>
          <w:sz w:val="28"/>
          <w:szCs w:val="28"/>
          <w:lang w:eastAsia="en-US"/>
        </w:rPr>
        <w:br/>
        <w:t>по межведомственному запросу документов и информации,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 (п.6 ст.7.1 Федерального закона от 27.07.2010 № 210-ФЗ "Об организации предоставления государственных и муниципальных услуг».</w:t>
      </w:r>
    </w:p>
    <w:p w:rsidR="00D72662" w:rsidRPr="00407F1B" w:rsidRDefault="00D72662" w:rsidP="00407F1B">
      <w:pPr>
        <w:tabs>
          <w:tab w:val="left" w:pos="9639"/>
        </w:tabs>
        <w:ind w:firstLine="709"/>
        <w:jc w:val="both"/>
        <w:rPr>
          <w:bCs/>
          <w:sz w:val="28"/>
          <w:szCs w:val="28"/>
          <w:lang w:eastAsia="en-US"/>
        </w:rPr>
      </w:pPr>
      <w:bookmarkStart w:id="2" w:name="Par384"/>
      <w:bookmarkEnd w:id="2"/>
      <w:r w:rsidRPr="00407F1B">
        <w:rPr>
          <w:bCs/>
          <w:sz w:val="28"/>
          <w:szCs w:val="28"/>
          <w:lang w:eastAsia="en-US"/>
        </w:rPr>
        <w:t>21. Основаниями для отказа в приеме у заявителя документов, необходимых для предоставления муниципальной услуги, являются следующие факты:</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lastRenderedPageBreak/>
        <w:t>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неполный перечень документов, являющийся обязательным для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заявителем представлены нечитаемые документы, документы с приписками, подчистками, помарками;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представлены документы с повреждениями, которые не позволяют однозначно истолковать их содержание;</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документы представлены лицом, не уполномоченным в установленном порядке на подачу документов.</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22. Основаниями для отказа в предоставлении муниципальной услуги являются:</w:t>
      </w:r>
    </w:p>
    <w:p w:rsidR="00D72662" w:rsidRPr="00407F1B" w:rsidRDefault="00BA68F3" w:rsidP="00407F1B">
      <w:pPr>
        <w:tabs>
          <w:tab w:val="left" w:pos="9639"/>
        </w:tabs>
        <w:ind w:firstLine="709"/>
        <w:jc w:val="both"/>
        <w:rPr>
          <w:bCs/>
          <w:sz w:val="28"/>
          <w:szCs w:val="28"/>
          <w:lang w:eastAsia="en-US"/>
        </w:rPr>
      </w:pPr>
      <w:bookmarkStart w:id="3" w:name="Par389"/>
      <w:bookmarkEnd w:id="3"/>
      <w:r w:rsidRPr="00407F1B">
        <w:rPr>
          <w:bCs/>
          <w:sz w:val="28"/>
          <w:szCs w:val="28"/>
          <w:lang w:eastAsia="en-US"/>
        </w:rPr>
        <w:t>не предоставление</w:t>
      </w:r>
      <w:r w:rsidR="00D72662" w:rsidRPr="00407F1B">
        <w:rPr>
          <w:bCs/>
          <w:sz w:val="28"/>
          <w:szCs w:val="28"/>
          <w:lang w:eastAsia="en-US"/>
        </w:rPr>
        <w:t xml:space="preserve"> определенных документов, указанных в таблице 1,2, обязанность по представлению которых возложена на заявителя. </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предоставление документов в ненадлежащий орган;</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заявленный объект не является объектом капитального строительства. В соответствии с пунктом 10 статьи 1 Градостроительного кодекса Российской Федерации объектом капитального строительства является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23. При внесении изменений в разрешение на ввод в эксплуатацию объекта капитального строительства, кроме оснований, указанных в пункте 20 настоящего регламента, в приеме документов также должно быть отказано, если разрешение на ввод объекта в эксплуатацию выдано не администрацией, а иным органом.</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24. Основанием для отказа в выдаче разрешения на ввод объекта в эксплуатацию является: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несоответствие объекта капитального строительства требованиям, установленным в разрешении на строительство;</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несоответствие параметров построенного, реконструированного объекта капитального строительства проектной документации;</w:t>
      </w:r>
    </w:p>
    <w:p w:rsidR="00087F9D"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непредставление застройщиком сведений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содержащих схему планировочной организации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w:t>
      </w:r>
      <w:r w:rsidRPr="00407F1B">
        <w:rPr>
          <w:bCs/>
          <w:sz w:val="28"/>
          <w:szCs w:val="28"/>
          <w:lang w:eastAsia="en-US"/>
        </w:rPr>
        <w:lastRenderedPageBreak/>
        <w:t xml:space="preserve">энергетических ресурсов в случае, если указанные сведения и документы не были представлены застройщиком в течение </w:t>
      </w:r>
      <w:r w:rsidR="00A929D0" w:rsidRPr="00407F1B">
        <w:rPr>
          <w:bCs/>
          <w:sz w:val="28"/>
          <w:szCs w:val="28"/>
          <w:lang w:eastAsia="en-US"/>
        </w:rPr>
        <w:t xml:space="preserve">семи </w:t>
      </w:r>
      <w:r w:rsidRPr="00407F1B">
        <w:rPr>
          <w:bCs/>
          <w:sz w:val="28"/>
          <w:szCs w:val="28"/>
          <w:lang w:eastAsia="en-US"/>
        </w:rPr>
        <w:t>дней со дня получения разрешения на строительство на основании п</w:t>
      </w:r>
      <w:r w:rsidR="00087F9D" w:rsidRPr="00407F1B">
        <w:rPr>
          <w:bCs/>
          <w:sz w:val="28"/>
          <w:szCs w:val="28"/>
          <w:lang w:eastAsia="en-US"/>
        </w:rPr>
        <w:t xml:space="preserve">ункта </w:t>
      </w:r>
      <w:r w:rsidRPr="00407F1B">
        <w:rPr>
          <w:bCs/>
          <w:sz w:val="28"/>
          <w:szCs w:val="28"/>
          <w:lang w:eastAsia="en-US"/>
        </w:rPr>
        <w:t>7 ст</w:t>
      </w:r>
      <w:r w:rsidR="00087F9D" w:rsidRPr="00407F1B">
        <w:rPr>
          <w:bCs/>
          <w:sz w:val="28"/>
          <w:szCs w:val="28"/>
          <w:lang w:eastAsia="en-US"/>
        </w:rPr>
        <w:t>атьи</w:t>
      </w:r>
      <w:r w:rsidRPr="00407F1B">
        <w:rPr>
          <w:bCs/>
          <w:sz w:val="28"/>
          <w:szCs w:val="28"/>
          <w:lang w:eastAsia="en-US"/>
        </w:rPr>
        <w:t xml:space="preserve"> 55 Градостроительного кодекса Российской Федерации. </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25. Основанием для отказа во внесении изменений и исправлений в разрешение на ввод объекта в эксплуатацию является отсутствие документов, указанных в пункте 17 настоящего регламента.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26. Оснований для приостановления предоставления муниципальной услуги законодательством Российской Федерации не предусмотрено.</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27. Основанием для прекращения предоставления муниципальной услуги является письменное требование заявителя об отзыве заявления о выдаче разрешения на ввод в эксплуатацию объекта капитального строительства. При этом все представленные для предоставления муниципальной услуги документы возвращаются заявителю.</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28. Муниципальная услуга предоставляется бесплатно.</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29. Максимальное время ожидания заявителя в очереди при подаче документов для получения муниципальной услуги не должно превышать 15 минут.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30. Максимальное время ожидания заявителя в очереди для получения консультации не должно превышать 15 минут.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31. Максимальное время приема и регистрации заявления о предоставлении муниципальной услуги и необходимых документов не должно превышать 15 минут.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32. Максимальное время ожидания заявителя в очереди для получения результата муниципальной услуги не должно превышать 15 минут.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33. Места ожидания заявителей должны соответствовать следующим требованиям:</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наличие стендов с размещенной на них необходимой информацией о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наличие соответствующих вывесок и указателей;</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наличие доступных мест общего пользования (туалет, гардероб);</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наличие офисной мебели;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наличие сидячих мест для заявителей.</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34. Визуальная текстовая информация о порядке предоставления муниципальной услуги размещается на информационном стенде в помещении Управления архитектуры, на сайте администрации городского округа Верхняя Пышма в информационно-телекоммуникационной сети Интернет, в Отделе ГБУ СО МФЦ и в федеральной государственной информационной системе «Единый портал государственных и муниципальных услуг (функций)» (http://gosuslugi.ru).</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35. Показателями оценки доступности и качества предоставления муниципальной услуги являются: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количество обращений за получением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количество получателей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среднее количество человеко-часов, затраченных на предоставление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количество регламентированных посещений органа власти для получения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максимальное количество документов, необходимых для получения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максимальное 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максимальное количество документов, которые заявитель обязан самостоятельно представить для получения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максимальное время ожидания от момента обращения за получением муниципальной услуги до фактического начала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наличие информационной системы, автоматизирующей процесс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доступность бланков заявлений или иных документов, необходимых для предоставления муниципальной услуги, в сети Интернет;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размещение информации о порядке предоставления муниципальной услуги в информационно-телекоммуникационной сети Интернет;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размещение информации о порядке предоставления муниципальной услуги в брошюрах, буклетах, на информационных стендах, электронных табло, расположенных в здании администрации городского округа Верхняя Пышма;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возможность получения муниципальной услуги через многофункциональный центр;</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возможность получения муниципальной услуги через информационно-телекоммуникационную сеть Интернет;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возможность получения консультации по вопросам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через информационно-телекоммуникационную сеть Интернет;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по электронной почте;</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при личном обращении;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при письменном обращении;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наличие электронной системы управления очередью на прием для получения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количество консультаций по вопросам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максимальная удаленность места жительства потенциального заявителя от места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доля заявителей, удовлетворенных качеством предоставления муниципальной услуги, от общего числа опрошенных заявителей;</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доля заявителей, удовлетворенных результатом предоставления муниципальной услуги, от общего числа опрошенных заявителей;</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доля обращений за получением муниципальной услуги через сеть Интернет от общего количества обращений за получением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количество обоснованных жалоб на нарушение положений настоящего Административного регламента;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доля обоснованных жалоб от общего количества обращений за получением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количество обращений в судебные органы для обжалования решений и (или) действий (бездействия) должностных лиц, принятых и (или) осуществленных в ходе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center"/>
        <w:rPr>
          <w:bCs/>
          <w:sz w:val="28"/>
          <w:szCs w:val="28"/>
          <w:lang w:eastAsia="en-US"/>
        </w:rPr>
      </w:pPr>
      <w:r w:rsidRPr="00407F1B">
        <w:rPr>
          <w:bCs/>
          <w:sz w:val="28"/>
          <w:szCs w:val="28"/>
          <w:lang w:eastAsia="en-US"/>
        </w:rPr>
        <w:t xml:space="preserve">Раздел 3. </w:t>
      </w:r>
      <w:r w:rsidR="00087F9D" w:rsidRPr="00407F1B">
        <w:rPr>
          <w:bCs/>
          <w:sz w:val="28"/>
          <w:szCs w:val="28"/>
          <w:lang w:eastAsia="en-US"/>
        </w:rPr>
        <w:t>Состав, последовательность и сроки выполнения</w:t>
      </w:r>
    </w:p>
    <w:p w:rsidR="00087F9D" w:rsidRPr="00407F1B" w:rsidRDefault="00087F9D" w:rsidP="00407F1B">
      <w:pPr>
        <w:tabs>
          <w:tab w:val="left" w:pos="9639"/>
        </w:tabs>
        <w:ind w:firstLine="709"/>
        <w:jc w:val="center"/>
        <w:rPr>
          <w:bCs/>
          <w:sz w:val="28"/>
          <w:szCs w:val="28"/>
          <w:lang w:eastAsia="en-US"/>
        </w:rPr>
      </w:pPr>
      <w:r w:rsidRPr="00407F1B">
        <w:rPr>
          <w:bCs/>
          <w:sz w:val="28"/>
          <w:szCs w:val="28"/>
          <w:lang w:eastAsia="en-US"/>
        </w:rPr>
        <w:t>административных процедур, требования к порядку их выполнения,</w:t>
      </w:r>
    </w:p>
    <w:p w:rsidR="00D72662" w:rsidRPr="00407F1B" w:rsidRDefault="00087F9D" w:rsidP="00407F1B">
      <w:pPr>
        <w:tabs>
          <w:tab w:val="left" w:pos="9639"/>
        </w:tabs>
        <w:ind w:firstLine="709"/>
        <w:jc w:val="center"/>
        <w:rPr>
          <w:bCs/>
          <w:sz w:val="28"/>
          <w:szCs w:val="28"/>
          <w:lang w:eastAsia="en-US"/>
        </w:rPr>
      </w:pPr>
      <w:r w:rsidRPr="00407F1B">
        <w:rPr>
          <w:bCs/>
          <w:sz w:val="28"/>
          <w:szCs w:val="28"/>
          <w:lang w:eastAsia="en-US"/>
        </w:rPr>
        <w:t>в том числе особенности выполнения административных процедур в электронной форме</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center"/>
        <w:rPr>
          <w:bCs/>
          <w:sz w:val="28"/>
          <w:szCs w:val="28"/>
          <w:lang w:eastAsia="en-US"/>
        </w:rPr>
      </w:pPr>
      <w:r w:rsidRPr="00407F1B">
        <w:rPr>
          <w:bCs/>
          <w:sz w:val="28"/>
          <w:szCs w:val="28"/>
          <w:lang w:eastAsia="en-US"/>
        </w:rPr>
        <w:t xml:space="preserve">Глава 1. </w:t>
      </w:r>
      <w:r w:rsidR="00087F9D" w:rsidRPr="00407F1B">
        <w:rPr>
          <w:bCs/>
          <w:sz w:val="28"/>
          <w:szCs w:val="28"/>
          <w:lang w:eastAsia="en-US"/>
        </w:rPr>
        <w:t>Состав и последовательность</w:t>
      </w:r>
    </w:p>
    <w:p w:rsidR="00D72662" w:rsidRPr="00407F1B" w:rsidRDefault="00087F9D" w:rsidP="00407F1B">
      <w:pPr>
        <w:tabs>
          <w:tab w:val="left" w:pos="9639"/>
        </w:tabs>
        <w:ind w:firstLine="709"/>
        <w:jc w:val="center"/>
        <w:rPr>
          <w:bCs/>
          <w:sz w:val="28"/>
          <w:szCs w:val="28"/>
          <w:lang w:eastAsia="en-US"/>
        </w:rPr>
      </w:pPr>
      <w:r w:rsidRPr="00407F1B">
        <w:rPr>
          <w:bCs/>
          <w:sz w:val="28"/>
          <w:szCs w:val="28"/>
          <w:lang w:eastAsia="en-US"/>
        </w:rPr>
        <w:t>административных процедур</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36. Предоставление муниципальной услуги включает в себя следующие административные процедуры:</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прием заявления и документов, регистрация заявления в Программе;</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рассмотрение представленных документов, подготовка разрешений на ввод в эксплуатацию объектов капитального строительства, либо подготовка и направление заявителю уведомления об отказе в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выдача заявителю разрешений на ввод в эксплуатацию объектов капитального строительства.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37. </w:t>
      </w:r>
      <w:hyperlink w:anchor="Par462" w:history="1">
        <w:r w:rsidRPr="00407F1B">
          <w:rPr>
            <w:bCs/>
            <w:sz w:val="28"/>
            <w:szCs w:val="28"/>
            <w:lang w:eastAsia="en-US"/>
          </w:rPr>
          <w:t>Блок-схема</w:t>
        </w:r>
      </w:hyperlink>
      <w:r w:rsidRPr="00407F1B">
        <w:rPr>
          <w:bCs/>
          <w:sz w:val="28"/>
          <w:szCs w:val="28"/>
          <w:lang w:eastAsia="en-US"/>
        </w:rPr>
        <w:t xml:space="preserve"> предоставления муниципальной услуги представлена в приложении № 4 к настоящему Административному регламенту.</w:t>
      </w:r>
    </w:p>
    <w:p w:rsidR="00D72662" w:rsidRPr="00407F1B" w:rsidRDefault="00D72662" w:rsidP="00407F1B">
      <w:pPr>
        <w:tabs>
          <w:tab w:val="left" w:pos="9639"/>
        </w:tabs>
        <w:ind w:firstLine="709"/>
        <w:jc w:val="both"/>
        <w:rPr>
          <w:bCs/>
          <w:sz w:val="28"/>
          <w:szCs w:val="28"/>
          <w:lang w:eastAsia="en-US"/>
        </w:rPr>
      </w:pPr>
    </w:p>
    <w:p w:rsidR="006C65CB" w:rsidRPr="00407F1B" w:rsidRDefault="006C65CB" w:rsidP="00407F1B">
      <w:pPr>
        <w:tabs>
          <w:tab w:val="left" w:pos="9639"/>
        </w:tabs>
        <w:ind w:firstLine="709"/>
        <w:jc w:val="both"/>
        <w:rPr>
          <w:bCs/>
          <w:sz w:val="28"/>
          <w:szCs w:val="28"/>
          <w:lang w:eastAsia="en-US"/>
        </w:rPr>
      </w:pPr>
    </w:p>
    <w:p w:rsidR="006C65CB" w:rsidRPr="00407F1B" w:rsidRDefault="006C65CB"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center"/>
        <w:rPr>
          <w:bCs/>
          <w:sz w:val="28"/>
          <w:szCs w:val="28"/>
          <w:lang w:eastAsia="en-US"/>
        </w:rPr>
      </w:pPr>
      <w:r w:rsidRPr="00407F1B">
        <w:rPr>
          <w:bCs/>
          <w:sz w:val="28"/>
          <w:szCs w:val="28"/>
          <w:lang w:eastAsia="en-US"/>
        </w:rPr>
        <w:t xml:space="preserve">Глава 2. </w:t>
      </w:r>
      <w:r w:rsidR="00087F9D" w:rsidRPr="00407F1B">
        <w:rPr>
          <w:bCs/>
          <w:sz w:val="28"/>
          <w:szCs w:val="28"/>
          <w:lang w:eastAsia="en-US"/>
        </w:rPr>
        <w:t>Прием заявления и документов,</w:t>
      </w:r>
    </w:p>
    <w:p w:rsidR="00D72662" w:rsidRPr="00407F1B" w:rsidRDefault="00087F9D" w:rsidP="00407F1B">
      <w:pPr>
        <w:tabs>
          <w:tab w:val="left" w:pos="9639"/>
        </w:tabs>
        <w:ind w:firstLine="709"/>
        <w:jc w:val="center"/>
        <w:rPr>
          <w:bCs/>
          <w:sz w:val="28"/>
          <w:szCs w:val="28"/>
          <w:lang w:eastAsia="en-US"/>
        </w:rPr>
      </w:pPr>
      <w:r w:rsidRPr="00407F1B">
        <w:rPr>
          <w:bCs/>
          <w:sz w:val="28"/>
          <w:szCs w:val="28"/>
          <w:lang w:eastAsia="en-US"/>
        </w:rPr>
        <w:t>регистрация заявления</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38.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w:anchor="Par112" w:history="1">
        <w:r w:rsidRPr="00407F1B">
          <w:rPr>
            <w:bCs/>
            <w:sz w:val="28"/>
            <w:szCs w:val="28"/>
            <w:lang w:eastAsia="en-US"/>
          </w:rPr>
          <w:t>пунктах 16</w:t>
        </w:r>
      </w:hyperlink>
      <w:r w:rsidRPr="00407F1B">
        <w:rPr>
          <w:bCs/>
          <w:sz w:val="28"/>
          <w:szCs w:val="28"/>
          <w:lang w:eastAsia="en-US"/>
        </w:rPr>
        <w:t>,17 настоящего Административного регламента в Управление архитектуры.</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Прием заявлений и документов осуществляется специалистом Управления архитектуры.</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39. Специалист Управления архитектуры, осуществляющий прием документов, выполняет следующие действия: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1) проверяет документы, удостоверяющие личность заявителя или лица, уполномоченного на подачу заявления;</w:t>
      </w:r>
    </w:p>
    <w:p w:rsidR="00D72662" w:rsidRPr="00407F1B" w:rsidRDefault="00D72662" w:rsidP="00407F1B">
      <w:pPr>
        <w:tabs>
          <w:tab w:val="left" w:pos="9639"/>
        </w:tabs>
        <w:ind w:firstLine="709"/>
        <w:jc w:val="both"/>
        <w:rPr>
          <w:bCs/>
          <w:sz w:val="28"/>
          <w:szCs w:val="28"/>
          <w:lang w:eastAsia="en-US"/>
        </w:rPr>
      </w:pPr>
      <w:bookmarkStart w:id="4" w:name="Par274"/>
      <w:bookmarkEnd w:id="4"/>
      <w:r w:rsidRPr="00407F1B">
        <w:rPr>
          <w:bCs/>
          <w:sz w:val="28"/>
          <w:szCs w:val="28"/>
          <w:lang w:eastAsia="en-US"/>
        </w:rPr>
        <w:t>2) осуществляет проверку наличия необходимых документов и точности их оформления, а именно:</w:t>
      </w:r>
    </w:p>
    <w:p w:rsidR="004C3BDD" w:rsidRPr="00407F1B" w:rsidRDefault="004C3BDD" w:rsidP="00407F1B">
      <w:pPr>
        <w:tabs>
          <w:tab w:val="left" w:pos="9639"/>
        </w:tabs>
        <w:ind w:firstLine="709"/>
        <w:jc w:val="both"/>
        <w:rPr>
          <w:bCs/>
          <w:sz w:val="28"/>
          <w:szCs w:val="28"/>
          <w:lang w:eastAsia="en-US"/>
        </w:rPr>
      </w:pPr>
      <w:r w:rsidRPr="00407F1B">
        <w:rPr>
          <w:bCs/>
          <w:sz w:val="28"/>
          <w:szCs w:val="28"/>
          <w:lang w:eastAsia="en-US"/>
        </w:rPr>
        <w:t>- заполнение всех полей в заявлении;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если заявление подается физическим лицом, - наличие в документах указания на фамилию, имя, отчество (последнее - при наличии) заявителя, адрес его места жительства;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если заявление подается юридическим лицом - наличие наименования юридического лица и адреса;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отсутствие в документах серьезных повреждений, исправлений, наличие которых не позволяет однозначно истолковать их содержание;</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3) при наличии оснований для отказа в приеме заявления и документов, указанных в </w:t>
      </w:r>
      <w:hyperlink w:anchor="Par189" w:history="1">
        <w:r w:rsidRPr="00407F1B">
          <w:rPr>
            <w:bCs/>
            <w:sz w:val="28"/>
            <w:szCs w:val="28"/>
            <w:lang w:eastAsia="en-US"/>
          </w:rPr>
          <w:t>пункте 16</w:t>
        </w:r>
      </w:hyperlink>
      <w:r w:rsidRPr="00407F1B">
        <w:rPr>
          <w:bCs/>
          <w:sz w:val="28"/>
          <w:szCs w:val="28"/>
          <w:lang w:eastAsia="en-US"/>
        </w:rPr>
        <w:t>,17 Административного регламента, возвращает заявителю заявление и документы и устно разъясняет причины отказа;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 сверяет представленные экземпляры подлинников и копий документов (в случае если заявитель (заявители) либо представитель заявителя не представил (не представили) нотариально заверенные копии документов), проставляет на копиях документов отметку в виде штампа "Копия верна", свидетельствующую о соответствии копий документов подлинным экземплярам, и возвращает подлинники документов заявителю (заявителям) либо представителю заявителя;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 оформляет опись (приложение 6) в получении документов от заявителя (заявителей) либо представителя заявителя в двух экземплярах, подписывает каждый экземпляр описи, передает заявителю (заявителям) либо представителю заявителя на подпись оба экземпляра описи, первый экземпляр описи отдает заявителю (заявителям) либо представителю заявителя, второй экземпляр описи приобщает к пакету представленных документов;</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 информирует заявителя (заявителей) либо представителя заявителя устно о сроках и способах получения результата предоставления услуги;</w:t>
      </w:r>
    </w:p>
    <w:p w:rsidR="00D72662" w:rsidRPr="00407F1B" w:rsidRDefault="00D72662" w:rsidP="00407F1B">
      <w:pPr>
        <w:tabs>
          <w:tab w:val="left" w:pos="9639"/>
        </w:tabs>
        <w:ind w:firstLine="709"/>
        <w:jc w:val="both"/>
        <w:rPr>
          <w:bCs/>
          <w:sz w:val="28"/>
          <w:szCs w:val="28"/>
          <w:lang w:eastAsia="en-US"/>
        </w:rPr>
      </w:pPr>
      <w:bookmarkStart w:id="5" w:name="Par282"/>
      <w:bookmarkEnd w:id="5"/>
      <w:r w:rsidRPr="00407F1B">
        <w:rPr>
          <w:bCs/>
          <w:sz w:val="28"/>
          <w:szCs w:val="28"/>
          <w:lang w:eastAsia="en-US"/>
        </w:rPr>
        <w:t>7) регистрирует заявление в Программе с указанием даты и времени приема заявления и приложенных к нему документов.</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В случае поступления заявления и документов, указанных в </w:t>
      </w:r>
      <w:hyperlink w:anchor="Par112" w:history="1">
        <w:r w:rsidRPr="00407F1B">
          <w:rPr>
            <w:bCs/>
            <w:sz w:val="28"/>
            <w:szCs w:val="28"/>
            <w:lang w:eastAsia="en-US"/>
          </w:rPr>
          <w:t>пункте 16</w:t>
        </w:r>
      </w:hyperlink>
      <w:r w:rsidRPr="00407F1B">
        <w:rPr>
          <w:bCs/>
          <w:sz w:val="28"/>
          <w:szCs w:val="28"/>
          <w:lang w:eastAsia="en-US"/>
        </w:rPr>
        <w:t xml:space="preserve"> настоящего Административного регламента, почтой специалист Управления архитектуры, осуществляющий прием документов, осуществляет действия, указанные в </w:t>
      </w:r>
      <w:hyperlink w:anchor="Par274" w:history="1">
        <w:r w:rsidRPr="00407F1B">
          <w:rPr>
            <w:bCs/>
            <w:sz w:val="28"/>
            <w:szCs w:val="28"/>
            <w:lang w:eastAsia="en-US"/>
          </w:rPr>
          <w:t>подпунктах 2</w:t>
        </w:r>
      </w:hyperlink>
      <w:r w:rsidRPr="00407F1B">
        <w:rPr>
          <w:bCs/>
          <w:sz w:val="28"/>
          <w:szCs w:val="28"/>
          <w:lang w:eastAsia="en-US"/>
        </w:rPr>
        <w:t xml:space="preserve">, </w:t>
      </w:r>
      <w:hyperlink w:anchor="Par282" w:history="1">
        <w:r w:rsidRPr="00407F1B">
          <w:rPr>
            <w:bCs/>
            <w:sz w:val="28"/>
            <w:szCs w:val="28"/>
            <w:lang w:eastAsia="en-US"/>
          </w:rPr>
          <w:t>7</w:t>
        </w:r>
      </w:hyperlink>
      <w:r w:rsidRPr="00407F1B">
        <w:rPr>
          <w:bCs/>
          <w:sz w:val="28"/>
          <w:szCs w:val="28"/>
          <w:lang w:eastAsia="en-US"/>
        </w:rPr>
        <w:t xml:space="preserve"> настоящего пункта.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40. При наличии оснований для отказа в приеме у заявителя документов, необходимых для предоставления муниципальной услуги, указанных в </w:t>
      </w:r>
      <w:hyperlink w:anchor="Par195" w:history="1">
        <w:r w:rsidRPr="00407F1B">
          <w:rPr>
            <w:bCs/>
            <w:sz w:val="28"/>
            <w:szCs w:val="28"/>
            <w:lang w:eastAsia="en-US"/>
          </w:rPr>
          <w:t>пунктах 16</w:t>
        </w:r>
      </w:hyperlink>
      <w:r w:rsidRPr="00407F1B">
        <w:rPr>
          <w:bCs/>
          <w:sz w:val="28"/>
          <w:szCs w:val="28"/>
          <w:lang w:eastAsia="en-US"/>
        </w:rPr>
        <w:t>,</w:t>
      </w:r>
      <w:r w:rsidR="00087F9D" w:rsidRPr="00407F1B">
        <w:rPr>
          <w:bCs/>
          <w:sz w:val="28"/>
          <w:szCs w:val="28"/>
          <w:lang w:eastAsia="en-US"/>
        </w:rPr>
        <w:t xml:space="preserve"> </w:t>
      </w:r>
      <w:r w:rsidRPr="00407F1B">
        <w:rPr>
          <w:bCs/>
          <w:sz w:val="28"/>
          <w:szCs w:val="28"/>
          <w:lang w:eastAsia="en-US"/>
        </w:rPr>
        <w:t>17 настоящего Административного регламента, специалист Управления архитектуры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Если заявитель настаивает на приеме заявления и иных документов, специалист Управления архитектуры принимает от заявителя представленный пакет документов вместе с заявлением. При этом в описи о получении документов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41. Максимальная продолжительность административной процедуры не должна превышать 15 минут.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42. Результатом административной процедуры является регистрация заявления и прием документов либо отказ в приеме заявления и документов.</w:t>
      </w:r>
    </w:p>
    <w:p w:rsidR="00D72662" w:rsidRPr="00087F9D" w:rsidRDefault="00D72662" w:rsidP="00407F1B">
      <w:pPr>
        <w:tabs>
          <w:tab w:val="left" w:pos="9639"/>
        </w:tabs>
        <w:ind w:firstLine="709"/>
        <w:jc w:val="both"/>
        <w:rPr>
          <w:bCs/>
          <w:sz w:val="28"/>
          <w:szCs w:val="28"/>
          <w:lang w:eastAsia="en-US"/>
        </w:rPr>
      </w:pPr>
      <w:r w:rsidRPr="00407F1B">
        <w:rPr>
          <w:bCs/>
          <w:sz w:val="28"/>
          <w:szCs w:val="28"/>
          <w:lang w:eastAsia="en-US"/>
        </w:rPr>
        <w:t xml:space="preserve">43. При получении заявления из Единого портала государственных услуг работа с заявлениями осуществляется посредством специальной информационной системы. </w:t>
      </w:r>
      <w:r w:rsidRPr="00087F9D">
        <w:rPr>
          <w:bCs/>
          <w:sz w:val="28"/>
          <w:szCs w:val="28"/>
          <w:lang w:eastAsia="en-US"/>
        </w:rPr>
        <w:t xml:space="preserve">В случае подачи заявления для получения муниципальной услуги в </w:t>
      </w:r>
      <w:r w:rsidRPr="00407F1B">
        <w:rPr>
          <w:bCs/>
          <w:sz w:val="28"/>
          <w:szCs w:val="28"/>
          <w:lang w:eastAsia="en-US"/>
        </w:rPr>
        <w:t>Отдел ГБУ СО МФЦ</w:t>
      </w:r>
      <w:r w:rsidRPr="00087F9D">
        <w:rPr>
          <w:bCs/>
          <w:sz w:val="28"/>
          <w:szCs w:val="28"/>
          <w:lang w:eastAsia="en-US"/>
        </w:rPr>
        <w:t xml:space="preserve">, </w:t>
      </w:r>
      <w:r w:rsidRPr="00407F1B">
        <w:rPr>
          <w:bCs/>
          <w:sz w:val="28"/>
          <w:szCs w:val="28"/>
          <w:lang w:eastAsia="en-US"/>
        </w:rPr>
        <w:t>Отдел ГБУ СО МФЦ</w:t>
      </w:r>
      <w:r w:rsidRPr="00087F9D">
        <w:rPr>
          <w:bCs/>
          <w:sz w:val="28"/>
          <w:szCs w:val="28"/>
          <w:lang w:eastAsia="en-US"/>
        </w:rPr>
        <w:t xml:space="preserve"> осуществляет следующие действия: </w:t>
      </w:r>
    </w:p>
    <w:p w:rsidR="00D72662" w:rsidRPr="00087F9D" w:rsidRDefault="00D72662" w:rsidP="00407F1B">
      <w:pPr>
        <w:tabs>
          <w:tab w:val="left" w:pos="9639"/>
        </w:tabs>
        <w:ind w:firstLine="709"/>
        <w:jc w:val="both"/>
        <w:rPr>
          <w:bCs/>
          <w:sz w:val="28"/>
          <w:szCs w:val="28"/>
          <w:lang w:eastAsia="en-US"/>
        </w:rPr>
      </w:pPr>
      <w:r w:rsidRPr="00087F9D">
        <w:rPr>
          <w:bCs/>
          <w:sz w:val="28"/>
          <w:szCs w:val="28"/>
          <w:lang w:eastAsia="en-US"/>
        </w:rPr>
        <w:t xml:space="preserve">- информирование заявителей о порядке предоставления муниципальной услуги через </w:t>
      </w:r>
      <w:r w:rsidRPr="00407F1B">
        <w:rPr>
          <w:bCs/>
          <w:sz w:val="28"/>
          <w:szCs w:val="28"/>
          <w:lang w:eastAsia="en-US"/>
        </w:rPr>
        <w:t>Отдел ГБУ СО МФЦ</w:t>
      </w:r>
      <w:r w:rsidRPr="00087F9D">
        <w:rPr>
          <w:bCs/>
          <w:sz w:val="28"/>
          <w:szCs w:val="28"/>
          <w:lang w:eastAsia="en-US"/>
        </w:rPr>
        <w:t>;</w:t>
      </w:r>
    </w:p>
    <w:p w:rsidR="00D72662" w:rsidRPr="00087F9D" w:rsidRDefault="00D72662" w:rsidP="00407F1B">
      <w:pPr>
        <w:tabs>
          <w:tab w:val="left" w:pos="9639"/>
        </w:tabs>
        <w:ind w:firstLine="709"/>
        <w:jc w:val="both"/>
        <w:rPr>
          <w:bCs/>
          <w:sz w:val="28"/>
          <w:szCs w:val="28"/>
          <w:lang w:eastAsia="en-US"/>
        </w:rPr>
      </w:pPr>
      <w:r w:rsidRPr="00087F9D">
        <w:rPr>
          <w:bCs/>
          <w:sz w:val="28"/>
          <w:szCs w:val="28"/>
          <w:lang w:eastAsia="en-US"/>
        </w:rPr>
        <w:t>- прием письменных заявлений заявителей;</w:t>
      </w:r>
    </w:p>
    <w:p w:rsidR="00D72662" w:rsidRPr="00087F9D" w:rsidRDefault="00D72662" w:rsidP="00407F1B">
      <w:pPr>
        <w:tabs>
          <w:tab w:val="left" w:pos="9639"/>
        </w:tabs>
        <w:ind w:firstLine="709"/>
        <w:jc w:val="both"/>
        <w:rPr>
          <w:bCs/>
          <w:sz w:val="28"/>
          <w:szCs w:val="28"/>
          <w:lang w:eastAsia="en-US"/>
        </w:rPr>
      </w:pPr>
      <w:r w:rsidRPr="00087F9D">
        <w:rPr>
          <w:bCs/>
          <w:sz w:val="28"/>
          <w:szCs w:val="28"/>
          <w:lang w:eastAsia="en-US"/>
        </w:rPr>
        <w:t>- передача принятых письменных заявлений в Управление архитектуры;</w:t>
      </w:r>
    </w:p>
    <w:p w:rsidR="00D72662" w:rsidRPr="00087F9D" w:rsidRDefault="00D72662" w:rsidP="00407F1B">
      <w:pPr>
        <w:tabs>
          <w:tab w:val="left" w:pos="9639"/>
        </w:tabs>
        <w:ind w:firstLine="709"/>
        <w:jc w:val="both"/>
        <w:rPr>
          <w:bCs/>
          <w:sz w:val="28"/>
          <w:szCs w:val="28"/>
          <w:lang w:eastAsia="en-US"/>
        </w:rPr>
      </w:pPr>
      <w:r w:rsidRPr="00087F9D">
        <w:rPr>
          <w:bCs/>
          <w:sz w:val="28"/>
          <w:szCs w:val="28"/>
          <w:lang w:eastAsia="en-US"/>
        </w:rPr>
        <w:t>- выдачу результата предоставления услуги.</w:t>
      </w:r>
    </w:p>
    <w:p w:rsidR="00D72662" w:rsidRPr="00087F9D" w:rsidRDefault="00D72662" w:rsidP="00407F1B">
      <w:pPr>
        <w:tabs>
          <w:tab w:val="left" w:pos="9639"/>
        </w:tabs>
        <w:ind w:firstLine="709"/>
        <w:jc w:val="both"/>
        <w:rPr>
          <w:bCs/>
          <w:sz w:val="28"/>
          <w:szCs w:val="28"/>
          <w:lang w:eastAsia="en-US"/>
        </w:rPr>
      </w:pPr>
      <w:r w:rsidRPr="00087F9D">
        <w:rPr>
          <w:bCs/>
          <w:sz w:val="28"/>
          <w:szCs w:val="28"/>
          <w:lang w:eastAsia="en-US"/>
        </w:rPr>
        <w:t xml:space="preserve">Для получения муниципальной услуги заявители представляют в </w:t>
      </w:r>
      <w:r w:rsidRPr="00407F1B">
        <w:rPr>
          <w:bCs/>
          <w:sz w:val="28"/>
          <w:szCs w:val="28"/>
          <w:lang w:eastAsia="en-US"/>
        </w:rPr>
        <w:t>Отдел ГБУ СО МФЦ</w:t>
      </w:r>
      <w:r w:rsidRPr="00087F9D">
        <w:rPr>
          <w:bCs/>
          <w:sz w:val="28"/>
          <w:szCs w:val="28"/>
          <w:lang w:eastAsia="en-US"/>
        </w:rPr>
        <w:t xml:space="preserve"> заявление и необходимые документы (в соответствии с Административным регламентом).</w:t>
      </w:r>
    </w:p>
    <w:p w:rsidR="00D72662" w:rsidRPr="00087F9D" w:rsidRDefault="00D72662" w:rsidP="00087F9D">
      <w:pPr>
        <w:tabs>
          <w:tab w:val="left" w:pos="9639"/>
        </w:tabs>
        <w:ind w:firstLine="709"/>
        <w:jc w:val="both"/>
        <w:rPr>
          <w:bCs/>
          <w:sz w:val="28"/>
          <w:szCs w:val="28"/>
          <w:lang w:eastAsia="en-US"/>
        </w:rPr>
      </w:pPr>
      <w:r w:rsidRPr="00087F9D">
        <w:rPr>
          <w:bCs/>
          <w:sz w:val="28"/>
          <w:szCs w:val="28"/>
          <w:lang w:eastAsia="en-US"/>
        </w:rPr>
        <w:t xml:space="preserve">Проверка наличия у заявителя документа, удостоверяющего личность, осуществляется оператором </w:t>
      </w:r>
      <w:r w:rsidRPr="00407F1B">
        <w:rPr>
          <w:bCs/>
          <w:sz w:val="28"/>
          <w:szCs w:val="28"/>
          <w:lang w:eastAsia="en-US"/>
        </w:rPr>
        <w:t>Отдела ГБУ СО МФЦ</w:t>
      </w:r>
      <w:r w:rsidRPr="00087F9D">
        <w:rPr>
          <w:bCs/>
          <w:sz w:val="28"/>
          <w:szCs w:val="28"/>
          <w:lang w:eastAsia="en-US"/>
        </w:rPr>
        <w:t xml:space="preserve">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w:t>
      </w:r>
      <w:r w:rsidRPr="00407F1B">
        <w:rPr>
          <w:bCs/>
          <w:sz w:val="28"/>
          <w:szCs w:val="28"/>
          <w:lang w:eastAsia="en-US"/>
        </w:rPr>
        <w:t>Отделе ГБУ СО МФЦ</w:t>
      </w:r>
      <w:r w:rsidRPr="00087F9D">
        <w:rPr>
          <w:bCs/>
          <w:sz w:val="28"/>
          <w:szCs w:val="28"/>
          <w:lang w:eastAsia="en-US"/>
        </w:rPr>
        <w:t xml:space="preserve"> не производится, заявление в Управление архитектуры не передается.</w:t>
      </w:r>
    </w:p>
    <w:p w:rsidR="00D72662" w:rsidRPr="00087F9D" w:rsidRDefault="00D72662" w:rsidP="00087F9D">
      <w:pPr>
        <w:tabs>
          <w:tab w:val="left" w:pos="9639"/>
        </w:tabs>
        <w:ind w:firstLine="709"/>
        <w:jc w:val="both"/>
        <w:rPr>
          <w:bCs/>
          <w:sz w:val="28"/>
          <w:szCs w:val="28"/>
          <w:lang w:eastAsia="en-US"/>
        </w:rPr>
      </w:pPr>
      <w:r w:rsidRPr="00407F1B">
        <w:rPr>
          <w:bCs/>
          <w:sz w:val="28"/>
          <w:szCs w:val="28"/>
          <w:lang w:eastAsia="en-US"/>
        </w:rPr>
        <w:t>Отдел ГБУ СО МФЦ</w:t>
      </w:r>
      <w:r w:rsidRPr="00087F9D">
        <w:rPr>
          <w:bCs/>
          <w:sz w:val="28"/>
          <w:szCs w:val="28"/>
          <w:lang w:eastAsia="en-US"/>
        </w:rPr>
        <w:t xml:space="preserve"> выдает заявителю один экземпляр заявления заявителя на предоставление муниципальной услуги с указанием перечня принятых документов и даты приема в </w:t>
      </w:r>
      <w:r w:rsidRPr="00407F1B">
        <w:rPr>
          <w:bCs/>
          <w:sz w:val="28"/>
          <w:szCs w:val="28"/>
          <w:lang w:eastAsia="en-US"/>
        </w:rPr>
        <w:t>Отдел ГБУ СО МФЦ</w:t>
      </w:r>
      <w:r w:rsidRPr="00087F9D">
        <w:rPr>
          <w:bCs/>
          <w:sz w:val="28"/>
          <w:szCs w:val="28"/>
          <w:lang w:eastAsia="en-US"/>
        </w:rPr>
        <w:t xml:space="preserve">. </w:t>
      </w:r>
    </w:p>
    <w:p w:rsidR="00D72662" w:rsidRPr="00087F9D" w:rsidRDefault="00D72662" w:rsidP="00087F9D">
      <w:pPr>
        <w:tabs>
          <w:tab w:val="left" w:pos="9639"/>
        </w:tabs>
        <w:ind w:firstLine="709"/>
        <w:jc w:val="both"/>
        <w:rPr>
          <w:bCs/>
          <w:sz w:val="28"/>
          <w:szCs w:val="28"/>
          <w:lang w:eastAsia="en-US"/>
        </w:rPr>
      </w:pPr>
      <w:r w:rsidRPr="00087F9D">
        <w:rPr>
          <w:bCs/>
          <w:sz w:val="28"/>
          <w:szCs w:val="28"/>
          <w:lang w:eastAsia="en-US"/>
        </w:rPr>
        <w:t xml:space="preserve">Оператор </w:t>
      </w:r>
      <w:r w:rsidRPr="00407F1B">
        <w:rPr>
          <w:bCs/>
          <w:sz w:val="28"/>
          <w:szCs w:val="28"/>
          <w:lang w:eastAsia="en-US"/>
        </w:rPr>
        <w:t>Отдела ГБУ СО МФЦ</w:t>
      </w:r>
      <w:r w:rsidRPr="00087F9D">
        <w:rPr>
          <w:bCs/>
          <w:sz w:val="28"/>
          <w:szCs w:val="28"/>
          <w:lang w:eastAsia="en-US"/>
        </w:rPr>
        <w:t xml:space="preserve">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w:t>
      </w:r>
      <w:r w:rsidRPr="00407F1B">
        <w:rPr>
          <w:bCs/>
          <w:sz w:val="28"/>
          <w:szCs w:val="28"/>
          <w:lang w:eastAsia="en-US"/>
        </w:rPr>
        <w:t>Отдела ГБУ СО МФЦ</w:t>
      </w:r>
      <w:r w:rsidRPr="00087F9D">
        <w:rPr>
          <w:bCs/>
          <w:sz w:val="28"/>
          <w:szCs w:val="28"/>
          <w:lang w:eastAsia="en-US"/>
        </w:rPr>
        <w:t xml:space="preserve">. Оператор </w:t>
      </w:r>
      <w:r w:rsidRPr="00407F1B">
        <w:rPr>
          <w:bCs/>
          <w:sz w:val="28"/>
          <w:szCs w:val="28"/>
          <w:lang w:eastAsia="en-US"/>
        </w:rPr>
        <w:t>Отдела ГБУ СО МФЦ</w:t>
      </w:r>
      <w:r w:rsidRPr="00087F9D">
        <w:rPr>
          <w:bCs/>
          <w:sz w:val="28"/>
          <w:szCs w:val="28"/>
          <w:lang w:eastAsia="en-US"/>
        </w:rPr>
        <w:t xml:space="preserve"> также ставит дату приема и личную подпись. </w:t>
      </w:r>
    </w:p>
    <w:p w:rsidR="00D72662" w:rsidRPr="00087F9D" w:rsidRDefault="00D72662" w:rsidP="00087F9D">
      <w:pPr>
        <w:tabs>
          <w:tab w:val="left" w:pos="9639"/>
        </w:tabs>
        <w:ind w:firstLine="709"/>
        <w:jc w:val="both"/>
        <w:rPr>
          <w:bCs/>
          <w:sz w:val="28"/>
          <w:szCs w:val="28"/>
          <w:lang w:eastAsia="en-US"/>
        </w:rPr>
      </w:pPr>
      <w:r w:rsidRPr="00087F9D">
        <w:rPr>
          <w:bCs/>
          <w:sz w:val="28"/>
          <w:szCs w:val="28"/>
          <w:lang w:eastAsia="en-US"/>
        </w:rPr>
        <w:t xml:space="preserve">В случае, когда заявитель представляет копию документа с предъявлением оригинала, оператор </w:t>
      </w:r>
      <w:r w:rsidRPr="00407F1B">
        <w:rPr>
          <w:bCs/>
          <w:sz w:val="28"/>
          <w:szCs w:val="28"/>
          <w:lang w:eastAsia="en-US"/>
        </w:rPr>
        <w:t>Отдела ГБУ СО МФЦ</w:t>
      </w:r>
      <w:r w:rsidRPr="00087F9D">
        <w:rPr>
          <w:bCs/>
          <w:sz w:val="28"/>
          <w:szCs w:val="28"/>
          <w:lang w:eastAsia="en-US"/>
        </w:rPr>
        <w:t xml:space="preserve"> сверяет с оригиналом, ставит прямоугольный штамп «С подлинным сверено» и возвращает оригинал заявителю. </w:t>
      </w:r>
    </w:p>
    <w:p w:rsidR="00D72662" w:rsidRPr="00087F9D" w:rsidRDefault="00D72662" w:rsidP="00087F9D">
      <w:pPr>
        <w:tabs>
          <w:tab w:val="left" w:pos="9639"/>
        </w:tabs>
        <w:ind w:firstLine="709"/>
        <w:jc w:val="both"/>
        <w:rPr>
          <w:bCs/>
          <w:sz w:val="28"/>
          <w:szCs w:val="28"/>
          <w:lang w:eastAsia="en-US"/>
        </w:rPr>
      </w:pPr>
      <w:r w:rsidRPr="00087F9D">
        <w:rPr>
          <w:bCs/>
          <w:sz w:val="28"/>
          <w:szCs w:val="28"/>
          <w:lang w:eastAsia="en-US"/>
        </w:rPr>
        <w:t xml:space="preserve">При подаче запроса в </w:t>
      </w:r>
      <w:r w:rsidRPr="00407F1B">
        <w:rPr>
          <w:bCs/>
          <w:sz w:val="28"/>
          <w:szCs w:val="28"/>
          <w:lang w:eastAsia="en-US"/>
        </w:rPr>
        <w:t>Отдел ГБУ СО МФЦ</w:t>
      </w:r>
      <w:r w:rsidRPr="00087F9D">
        <w:rPr>
          <w:bCs/>
          <w:sz w:val="28"/>
          <w:szCs w:val="28"/>
          <w:lang w:eastAsia="en-US"/>
        </w:rPr>
        <w:t xml:space="preserve"> лицом, ответственным за выполнение административной процедуры, является работник </w:t>
      </w:r>
      <w:r w:rsidRPr="00407F1B">
        <w:rPr>
          <w:bCs/>
          <w:sz w:val="28"/>
          <w:szCs w:val="28"/>
          <w:lang w:eastAsia="en-US"/>
        </w:rPr>
        <w:t>Отдела ГБУ СО МФЦ</w:t>
      </w:r>
      <w:r w:rsidRPr="00087F9D">
        <w:rPr>
          <w:bCs/>
          <w:sz w:val="28"/>
          <w:szCs w:val="28"/>
          <w:lang w:eastAsia="en-US"/>
        </w:rPr>
        <w:t xml:space="preserve">.  </w:t>
      </w:r>
    </w:p>
    <w:p w:rsidR="00D72662" w:rsidRPr="00087F9D" w:rsidRDefault="00D72662" w:rsidP="00087F9D">
      <w:pPr>
        <w:tabs>
          <w:tab w:val="left" w:pos="9639"/>
        </w:tabs>
        <w:ind w:firstLine="709"/>
        <w:jc w:val="both"/>
        <w:rPr>
          <w:bCs/>
          <w:sz w:val="28"/>
          <w:szCs w:val="28"/>
          <w:lang w:eastAsia="en-US"/>
        </w:rPr>
      </w:pPr>
      <w:r w:rsidRPr="00087F9D">
        <w:rPr>
          <w:bCs/>
          <w:sz w:val="28"/>
          <w:szCs w:val="28"/>
          <w:lang w:eastAsia="en-US"/>
        </w:rPr>
        <w:t xml:space="preserve">Принятые от заявителя заявление и документы передаются в Управление архитектуры на следующий рабочий день после приема в </w:t>
      </w:r>
      <w:r w:rsidRPr="00407F1B">
        <w:rPr>
          <w:bCs/>
          <w:sz w:val="28"/>
          <w:szCs w:val="28"/>
          <w:lang w:eastAsia="en-US"/>
        </w:rPr>
        <w:t>Отдел ГБУ СО МФЦ</w:t>
      </w:r>
      <w:r w:rsidRPr="00087F9D">
        <w:rPr>
          <w:bCs/>
          <w:sz w:val="28"/>
          <w:szCs w:val="28"/>
          <w:lang w:eastAsia="en-US"/>
        </w:rPr>
        <w:t xml:space="preserve">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Управлением архитектуры от </w:t>
      </w:r>
      <w:r w:rsidRPr="00407F1B">
        <w:rPr>
          <w:bCs/>
          <w:sz w:val="28"/>
          <w:szCs w:val="28"/>
          <w:lang w:eastAsia="en-US"/>
        </w:rPr>
        <w:t>Отдела ГБУ СО МФЦ</w:t>
      </w:r>
      <w:r w:rsidRPr="00087F9D">
        <w:rPr>
          <w:bCs/>
          <w:sz w:val="28"/>
          <w:szCs w:val="28"/>
          <w:lang w:eastAsia="en-US"/>
        </w:rPr>
        <w:t xml:space="preserve"> не производится.  </w:t>
      </w:r>
    </w:p>
    <w:p w:rsidR="00D72662" w:rsidRPr="00087F9D" w:rsidRDefault="00D72662" w:rsidP="00087F9D">
      <w:pPr>
        <w:tabs>
          <w:tab w:val="left" w:pos="9639"/>
        </w:tabs>
        <w:ind w:firstLine="709"/>
        <w:jc w:val="both"/>
        <w:rPr>
          <w:bCs/>
          <w:sz w:val="28"/>
          <w:szCs w:val="28"/>
          <w:lang w:eastAsia="en-US"/>
        </w:rPr>
      </w:pPr>
      <w:r w:rsidRPr="00087F9D">
        <w:rPr>
          <w:bCs/>
          <w:sz w:val="28"/>
          <w:szCs w:val="28"/>
          <w:lang w:eastAsia="en-US"/>
        </w:rPr>
        <w:t xml:space="preserve">Получение результата предоставления услуги предусматривается дополнительным соглашением с заявителем при подаче заявления (получение результата в </w:t>
      </w:r>
      <w:r w:rsidRPr="00407F1B">
        <w:rPr>
          <w:bCs/>
          <w:sz w:val="28"/>
          <w:szCs w:val="28"/>
          <w:lang w:eastAsia="en-US"/>
        </w:rPr>
        <w:t>Отделе ГБУ СО МФЦ</w:t>
      </w:r>
      <w:r w:rsidRPr="00087F9D">
        <w:rPr>
          <w:bCs/>
          <w:sz w:val="28"/>
          <w:szCs w:val="28"/>
          <w:lang w:eastAsia="en-US"/>
        </w:rPr>
        <w:t xml:space="preserve">, либо непосредственно у исполнителя муниципальной услуги). </w:t>
      </w:r>
    </w:p>
    <w:p w:rsidR="00D72662" w:rsidRPr="00087F9D" w:rsidRDefault="00D72662" w:rsidP="00407F1B">
      <w:pPr>
        <w:tabs>
          <w:tab w:val="left" w:pos="9639"/>
        </w:tabs>
        <w:ind w:firstLine="709"/>
        <w:jc w:val="both"/>
        <w:rPr>
          <w:bCs/>
          <w:sz w:val="28"/>
          <w:szCs w:val="28"/>
          <w:lang w:eastAsia="en-US"/>
        </w:rPr>
      </w:pPr>
      <w:r w:rsidRPr="00087F9D">
        <w:rPr>
          <w:bCs/>
          <w:sz w:val="28"/>
          <w:szCs w:val="28"/>
          <w:lang w:eastAsia="en-US"/>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Управление архитектуры.</w:t>
      </w:r>
    </w:p>
    <w:p w:rsidR="00B212D7" w:rsidRPr="00B212D7" w:rsidRDefault="00D72662" w:rsidP="00407F1B">
      <w:pPr>
        <w:tabs>
          <w:tab w:val="left" w:pos="9639"/>
        </w:tabs>
        <w:ind w:firstLine="709"/>
        <w:jc w:val="both"/>
        <w:rPr>
          <w:bCs/>
          <w:sz w:val="28"/>
          <w:szCs w:val="28"/>
          <w:lang w:eastAsia="en-US"/>
        </w:rPr>
      </w:pPr>
      <w:r w:rsidRPr="00087F9D">
        <w:rPr>
          <w:bCs/>
          <w:sz w:val="28"/>
          <w:szCs w:val="28"/>
          <w:lang w:eastAsia="en-US"/>
        </w:rPr>
        <w:t xml:space="preserve">44. </w:t>
      </w:r>
      <w:r w:rsidR="00B212D7" w:rsidRPr="00B212D7">
        <w:rPr>
          <w:bCs/>
          <w:sz w:val="28"/>
          <w:szCs w:val="28"/>
          <w:lang w:eastAsia="en-US"/>
        </w:rPr>
        <w:t>Особенности выполнения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к подсистеме «личный кабинет»:</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физические лица для получения индивидуального кода доступа вводят </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индивидуальные предприниматели и юридические лица для получения индивидуального кода доступа к Единому порталу государственных </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и муниципальных услуг, Региональному порталу государственных </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На Едином портале государственных и муниципальных услуг, Региональном портале государственных и муниципальных услуг предоставлена </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в установленном порядке информация заявителям и обеспечение доступа заявителей к сведениям о муниципальной услуге.</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Заявление и документы, указанные в пунктах __ и __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При этом заявление и электронная копия (электронный образ) документов подписываются в соответствии с требованиями Федерального закона </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Принятие органом от заявителя документов в электронной форме исключает необходимость их повторного представления в бумажном виде.</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Получение заявителем результата предоставления услуги в электронной форме не исключает возможность получения его также в бумажной форме </w:t>
      </w:r>
    </w:p>
    <w:p w:rsidR="00D72662" w:rsidRPr="00087F9D" w:rsidRDefault="00B212D7" w:rsidP="00407F1B">
      <w:pPr>
        <w:tabs>
          <w:tab w:val="left" w:pos="9639"/>
        </w:tabs>
        <w:ind w:firstLine="709"/>
        <w:jc w:val="both"/>
        <w:rPr>
          <w:bCs/>
          <w:sz w:val="28"/>
          <w:szCs w:val="28"/>
          <w:lang w:eastAsia="en-US"/>
        </w:rPr>
      </w:pPr>
      <w:r w:rsidRPr="00B212D7">
        <w:rPr>
          <w:bCs/>
          <w:sz w:val="28"/>
          <w:szCs w:val="28"/>
          <w:lang w:eastAsia="en-US"/>
        </w:rPr>
        <w:t>в любое время в течение срока действия результата услуги или посредством Почты России.</w:t>
      </w:r>
    </w:p>
    <w:p w:rsidR="00D72662" w:rsidRPr="00407F1B" w:rsidRDefault="00D72662" w:rsidP="00407F1B">
      <w:pPr>
        <w:tabs>
          <w:tab w:val="left" w:pos="9639"/>
        </w:tabs>
        <w:ind w:firstLine="709"/>
        <w:jc w:val="both"/>
        <w:rPr>
          <w:bCs/>
          <w:sz w:val="28"/>
          <w:szCs w:val="28"/>
          <w:lang w:eastAsia="en-US"/>
        </w:rPr>
      </w:pPr>
    </w:p>
    <w:p w:rsidR="00087F9D" w:rsidRPr="00407F1B" w:rsidRDefault="00D72662" w:rsidP="002572F2">
      <w:pPr>
        <w:tabs>
          <w:tab w:val="left" w:pos="9639"/>
        </w:tabs>
        <w:ind w:firstLine="709"/>
        <w:jc w:val="center"/>
        <w:rPr>
          <w:bCs/>
          <w:sz w:val="28"/>
          <w:szCs w:val="28"/>
          <w:lang w:eastAsia="en-US"/>
        </w:rPr>
      </w:pPr>
      <w:r w:rsidRPr="00407F1B">
        <w:rPr>
          <w:bCs/>
          <w:sz w:val="28"/>
          <w:szCs w:val="28"/>
          <w:lang w:eastAsia="en-US"/>
        </w:rPr>
        <w:t xml:space="preserve">Глава 3. </w:t>
      </w:r>
      <w:r w:rsidR="00087F9D" w:rsidRPr="00407F1B">
        <w:rPr>
          <w:bCs/>
          <w:sz w:val="28"/>
          <w:szCs w:val="28"/>
          <w:lang w:eastAsia="en-US"/>
        </w:rPr>
        <w:t>Рассмотрение заявления и представленных документов,</w:t>
      </w:r>
    </w:p>
    <w:p w:rsidR="00087F9D" w:rsidRPr="00407F1B" w:rsidRDefault="00087F9D" w:rsidP="002572F2">
      <w:pPr>
        <w:tabs>
          <w:tab w:val="left" w:pos="9639"/>
        </w:tabs>
        <w:ind w:firstLine="709"/>
        <w:jc w:val="center"/>
        <w:rPr>
          <w:bCs/>
          <w:sz w:val="28"/>
          <w:szCs w:val="28"/>
          <w:lang w:eastAsia="en-US"/>
        </w:rPr>
      </w:pPr>
      <w:r w:rsidRPr="00407F1B">
        <w:rPr>
          <w:bCs/>
          <w:sz w:val="28"/>
          <w:szCs w:val="28"/>
          <w:lang w:eastAsia="en-US"/>
        </w:rPr>
        <w:t>подготовка разрешения на ввод в эксплуатацию объектов</w:t>
      </w:r>
    </w:p>
    <w:p w:rsidR="00087F9D" w:rsidRPr="00407F1B" w:rsidRDefault="00087F9D" w:rsidP="002572F2">
      <w:pPr>
        <w:tabs>
          <w:tab w:val="left" w:pos="9639"/>
        </w:tabs>
        <w:ind w:firstLine="709"/>
        <w:jc w:val="center"/>
        <w:rPr>
          <w:bCs/>
          <w:sz w:val="28"/>
          <w:szCs w:val="28"/>
          <w:lang w:eastAsia="en-US"/>
        </w:rPr>
      </w:pPr>
      <w:r w:rsidRPr="00407F1B">
        <w:rPr>
          <w:bCs/>
          <w:sz w:val="28"/>
          <w:szCs w:val="28"/>
          <w:lang w:eastAsia="en-US"/>
        </w:rPr>
        <w:t>капитального строительства либо подготовка и направление</w:t>
      </w:r>
    </w:p>
    <w:p w:rsidR="00087F9D" w:rsidRPr="00407F1B" w:rsidRDefault="00087F9D" w:rsidP="002572F2">
      <w:pPr>
        <w:tabs>
          <w:tab w:val="left" w:pos="9639"/>
        </w:tabs>
        <w:ind w:firstLine="709"/>
        <w:jc w:val="center"/>
        <w:rPr>
          <w:bCs/>
          <w:sz w:val="28"/>
          <w:szCs w:val="28"/>
          <w:lang w:eastAsia="en-US"/>
        </w:rPr>
      </w:pPr>
      <w:r w:rsidRPr="00407F1B">
        <w:rPr>
          <w:bCs/>
          <w:sz w:val="28"/>
          <w:szCs w:val="28"/>
          <w:lang w:eastAsia="en-US"/>
        </w:rPr>
        <w:t>заявителю уведомления об отказе в предоставлении</w:t>
      </w:r>
    </w:p>
    <w:p w:rsidR="00D72662" w:rsidRPr="00407F1B" w:rsidRDefault="00087F9D" w:rsidP="002572F2">
      <w:pPr>
        <w:tabs>
          <w:tab w:val="left" w:pos="9639"/>
        </w:tabs>
        <w:ind w:firstLine="709"/>
        <w:jc w:val="center"/>
        <w:rPr>
          <w:bCs/>
          <w:sz w:val="28"/>
          <w:szCs w:val="28"/>
          <w:lang w:eastAsia="en-US"/>
        </w:rPr>
      </w:pPr>
      <w:r w:rsidRPr="00407F1B">
        <w:rPr>
          <w:bCs/>
          <w:sz w:val="28"/>
          <w:szCs w:val="28"/>
          <w:lang w:eastAsia="en-US"/>
        </w:rPr>
        <w:t>муниципальной услуги</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45. Основанием для начала административной процедуры является поступление заявления и документов, прошедших регистрацию, в Управление архитектуры.</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46. При выполнении процедуры по подготовке разрешения на ввод в эксплуатацию объектов специалист Управления архитектуры, ответственный за предоставление муниципальной услуги, в срок, не превышающий </w:t>
      </w:r>
      <w:r w:rsidR="00A929D0" w:rsidRPr="00407F1B">
        <w:rPr>
          <w:bCs/>
          <w:sz w:val="28"/>
          <w:szCs w:val="28"/>
          <w:lang w:eastAsia="en-US"/>
        </w:rPr>
        <w:t xml:space="preserve">семи </w:t>
      </w:r>
      <w:r w:rsidRPr="00407F1B">
        <w:rPr>
          <w:bCs/>
          <w:sz w:val="28"/>
          <w:szCs w:val="28"/>
          <w:lang w:eastAsia="en-US"/>
        </w:rPr>
        <w:t>рабочих дней со дня регистрации заявления о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1) устанавливает факт полноты представленных документов, необходимых для предоставления муниципальной услуги, указанных в </w:t>
      </w:r>
      <w:hyperlink w:anchor="Par162" w:history="1">
        <w:r w:rsidRPr="00407F1B">
          <w:rPr>
            <w:bCs/>
            <w:sz w:val="28"/>
            <w:szCs w:val="28"/>
            <w:lang w:eastAsia="en-US"/>
          </w:rPr>
          <w:t>пункте 16</w:t>
        </w:r>
      </w:hyperlink>
      <w:r w:rsidRPr="00407F1B">
        <w:rPr>
          <w:bCs/>
          <w:sz w:val="28"/>
          <w:szCs w:val="28"/>
          <w:lang w:eastAsia="en-US"/>
        </w:rPr>
        <w:t xml:space="preserve">,17 настоящего Административного регламента, и документов, находящихся в распоряжении органов государственной власти, органов местного самоуправления и подведомственных им организаций, приведенных в </w:t>
      </w:r>
      <w:hyperlink w:anchor="Par163" w:history="1">
        <w:r w:rsidRPr="00407F1B">
          <w:rPr>
            <w:bCs/>
            <w:sz w:val="28"/>
            <w:szCs w:val="28"/>
            <w:lang w:eastAsia="en-US"/>
          </w:rPr>
          <w:t>пункте 18</w:t>
        </w:r>
      </w:hyperlink>
      <w:r w:rsidRPr="00407F1B">
        <w:rPr>
          <w:bCs/>
          <w:sz w:val="28"/>
          <w:szCs w:val="28"/>
          <w:lang w:eastAsia="en-US"/>
        </w:rPr>
        <w:t xml:space="preserve"> настоящего Административного регламента, а также проверяет наличие полномочий на обращение с заявлением о предоставлении муниципальной услуги, указанных в доверенности (в случае если с указанным заявлением обращается представитель заявителя);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 направляет межведомственные запросы согласно пункту 18 настоящего Административного регламента;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3) проводит осмотр объекта капитального строительства; </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 в случае принятия решения о выдаче разрешения на ввод в эксплуатацию объекта подготавливает разрешение на ввод в эксплуатацию объекта;</w:t>
      </w:r>
    </w:p>
    <w:p w:rsidR="00D72662" w:rsidRPr="00087F9D" w:rsidRDefault="00D72662" w:rsidP="00407F1B">
      <w:pPr>
        <w:tabs>
          <w:tab w:val="left" w:pos="9639"/>
        </w:tabs>
        <w:ind w:firstLine="709"/>
        <w:jc w:val="both"/>
        <w:rPr>
          <w:bCs/>
          <w:sz w:val="28"/>
          <w:szCs w:val="28"/>
          <w:lang w:eastAsia="en-US"/>
        </w:rPr>
      </w:pPr>
      <w:r w:rsidRPr="00407F1B">
        <w:rPr>
          <w:bCs/>
          <w:sz w:val="28"/>
          <w:szCs w:val="28"/>
          <w:lang w:eastAsia="en-US"/>
        </w:rPr>
        <w:t xml:space="preserve">5) в случае принятия решения об отказе в выдаче разрешения на ввод в эксплуатацию объекта </w:t>
      </w:r>
      <w:r w:rsidRPr="00087F9D">
        <w:rPr>
          <w:bCs/>
          <w:sz w:val="28"/>
          <w:szCs w:val="28"/>
          <w:lang w:eastAsia="en-US"/>
        </w:rPr>
        <w:t xml:space="preserve">подготавливает уведомление об отказе в </w:t>
      </w:r>
      <w:r w:rsidRPr="00407F1B">
        <w:rPr>
          <w:bCs/>
          <w:sz w:val="28"/>
          <w:szCs w:val="28"/>
          <w:lang w:eastAsia="en-US"/>
        </w:rPr>
        <w:t>разрешения на ввод в эксплуатацию объекта</w:t>
      </w:r>
      <w:r w:rsidRPr="00087F9D">
        <w:rPr>
          <w:bCs/>
          <w:sz w:val="28"/>
          <w:szCs w:val="28"/>
          <w:lang w:eastAsia="en-US"/>
        </w:rPr>
        <w:t>, в котором указываются основания для отказа в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47. При выполнении процедуры по выдаче разрешения на ввод в эксплуатацию объекта специалист Управления архитектуры:</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 в течение </w:t>
      </w:r>
      <w:r w:rsidR="00B212D7" w:rsidRPr="00407F1B">
        <w:rPr>
          <w:bCs/>
          <w:sz w:val="28"/>
          <w:szCs w:val="28"/>
          <w:lang w:eastAsia="en-US"/>
        </w:rPr>
        <w:t xml:space="preserve">семи </w:t>
      </w:r>
      <w:r w:rsidRPr="00407F1B">
        <w:rPr>
          <w:bCs/>
          <w:sz w:val="28"/>
          <w:szCs w:val="28"/>
          <w:lang w:eastAsia="en-US"/>
        </w:rPr>
        <w:t>рабочих дней со дня получения заявления о выдаче разрешения на строительство:</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проводит проверку наличия полного пакета документов, необходимых для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проводит проверку правильности оформления представленных документов;</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проводит проверку соответствия</w:t>
      </w:r>
      <w:r w:rsidR="002572F2">
        <w:rPr>
          <w:bCs/>
          <w:sz w:val="28"/>
          <w:szCs w:val="28"/>
          <w:lang w:eastAsia="en-US"/>
        </w:rPr>
        <w:t xml:space="preserve"> </w:t>
      </w:r>
      <w:r w:rsidRPr="00407F1B">
        <w:rPr>
          <w:bCs/>
          <w:sz w:val="28"/>
          <w:szCs w:val="28"/>
          <w:lang w:eastAsia="en-US"/>
        </w:rPr>
        <w:t>выполненного в полном объеме строительства, реконструкции объекта капитального строительства разрешению на строительство, градостроительному плану земельного участка и проектной документации;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выезжает на объект, производя осмотр построенного, реконструированного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 строительный надзор.</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48. При выполнении процедуры по внесению изменений в ранее выданное разрешение на ввод в эксплуатацию объекта капитального строительства специалист Управления архитектуры:</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проводит проверку наличия полного пакета документов, предусмотренных пунктом 17 настоящего регламента;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проводит проверку правильности оформления представленных документов.</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49. Результатом данной административной процедуры является рассмотрение по существу заявления и представленного пакета документов.</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50. Основанием для принятия решения о выдаче разрешения на ввод в эксплуатацию объекта капитального строительства является наличие полного пакета документов, необходимых для предоставления муниципальной услуги, и соответствие построенного объекта капитального строительства разрешению на строительство, градостроительному плану земельного участка и проектной документации, что подтверждается полученными от заявителя документами и сведениями, полученными в рамках межведомственного взаимодействия.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Основанием для принятия решения о внесении изменений в ранее выданное разрешение на ввод в эксплуатацию объекта капитального строительства является предоставление заявителем или получение в рамках межведомственного информационного взаимодействия всех документов, предусмотренных пунктом 18 настоящего регламента.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51. Решение о выдаче разрешения на ввод объекта в эксплуатацию оформляется на утвержденном бланке. Решение о внесении изменений в разрешение на ввод в эксплуатацию объекта капитального строительства оформляется постановлением администрации городского округа Верхняя Пышма, в котором указывается содержание и состав вносимых изменений.</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52. Решение об отказе в выдаче разрешения на ввод объекта в эксплуатацию или во внесении изменений в разрешение на ввод объекта в эксплуатацию принимается при наличии оснований, предусмотренных пунктами 22, 24 настоящего регламента.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53. Решение об отказе в предоставлении муниципальной услуги оформляется уведомлением администрации с указанием причин отказа в выдаче разрешения на ввод в эксплуатацию объекта капитального строительства или отказа во внесении изменений в разрешение на ввод объекта в эксплуатацию.</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54. Составление проекта постановления о внесении изменений в разрешение на ввод в эксплуатацию объекта капитального строительства в предоставлении муниципальной услуги, его согласование, подписание уполномоченным должностным лицом администрации и регистрация осуществляются в течение двух рабочих дней.</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55.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 в форме письма администрации в адрес заявителя с указанием причин отказа.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56. При внесении изменений в разрешение на ввод в эксплуатацию объекта капитального строительства результатом предоставления муниципальной услуги является измененное разрешение на ввод объекта в эксплуатацию.</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57. Формирование разрешения или измененного разрешения на ввод объекта в эксплуатацию осуществляется в течение 3 часов после принятия решения о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58. При подготовке разрешения или измененного разрешения на ввод объекта в эксплуатацию</w:t>
      </w:r>
      <w:r w:rsidR="00026685" w:rsidRPr="00407F1B">
        <w:rPr>
          <w:bCs/>
          <w:sz w:val="28"/>
          <w:szCs w:val="28"/>
          <w:lang w:eastAsia="en-US"/>
        </w:rPr>
        <w:t xml:space="preserve"> формируется три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w:t>
      </w:r>
      <w:r w:rsidR="002572F2">
        <w:rPr>
          <w:bCs/>
          <w:sz w:val="28"/>
          <w:szCs w:val="28"/>
          <w:lang w:eastAsia="en-US"/>
        </w:rPr>
        <w:t xml:space="preserve">ввод </w:t>
      </w:r>
      <w:r w:rsidR="00026685" w:rsidRPr="00407F1B">
        <w:rPr>
          <w:bCs/>
          <w:sz w:val="28"/>
          <w:szCs w:val="28"/>
          <w:lang w:eastAsia="en-US"/>
        </w:rPr>
        <w:t xml:space="preserve">объекта в эксплуатацию </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59. При внесении изменений в разрешение на ввод в эксплуатацию объекта капитального строительства измененное разрешение сохраняет прежний номер и дату выдачи, но получает новые регистрационные номер и дату. При этом в измененном по приказу разрешении на ввод объекта в эксплуатацию внизу последней страницы делается пометка: «с изменениями, внесенными постановлением главы администрации городского округа Верхняя Пышма … от … № …».</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60. Подписание разрешения или измененного разрешения на ввод в эксплуатацию осуществляется уполномоченным должностным лицом администрации в течение двух дней с момента подготовки проекта документа.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61. Регистрация разрешения или измененного разрешения на ввод в эксплуатацию объекта капитального строительства и заверение его печатью администрации производится в течение 2 часов после его подписания.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62. Результатом административной процедуры является сформированное разрешение на ввод в эксплуатацию объекта капитального строительства или разрешение на ввод объекта в эксплуатацию с внесенными изменениями.</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center"/>
        <w:rPr>
          <w:bCs/>
          <w:sz w:val="28"/>
          <w:szCs w:val="28"/>
          <w:lang w:eastAsia="en-US"/>
        </w:rPr>
      </w:pPr>
      <w:r w:rsidRPr="00407F1B">
        <w:rPr>
          <w:bCs/>
          <w:sz w:val="28"/>
          <w:szCs w:val="28"/>
          <w:lang w:eastAsia="en-US"/>
        </w:rPr>
        <w:t xml:space="preserve">Раздел 4. </w:t>
      </w:r>
      <w:r w:rsidR="00BE7B6D" w:rsidRPr="00407F1B">
        <w:rPr>
          <w:bCs/>
          <w:sz w:val="28"/>
          <w:szCs w:val="28"/>
          <w:lang w:eastAsia="en-US"/>
        </w:rPr>
        <w:t>Порядок и формы контроля</w:t>
      </w:r>
    </w:p>
    <w:p w:rsidR="00D72662" w:rsidRPr="00407F1B" w:rsidRDefault="00BE7B6D" w:rsidP="00407F1B">
      <w:pPr>
        <w:tabs>
          <w:tab w:val="left" w:pos="9639"/>
        </w:tabs>
        <w:ind w:firstLine="709"/>
        <w:jc w:val="center"/>
        <w:rPr>
          <w:bCs/>
          <w:sz w:val="28"/>
          <w:szCs w:val="28"/>
          <w:lang w:eastAsia="en-US"/>
        </w:rPr>
      </w:pPr>
      <w:r w:rsidRPr="00407F1B">
        <w:rPr>
          <w:bCs/>
          <w:sz w:val="28"/>
          <w:szCs w:val="28"/>
          <w:lang w:eastAsia="en-US"/>
        </w:rPr>
        <w:t>за предоставлением муниципальной услуги</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63. Контроль за соблюдением последовательности и сроков выполнения административных процедур (действий), определенных настоящим Административным регламентом, осуществляет первый заместитель главы администрации городского округа Верхняя Пышма по инвестиционной политике и развитию территории.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65. Контроль осуществляется в форме текущего контроля, а также путем проведения плановых и внеплановых проверок соблюдения специалистами, ответственными за предоставление муниципальной услуги, требований настоящего Административного регламента. Плановые проверки проводятся по распоряжению главы администрации городского округа Верхняя Пышма. Внеплановые проверки проводятся по обращению граждан, юридических лиц и индивидуальных предпринимателей с жалобами на нарушения из прав и законных интересов действиями (бездействием) должностных лиц и ответственных лиц администрации, отвечающих за предоставление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67. Текущий контроль за надлежащим выполнением работниками административных действий, в рамках административных процедур, осуществляется первым заместителем главы администрации по инвестиционной политике и развитию территории городского округа Верхняя Пышма, начальником Управления архитектуры. </w:t>
      </w:r>
      <w:r w:rsidRPr="00087F9D">
        <w:rPr>
          <w:bCs/>
          <w:sz w:val="28"/>
          <w:szCs w:val="28"/>
          <w:lang w:eastAsia="en-US"/>
        </w:rPr>
        <w:t xml:space="preserve">Текущий контроль за соблюдением работником </w:t>
      </w:r>
      <w:r w:rsidRPr="00407F1B">
        <w:rPr>
          <w:bCs/>
          <w:sz w:val="28"/>
          <w:szCs w:val="28"/>
          <w:lang w:eastAsia="en-US"/>
        </w:rPr>
        <w:t>Отдела ГБУ СО МФЦ</w:t>
      </w:r>
      <w:r w:rsidRPr="00087F9D">
        <w:rPr>
          <w:bCs/>
          <w:sz w:val="28"/>
          <w:szCs w:val="28"/>
          <w:lang w:eastAsia="en-US"/>
        </w:rPr>
        <w:t xml:space="preserve"> последовательности действий, определенных административными процедурами и производимых специалистами </w:t>
      </w:r>
      <w:r w:rsidRPr="00407F1B">
        <w:rPr>
          <w:bCs/>
          <w:sz w:val="28"/>
          <w:szCs w:val="28"/>
          <w:lang w:eastAsia="en-US"/>
        </w:rPr>
        <w:t>Отдела ГБУ СО МФЦ</w:t>
      </w:r>
      <w:r w:rsidRPr="00087F9D">
        <w:rPr>
          <w:bCs/>
          <w:sz w:val="28"/>
          <w:szCs w:val="28"/>
          <w:lang w:eastAsia="en-US"/>
        </w:rPr>
        <w:t xml:space="preserve"> в рамках Административного регламента, осуществляется руководителем соответствующего структурного подразделения </w:t>
      </w:r>
      <w:r w:rsidRPr="00407F1B">
        <w:rPr>
          <w:bCs/>
          <w:sz w:val="28"/>
          <w:szCs w:val="28"/>
          <w:lang w:eastAsia="en-US"/>
        </w:rPr>
        <w:t>Отдела ГБУ СО МФЦ</w:t>
      </w:r>
      <w:r w:rsidRPr="00087F9D">
        <w:rPr>
          <w:bCs/>
          <w:sz w:val="28"/>
          <w:szCs w:val="28"/>
          <w:lang w:eastAsia="en-US"/>
        </w:rPr>
        <w:t xml:space="preserve">, в подчинении которого работает специалист </w:t>
      </w:r>
      <w:r w:rsidRPr="00407F1B">
        <w:rPr>
          <w:bCs/>
          <w:sz w:val="28"/>
          <w:szCs w:val="28"/>
          <w:lang w:eastAsia="en-US"/>
        </w:rPr>
        <w:t>Отдела ГБУ СО МФЦ</w:t>
      </w:r>
      <w:r w:rsidRPr="00087F9D">
        <w:rPr>
          <w:bCs/>
          <w:sz w:val="28"/>
          <w:szCs w:val="28"/>
          <w:lang w:eastAsia="en-US"/>
        </w:rPr>
        <w:t>.</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center"/>
        <w:rPr>
          <w:bCs/>
          <w:sz w:val="28"/>
          <w:szCs w:val="28"/>
          <w:lang w:eastAsia="en-US"/>
        </w:rPr>
      </w:pPr>
      <w:r w:rsidRPr="00407F1B">
        <w:rPr>
          <w:bCs/>
          <w:sz w:val="28"/>
          <w:szCs w:val="28"/>
          <w:lang w:eastAsia="en-US"/>
        </w:rPr>
        <w:t xml:space="preserve">Раздел 5. </w:t>
      </w:r>
      <w:r w:rsidR="00BE7B6D" w:rsidRPr="00407F1B">
        <w:rPr>
          <w:bCs/>
          <w:sz w:val="28"/>
          <w:szCs w:val="28"/>
          <w:lang w:eastAsia="en-US"/>
        </w:rPr>
        <w:t>Досудебный (внесудебный) порядок</w:t>
      </w:r>
    </w:p>
    <w:p w:rsidR="00D72662" w:rsidRPr="00407F1B" w:rsidRDefault="00BE7B6D" w:rsidP="00407F1B">
      <w:pPr>
        <w:tabs>
          <w:tab w:val="left" w:pos="9639"/>
        </w:tabs>
        <w:ind w:firstLine="709"/>
        <w:jc w:val="center"/>
        <w:rPr>
          <w:bCs/>
          <w:sz w:val="28"/>
          <w:szCs w:val="28"/>
          <w:lang w:eastAsia="en-US"/>
        </w:rPr>
      </w:pPr>
      <w:r w:rsidRPr="00407F1B">
        <w:rPr>
          <w:bCs/>
          <w:sz w:val="28"/>
          <w:szCs w:val="28"/>
          <w:lang w:eastAsia="en-US"/>
        </w:rPr>
        <w:t>обжалования действий (бездействий) и решений</w:t>
      </w:r>
    </w:p>
    <w:p w:rsidR="00D72662" w:rsidRPr="00407F1B" w:rsidRDefault="00D72662" w:rsidP="00407F1B">
      <w:pPr>
        <w:tabs>
          <w:tab w:val="left" w:pos="9639"/>
        </w:tabs>
        <w:ind w:firstLine="709"/>
        <w:jc w:val="both"/>
        <w:rPr>
          <w:bCs/>
          <w:sz w:val="28"/>
          <w:szCs w:val="28"/>
          <w:lang w:eastAsia="en-US"/>
        </w:rPr>
      </w:pP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68. Заявитель имеет право на обжалование действий (бездействия) органа, предоставляющего муниципальную услугу, его должностных лиц и решений, принятых при предоставлении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69. Заявитель может обратиться с жалобой в том числе в следующих случаях:</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нарушение срока регистрации заявления о предоставлении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нарушение срока предоставления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требование от заявителя представления документов, не предусмотренных нормативными правовыми актами Российской Федерации, Свердловской области и муниципальными правовыми актами городского округа Верхняя Пышма для предоставления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отказ в приеме документов, представление которых предусмотрено нормативными правовыми актами Российской Федерации, Свердловской области и муниципальными правовыми актами городского округа Верхняя Пышма для предоставления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отказ в предоставлении муниципальной услуги, если основания для отказа не предусмотрены нормативными правовыми актами Российской Федерации, Свердловской области и муниципальными правовыми актами городского округа Верхняя Пышма;</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требование от заявителя при предоставлении муниципальной услуги внесения платы, не предусмотренной нормативными правовыми актами Российской Федерации, Свердловской области и муниципальными правовыми актами городского округа Верхняя Пышма;</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70. Жалоба подается в администрацию городского округа Верхняя Пышма в письменной форме на бумажном носителе (в том числе в ходе личного приема заявителя) или в электронной форме на имя:</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главы администрации городского округа Верхняя Пышма - при обжаловании действий (бездействия) первого заместителя главы администрации городского округа Верхняя Пышма по инвестиционной политике и развитию территории в ходе предоставления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первого заместителя главы администрации городского округа Верхняя Пышма по инвестиционной политике и развитию территории - при обжаловании действий (бездействия) начальника Управления архитектуры в ходе предоставления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начальника Управления архитектуры - при обжаловании действий (бездействия) специалистов Управления архитектуры в ходе предоставления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Прием жалоб, подаваемых на имя главы администрации городского округа Верхняя Пышма, первого заместителя главы администрации городского округа Верхняя Пышма по инвестиционной политике и развитию территории, начальника Управления архитектуры производится от юридических и физических лиц - в Управлении архитектуры администрации городского округа Верхняя Пышма.</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Жалоба может быть направлена по почте, через Отдел ГБУ СО МФЦ, с использованием информационно-телекоммуникационной сети Интернет, раздела официального сайта городского округа Верхняя Пышма «Подача жалобы», федеральной государственной информационной системы "Единый портал государственных и муниципальных услуг (функций)" (http://gosuslugi.ru), а также может быть принята в ходе личного приема заявителя.</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71. Жалоба должна содержать:</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наименование органа администрации городского округа Верхняя Пышма, предоставляющего муниципальную услугу, должность, фамилию, имя, отчество (при наличии) должностного лица либо иного муниципального служащего, участвующего в предоставлении муниципальной услуги, решения и действия (бездействие) которых обжалуются;</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сведения об обжалуемых решениях и действиях (бездействии) органа администрации городского округа Верхняя Пышма, должностного лица либо иного муниципального служащего;</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доводы, на основании которых заявитель не согласен с решением и действиями (бездействием) органа администрации городского округа Верхняя Пышма, должностного лица либо иного муниципального служащего (заявителем могут быть представлены документы (при наличии), подтверждающие доводы заявителя, либо их копии).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72.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73. Жалоба, поступившая в администрацию городского округа Верхняя Пышма, подлежит регистрации не позднее следующего рабочего дня со дня поступления.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74. В удовлетворении жалобы может быть отказано в следующих случаях:</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в результате рассмотрения жалобы, изложенные в ней сведения, не подтвердились;</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имеется вступившее в законную силу решение суда, арбитражного суда по жалобе о том же предмете и по тем же основаниям;</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жалоба подана лицом, полномочия которого не подтверждены в порядке, установленном законодательством Российской Федерации;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имеется решение по жалобе, принятое ранее в отношении того же заявителя и по тому же предмету жалобы.</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75. Жалоба может быть оставлена без ответа в следующих случаях:</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76. В ответе о результате рассмотрения жалобы указываются:</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наименования органа администрации городского округа Верхняя Пышма, предоставляющего муниципальную услугу, и органа, рассмотревшего жалобу, должность, фамилия, имя, отчество (при наличии) должностного лица, принявшего решение по жалобе;</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сведения о должностном лице, решения или действия (бездействие) которого обжалуются;</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фамилия, имя, отчество (при наличии) или наименование заявителя;</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основания для принятия решения по жалобе;</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принятое по жалобе решение;</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сведения о порядке обжалования принятого по жалобе решения.</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77. Ответ о результате рассмотрения жалобы направляется заявителю не позднее дня, следующего за днем принятия решения, в письменной форме. Ответ о результате рассмотрения жалобы подписывается должностным лицом администрации городского округа Верхняя Пышма, принявшим решение по итогам рассмотрения жалобы.</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Не позднее дня, следующего за днем принятия решения, ответ о результате рассмотрения жалобы по желанию заявителя может быть направлен ему по электронной почте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D72662" w:rsidRPr="002572F2" w:rsidRDefault="00D72662" w:rsidP="00407F1B">
      <w:pPr>
        <w:tabs>
          <w:tab w:val="left" w:pos="9639"/>
        </w:tabs>
        <w:ind w:firstLine="709"/>
        <w:jc w:val="both"/>
        <w:rPr>
          <w:bCs/>
          <w:sz w:val="28"/>
          <w:szCs w:val="28"/>
          <w:lang w:eastAsia="en-US"/>
        </w:rPr>
        <w:sectPr w:rsidR="00D72662" w:rsidRPr="002572F2" w:rsidSect="006C65CB">
          <w:headerReference w:type="default" r:id="rId24"/>
          <w:footerReference w:type="even" r:id="rId25"/>
          <w:footerReference w:type="default" r:id="rId26"/>
          <w:pgSz w:w="11905" w:h="16838"/>
          <w:pgMar w:top="1134" w:right="851" w:bottom="1134" w:left="1418" w:header="720" w:footer="720" w:gutter="0"/>
          <w:pgNumType w:start="1"/>
          <w:cols w:space="720"/>
          <w:noEndnote/>
          <w:titlePg/>
          <w:docGrid w:linePitch="326"/>
        </w:sectPr>
      </w:pPr>
      <w:r w:rsidRPr="002572F2">
        <w:rPr>
          <w:bCs/>
          <w:sz w:val="28"/>
          <w:szCs w:val="28"/>
          <w:lang w:eastAsia="en-US"/>
        </w:rPr>
        <w:t>79. Заявитель имеет право на получение информации и документов, необходимых для обоснования и рассмотрения жалобы. Заявители информируются о порядке обжалования решений и действий (бездействия) должностных лиц и иных муниципальных служащих Управления архитектуры посредством размещения информации на стендах, установленных в помещениях Управления архитектуры, а также на официальном сайте администрации городского округа Верхняя Пышма в сети Интернет. Консультирование заявителей о порядке обжалования решений и действий (бездействия) должностных лиц и иных муниципальных служащих Управления архитектуры осуществляется телефону, при письменном обращении, в том числе по электронной почте, на личном приеме.</w:t>
      </w:r>
    </w:p>
    <w:p w:rsidR="00C57F7C" w:rsidRDefault="00C57F7C" w:rsidP="00D72662">
      <w:pPr>
        <w:ind w:firstLine="11880"/>
        <w:jc w:val="both"/>
        <w:rPr>
          <w:sz w:val="26"/>
          <w:szCs w:val="26"/>
        </w:rPr>
      </w:pPr>
    </w:p>
    <w:p w:rsidR="00C57F7C" w:rsidRDefault="00C57F7C" w:rsidP="00D72662">
      <w:pPr>
        <w:ind w:firstLine="11880"/>
        <w:jc w:val="both"/>
        <w:rPr>
          <w:sz w:val="26"/>
          <w:szCs w:val="26"/>
        </w:rPr>
      </w:pPr>
    </w:p>
    <w:p w:rsidR="00D72662" w:rsidRPr="00B90A4E" w:rsidRDefault="00D72662" w:rsidP="00D72662">
      <w:pPr>
        <w:ind w:firstLine="11880"/>
        <w:jc w:val="both"/>
        <w:rPr>
          <w:sz w:val="26"/>
          <w:szCs w:val="26"/>
        </w:rPr>
      </w:pPr>
      <w:r w:rsidRPr="00B90A4E">
        <w:rPr>
          <w:sz w:val="26"/>
          <w:szCs w:val="26"/>
        </w:rPr>
        <w:t xml:space="preserve">Приложение № 1 </w:t>
      </w:r>
    </w:p>
    <w:p w:rsidR="00D72662" w:rsidRPr="00B90A4E" w:rsidRDefault="00D72662" w:rsidP="00D72662">
      <w:pPr>
        <w:ind w:firstLine="11880"/>
        <w:jc w:val="both"/>
        <w:rPr>
          <w:sz w:val="26"/>
          <w:szCs w:val="26"/>
        </w:rPr>
      </w:pPr>
      <w:r w:rsidRPr="00B90A4E">
        <w:rPr>
          <w:sz w:val="26"/>
          <w:szCs w:val="26"/>
        </w:rPr>
        <w:t>к Регламенту</w:t>
      </w:r>
    </w:p>
    <w:p w:rsidR="00D72662" w:rsidRPr="00B90A4E" w:rsidRDefault="00D72662" w:rsidP="00D72662">
      <w:pPr>
        <w:widowControl w:val="0"/>
        <w:autoSpaceDE w:val="0"/>
        <w:autoSpaceDN w:val="0"/>
        <w:adjustRightInd w:val="0"/>
        <w:ind w:firstLine="709"/>
        <w:jc w:val="center"/>
        <w:rPr>
          <w:b/>
          <w:sz w:val="26"/>
          <w:szCs w:val="26"/>
        </w:rPr>
      </w:pPr>
      <w:r w:rsidRPr="00B90A4E">
        <w:rPr>
          <w:b/>
          <w:sz w:val="26"/>
          <w:szCs w:val="26"/>
        </w:rPr>
        <w:t xml:space="preserve">ПЕРЕЧЕНЬ </w:t>
      </w:r>
    </w:p>
    <w:p w:rsidR="00D72662" w:rsidRPr="00B90A4E" w:rsidRDefault="00D72662" w:rsidP="00D72662">
      <w:pPr>
        <w:widowControl w:val="0"/>
        <w:autoSpaceDE w:val="0"/>
        <w:autoSpaceDN w:val="0"/>
        <w:adjustRightInd w:val="0"/>
        <w:ind w:firstLine="709"/>
        <w:jc w:val="center"/>
        <w:rPr>
          <w:b/>
          <w:sz w:val="26"/>
          <w:szCs w:val="26"/>
        </w:rPr>
      </w:pPr>
      <w:r w:rsidRPr="00B90A4E">
        <w:rPr>
          <w:b/>
          <w:sz w:val="26"/>
          <w:szCs w:val="26"/>
        </w:rPr>
        <w:t>органов, оказывающих муниципальную услугу</w:t>
      </w:r>
    </w:p>
    <w:p w:rsidR="00D72662" w:rsidRPr="00B90A4E" w:rsidRDefault="00D72662" w:rsidP="00D72662">
      <w:pPr>
        <w:widowControl w:val="0"/>
        <w:autoSpaceDE w:val="0"/>
        <w:autoSpaceDN w:val="0"/>
        <w:adjustRightInd w:val="0"/>
        <w:ind w:firstLine="709"/>
        <w:jc w:val="both"/>
        <w:rPr>
          <w:sz w:val="26"/>
          <w:szCs w:val="26"/>
        </w:rPr>
      </w:pPr>
    </w:p>
    <w:tbl>
      <w:tblPr>
        <w:tblW w:w="14736" w:type="dxa"/>
        <w:tblCellSpacing w:w="5" w:type="nil"/>
        <w:tblInd w:w="75" w:type="dxa"/>
        <w:tblLayout w:type="fixed"/>
        <w:tblCellMar>
          <w:left w:w="75" w:type="dxa"/>
          <w:right w:w="75" w:type="dxa"/>
        </w:tblCellMar>
        <w:tblLook w:val="0000" w:firstRow="0" w:lastRow="0" w:firstColumn="0" w:lastColumn="0" w:noHBand="0" w:noVBand="0"/>
      </w:tblPr>
      <w:tblGrid>
        <w:gridCol w:w="4315"/>
        <w:gridCol w:w="3240"/>
        <w:gridCol w:w="1620"/>
        <w:gridCol w:w="1802"/>
        <w:gridCol w:w="1559"/>
        <w:gridCol w:w="2200"/>
      </w:tblGrid>
      <w:tr w:rsidR="00D72662" w:rsidRPr="00B90A4E" w:rsidTr="00BE7B6D">
        <w:trPr>
          <w:tblCellSpacing w:w="5" w:type="nil"/>
        </w:trPr>
        <w:tc>
          <w:tcPr>
            <w:tcW w:w="4315" w:type="dxa"/>
            <w:vMerge w:val="restart"/>
            <w:tcBorders>
              <w:top w:val="single" w:sz="4" w:space="0" w:color="auto"/>
              <w:left w:val="single" w:sz="4" w:space="0" w:color="auto"/>
              <w:bottom w:val="single" w:sz="4" w:space="0" w:color="auto"/>
              <w:right w:val="single" w:sz="4" w:space="0" w:color="auto"/>
            </w:tcBorders>
            <w:vAlign w:val="center"/>
          </w:tcPr>
          <w:p w:rsidR="00D72662" w:rsidRPr="00B90A4E" w:rsidRDefault="00D72662" w:rsidP="00D72662">
            <w:pPr>
              <w:widowControl w:val="0"/>
              <w:autoSpaceDE w:val="0"/>
              <w:autoSpaceDN w:val="0"/>
              <w:adjustRightInd w:val="0"/>
              <w:jc w:val="center"/>
              <w:rPr>
                <w:sz w:val="26"/>
                <w:szCs w:val="26"/>
              </w:rPr>
            </w:pPr>
            <w:r w:rsidRPr="00B90A4E">
              <w:rPr>
                <w:sz w:val="26"/>
                <w:szCs w:val="26"/>
              </w:rPr>
              <w:t>Наименование органа</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D72662" w:rsidRPr="00B90A4E" w:rsidRDefault="00D72662" w:rsidP="00D72662">
            <w:pPr>
              <w:widowControl w:val="0"/>
              <w:autoSpaceDE w:val="0"/>
              <w:autoSpaceDN w:val="0"/>
              <w:adjustRightInd w:val="0"/>
              <w:jc w:val="center"/>
              <w:rPr>
                <w:sz w:val="26"/>
                <w:szCs w:val="26"/>
              </w:rPr>
            </w:pPr>
            <w:r w:rsidRPr="00B90A4E">
              <w:rPr>
                <w:sz w:val="26"/>
                <w:szCs w:val="26"/>
              </w:rPr>
              <w:t>Адрес</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D72662" w:rsidRPr="00B90A4E" w:rsidRDefault="00D72662" w:rsidP="00D72662">
            <w:pPr>
              <w:widowControl w:val="0"/>
              <w:autoSpaceDE w:val="0"/>
              <w:autoSpaceDN w:val="0"/>
              <w:adjustRightInd w:val="0"/>
              <w:jc w:val="center"/>
              <w:rPr>
                <w:sz w:val="26"/>
                <w:szCs w:val="26"/>
              </w:rPr>
            </w:pPr>
            <w:r w:rsidRPr="00B90A4E">
              <w:rPr>
                <w:sz w:val="26"/>
                <w:szCs w:val="26"/>
              </w:rPr>
              <w:t>График работы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72662" w:rsidRPr="00B90A4E" w:rsidRDefault="00D72662" w:rsidP="00D72662">
            <w:pPr>
              <w:widowControl w:val="0"/>
              <w:autoSpaceDE w:val="0"/>
              <w:autoSpaceDN w:val="0"/>
              <w:adjustRightInd w:val="0"/>
              <w:jc w:val="center"/>
              <w:rPr>
                <w:sz w:val="26"/>
                <w:szCs w:val="26"/>
              </w:rPr>
            </w:pPr>
            <w:r w:rsidRPr="00B90A4E">
              <w:rPr>
                <w:sz w:val="26"/>
                <w:szCs w:val="26"/>
              </w:rPr>
              <w:t xml:space="preserve">Номер   </w:t>
            </w:r>
            <w:r w:rsidRPr="00B90A4E">
              <w:rPr>
                <w:sz w:val="26"/>
                <w:szCs w:val="26"/>
              </w:rPr>
              <w:br/>
              <w:t>справочного</w:t>
            </w:r>
            <w:r w:rsidRPr="00B90A4E">
              <w:rPr>
                <w:sz w:val="26"/>
                <w:szCs w:val="26"/>
              </w:rPr>
              <w:br/>
              <w:t>телефона</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D72662" w:rsidRPr="00B90A4E" w:rsidRDefault="00D72662" w:rsidP="00D72662">
            <w:pPr>
              <w:widowControl w:val="0"/>
              <w:autoSpaceDE w:val="0"/>
              <w:autoSpaceDN w:val="0"/>
              <w:adjustRightInd w:val="0"/>
              <w:jc w:val="center"/>
              <w:rPr>
                <w:sz w:val="26"/>
                <w:szCs w:val="26"/>
              </w:rPr>
            </w:pPr>
            <w:r w:rsidRPr="00B90A4E">
              <w:rPr>
                <w:sz w:val="26"/>
                <w:szCs w:val="26"/>
              </w:rPr>
              <w:t xml:space="preserve">Интернет-сайт, </w:t>
            </w:r>
          </w:p>
          <w:p w:rsidR="00D72662" w:rsidRPr="00B90A4E" w:rsidRDefault="00D72662" w:rsidP="00D72662">
            <w:pPr>
              <w:widowControl w:val="0"/>
              <w:autoSpaceDE w:val="0"/>
              <w:autoSpaceDN w:val="0"/>
              <w:adjustRightInd w:val="0"/>
              <w:jc w:val="center"/>
              <w:rPr>
                <w:sz w:val="26"/>
                <w:szCs w:val="26"/>
              </w:rPr>
            </w:pPr>
            <w:r w:rsidRPr="00B90A4E">
              <w:rPr>
                <w:sz w:val="26"/>
                <w:szCs w:val="26"/>
              </w:rPr>
              <w:t xml:space="preserve">адрес </w:t>
            </w:r>
          </w:p>
          <w:p w:rsidR="00D72662" w:rsidRPr="00B90A4E" w:rsidRDefault="00D72662" w:rsidP="00D72662">
            <w:pPr>
              <w:widowControl w:val="0"/>
              <w:autoSpaceDE w:val="0"/>
              <w:autoSpaceDN w:val="0"/>
              <w:adjustRightInd w:val="0"/>
              <w:jc w:val="center"/>
              <w:rPr>
                <w:sz w:val="26"/>
                <w:szCs w:val="26"/>
              </w:rPr>
            </w:pPr>
            <w:r w:rsidRPr="00B90A4E">
              <w:rPr>
                <w:sz w:val="26"/>
                <w:szCs w:val="26"/>
              </w:rPr>
              <w:t xml:space="preserve">электронной </w:t>
            </w:r>
            <w:r>
              <w:rPr>
                <w:sz w:val="26"/>
                <w:szCs w:val="26"/>
              </w:rPr>
              <w:br/>
            </w:r>
            <w:r w:rsidRPr="00B90A4E">
              <w:rPr>
                <w:sz w:val="26"/>
                <w:szCs w:val="26"/>
              </w:rPr>
              <w:t>почты</w:t>
            </w:r>
          </w:p>
        </w:tc>
      </w:tr>
      <w:tr w:rsidR="00D72662" w:rsidRPr="00B90A4E" w:rsidTr="00BE7B6D">
        <w:trPr>
          <w:tblCellSpacing w:w="5" w:type="nil"/>
        </w:trPr>
        <w:tc>
          <w:tcPr>
            <w:tcW w:w="4315" w:type="dxa"/>
            <w:vMerge/>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rPr>
                <w:sz w:val="26"/>
                <w:szCs w:val="26"/>
              </w:rPr>
            </w:pPr>
          </w:p>
        </w:tc>
        <w:tc>
          <w:tcPr>
            <w:tcW w:w="3240" w:type="dxa"/>
            <w:vMerge/>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rPr>
                <w:sz w:val="26"/>
                <w:szCs w:val="26"/>
              </w:rPr>
            </w:pPr>
          </w:p>
        </w:tc>
        <w:tc>
          <w:tcPr>
            <w:tcW w:w="1620" w:type="dxa"/>
            <w:tcBorders>
              <w:left w:val="single" w:sz="4" w:space="0" w:color="auto"/>
              <w:bottom w:val="single" w:sz="4" w:space="0" w:color="auto"/>
              <w:right w:val="single" w:sz="4" w:space="0" w:color="auto"/>
            </w:tcBorders>
            <w:vAlign w:val="center"/>
          </w:tcPr>
          <w:p w:rsidR="00D72662" w:rsidRPr="00B90A4E" w:rsidRDefault="00D72662" w:rsidP="00D72662">
            <w:pPr>
              <w:widowControl w:val="0"/>
              <w:autoSpaceDE w:val="0"/>
              <w:autoSpaceDN w:val="0"/>
              <w:adjustRightInd w:val="0"/>
              <w:jc w:val="center"/>
              <w:rPr>
                <w:sz w:val="26"/>
                <w:szCs w:val="26"/>
              </w:rPr>
            </w:pPr>
            <w:r w:rsidRPr="00B90A4E">
              <w:rPr>
                <w:sz w:val="26"/>
                <w:szCs w:val="26"/>
              </w:rPr>
              <w:t xml:space="preserve">приемный </w:t>
            </w:r>
          </w:p>
          <w:p w:rsidR="00D72662" w:rsidRPr="00B90A4E" w:rsidRDefault="00D72662" w:rsidP="00D72662">
            <w:pPr>
              <w:widowControl w:val="0"/>
              <w:autoSpaceDE w:val="0"/>
              <w:autoSpaceDN w:val="0"/>
              <w:adjustRightInd w:val="0"/>
              <w:jc w:val="center"/>
              <w:rPr>
                <w:sz w:val="26"/>
                <w:szCs w:val="26"/>
              </w:rPr>
            </w:pPr>
            <w:r w:rsidRPr="00B90A4E">
              <w:rPr>
                <w:sz w:val="26"/>
                <w:szCs w:val="26"/>
              </w:rPr>
              <w:t>день</w:t>
            </w:r>
          </w:p>
        </w:tc>
        <w:tc>
          <w:tcPr>
            <w:tcW w:w="1802" w:type="dxa"/>
            <w:tcBorders>
              <w:left w:val="single" w:sz="4" w:space="0" w:color="auto"/>
              <w:bottom w:val="single" w:sz="4" w:space="0" w:color="auto"/>
              <w:right w:val="single" w:sz="4" w:space="0" w:color="auto"/>
            </w:tcBorders>
            <w:vAlign w:val="center"/>
          </w:tcPr>
          <w:p w:rsidR="00BE7B6D" w:rsidRDefault="00D72662" w:rsidP="00D72662">
            <w:pPr>
              <w:widowControl w:val="0"/>
              <w:autoSpaceDE w:val="0"/>
              <w:autoSpaceDN w:val="0"/>
              <w:adjustRightInd w:val="0"/>
              <w:jc w:val="center"/>
              <w:rPr>
                <w:sz w:val="26"/>
                <w:szCs w:val="26"/>
              </w:rPr>
            </w:pPr>
            <w:r w:rsidRPr="00B90A4E">
              <w:rPr>
                <w:sz w:val="26"/>
                <w:szCs w:val="26"/>
              </w:rPr>
              <w:t>приемные</w:t>
            </w:r>
            <w:r w:rsidRPr="00B90A4E">
              <w:rPr>
                <w:sz w:val="26"/>
                <w:szCs w:val="26"/>
              </w:rPr>
              <w:br/>
              <w:t>часы</w:t>
            </w:r>
            <w:r>
              <w:rPr>
                <w:sz w:val="26"/>
                <w:szCs w:val="26"/>
              </w:rPr>
              <w:t xml:space="preserve"> </w:t>
            </w:r>
          </w:p>
          <w:p w:rsidR="00D72662" w:rsidRPr="00B90A4E" w:rsidRDefault="00D72662" w:rsidP="00D72662">
            <w:pPr>
              <w:widowControl w:val="0"/>
              <w:autoSpaceDE w:val="0"/>
              <w:autoSpaceDN w:val="0"/>
              <w:adjustRightInd w:val="0"/>
              <w:jc w:val="center"/>
              <w:rPr>
                <w:sz w:val="26"/>
                <w:szCs w:val="26"/>
              </w:rPr>
            </w:pPr>
            <w:r>
              <w:rPr>
                <w:sz w:val="26"/>
                <w:szCs w:val="26"/>
              </w:rPr>
              <w:t>в приемный день</w:t>
            </w:r>
          </w:p>
        </w:tc>
        <w:tc>
          <w:tcPr>
            <w:tcW w:w="1559" w:type="dxa"/>
            <w:vMerge/>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rPr>
                <w:sz w:val="26"/>
                <w:szCs w:val="26"/>
              </w:rPr>
            </w:pPr>
          </w:p>
        </w:tc>
        <w:tc>
          <w:tcPr>
            <w:tcW w:w="2200" w:type="dxa"/>
            <w:vMerge/>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rPr>
                <w:sz w:val="26"/>
                <w:szCs w:val="26"/>
              </w:rPr>
            </w:pPr>
          </w:p>
        </w:tc>
      </w:tr>
      <w:tr w:rsidR="00D72662" w:rsidRPr="00B90A4E" w:rsidTr="00BE7B6D">
        <w:trPr>
          <w:tblCellSpacing w:w="5" w:type="nil"/>
        </w:trPr>
        <w:tc>
          <w:tcPr>
            <w:tcW w:w="4315"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jc w:val="center"/>
              <w:rPr>
                <w:sz w:val="26"/>
                <w:szCs w:val="26"/>
              </w:rPr>
            </w:pPr>
            <w:r w:rsidRPr="00B90A4E">
              <w:rPr>
                <w:sz w:val="26"/>
                <w:szCs w:val="26"/>
              </w:rPr>
              <w:t>1</w:t>
            </w:r>
          </w:p>
        </w:tc>
        <w:tc>
          <w:tcPr>
            <w:tcW w:w="3240"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jc w:val="center"/>
              <w:rPr>
                <w:sz w:val="26"/>
                <w:szCs w:val="26"/>
              </w:rPr>
            </w:pPr>
            <w:r w:rsidRPr="00B90A4E">
              <w:rPr>
                <w:sz w:val="26"/>
                <w:szCs w:val="26"/>
              </w:rPr>
              <w:t>2</w:t>
            </w:r>
          </w:p>
        </w:tc>
        <w:tc>
          <w:tcPr>
            <w:tcW w:w="1620"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jc w:val="center"/>
              <w:rPr>
                <w:sz w:val="26"/>
                <w:szCs w:val="26"/>
              </w:rPr>
            </w:pPr>
            <w:r w:rsidRPr="00B90A4E">
              <w:rPr>
                <w:sz w:val="26"/>
                <w:szCs w:val="26"/>
              </w:rPr>
              <w:t>3</w:t>
            </w:r>
          </w:p>
        </w:tc>
        <w:tc>
          <w:tcPr>
            <w:tcW w:w="1802"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jc w:val="center"/>
              <w:rPr>
                <w:sz w:val="26"/>
                <w:szCs w:val="26"/>
              </w:rPr>
            </w:pPr>
            <w:r w:rsidRPr="00B90A4E">
              <w:rPr>
                <w:sz w:val="26"/>
                <w:szCs w:val="26"/>
              </w:rPr>
              <w:t>4</w:t>
            </w:r>
          </w:p>
        </w:tc>
        <w:tc>
          <w:tcPr>
            <w:tcW w:w="1559"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jc w:val="center"/>
              <w:rPr>
                <w:sz w:val="26"/>
                <w:szCs w:val="26"/>
              </w:rPr>
            </w:pPr>
            <w:r w:rsidRPr="00B90A4E">
              <w:rPr>
                <w:sz w:val="26"/>
                <w:szCs w:val="26"/>
              </w:rPr>
              <w:t>5</w:t>
            </w:r>
          </w:p>
        </w:tc>
        <w:tc>
          <w:tcPr>
            <w:tcW w:w="2200"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jc w:val="center"/>
              <w:rPr>
                <w:sz w:val="26"/>
                <w:szCs w:val="26"/>
              </w:rPr>
            </w:pPr>
            <w:r w:rsidRPr="00B90A4E">
              <w:rPr>
                <w:sz w:val="26"/>
                <w:szCs w:val="26"/>
              </w:rPr>
              <w:t>6</w:t>
            </w:r>
          </w:p>
        </w:tc>
      </w:tr>
      <w:tr w:rsidR="00D72662" w:rsidRPr="00B90A4E" w:rsidTr="00BE7B6D">
        <w:trPr>
          <w:tblCellSpacing w:w="5" w:type="nil"/>
        </w:trPr>
        <w:tc>
          <w:tcPr>
            <w:tcW w:w="14736" w:type="dxa"/>
            <w:gridSpan w:val="6"/>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rPr>
                <w:sz w:val="26"/>
                <w:szCs w:val="26"/>
              </w:rPr>
            </w:pPr>
            <w:r w:rsidRPr="00B90A4E">
              <w:rPr>
                <w:sz w:val="26"/>
                <w:szCs w:val="26"/>
              </w:rPr>
              <w:t xml:space="preserve">                  </w:t>
            </w:r>
          </w:p>
        </w:tc>
      </w:tr>
      <w:tr w:rsidR="00D72662" w:rsidRPr="00B90A4E" w:rsidTr="00BE7B6D">
        <w:trPr>
          <w:trHeight w:val="1060"/>
          <w:tblCellSpacing w:w="5" w:type="nil"/>
        </w:trPr>
        <w:tc>
          <w:tcPr>
            <w:tcW w:w="4315"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rPr>
                <w:sz w:val="26"/>
                <w:szCs w:val="26"/>
              </w:rPr>
            </w:pPr>
            <w:r w:rsidRPr="00B90A4E">
              <w:rPr>
                <w:sz w:val="26"/>
                <w:szCs w:val="26"/>
              </w:rPr>
              <w:t xml:space="preserve">Управление архитектуры и градостроительства администрации городского округа Верхняя Пышма      </w:t>
            </w:r>
          </w:p>
        </w:tc>
        <w:tc>
          <w:tcPr>
            <w:tcW w:w="3240"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rPr>
                <w:sz w:val="26"/>
                <w:szCs w:val="26"/>
              </w:rPr>
            </w:pPr>
            <w:r w:rsidRPr="00B90A4E">
              <w:rPr>
                <w:sz w:val="26"/>
                <w:szCs w:val="26"/>
              </w:rPr>
              <w:t xml:space="preserve">624091,           </w:t>
            </w:r>
            <w:r w:rsidRPr="00B90A4E">
              <w:rPr>
                <w:sz w:val="26"/>
                <w:szCs w:val="26"/>
              </w:rPr>
              <w:br/>
              <w:t xml:space="preserve">г. Верхняя Пышма, </w:t>
            </w:r>
          </w:p>
          <w:p w:rsidR="00D72662" w:rsidRDefault="00D72662" w:rsidP="00D72662">
            <w:pPr>
              <w:widowControl w:val="0"/>
              <w:autoSpaceDE w:val="0"/>
              <w:autoSpaceDN w:val="0"/>
              <w:adjustRightInd w:val="0"/>
              <w:rPr>
                <w:sz w:val="26"/>
                <w:szCs w:val="26"/>
              </w:rPr>
            </w:pPr>
            <w:r w:rsidRPr="00B90A4E">
              <w:rPr>
                <w:sz w:val="26"/>
                <w:szCs w:val="26"/>
              </w:rPr>
              <w:t>ул. Красноармейская, д. 13</w:t>
            </w:r>
          </w:p>
          <w:p w:rsidR="00D72662" w:rsidRPr="00B90A4E" w:rsidRDefault="00D72662" w:rsidP="00D72662">
            <w:pPr>
              <w:widowControl w:val="0"/>
              <w:autoSpaceDE w:val="0"/>
              <w:autoSpaceDN w:val="0"/>
              <w:adjustRightInd w:val="0"/>
              <w:rPr>
                <w:sz w:val="26"/>
                <w:szCs w:val="26"/>
              </w:rPr>
            </w:pPr>
            <w:r>
              <w:rPr>
                <w:sz w:val="26"/>
                <w:szCs w:val="26"/>
              </w:rPr>
              <w:t>каб.43</w:t>
            </w:r>
            <w:r w:rsidRPr="00B90A4E">
              <w:rPr>
                <w:sz w:val="26"/>
                <w:szCs w:val="26"/>
              </w:rPr>
              <w:t xml:space="preserve">    </w:t>
            </w:r>
          </w:p>
        </w:tc>
        <w:tc>
          <w:tcPr>
            <w:tcW w:w="1620" w:type="dxa"/>
            <w:tcBorders>
              <w:left w:val="single" w:sz="4" w:space="0" w:color="auto"/>
              <w:bottom w:val="single" w:sz="4" w:space="0" w:color="auto"/>
              <w:right w:val="single" w:sz="4" w:space="0" w:color="auto"/>
            </w:tcBorders>
          </w:tcPr>
          <w:p w:rsidR="00D72662" w:rsidRPr="00B90A4E" w:rsidRDefault="002422AE" w:rsidP="00D72662">
            <w:pPr>
              <w:widowControl w:val="0"/>
              <w:autoSpaceDE w:val="0"/>
              <w:autoSpaceDN w:val="0"/>
              <w:adjustRightInd w:val="0"/>
              <w:rPr>
                <w:sz w:val="26"/>
                <w:szCs w:val="26"/>
              </w:rPr>
            </w:pPr>
            <w:r>
              <w:rPr>
                <w:sz w:val="26"/>
                <w:szCs w:val="26"/>
              </w:rPr>
              <w:t xml:space="preserve">Первый </w:t>
            </w:r>
            <w:r w:rsidR="00D72662" w:rsidRPr="00B90A4E">
              <w:rPr>
                <w:sz w:val="26"/>
                <w:szCs w:val="26"/>
              </w:rPr>
              <w:t xml:space="preserve">понедельник </w:t>
            </w:r>
            <w:r>
              <w:rPr>
                <w:sz w:val="26"/>
                <w:szCs w:val="26"/>
              </w:rPr>
              <w:t>каждого месяца</w:t>
            </w:r>
            <w:r w:rsidR="00D72662" w:rsidRPr="00B90A4E">
              <w:rPr>
                <w:sz w:val="26"/>
                <w:szCs w:val="26"/>
              </w:rPr>
              <w:t xml:space="preserve"> </w:t>
            </w:r>
          </w:p>
        </w:tc>
        <w:tc>
          <w:tcPr>
            <w:tcW w:w="1802" w:type="dxa"/>
            <w:tcBorders>
              <w:left w:val="single" w:sz="4" w:space="0" w:color="auto"/>
              <w:bottom w:val="single" w:sz="4" w:space="0" w:color="auto"/>
              <w:right w:val="single" w:sz="4" w:space="0" w:color="auto"/>
            </w:tcBorders>
          </w:tcPr>
          <w:p w:rsidR="00D72662" w:rsidRDefault="00D72662" w:rsidP="00D72662">
            <w:pPr>
              <w:widowControl w:val="0"/>
              <w:autoSpaceDE w:val="0"/>
              <w:autoSpaceDN w:val="0"/>
              <w:adjustRightInd w:val="0"/>
              <w:jc w:val="center"/>
              <w:rPr>
                <w:sz w:val="26"/>
                <w:szCs w:val="26"/>
                <w:vertAlign w:val="superscript"/>
              </w:rPr>
            </w:pPr>
            <w:r w:rsidRPr="00B90A4E">
              <w:rPr>
                <w:sz w:val="26"/>
                <w:szCs w:val="26"/>
              </w:rPr>
              <w:t>10</w:t>
            </w:r>
            <w:r w:rsidRPr="00B90A4E">
              <w:rPr>
                <w:sz w:val="26"/>
                <w:szCs w:val="26"/>
                <w:vertAlign w:val="superscript"/>
              </w:rPr>
              <w:t>00</w:t>
            </w:r>
            <w:r w:rsidRPr="00B90A4E">
              <w:rPr>
                <w:sz w:val="26"/>
                <w:szCs w:val="26"/>
              </w:rPr>
              <w:t xml:space="preserve"> час. - </w:t>
            </w:r>
            <w:r>
              <w:rPr>
                <w:sz w:val="26"/>
                <w:szCs w:val="26"/>
              </w:rPr>
              <w:t>12</w:t>
            </w:r>
            <w:r w:rsidRPr="00B90A4E">
              <w:rPr>
                <w:sz w:val="26"/>
                <w:szCs w:val="26"/>
                <w:vertAlign w:val="superscript"/>
              </w:rPr>
              <w:t>00</w:t>
            </w:r>
            <w:r>
              <w:rPr>
                <w:sz w:val="26"/>
                <w:szCs w:val="26"/>
                <w:vertAlign w:val="superscript"/>
              </w:rPr>
              <w:t xml:space="preserve"> </w:t>
            </w:r>
          </w:p>
          <w:p w:rsidR="00D72662" w:rsidRDefault="00D72662" w:rsidP="00D72662">
            <w:pPr>
              <w:widowControl w:val="0"/>
              <w:autoSpaceDE w:val="0"/>
              <w:autoSpaceDN w:val="0"/>
              <w:adjustRightInd w:val="0"/>
              <w:jc w:val="center"/>
              <w:rPr>
                <w:sz w:val="26"/>
                <w:szCs w:val="26"/>
                <w:vertAlign w:val="superscript"/>
              </w:rPr>
            </w:pPr>
            <w:r>
              <w:rPr>
                <w:sz w:val="26"/>
                <w:szCs w:val="26"/>
              </w:rPr>
              <w:t>14</w:t>
            </w:r>
            <w:r w:rsidRPr="00B90A4E">
              <w:rPr>
                <w:sz w:val="26"/>
                <w:szCs w:val="26"/>
                <w:vertAlign w:val="superscript"/>
              </w:rPr>
              <w:t>00</w:t>
            </w:r>
            <w:r w:rsidRPr="00B90A4E">
              <w:rPr>
                <w:sz w:val="26"/>
                <w:szCs w:val="26"/>
              </w:rPr>
              <w:t xml:space="preserve"> час. - </w:t>
            </w:r>
            <w:r>
              <w:rPr>
                <w:sz w:val="26"/>
                <w:szCs w:val="26"/>
              </w:rPr>
              <w:t>17</w:t>
            </w:r>
            <w:r w:rsidRPr="00B90A4E">
              <w:rPr>
                <w:sz w:val="26"/>
                <w:szCs w:val="26"/>
                <w:vertAlign w:val="superscript"/>
              </w:rPr>
              <w:t>00</w:t>
            </w:r>
            <w:r>
              <w:rPr>
                <w:sz w:val="26"/>
                <w:szCs w:val="26"/>
                <w:vertAlign w:val="superscript"/>
              </w:rPr>
              <w:t xml:space="preserve"> </w:t>
            </w:r>
          </w:p>
          <w:p w:rsidR="00D72662" w:rsidRDefault="00D72662" w:rsidP="00D72662">
            <w:pPr>
              <w:widowControl w:val="0"/>
              <w:autoSpaceDE w:val="0"/>
              <w:autoSpaceDN w:val="0"/>
              <w:adjustRightInd w:val="0"/>
              <w:jc w:val="center"/>
              <w:rPr>
                <w:sz w:val="26"/>
                <w:szCs w:val="26"/>
                <w:vertAlign w:val="superscript"/>
              </w:rPr>
            </w:pPr>
          </w:p>
          <w:p w:rsidR="00D72662" w:rsidRDefault="00D72662" w:rsidP="00D72662">
            <w:pPr>
              <w:widowControl w:val="0"/>
              <w:autoSpaceDE w:val="0"/>
              <w:autoSpaceDN w:val="0"/>
              <w:adjustRightInd w:val="0"/>
              <w:jc w:val="center"/>
              <w:rPr>
                <w:sz w:val="26"/>
                <w:szCs w:val="26"/>
                <w:vertAlign w:val="superscript"/>
              </w:rPr>
            </w:pPr>
          </w:p>
          <w:p w:rsidR="00D72662" w:rsidRDefault="00D72662" w:rsidP="00D72662">
            <w:pPr>
              <w:widowControl w:val="0"/>
              <w:autoSpaceDE w:val="0"/>
              <w:autoSpaceDN w:val="0"/>
              <w:adjustRightInd w:val="0"/>
              <w:jc w:val="center"/>
              <w:rPr>
                <w:sz w:val="26"/>
                <w:szCs w:val="26"/>
                <w:vertAlign w:val="superscript"/>
              </w:rPr>
            </w:pPr>
          </w:p>
          <w:p w:rsidR="00D72662" w:rsidRPr="00B90A4E" w:rsidRDefault="00D72662" w:rsidP="00D72662">
            <w:pPr>
              <w:widowControl w:val="0"/>
              <w:autoSpaceDE w:val="0"/>
              <w:autoSpaceDN w:val="0"/>
              <w:adjustRightInd w:val="0"/>
              <w:jc w:val="center"/>
              <w:rPr>
                <w:sz w:val="26"/>
                <w:szCs w:val="26"/>
              </w:rPr>
            </w:pPr>
          </w:p>
        </w:tc>
        <w:tc>
          <w:tcPr>
            <w:tcW w:w="1559"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jc w:val="center"/>
              <w:rPr>
                <w:sz w:val="26"/>
                <w:szCs w:val="26"/>
              </w:rPr>
            </w:pPr>
            <w:r w:rsidRPr="00B90A4E">
              <w:rPr>
                <w:sz w:val="26"/>
                <w:szCs w:val="26"/>
              </w:rPr>
              <w:t>5-39-77</w:t>
            </w:r>
          </w:p>
          <w:p w:rsidR="00D72662" w:rsidRPr="00B90A4E" w:rsidRDefault="00D72662" w:rsidP="00D72662">
            <w:pPr>
              <w:widowControl w:val="0"/>
              <w:autoSpaceDE w:val="0"/>
              <w:autoSpaceDN w:val="0"/>
              <w:adjustRightInd w:val="0"/>
              <w:jc w:val="center"/>
              <w:rPr>
                <w:sz w:val="26"/>
                <w:szCs w:val="26"/>
              </w:rPr>
            </w:pPr>
            <w:r w:rsidRPr="00B90A4E">
              <w:rPr>
                <w:sz w:val="26"/>
                <w:szCs w:val="26"/>
              </w:rPr>
              <w:t>5-02-95</w:t>
            </w:r>
          </w:p>
        </w:tc>
        <w:tc>
          <w:tcPr>
            <w:tcW w:w="2200" w:type="dxa"/>
            <w:tcBorders>
              <w:left w:val="single" w:sz="4" w:space="0" w:color="auto"/>
              <w:bottom w:val="single" w:sz="4" w:space="0" w:color="auto"/>
              <w:right w:val="single" w:sz="4" w:space="0" w:color="auto"/>
            </w:tcBorders>
          </w:tcPr>
          <w:p w:rsidR="00D72662" w:rsidRPr="00CF5618" w:rsidRDefault="00D72662" w:rsidP="00D72662">
            <w:pPr>
              <w:widowControl w:val="0"/>
              <w:autoSpaceDE w:val="0"/>
              <w:autoSpaceDN w:val="0"/>
              <w:adjustRightInd w:val="0"/>
              <w:jc w:val="center"/>
            </w:pPr>
            <w:r w:rsidRPr="00CF5618">
              <w:t>http://</w:t>
            </w:r>
            <w:r w:rsidRPr="00CF5618">
              <w:rPr>
                <w:lang w:val="en-US"/>
              </w:rPr>
              <w:t>www</w:t>
            </w:r>
            <w:r w:rsidRPr="00CF5618">
              <w:t>.</w:t>
            </w:r>
            <w:r w:rsidRPr="00CF5618">
              <w:rPr>
                <w:lang w:val="en-US"/>
              </w:rPr>
              <w:t>movp</w:t>
            </w:r>
            <w:r w:rsidRPr="00CF5618">
              <w:t>.</w:t>
            </w:r>
            <w:r w:rsidRPr="00CF5618">
              <w:rPr>
                <w:lang w:val="en-US"/>
              </w:rPr>
              <w:t>ru</w:t>
            </w:r>
          </w:p>
          <w:p w:rsidR="00D72662" w:rsidRPr="00CF5618" w:rsidRDefault="00D72662" w:rsidP="00D72662">
            <w:pPr>
              <w:widowControl w:val="0"/>
              <w:autoSpaceDE w:val="0"/>
              <w:autoSpaceDN w:val="0"/>
              <w:adjustRightInd w:val="0"/>
              <w:jc w:val="center"/>
            </w:pPr>
          </w:p>
          <w:p w:rsidR="00D72662" w:rsidRPr="00B90A4E" w:rsidRDefault="00D72662" w:rsidP="00D72662">
            <w:pPr>
              <w:widowControl w:val="0"/>
              <w:autoSpaceDE w:val="0"/>
              <w:autoSpaceDN w:val="0"/>
              <w:adjustRightInd w:val="0"/>
              <w:jc w:val="center"/>
              <w:rPr>
                <w:sz w:val="26"/>
                <w:szCs w:val="26"/>
              </w:rPr>
            </w:pPr>
            <w:r w:rsidRPr="00CF5618">
              <w:rPr>
                <w:lang w:val="en-US"/>
              </w:rPr>
              <w:t>uagvp</w:t>
            </w:r>
            <w:r w:rsidRPr="00CF5618">
              <w:t>@</w:t>
            </w:r>
            <w:r w:rsidRPr="00CF5618">
              <w:rPr>
                <w:lang w:val="en-US"/>
              </w:rPr>
              <w:t>mail</w:t>
            </w:r>
            <w:r w:rsidRPr="00CF5618">
              <w:t>.</w:t>
            </w:r>
            <w:r w:rsidRPr="00CF5618">
              <w:rPr>
                <w:lang w:val="en-US"/>
              </w:rPr>
              <w:t>ru</w:t>
            </w:r>
          </w:p>
        </w:tc>
      </w:tr>
    </w:tbl>
    <w:p w:rsidR="00D72662" w:rsidRPr="00B90A4E" w:rsidRDefault="00D72662" w:rsidP="00D72662">
      <w:pPr>
        <w:jc w:val="both"/>
        <w:rPr>
          <w:sz w:val="26"/>
          <w:szCs w:val="26"/>
        </w:rPr>
      </w:pPr>
    </w:p>
    <w:p w:rsidR="00D72662" w:rsidRPr="00B90A4E" w:rsidRDefault="00D72662" w:rsidP="00D72662">
      <w:pPr>
        <w:ind w:firstLine="11160"/>
        <w:jc w:val="both"/>
        <w:rPr>
          <w:sz w:val="26"/>
          <w:szCs w:val="26"/>
        </w:rPr>
        <w:sectPr w:rsidR="00D72662" w:rsidRPr="00B90A4E" w:rsidSect="00D72662">
          <w:footerReference w:type="default" r:id="rId27"/>
          <w:pgSz w:w="16838" w:h="11906" w:orient="landscape"/>
          <w:pgMar w:top="567" w:right="567" w:bottom="567" w:left="1418" w:header="709" w:footer="709" w:gutter="0"/>
          <w:cols w:space="708"/>
          <w:docGrid w:linePitch="360"/>
        </w:sectPr>
      </w:pPr>
    </w:p>
    <w:p w:rsidR="00D72662" w:rsidRPr="00200C4D" w:rsidRDefault="00D72662" w:rsidP="00D72662">
      <w:pPr>
        <w:tabs>
          <w:tab w:val="right" w:pos="9639"/>
        </w:tabs>
        <w:spacing w:line="276" w:lineRule="auto"/>
        <w:ind w:firstLine="709"/>
        <w:rPr>
          <w:sz w:val="26"/>
          <w:szCs w:val="26"/>
        </w:rPr>
      </w:pPr>
      <w:r w:rsidRPr="00200C4D">
        <w:rPr>
          <w:b/>
          <w:bCs/>
          <w:sz w:val="28"/>
          <w:szCs w:val="28"/>
        </w:rPr>
        <w:t xml:space="preserve">                                                                     </w:t>
      </w:r>
      <w:r>
        <w:rPr>
          <w:b/>
          <w:bCs/>
          <w:sz w:val="28"/>
          <w:szCs w:val="28"/>
        </w:rPr>
        <w:t xml:space="preserve">                              </w:t>
      </w:r>
      <w:r w:rsidRPr="00200C4D">
        <w:rPr>
          <w:b/>
          <w:bCs/>
          <w:sz w:val="28"/>
          <w:szCs w:val="28"/>
        </w:rPr>
        <w:t xml:space="preserve"> </w:t>
      </w:r>
      <w:r w:rsidRPr="00200C4D">
        <w:rPr>
          <w:sz w:val="26"/>
          <w:szCs w:val="26"/>
        </w:rPr>
        <w:t xml:space="preserve">Приложение № </w:t>
      </w:r>
      <w:r>
        <w:rPr>
          <w:sz w:val="26"/>
          <w:szCs w:val="26"/>
        </w:rPr>
        <w:t>2</w:t>
      </w:r>
    </w:p>
    <w:p w:rsidR="00D72662" w:rsidRPr="00200C4D" w:rsidRDefault="00D72662" w:rsidP="00D72662">
      <w:pPr>
        <w:ind w:left="6120"/>
        <w:jc w:val="both"/>
        <w:rPr>
          <w:sz w:val="26"/>
          <w:szCs w:val="26"/>
        </w:rPr>
      </w:pPr>
      <w:r w:rsidRPr="00200C4D">
        <w:rPr>
          <w:sz w:val="26"/>
          <w:szCs w:val="26"/>
        </w:rPr>
        <w:t xml:space="preserve">                           к Регламенту </w:t>
      </w:r>
    </w:p>
    <w:p w:rsidR="00D72662" w:rsidRPr="00200C4D" w:rsidRDefault="00D72662" w:rsidP="00D72662">
      <w:pPr>
        <w:ind w:firstLine="709"/>
        <w:jc w:val="both"/>
        <w:rPr>
          <w:sz w:val="28"/>
          <w:szCs w:val="28"/>
        </w:rPr>
      </w:pPr>
    </w:p>
    <w:p w:rsidR="00D72662" w:rsidRPr="00200C4D" w:rsidRDefault="00D72662" w:rsidP="00D72662">
      <w:pPr>
        <w:widowControl w:val="0"/>
        <w:autoSpaceDE w:val="0"/>
        <w:autoSpaceDN w:val="0"/>
        <w:adjustRightInd w:val="0"/>
        <w:ind w:right="282" w:firstLine="709"/>
        <w:jc w:val="center"/>
        <w:rPr>
          <w:b/>
          <w:sz w:val="26"/>
          <w:szCs w:val="26"/>
        </w:rPr>
      </w:pPr>
      <w:r w:rsidRPr="00200C4D">
        <w:rPr>
          <w:b/>
          <w:sz w:val="26"/>
          <w:szCs w:val="26"/>
        </w:rPr>
        <w:t>Форма заявления</w:t>
      </w:r>
    </w:p>
    <w:p w:rsidR="00D72662" w:rsidRPr="00200C4D" w:rsidRDefault="00D72662" w:rsidP="00D72662">
      <w:pPr>
        <w:widowControl w:val="0"/>
        <w:autoSpaceDE w:val="0"/>
        <w:autoSpaceDN w:val="0"/>
        <w:adjustRightInd w:val="0"/>
        <w:ind w:right="282" w:firstLine="709"/>
        <w:jc w:val="center"/>
        <w:rPr>
          <w:b/>
          <w:sz w:val="26"/>
          <w:szCs w:val="26"/>
        </w:rPr>
      </w:pPr>
      <w:r w:rsidRPr="00200C4D">
        <w:rPr>
          <w:b/>
          <w:sz w:val="26"/>
          <w:szCs w:val="26"/>
        </w:rPr>
        <w:t>о выдаче разрешения на ввод объекта в эксплуатацию</w:t>
      </w:r>
    </w:p>
    <w:p w:rsidR="00D72662" w:rsidRPr="00200C4D" w:rsidRDefault="00D72662" w:rsidP="00D72662">
      <w:pPr>
        <w:widowControl w:val="0"/>
        <w:autoSpaceDE w:val="0"/>
        <w:autoSpaceDN w:val="0"/>
        <w:adjustRightInd w:val="0"/>
        <w:ind w:right="282" w:firstLine="709"/>
        <w:jc w:val="both"/>
        <w:rPr>
          <w:sz w:val="26"/>
          <w:szCs w:val="26"/>
        </w:rPr>
      </w:pP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Администрация городского округа Верхняя Пышма</w:t>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 xml:space="preserve">Наименование застройщика: </w:t>
      </w: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 xml:space="preserve">Юридический адрес: </w:t>
      </w: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 xml:space="preserve">Почтовый адрес: </w:t>
      </w: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 xml:space="preserve">ИНН: </w:t>
      </w: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 xml:space="preserve">Телефон: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jc w:val="center"/>
        <w:rPr>
          <w:b/>
          <w:sz w:val="26"/>
          <w:szCs w:val="26"/>
        </w:rPr>
      </w:pPr>
      <w:r w:rsidRPr="00200C4D">
        <w:rPr>
          <w:b/>
          <w:sz w:val="26"/>
          <w:szCs w:val="26"/>
        </w:rPr>
        <w:t>ЗАЯВЛЕНИЕ</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firstLine="709"/>
        <w:jc w:val="both"/>
        <w:rPr>
          <w:sz w:val="26"/>
          <w:szCs w:val="26"/>
        </w:rPr>
      </w:pPr>
      <w:r w:rsidRPr="00200C4D">
        <w:rPr>
          <w:sz w:val="26"/>
          <w:szCs w:val="26"/>
        </w:rPr>
        <w:t xml:space="preserve">Прошу выдать разрешение на ввод в эксплуатацию законченного строительством / реконструкцией (ненужное зачеркнуть)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center"/>
        <w:rPr>
          <w:sz w:val="26"/>
          <w:szCs w:val="26"/>
          <w:vertAlign w:val="superscript"/>
        </w:rPr>
      </w:pPr>
      <w:r w:rsidRPr="00200C4D">
        <w:rPr>
          <w:sz w:val="26"/>
          <w:szCs w:val="26"/>
          <w:vertAlign w:val="superscript"/>
        </w:rPr>
        <w:t>(наименование объекта, функциональное назначение)</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___________________________________________________________________________</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на земельном участке по адресу: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firstLine="3420"/>
        <w:jc w:val="center"/>
        <w:rPr>
          <w:sz w:val="26"/>
          <w:szCs w:val="26"/>
          <w:vertAlign w:val="superscript"/>
        </w:rPr>
      </w:pPr>
      <w:r w:rsidRPr="00200C4D">
        <w:rPr>
          <w:sz w:val="26"/>
          <w:szCs w:val="26"/>
          <w:vertAlign w:val="superscript"/>
        </w:rPr>
        <w:t>(по справке о присвоении адреса)</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center"/>
        <w:rPr>
          <w:sz w:val="26"/>
          <w:szCs w:val="26"/>
          <w:vertAlign w:val="superscript"/>
        </w:rPr>
      </w:pPr>
      <w:r w:rsidRPr="00200C4D">
        <w:rPr>
          <w:sz w:val="26"/>
          <w:szCs w:val="26"/>
          <w:vertAlign w:val="superscript"/>
        </w:rPr>
        <w:t>(строительный адрес в соответствии с разрешением на строительство)</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firstLine="709"/>
        <w:jc w:val="both"/>
        <w:rPr>
          <w:sz w:val="26"/>
          <w:szCs w:val="26"/>
        </w:rPr>
      </w:pPr>
      <w:r w:rsidRPr="00200C4D">
        <w:rPr>
          <w:sz w:val="26"/>
          <w:szCs w:val="26"/>
        </w:rPr>
        <w:t xml:space="preserve">Правоустанавливающим документом на земельный участок является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center"/>
        <w:rPr>
          <w:sz w:val="26"/>
          <w:szCs w:val="26"/>
          <w:vertAlign w:val="superscript"/>
        </w:rPr>
      </w:pPr>
      <w:r w:rsidRPr="00200C4D">
        <w:rPr>
          <w:sz w:val="26"/>
          <w:szCs w:val="26"/>
          <w:vertAlign w:val="superscript"/>
        </w:rPr>
        <w:t>(наименование и реквизиты документа)</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Градостроительный план земельного участка (для линейных объектов - проект планировки территории и проект межевания территории)</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_______________________________________ утвержден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_______________________________________ утвержден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firstLine="709"/>
        <w:jc w:val="both"/>
        <w:rPr>
          <w:sz w:val="26"/>
          <w:szCs w:val="26"/>
        </w:rPr>
      </w:pPr>
      <w:r w:rsidRPr="00200C4D">
        <w:rPr>
          <w:sz w:val="26"/>
          <w:szCs w:val="26"/>
        </w:rPr>
        <w:t>Разрешение на строительство от _____________ № RU66364000(663601)-</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firstLine="709"/>
        <w:jc w:val="both"/>
        <w:rPr>
          <w:sz w:val="26"/>
          <w:szCs w:val="26"/>
        </w:rPr>
      </w:pPr>
      <w:r w:rsidRPr="00200C4D">
        <w:rPr>
          <w:sz w:val="26"/>
          <w:szCs w:val="26"/>
        </w:rPr>
        <w:t xml:space="preserve">Строительство объекта выполнено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center"/>
        <w:rPr>
          <w:sz w:val="26"/>
          <w:szCs w:val="26"/>
          <w:vertAlign w:val="superscript"/>
        </w:rPr>
      </w:pPr>
      <w:r w:rsidRPr="00200C4D">
        <w:rPr>
          <w:sz w:val="26"/>
          <w:szCs w:val="26"/>
          <w:vertAlign w:val="superscript"/>
        </w:rPr>
        <w:t>(наименование организации - генерального подрядчика, местонахождение, телефон)</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firstLine="709"/>
        <w:jc w:val="both"/>
        <w:rPr>
          <w:sz w:val="26"/>
          <w:szCs w:val="26"/>
        </w:rPr>
      </w:pPr>
      <w:r w:rsidRPr="00200C4D">
        <w:rPr>
          <w:sz w:val="26"/>
          <w:szCs w:val="26"/>
        </w:rPr>
        <w:t xml:space="preserve">Инвентаризация объекта выполнена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center"/>
        <w:rPr>
          <w:sz w:val="26"/>
          <w:szCs w:val="26"/>
          <w:vertAlign w:val="superscript"/>
        </w:rPr>
      </w:pPr>
      <w:r w:rsidRPr="00200C4D">
        <w:rPr>
          <w:sz w:val="26"/>
          <w:szCs w:val="26"/>
          <w:vertAlign w:val="superscript"/>
        </w:rPr>
        <w:t>(наименование организации, данные индивидуального предпринимателя, телефон)</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firstLine="709"/>
        <w:jc w:val="both"/>
        <w:rPr>
          <w:sz w:val="26"/>
          <w:szCs w:val="26"/>
        </w:rPr>
      </w:pPr>
      <w:r w:rsidRPr="00200C4D">
        <w:rPr>
          <w:sz w:val="26"/>
          <w:szCs w:val="26"/>
        </w:rPr>
        <w:t xml:space="preserve">Заключение государственного строительного надзора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________________________________________ выдано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vertAlign w:val="superscript"/>
        </w:rPr>
      </w:pPr>
      <w:r w:rsidRPr="00200C4D">
        <w:rPr>
          <w:sz w:val="26"/>
          <w:szCs w:val="26"/>
          <w:vertAlign w:val="superscript"/>
        </w:rPr>
        <w:t xml:space="preserve">                                          (реквизиты документа)</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__________________________________________________________________________.</w:t>
      </w:r>
    </w:p>
    <w:p w:rsidR="00D72662" w:rsidRPr="00200C4D" w:rsidRDefault="00D72662" w:rsidP="00D72662">
      <w:pPr>
        <w:widowControl w:val="0"/>
        <w:tabs>
          <w:tab w:val="left" w:leader="underscore" w:pos="9639"/>
        </w:tabs>
        <w:autoSpaceDE w:val="0"/>
        <w:autoSpaceDN w:val="0"/>
        <w:adjustRightInd w:val="0"/>
        <w:ind w:right="282"/>
        <w:jc w:val="center"/>
        <w:rPr>
          <w:sz w:val="26"/>
          <w:szCs w:val="26"/>
          <w:vertAlign w:val="superscript"/>
        </w:rPr>
      </w:pPr>
      <w:r w:rsidRPr="00200C4D">
        <w:rPr>
          <w:sz w:val="26"/>
          <w:szCs w:val="26"/>
          <w:vertAlign w:val="superscript"/>
        </w:rPr>
        <w:t>(наименование организации)</w:t>
      </w:r>
    </w:p>
    <w:p w:rsidR="00D72662" w:rsidRPr="00200C4D" w:rsidRDefault="00D72662" w:rsidP="00D72662">
      <w:pPr>
        <w:widowControl w:val="0"/>
        <w:tabs>
          <w:tab w:val="right" w:leader="underscore" w:pos="9639"/>
        </w:tabs>
        <w:autoSpaceDE w:val="0"/>
        <w:autoSpaceDN w:val="0"/>
        <w:adjustRightInd w:val="0"/>
        <w:ind w:right="282" w:firstLine="709"/>
        <w:jc w:val="both"/>
        <w:rPr>
          <w:sz w:val="26"/>
          <w:szCs w:val="26"/>
        </w:rPr>
      </w:pPr>
      <w:r w:rsidRPr="00200C4D">
        <w:rPr>
          <w:sz w:val="26"/>
          <w:szCs w:val="26"/>
        </w:rPr>
        <w:t xml:space="preserve">Гарантирую выполнение отложенных сезонных работ до </w:t>
      </w:r>
      <w:r w:rsidRPr="00200C4D">
        <w:rPr>
          <w:sz w:val="26"/>
          <w:szCs w:val="26"/>
        </w:rPr>
        <w:tab/>
        <w:t>.</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Приложение: </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1. Акт приемки объекта от _____________________ № ____________ на ___ л. в 1 экз.</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2. Заключение о соответствии объекта требованиям технических регламентов</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от _____________________ № ____________ на ___ л. в 1 экз.</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3. Заключение о соответствии параметров объекта проектной документации </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от _____________________ № ____________ на ___ л. в 1 экз.</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4.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5.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6.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7.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8.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9.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10.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11.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12. </w:t>
      </w:r>
      <w:r w:rsidRPr="00200C4D">
        <w:rPr>
          <w:sz w:val="26"/>
          <w:szCs w:val="26"/>
        </w:rPr>
        <w:tab/>
        <w:t xml:space="preserve"> на ____ л. в 1 экз. </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13. Схема, отражающая расположение объекта и инженерных сетей в границах земельного </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участка, на ____ л. в 1 экз.</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14.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15.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16.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17. </w:t>
      </w:r>
      <w:r w:rsidRPr="00200C4D">
        <w:rPr>
          <w:sz w:val="26"/>
          <w:szCs w:val="26"/>
        </w:rPr>
        <w:tab/>
        <w:t xml:space="preserve"> на ____ л. в 1 экз. </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3960"/>
          <w:tab w:val="left" w:pos="4140"/>
          <w:tab w:val="left" w:leader="underscore" w:pos="5940"/>
          <w:tab w:val="left" w:pos="6300"/>
          <w:tab w:val="left" w:leader="underscore" w:pos="9639"/>
        </w:tabs>
        <w:autoSpaceDE w:val="0"/>
        <w:autoSpaceDN w:val="0"/>
        <w:adjustRightInd w:val="0"/>
        <w:ind w:right="282"/>
        <w:jc w:val="both"/>
        <w:rPr>
          <w:sz w:val="26"/>
          <w:szCs w:val="26"/>
        </w:rPr>
      </w:pPr>
      <w:r w:rsidRPr="00200C4D">
        <w:rPr>
          <w:sz w:val="26"/>
          <w:szCs w:val="26"/>
        </w:rPr>
        <w:tab/>
        <w:t xml:space="preserve">   </w:t>
      </w:r>
      <w:r w:rsidRPr="00200C4D">
        <w:rPr>
          <w:sz w:val="26"/>
          <w:szCs w:val="26"/>
        </w:rPr>
        <w:tab/>
        <w:t xml:space="preserve"> </w:t>
      </w:r>
      <w:r w:rsidRPr="00200C4D">
        <w:rPr>
          <w:sz w:val="26"/>
          <w:szCs w:val="26"/>
        </w:rPr>
        <w:tab/>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vertAlign w:val="superscript"/>
        </w:rPr>
      </w:pPr>
      <w:r w:rsidRPr="00200C4D">
        <w:rPr>
          <w:sz w:val="26"/>
          <w:szCs w:val="26"/>
          <w:vertAlign w:val="superscript"/>
        </w:rPr>
        <w:t xml:space="preserve">             (наименование должности руководителя)              (подпись)                                         (расшифровка подписи)</w:t>
      </w:r>
    </w:p>
    <w:p w:rsidR="00D72662" w:rsidRPr="00200C4D" w:rsidRDefault="00D72662" w:rsidP="00D72662">
      <w:pPr>
        <w:widowControl w:val="0"/>
        <w:tabs>
          <w:tab w:val="left" w:leader="underscore" w:pos="9639"/>
        </w:tabs>
        <w:autoSpaceDE w:val="0"/>
        <w:autoSpaceDN w:val="0"/>
        <w:adjustRightInd w:val="0"/>
        <w:ind w:right="282"/>
        <w:rPr>
          <w:sz w:val="26"/>
          <w:szCs w:val="26"/>
        </w:rPr>
      </w:pPr>
    </w:p>
    <w:p w:rsidR="00D72662" w:rsidRPr="00200C4D" w:rsidRDefault="00D72662" w:rsidP="00D72662">
      <w:pPr>
        <w:widowControl w:val="0"/>
        <w:tabs>
          <w:tab w:val="left" w:leader="underscore" w:pos="9639"/>
        </w:tabs>
        <w:autoSpaceDE w:val="0"/>
        <w:autoSpaceDN w:val="0"/>
        <w:adjustRightInd w:val="0"/>
        <w:ind w:right="282"/>
        <w:rPr>
          <w:sz w:val="26"/>
          <w:szCs w:val="26"/>
        </w:rPr>
      </w:pPr>
    </w:p>
    <w:p w:rsidR="00D72662" w:rsidRPr="00200C4D" w:rsidRDefault="00D72662" w:rsidP="00D72662">
      <w:pPr>
        <w:widowControl w:val="0"/>
        <w:tabs>
          <w:tab w:val="left" w:leader="underscore" w:pos="9639"/>
        </w:tabs>
        <w:autoSpaceDE w:val="0"/>
        <w:autoSpaceDN w:val="0"/>
        <w:adjustRightInd w:val="0"/>
        <w:ind w:right="282"/>
        <w:rPr>
          <w:sz w:val="26"/>
          <w:szCs w:val="26"/>
        </w:rPr>
      </w:pPr>
      <w:r w:rsidRPr="00200C4D">
        <w:rPr>
          <w:sz w:val="26"/>
          <w:szCs w:val="26"/>
        </w:rPr>
        <w:t>М.П.</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6" w:name="Par748"/>
      <w:bookmarkEnd w:id="6"/>
      <w:r w:rsidRPr="00200C4D">
        <w:rPr>
          <w:sz w:val="26"/>
          <w:szCs w:val="26"/>
        </w:rPr>
        <w:t>&lt;1&gt; Для  застройщиков  - физических лиц указать фамилию, имя, отчество (при наличии).</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7" w:name="Par750"/>
      <w:bookmarkEnd w:id="7"/>
      <w:r w:rsidRPr="00200C4D">
        <w:rPr>
          <w:sz w:val="26"/>
          <w:szCs w:val="26"/>
        </w:rPr>
        <w:t>&lt;2&gt; Для застройщиков - физических лиц указать адрес регистрации.</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8" w:name="Par751"/>
      <w:bookmarkEnd w:id="8"/>
      <w:r w:rsidRPr="00200C4D">
        <w:rPr>
          <w:sz w:val="26"/>
          <w:szCs w:val="26"/>
        </w:rPr>
        <w:t>&lt;3&gt; Для застройщиков - физических лиц указать адрес проживания.</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9" w:name="Par752"/>
      <w:bookmarkEnd w:id="9"/>
      <w:r w:rsidRPr="00200C4D">
        <w:rPr>
          <w:sz w:val="26"/>
          <w:szCs w:val="26"/>
        </w:rPr>
        <w:t>&lt;4&gt; Для застройщиков - физических лиц указать паспортные данные.</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10" w:name="Par753"/>
      <w:bookmarkEnd w:id="10"/>
      <w:r w:rsidRPr="00200C4D">
        <w:rPr>
          <w:sz w:val="26"/>
          <w:szCs w:val="26"/>
        </w:rPr>
        <w:t>&lt;5&gt; При отсутствии   договора  подряда  указывается  "хозяйственным способом".</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11" w:name="Par755"/>
      <w:bookmarkEnd w:id="11"/>
      <w:r w:rsidRPr="00200C4D">
        <w:rPr>
          <w:sz w:val="26"/>
          <w:szCs w:val="26"/>
        </w:rPr>
        <w:t>&lt;6&gt; Применительно к объектам, сдаваемым в эксплуатацию в зимний период.</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12" w:name="Par756"/>
      <w:bookmarkEnd w:id="12"/>
      <w:r w:rsidRPr="00200C4D">
        <w:rPr>
          <w:sz w:val="26"/>
          <w:szCs w:val="26"/>
        </w:rPr>
        <w:t>&lt;7&gt; Указывается документ, подтверждающий соответствие объекта техническим условиям.</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13" w:name="Par758"/>
      <w:bookmarkEnd w:id="13"/>
      <w:r w:rsidRPr="00200C4D">
        <w:rPr>
          <w:sz w:val="26"/>
          <w:szCs w:val="26"/>
        </w:rPr>
        <w:t>&lt;8&gt; Указывается документ, представляемый по собственной инициативе.</w:t>
      </w:r>
    </w:p>
    <w:p w:rsidR="00D72662" w:rsidRPr="00200C4D" w:rsidRDefault="00D72662" w:rsidP="00D72662">
      <w:pPr>
        <w:tabs>
          <w:tab w:val="left" w:pos="5387"/>
        </w:tabs>
        <w:ind w:left="5387" w:right="282"/>
        <w:jc w:val="both"/>
      </w:pPr>
    </w:p>
    <w:p w:rsidR="00D72662" w:rsidRPr="00200C4D" w:rsidRDefault="00D72662" w:rsidP="00D72662">
      <w:pPr>
        <w:tabs>
          <w:tab w:val="left" w:pos="5387"/>
        </w:tabs>
        <w:ind w:left="5387" w:right="282"/>
        <w:jc w:val="both"/>
      </w:pPr>
    </w:p>
    <w:p w:rsidR="00D72662" w:rsidRPr="00200C4D" w:rsidRDefault="00D72662" w:rsidP="00D72662">
      <w:pPr>
        <w:ind w:right="282"/>
        <w:jc w:val="both"/>
      </w:pPr>
    </w:p>
    <w:p w:rsidR="00D72662" w:rsidRPr="00200C4D" w:rsidRDefault="00D72662" w:rsidP="00D72662">
      <w:pPr>
        <w:ind w:right="282"/>
        <w:jc w:val="both"/>
      </w:pPr>
    </w:p>
    <w:p w:rsidR="00D72662" w:rsidRPr="00200C4D" w:rsidRDefault="00D72662" w:rsidP="00D72662">
      <w:pPr>
        <w:ind w:right="282"/>
        <w:jc w:val="both"/>
      </w:pPr>
    </w:p>
    <w:p w:rsidR="00D72662" w:rsidRPr="00200C4D" w:rsidRDefault="00D72662" w:rsidP="00D72662">
      <w:pPr>
        <w:ind w:right="282"/>
        <w:jc w:val="both"/>
        <w:rPr>
          <w:sz w:val="28"/>
          <w:szCs w:val="28"/>
        </w:rPr>
      </w:pPr>
    </w:p>
    <w:p w:rsidR="00D72662" w:rsidRDefault="00D72662" w:rsidP="00D72662">
      <w:pPr>
        <w:ind w:left="6840" w:right="282"/>
        <w:jc w:val="both"/>
        <w:rPr>
          <w:sz w:val="28"/>
          <w:szCs w:val="28"/>
        </w:rPr>
      </w:pPr>
      <w:r w:rsidRPr="00200C4D">
        <w:rPr>
          <w:sz w:val="28"/>
          <w:szCs w:val="28"/>
        </w:rPr>
        <w:t xml:space="preserve">       </w:t>
      </w: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BE7B6D">
      <w:pPr>
        <w:ind w:right="282"/>
        <w:jc w:val="both"/>
        <w:rPr>
          <w:sz w:val="28"/>
          <w:szCs w:val="28"/>
        </w:rPr>
      </w:pPr>
    </w:p>
    <w:p w:rsidR="00BE7B6D" w:rsidRDefault="00BE7B6D" w:rsidP="00BE7B6D">
      <w:pPr>
        <w:ind w:right="282"/>
        <w:jc w:val="both"/>
        <w:rPr>
          <w:sz w:val="28"/>
          <w:szCs w:val="28"/>
        </w:rPr>
      </w:pPr>
    </w:p>
    <w:p w:rsidR="00BE7B6D" w:rsidRDefault="00BE7B6D" w:rsidP="00BE7B6D">
      <w:pPr>
        <w:ind w:right="282"/>
        <w:jc w:val="both"/>
        <w:rPr>
          <w:sz w:val="28"/>
          <w:szCs w:val="28"/>
        </w:rPr>
      </w:pPr>
    </w:p>
    <w:p w:rsidR="00BE7B6D" w:rsidRDefault="00BE7B6D" w:rsidP="00BE7B6D">
      <w:pPr>
        <w:ind w:right="282"/>
        <w:jc w:val="both"/>
        <w:rPr>
          <w:sz w:val="28"/>
          <w:szCs w:val="28"/>
        </w:rPr>
      </w:pPr>
    </w:p>
    <w:p w:rsidR="00BE7B6D" w:rsidRDefault="00D72662" w:rsidP="00BE7B6D">
      <w:pPr>
        <w:ind w:left="6663" w:right="282"/>
        <w:jc w:val="both"/>
        <w:rPr>
          <w:sz w:val="28"/>
          <w:szCs w:val="28"/>
        </w:rPr>
      </w:pPr>
      <w:r>
        <w:rPr>
          <w:sz w:val="28"/>
          <w:szCs w:val="28"/>
        </w:rPr>
        <w:t xml:space="preserve">          </w:t>
      </w:r>
    </w:p>
    <w:p w:rsidR="00C57F7C" w:rsidRDefault="00C57F7C" w:rsidP="00BE7B6D">
      <w:pPr>
        <w:ind w:left="7088" w:right="282"/>
        <w:jc w:val="both"/>
        <w:rPr>
          <w:sz w:val="26"/>
          <w:szCs w:val="26"/>
        </w:rPr>
      </w:pPr>
    </w:p>
    <w:p w:rsidR="00C57F7C" w:rsidRDefault="00C57F7C" w:rsidP="00BE7B6D">
      <w:pPr>
        <w:ind w:left="7088" w:right="282"/>
        <w:jc w:val="both"/>
        <w:rPr>
          <w:sz w:val="26"/>
          <w:szCs w:val="26"/>
        </w:rPr>
      </w:pPr>
    </w:p>
    <w:p w:rsidR="00D72662" w:rsidRPr="00200C4D" w:rsidRDefault="00D72662" w:rsidP="00BE7B6D">
      <w:pPr>
        <w:ind w:left="7088" w:right="282"/>
        <w:jc w:val="both"/>
        <w:rPr>
          <w:sz w:val="26"/>
          <w:szCs w:val="26"/>
        </w:rPr>
      </w:pPr>
      <w:r w:rsidRPr="00200C4D">
        <w:rPr>
          <w:sz w:val="26"/>
          <w:szCs w:val="26"/>
        </w:rPr>
        <w:t>Приложение № 3</w:t>
      </w:r>
    </w:p>
    <w:p w:rsidR="00D72662" w:rsidRPr="00200C4D" w:rsidRDefault="00D72662" w:rsidP="00BE7B6D">
      <w:pPr>
        <w:ind w:left="6663" w:right="282"/>
        <w:jc w:val="both"/>
        <w:rPr>
          <w:sz w:val="26"/>
          <w:szCs w:val="26"/>
        </w:rPr>
      </w:pPr>
      <w:r w:rsidRPr="00200C4D">
        <w:rPr>
          <w:sz w:val="26"/>
          <w:szCs w:val="26"/>
        </w:rPr>
        <w:t xml:space="preserve">       к Регламенту </w:t>
      </w:r>
    </w:p>
    <w:p w:rsidR="00D72662" w:rsidRPr="00200C4D" w:rsidRDefault="00D72662" w:rsidP="00D72662">
      <w:pPr>
        <w:ind w:right="282" w:firstLine="709"/>
        <w:jc w:val="both"/>
        <w:rPr>
          <w:sz w:val="26"/>
          <w:szCs w:val="26"/>
        </w:rPr>
      </w:pPr>
    </w:p>
    <w:p w:rsidR="00D72662" w:rsidRPr="00BE7B6D" w:rsidRDefault="00D72662" w:rsidP="00BE7B6D">
      <w:pPr>
        <w:widowControl w:val="0"/>
        <w:autoSpaceDE w:val="0"/>
        <w:autoSpaceDN w:val="0"/>
        <w:adjustRightInd w:val="0"/>
        <w:ind w:right="282"/>
        <w:jc w:val="center"/>
        <w:rPr>
          <w:b/>
          <w:sz w:val="28"/>
          <w:szCs w:val="28"/>
        </w:rPr>
      </w:pPr>
      <w:r w:rsidRPr="00BE7B6D">
        <w:rPr>
          <w:b/>
          <w:sz w:val="28"/>
          <w:szCs w:val="28"/>
        </w:rPr>
        <w:t>Форма заявления</w:t>
      </w:r>
    </w:p>
    <w:p w:rsidR="00D72662" w:rsidRPr="00BE7B6D" w:rsidRDefault="00D72662" w:rsidP="00BE7B6D">
      <w:pPr>
        <w:widowControl w:val="0"/>
        <w:autoSpaceDE w:val="0"/>
        <w:autoSpaceDN w:val="0"/>
        <w:adjustRightInd w:val="0"/>
        <w:ind w:right="282"/>
        <w:jc w:val="center"/>
        <w:rPr>
          <w:b/>
          <w:sz w:val="28"/>
          <w:szCs w:val="28"/>
        </w:rPr>
      </w:pPr>
      <w:r w:rsidRPr="00BE7B6D">
        <w:rPr>
          <w:b/>
          <w:sz w:val="28"/>
          <w:szCs w:val="28"/>
        </w:rPr>
        <w:t>о внесении изменений в разрешение на ввод объекта в эксплуатацию</w:t>
      </w:r>
    </w:p>
    <w:p w:rsidR="00D72662" w:rsidRPr="00200C4D" w:rsidRDefault="00D72662" w:rsidP="00D72662">
      <w:pPr>
        <w:widowControl w:val="0"/>
        <w:autoSpaceDE w:val="0"/>
        <w:autoSpaceDN w:val="0"/>
        <w:adjustRightInd w:val="0"/>
        <w:ind w:right="282" w:firstLine="709"/>
        <w:jc w:val="both"/>
        <w:rPr>
          <w:sz w:val="26"/>
          <w:szCs w:val="26"/>
        </w:rPr>
      </w:pPr>
    </w:p>
    <w:p w:rsidR="00D72662" w:rsidRPr="00200C4D" w:rsidRDefault="00D72662"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 xml:space="preserve">Администрация </w:t>
      </w:r>
    </w:p>
    <w:p w:rsidR="00D72662" w:rsidRPr="00200C4D" w:rsidRDefault="00D72662"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городского округа Верхняя Пышма</w:t>
      </w:r>
    </w:p>
    <w:p w:rsidR="00D72662" w:rsidRPr="00200C4D" w:rsidRDefault="00BE7B6D" w:rsidP="00BE7B6D">
      <w:pPr>
        <w:widowControl w:val="0"/>
        <w:tabs>
          <w:tab w:val="left" w:leader="underscore" w:pos="9639"/>
        </w:tabs>
        <w:autoSpaceDE w:val="0"/>
        <w:autoSpaceDN w:val="0"/>
        <w:adjustRightInd w:val="0"/>
        <w:ind w:left="4962" w:right="-2"/>
        <w:jc w:val="both"/>
        <w:rPr>
          <w:sz w:val="26"/>
          <w:szCs w:val="26"/>
        </w:rPr>
      </w:pPr>
      <w:r>
        <w:rPr>
          <w:sz w:val="26"/>
          <w:szCs w:val="26"/>
        </w:rPr>
        <w:t xml:space="preserve">Наименование застройщика: </w:t>
      </w:r>
    </w:p>
    <w:p w:rsidR="00D72662" w:rsidRPr="00200C4D" w:rsidRDefault="00D72662"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ab/>
      </w:r>
    </w:p>
    <w:p w:rsidR="00D72662" w:rsidRPr="00200C4D" w:rsidRDefault="00D72662"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ab/>
      </w:r>
    </w:p>
    <w:p w:rsidR="00D72662" w:rsidRPr="00200C4D" w:rsidRDefault="00BE7B6D" w:rsidP="00BE7B6D">
      <w:pPr>
        <w:widowControl w:val="0"/>
        <w:tabs>
          <w:tab w:val="left" w:leader="underscore" w:pos="9639"/>
        </w:tabs>
        <w:autoSpaceDE w:val="0"/>
        <w:autoSpaceDN w:val="0"/>
        <w:adjustRightInd w:val="0"/>
        <w:ind w:left="4962" w:right="-2"/>
        <w:jc w:val="both"/>
        <w:rPr>
          <w:sz w:val="26"/>
          <w:szCs w:val="26"/>
        </w:rPr>
      </w:pPr>
      <w:r>
        <w:rPr>
          <w:sz w:val="26"/>
          <w:szCs w:val="26"/>
        </w:rPr>
        <w:t xml:space="preserve">Юридический адрес: </w:t>
      </w:r>
    </w:p>
    <w:p w:rsidR="00BE7B6D" w:rsidRPr="00200C4D" w:rsidRDefault="00BE7B6D"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ab/>
      </w:r>
    </w:p>
    <w:p w:rsidR="00BE7B6D" w:rsidRDefault="00BE7B6D" w:rsidP="00BE7B6D">
      <w:pPr>
        <w:widowControl w:val="0"/>
        <w:tabs>
          <w:tab w:val="left" w:leader="underscore" w:pos="9355"/>
        </w:tabs>
        <w:autoSpaceDE w:val="0"/>
        <w:autoSpaceDN w:val="0"/>
        <w:adjustRightInd w:val="0"/>
        <w:ind w:left="4962" w:right="-2"/>
        <w:jc w:val="both"/>
        <w:rPr>
          <w:sz w:val="26"/>
          <w:szCs w:val="26"/>
        </w:rPr>
      </w:pPr>
      <w:r>
        <w:rPr>
          <w:sz w:val="26"/>
          <w:szCs w:val="26"/>
        </w:rPr>
        <w:t>_________________________________</w:t>
      </w:r>
      <w:r w:rsidRPr="00200C4D">
        <w:rPr>
          <w:sz w:val="26"/>
          <w:szCs w:val="26"/>
        </w:rPr>
        <w:tab/>
      </w:r>
    </w:p>
    <w:p w:rsidR="00D72662" w:rsidRPr="00200C4D" w:rsidRDefault="00BE7B6D" w:rsidP="00BE7B6D">
      <w:pPr>
        <w:widowControl w:val="0"/>
        <w:tabs>
          <w:tab w:val="left" w:leader="underscore" w:pos="9355"/>
        </w:tabs>
        <w:autoSpaceDE w:val="0"/>
        <w:autoSpaceDN w:val="0"/>
        <w:adjustRightInd w:val="0"/>
        <w:ind w:left="4962" w:right="-2"/>
        <w:jc w:val="both"/>
        <w:rPr>
          <w:sz w:val="26"/>
          <w:szCs w:val="26"/>
        </w:rPr>
      </w:pPr>
      <w:r>
        <w:rPr>
          <w:sz w:val="26"/>
          <w:szCs w:val="26"/>
        </w:rPr>
        <w:t xml:space="preserve">Почтовый адрес: </w:t>
      </w:r>
    </w:p>
    <w:p w:rsidR="00BE7B6D" w:rsidRPr="00200C4D" w:rsidRDefault="00BE7B6D"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ab/>
      </w:r>
    </w:p>
    <w:p w:rsidR="00D72662" w:rsidRPr="00200C4D" w:rsidRDefault="00BE7B6D"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ab/>
      </w:r>
      <w:r w:rsidR="00D72662" w:rsidRPr="00200C4D">
        <w:rPr>
          <w:sz w:val="26"/>
          <w:szCs w:val="26"/>
        </w:rPr>
        <w:t xml:space="preserve">ИНН: </w:t>
      </w:r>
      <w:r w:rsidR="00D72662" w:rsidRPr="00200C4D">
        <w:rPr>
          <w:sz w:val="26"/>
          <w:szCs w:val="26"/>
        </w:rPr>
        <w:tab/>
      </w:r>
    </w:p>
    <w:p w:rsidR="00D72662" w:rsidRPr="00200C4D" w:rsidRDefault="00D72662"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 xml:space="preserve">Телефон: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jc w:val="center"/>
        <w:rPr>
          <w:b/>
          <w:sz w:val="26"/>
          <w:szCs w:val="26"/>
        </w:rPr>
      </w:pPr>
      <w:r w:rsidRPr="00200C4D">
        <w:rPr>
          <w:b/>
          <w:sz w:val="26"/>
          <w:szCs w:val="26"/>
        </w:rPr>
        <w:t>ЗАЯВЛЕНИЕ</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BE7B6D">
      <w:pPr>
        <w:widowControl w:val="0"/>
        <w:tabs>
          <w:tab w:val="left" w:leader="underscore" w:pos="9355"/>
          <w:tab w:val="left" w:leader="underscore" w:pos="9639"/>
        </w:tabs>
        <w:autoSpaceDE w:val="0"/>
        <w:autoSpaceDN w:val="0"/>
        <w:adjustRightInd w:val="0"/>
        <w:ind w:right="282" w:firstLine="709"/>
        <w:jc w:val="both"/>
        <w:rPr>
          <w:sz w:val="26"/>
          <w:szCs w:val="26"/>
        </w:rPr>
      </w:pPr>
      <w:r w:rsidRPr="00200C4D">
        <w:rPr>
          <w:sz w:val="26"/>
          <w:szCs w:val="26"/>
        </w:rPr>
        <w:t>Прошу внести в разрешение на строительство / ввод объекта в эксплуатацию            от _____________ № RU66364000(663601)</w:t>
      </w:r>
      <w:r w:rsidR="00BE7B6D" w:rsidRPr="00BE7B6D">
        <w:rPr>
          <w:sz w:val="26"/>
          <w:szCs w:val="26"/>
        </w:rPr>
        <w:t xml:space="preserve"> </w:t>
      </w:r>
      <w:r w:rsidR="00BE7B6D" w:rsidRPr="00200C4D">
        <w:rPr>
          <w:sz w:val="26"/>
          <w:szCs w:val="26"/>
        </w:rPr>
        <w:tab/>
      </w:r>
      <w:r w:rsidRPr="00200C4D">
        <w:rPr>
          <w:sz w:val="26"/>
          <w:szCs w:val="26"/>
        </w:rPr>
        <w:t xml:space="preserve">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center"/>
        <w:rPr>
          <w:sz w:val="26"/>
          <w:szCs w:val="26"/>
          <w:vertAlign w:val="superscript"/>
        </w:rPr>
      </w:pPr>
      <w:r w:rsidRPr="00200C4D">
        <w:rPr>
          <w:sz w:val="26"/>
          <w:szCs w:val="26"/>
          <w:vertAlign w:val="superscript"/>
        </w:rPr>
        <w:t>(наименование объекта, описание этапа)</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на земельном участке по адресу расположенного на земельном участке по адресу: </w:t>
      </w:r>
      <w:r w:rsidRPr="00200C4D">
        <w:rPr>
          <w:sz w:val="26"/>
          <w:szCs w:val="26"/>
        </w:rPr>
        <w:tab/>
      </w:r>
    </w:p>
    <w:p w:rsidR="00D72662" w:rsidRPr="00200C4D" w:rsidRDefault="00D72662" w:rsidP="00BE7B6D">
      <w:pPr>
        <w:widowControl w:val="0"/>
        <w:tabs>
          <w:tab w:val="left" w:leader="underscore" w:pos="9639"/>
        </w:tabs>
        <w:autoSpaceDE w:val="0"/>
        <w:autoSpaceDN w:val="0"/>
        <w:adjustRightInd w:val="0"/>
        <w:ind w:right="282"/>
        <w:rPr>
          <w:sz w:val="26"/>
          <w:szCs w:val="26"/>
        </w:rPr>
      </w:pPr>
      <w:r w:rsidRPr="00200C4D">
        <w:rPr>
          <w:sz w:val="26"/>
          <w:szCs w:val="26"/>
        </w:rPr>
        <w:t xml:space="preserve">следующие изменения: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BE7B6D">
      <w:pPr>
        <w:widowControl w:val="0"/>
        <w:tabs>
          <w:tab w:val="left" w:leader="underscore" w:pos="9639"/>
        </w:tabs>
        <w:autoSpaceDE w:val="0"/>
        <w:autoSpaceDN w:val="0"/>
        <w:adjustRightInd w:val="0"/>
        <w:ind w:right="282"/>
        <w:rPr>
          <w:sz w:val="26"/>
          <w:szCs w:val="26"/>
        </w:rPr>
      </w:pPr>
      <w:r w:rsidRPr="00200C4D">
        <w:rPr>
          <w:sz w:val="26"/>
          <w:szCs w:val="26"/>
        </w:rPr>
        <w:t xml:space="preserve">в связи с тем, что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firstLine="1800"/>
        <w:jc w:val="center"/>
        <w:rPr>
          <w:sz w:val="26"/>
          <w:szCs w:val="26"/>
          <w:vertAlign w:val="superscript"/>
        </w:rPr>
      </w:pPr>
      <w:r w:rsidRPr="00200C4D">
        <w:rPr>
          <w:sz w:val="26"/>
          <w:szCs w:val="26"/>
          <w:vertAlign w:val="superscript"/>
        </w:rPr>
        <w:t>(указать причину внесения изменений)</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Приложение: </w:t>
      </w:r>
    </w:p>
    <w:p w:rsidR="00D72662" w:rsidRPr="00BE7B6D" w:rsidRDefault="00D72662" w:rsidP="00D72662">
      <w:pPr>
        <w:widowControl w:val="0"/>
        <w:tabs>
          <w:tab w:val="right" w:leader="underscore" w:pos="9639"/>
        </w:tabs>
        <w:autoSpaceDE w:val="0"/>
        <w:autoSpaceDN w:val="0"/>
        <w:adjustRightInd w:val="0"/>
        <w:ind w:right="282"/>
        <w:jc w:val="both"/>
        <w:rPr>
          <w:color w:val="000000" w:themeColor="text1"/>
          <w:sz w:val="26"/>
          <w:szCs w:val="26"/>
        </w:rPr>
      </w:pPr>
      <w:r w:rsidRPr="00200C4D">
        <w:rPr>
          <w:sz w:val="26"/>
          <w:szCs w:val="26"/>
        </w:rPr>
        <w:t xml:space="preserve">1. </w:t>
      </w:r>
      <w:r w:rsidRPr="00200C4D">
        <w:rPr>
          <w:sz w:val="26"/>
          <w:szCs w:val="26"/>
        </w:rPr>
        <w:tab/>
        <w:t xml:space="preserve"> на ____ л. в 1 экз. </w:t>
      </w:r>
      <w:hyperlink w:anchor="Par756" w:history="1">
        <w:r w:rsidRPr="00BE7B6D">
          <w:rPr>
            <w:color w:val="000000" w:themeColor="text1"/>
            <w:sz w:val="26"/>
            <w:szCs w:val="26"/>
          </w:rPr>
          <w:t>&lt;5&gt;</w:t>
        </w:r>
      </w:hyperlink>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BE7B6D">
        <w:rPr>
          <w:color w:val="000000" w:themeColor="text1"/>
          <w:sz w:val="26"/>
          <w:szCs w:val="26"/>
        </w:rPr>
        <w:t xml:space="preserve">2. </w:t>
      </w:r>
      <w:r w:rsidRPr="00BE7B6D">
        <w:rPr>
          <w:color w:val="000000" w:themeColor="text1"/>
          <w:sz w:val="26"/>
          <w:szCs w:val="26"/>
        </w:rPr>
        <w:tab/>
        <w:t xml:space="preserve"> на ____ л. в 1 экз. </w:t>
      </w:r>
      <w:hyperlink w:anchor="Par756" w:history="1">
        <w:r w:rsidRPr="00BE7B6D">
          <w:rPr>
            <w:color w:val="000000" w:themeColor="text1"/>
            <w:sz w:val="26"/>
            <w:szCs w:val="26"/>
          </w:rPr>
          <w:t>&lt;5&gt;</w:t>
        </w:r>
      </w:hyperlink>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3960"/>
          <w:tab w:val="left" w:pos="4140"/>
          <w:tab w:val="left" w:leader="underscore" w:pos="5940"/>
          <w:tab w:val="left" w:pos="6300"/>
          <w:tab w:val="left" w:leader="underscore" w:pos="9639"/>
        </w:tabs>
        <w:autoSpaceDE w:val="0"/>
        <w:autoSpaceDN w:val="0"/>
        <w:adjustRightInd w:val="0"/>
        <w:ind w:right="282"/>
        <w:jc w:val="both"/>
        <w:rPr>
          <w:sz w:val="26"/>
          <w:szCs w:val="26"/>
        </w:rPr>
      </w:pPr>
      <w:r w:rsidRPr="00200C4D">
        <w:rPr>
          <w:sz w:val="26"/>
          <w:szCs w:val="26"/>
        </w:rPr>
        <w:tab/>
        <w:t xml:space="preserve">   </w:t>
      </w:r>
      <w:r w:rsidRPr="00200C4D">
        <w:rPr>
          <w:sz w:val="26"/>
          <w:szCs w:val="26"/>
        </w:rPr>
        <w:tab/>
        <w:t xml:space="preserve"> </w:t>
      </w:r>
      <w:r w:rsidRPr="00200C4D">
        <w:rPr>
          <w:sz w:val="26"/>
          <w:szCs w:val="26"/>
        </w:rPr>
        <w:tab/>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vertAlign w:val="superscript"/>
        </w:rPr>
      </w:pPr>
      <w:r w:rsidRPr="00200C4D">
        <w:rPr>
          <w:sz w:val="26"/>
          <w:szCs w:val="26"/>
          <w:vertAlign w:val="superscript"/>
        </w:rPr>
        <w:t xml:space="preserve">        (наименование должности руководителя)                         (подпись)                                     (расшифровка подписи)</w:t>
      </w:r>
    </w:p>
    <w:p w:rsidR="00D72662" w:rsidRPr="00200C4D" w:rsidRDefault="00D72662" w:rsidP="00BE7B6D">
      <w:pPr>
        <w:widowControl w:val="0"/>
        <w:tabs>
          <w:tab w:val="left" w:leader="underscore" w:pos="9639"/>
        </w:tabs>
        <w:autoSpaceDE w:val="0"/>
        <w:autoSpaceDN w:val="0"/>
        <w:adjustRightInd w:val="0"/>
        <w:ind w:left="4395" w:right="282"/>
        <w:rPr>
          <w:sz w:val="26"/>
          <w:szCs w:val="26"/>
        </w:rPr>
      </w:pPr>
      <w:r w:rsidRPr="00200C4D">
        <w:rPr>
          <w:sz w:val="26"/>
          <w:szCs w:val="26"/>
        </w:rPr>
        <w:t>М.П.</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w:t>
      </w:r>
    </w:p>
    <w:p w:rsidR="00D72662" w:rsidRPr="009A1D65" w:rsidRDefault="00D72662" w:rsidP="00D72662">
      <w:pPr>
        <w:widowControl w:val="0"/>
        <w:tabs>
          <w:tab w:val="left" w:leader="underscore" w:pos="9639"/>
        </w:tabs>
        <w:autoSpaceDE w:val="0"/>
        <w:autoSpaceDN w:val="0"/>
        <w:adjustRightInd w:val="0"/>
        <w:ind w:right="282"/>
        <w:jc w:val="both"/>
        <w:rPr>
          <w:sz w:val="28"/>
          <w:szCs w:val="26"/>
        </w:rPr>
      </w:pPr>
      <w:r w:rsidRPr="009A1D65">
        <w:rPr>
          <w:sz w:val="28"/>
          <w:szCs w:val="26"/>
        </w:rPr>
        <w:t xml:space="preserve"> --------------------------------</w:t>
      </w:r>
    </w:p>
    <w:p w:rsidR="00D72662" w:rsidRPr="009A1D65" w:rsidRDefault="009A1D65" w:rsidP="00D72662">
      <w:pPr>
        <w:widowControl w:val="0"/>
        <w:tabs>
          <w:tab w:val="left" w:leader="underscore" w:pos="9639"/>
        </w:tabs>
        <w:autoSpaceDE w:val="0"/>
        <w:autoSpaceDN w:val="0"/>
        <w:adjustRightInd w:val="0"/>
        <w:ind w:right="282"/>
        <w:jc w:val="both"/>
        <w:rPr>
          <w:sz w:val="28"/>
          <w:szCs w:val="26"/>
        </w:rPr>
      </w:pPr>
      <w:r w:rsidRPr="009A1D65">
        <w:rPr>
          <w:sz w:val="28"/>
          <w:szCs w:val="26"/>
        </w:rPr>
        <w:t>&lt;1&gt; Для застройщиков</w:t>
      </w:r>
      <w:r w:rsidR="00D72662" w:rsidRPr="009A1D65">
        <w:rPr>
          <w:sz w:val="28"/>
          <w:szCs w:val="26"/>
        </w:rPr>
        <w:t xml:space="preserve"> - физических лиц указать фамилию, имя, отчество (при наличии).</w:t>
      </w:r>
    </w:p>
    <w:p w:rsidR="00D72662" w:rsidRPr="009A1D65" w:rsidRDefault="00D72662" w:rsidP="00D72662">
      <w:pPr>
        <w:widowControl w:val="0"/>
        <w:tabs>
          <w:tab w:val="left" w:leader="underscore" w:pos="9639"/>
        </w:tabs>
        <w:autoSpaceDE w:val="0"/>
        <w:autoSpaceDN w:val="0"/>
        <w:adjustRightInd w:val="0"/>
        <w:ind w:right="282"/>
        <w:jc w:val="both"/>
        <w:rPr>
          <w:sz w:val="28"/>
          <w:szCs w:val="26"/>
        </w:rPr>
      </w:pPr>
      <w:r w:rsidRPr="009A1D65">
        <w:rPr>
          <w:sz w:val="28"/>
          <w:szCs w:val="26"/>
        </w:rPr>
        <w:t>&lt;2&gt; Для застройщиков - физических лиц указать адрес регистрации.</w:t>
      </w:r>
    </w:p>
    <w:p w:rsidR="00D72662" w:rsidRPr="009A1D65" w:rsidRDefault="00D72662" w:rsidP="00D72662">
      <w:pPr>
        <w:widowControl w:val="0"/>
        <w:tabs>
          <w:tab w:val="left" w:leader="underscore" w:pos="9639"/>
        </w:tabs>
        <w:autoSpaceDE w:val="0"/>
        <w:autoSpaceDN w:val="0"/>
        <w:adjustRightInd w:val="0"/>
        <w:ind w:right="282"/>
        <w:jc w:val="both"/>
        <w:rPr>
          <w:sz w:val="28"/>
          <w:szCs w:val="26"/>
        </w:rPr>
      </w:pPr>
      <w:r w:rsidRPr="009A1D65">
        <w:rPr>
          <w:sz w:val="28"/>
          <w:szCs w:val="26"/>
        </w:rPr>
        <w:t>&lt;3&gt; Для застройщиков - физических лиц указать адрес проживания.</w:t>
      </w:r>
    </w:p>
    <w:p w:rsidR="00D72662" w:rsidRPr="009A1D65" w:rsidRDefault="00D72662" w:rsidP="00D72662">
      <w:pPr>
        <w:widowControl w:val="0"/>
        <w:tabs>
          <w:tab w:val="left" w:leader="underscore" w:pos="9639"/>
        </w:tabs>
        <w:autoSpaceDE w:val="0"/>
        <w:autoSpaceDN w:val="0"/>
        <w:adjustRightInd w:val="0"/>
        <w:ind w:right="282"/>
        <w:jc w:val="both"/>
        <w:rPr>
          <w:sz w:val="28"/>
          <w:szCs w:val="26"/>
        </w:rPr>
      </w:pPr>
      <w:r w:rsidRPr="009A1D65">
        <w:rPr>
          <w:sz w:val="28"/>
          <w:szCs w:val="26"/>
        </w:rPr>
        <w:t>&lt;4&gt; Для застройщиков - физических лиц указать паспортные данные.</w:t>
      </w:r>
    </w:p>
    <w:p w:rsidR="00D72662" w:rsidRPr="009A1D65" w:rsidRDefault="00D72662" w:rsidP="00D72662">
      <w:pPr>
        <w:widowControl w:val="0"/>
        <w:tabs>
          <w:tab w:val="left" w:leader="underscore" w:pos="9639"/>
        </w:tabs>
        <w:autoSpaceDE w:val="0"/>
        <w:autoSpaceDN w:val="0"/>
        <w:adjustRightInd w:val="0"/>
        <w:ind w:right="282"/>
        <w:jc w:val="both"/>
        <w:rPr>
          <w:spacing w:val="-4"/>
          <w:sz w:val="28"/>
          <w:szCs w:val="26"/>
        </w:rPr>
      </w:pPr>
      <w:r w:rsidRPr="009A1D65">
        <w:rPr>
          <w:spacing w:val="-4"/>
          <w:sz w:val="28"/>
          <w:szCs w:val="26"/>
        </w:rPr>
        <w:t>&lt;5&gt; При</w:t>
      </w:r>
      <w:r w:rsidR="009A1D65" w:rsidRPr="009A1D65">
        <w:rPr>
          <w:spacing w:val="-4"/>
          <w:sz w:val="28"/>
          <w:szCs w:val="26"/>
        </w:rPr>
        <w:t xml:space="preserve"> отсутствии договора подряда указывается </w:t>
      </w:r>
      <w:r w:rsidRPr="009A1D65">
        <w:rPr>
          <w:spacing w:val="-4"/>
          <w:sz w:val="28"/>
          <w:szCs w:val="26"/>
        </w:rPr>
        <w:t>"хозяйственным способом".</w:t>
      </w:r>
    </w:p>
    <w:p w:rsidR="00D72662" w:rsidRPr="00200C4D" w:rsidRDefault="00D72662" w:rsidP="00D72662">
      <w:pPr>
        <w:tabs>
          <w:tab w:val="left" w:pos="5387"/>
        </w:tabs>
        <w:jc w:val="both"/>
        <w:rPr>
          <w:sz w:val="26"/>
          <w:szCs w:val="26"/>
        </w:rPr>
      </w:pPr>
      <w:r w:rsidRPr="00200C4D">
        <w:rPr>
          <w:sz w:val="26"/>
          <w:szCs w:val="26"/>
        </w:rPr>
        <w:br w:type="page"/>
        <w:t xml:space="preserve">                                                                                                    </w:t>
      </w:r>
      <w:r>
        <w:rPr>
          <w:sz w:val="26"/>
          <w:szCs w:val="26"/>
        </w:rPr>
        <w:t xml:space="preserve">                </w:t>
      </w:r>
      <w:r w:rsidRPr="00200C4D">
        <w:rPr>
          <w:sz w:val="26"/>
          <w:szCs w:val="26"/>
        </w:rPr>
        <w:t>Приложение № 4</w:t>
      </w:r>
    </w:p>
    <w:p w:rsidR="00D72662" w:rsidRPr="00200C4D" w:rsidRDefault="00D72662" w:rsidP="00D72662">
      <w:pPr>
        <w:ind w:left="6300"/>
        <w:jc w:val="both"/>
        <w:rPr>
          <w:sz w:val="26"/>
          <w:szCs w:val="26"/>
        </w:rPr>
      </w:pPr>
      <w:r w:rsidRPr="00200C4D">
        <w:rPr>
          <w:sz w:val="26"/>
          <w:szCs w:val="26"/>
        </w:rPr>
        <w:t xml:space="preserve">                         к Регламенту </w:t>
      </w:r>
    </w:p>
    <w:p w:rsidR="00D72662" w:rsidRPr="00200C4D" w:rsidRDefault="00D72662" w:rsidP="00D72662">
      <w:pPr>
        <w:ind w:firstLine="709"/>
        <w:jc w:val="both"/>
        <w:rPr>
          <w:sz w:val="28"/>
          <w:szCs w:val="28"/>
        </w:rPr>
      </w:pPr>
    </w:p>
    <w:p w:rsidR="00D72662" w:rsidRPr="00200C4D" w:rsidRDefault="00D72662" w:rsidP="00D72662">
      <w:pPr>
        <w:widowControl w:val="0"/>
        <w:autoSpaceDE w:val="0"/>
        <w:autoSpaceDN w:val="0"/>
        <w:adjustRightInd w:val="0"/>
        <w:ind w:firstLine="709"/>
        <w:jc w:val="center"/>
        <w:rPr>
          <w:b/>
          <w:sz w:val="28"/>
          <w:szCs w:val="28"/>
        </w:rPr>
      </w:pPr>
      <w:r w:rsidRPr="00200C4D">
        <w:rPr>
          <w:b/>
          <w:sz w:val="28"/>
          <w:szCs w:val="28"/>
        </w:rPr>
        <w:t>БЛОК-СХЕМА</w:t>
      </w:r>
    </w:p>
    <w:p w:rsidR="00D72662" w:rsidRPr="00200C4D" w:rsidRDefault="00D72662" w:rsidP="00D72662">
      <w:pPr>
        <w:widowControl w:val="0"/>
        <w:autoSpaceDE w:val="0"/>
        <w:autoSpaceDN w:val="0"/>
        <w:adjustRightInd w:val="0"/>
        <w:ind w:firstLine="709"/>
        <w:jc w:val="center"/>
        <w:rPr>
          <w:b/>
          <w:sz w:val="28"/>
          <w:szCs w:val="28"/>
        </w:rPr>
      </w:pPr>
      <w:r w:rsidRPr="00200C4D">
        <w:rPr>
          <w:b/>
          <w:sz w:val="28"/>
          <w:szCs w:val="28"/>
        </w:rPr>
        <w:t>порядка предоставления муниципальной услуги</w:t>
      </w:r>
    </w:p>
    <w:p w:rsidR="00D72662" w:rsidRPr="00200C4D" w:rsidRDefault="00D72662" w:rsidP="00D72662">
      <w:pPr>
        <w:widowControl w:val="0"/>
        <w:autoSpaceDE w:val="0"/>
        <w:autoSpaceDN w:val="0"/>
        <w:adjustRightInd w:val="0"/>
        <w:ind w:firstLine="709"/>
        <w:jc w:val="center"/>
        <w:rPr>
          <w:b/>
          <w:sz w:val="28"/>
          <w:szCs w:val="28"/>
        </w:rPr>
      </w:pPr>
      <w:r w:rsidRPr="00200C4D">
        <w:rPr>
          <w:b/>
          <w:sz w:val="28"/>
          <w:szCs w:val="28"/>
        </w:rPr>
        <w:t>по выдаче разрешения на ввод объекта в эксплуатацию</w:t>
      </w:r>
    </w:p>
    <w:p w:rsidR="00D72662" w:rsidRPr="00200C4D" w:rsidRDefault="00D72662" w:rsidP="00D72662">
      <w:pPr>
        <w:widowControl w:val="0"/>
        <w:autoSpaceDE w:val="0"/>
        <w:autoSpaceDN w:val="0"/>
        <w:adjustRightInd w:val="0"/>
        <w:ind w:firstLine="709"/>
        <w:jc w:val="center"/>
        <w:rPr>
          <w:b/>
          <w:sz w:val="28"/>
          <w:szCs w:val="28"/>
        </w:rPr>
      </w:pPr>
    </w:p>
    <w:p w:rsidR="00D72662" w:rsidRPr="00200C4D" w:rsidRDefault="00D72662" w:rsidP="00D72662">
      <w:pPr>
        <w:widowControl w:val="0"/>
        <w:autoSpaceDE w:val="0"/>
        <w:autoSpaceDN w:val="0"/>
        <w:adjustRightInd w:val="0"/>
        <w:ind w:firstLine="709"/>
        <w:jc w:val="both"/>
        <w:rPr>
          <w:sz w:val="28"/>
          <w:szCs w:val="28"/>
        </w:rPr>
      </w:pPr>
    </w:p>
    <w:p w:rsidR="00D72662" w:rsidRPr="00200C4D" w:rsidRDefault="00D72662" w:rsidP="00D72662">
      <w:pPr>
        <w:tabs>
          <w:tab w:val="left" w:pos="5387"/>
        </w:tabs>
        <w:jc w:val="both"/>
        <w:rPr>
          <w:sz w:val="28"/>
          <w:szCs w:val="28"/>
        </w:rPr>
      </w:pPr>
    </w:p>
    <w:p w:rsidR="00D72662" w:rsidRPr="00200C4D" w:rsidRDefault="00D72662" w:rsidP="00D72662">
      <w:pPr>
        <w:tabs>
          <w:tab w:val="left" w:pos="5387"/>
        </w:tabs>
        <w:jc w:val="both"/>
        <w:rPr>
          <w:sz w:val="28"/>
          <w:szCs w:val="28"/>
        </w:rPr>
      </w:pPr>
    </w:p>
    <w:p w:rsidR="00D72662" w:rsidRPr="00200C4D" w:rsidRDefault="00D72662" w:rsidP="00D72662">
      <w:pPr>
        <w:tabs>
          <w:tab w:val="left" w:pos="5387"/>
        </w:tabs>
        <w:jc w:val="both"/>
      </w:pPr>
      <w:r>
        <w:rPr>
          <w:noProof/>
        </w:rPr>
        <w:drawing>
          <wp:inline distT="0" distB="0" distL="0" distR="0" wp14:anchorId="5991F4BA" wp14:editId="4F665A30">
            <wp:extent cx="6073140" cy="5960745"/>
            <wp:effectExtent l="0" t="0" r="3810" b="190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73140" cy="5960745"/>
                    </a:xfrm>
                    <a:prstGeom prst="rect">
                      <a:avLst/>
                    </a:prstGeom>
                    <a:noFill/>
                    <a:ln>
                      <a:noFill/>
                    </a:ln>
                  </pic:spPr>
                </pic:pic>
              </a:graphicData>
            </a:graphic>
          </wp:inline>
        </w:drawing>
      </w:r>
    </w:p>
    <w:p w:rsidR="00D72662" w:rsidRPr="00200C4D" w:rsidRDefault="00D72662" w:rsidP="00D72662">
      <w:pPr>
        <w:spacing w:line="276" w:lineRule="auto"/>
        <w:ind w:firstLine="6840"/>
        <w:jc w:val="both"/>
        <w:rPr>
          <w:sz w:val="28"/>
          <w:szCs w:val="28"/>
        </w:rPr>
      </w:pPr>
    </w:p>
    <w:p w:rsidR="00D72662" w:rsidRPr="00200C4D" w:rsidRDefault="00D72662" w:rsidP="00D72662">
      <w:pPr>
        <w:spacing w:line="276" w:lineRule="auto"/>
        <w:jc w:val="both"/>
        <w:rPr>
          <w:sz w:val="28"/>
          <w:szCs w:val="28"/>
        </w:rPr>
      </w:pPr>
    </w:p>
    <w:p w:rsidR="00D72662" w:rsidRDefault="00D72662" w:rsidP="00D72662">
      <w:pPr>
        <w:spacing w:line="276" w:lineRule="auto"/>
        <w:jc w:val="both"/>
        <w:rPr>
          <w:sz w:val="28"/>
          <w:szCs w:val="28"/>
        </w:rPr>
      </w:pPr>
      <w:r>
        <w:rPr>
          <w:sz w:val="28"/>
          <w:szCs w:val="28"/>
        </w:rPr>
        <w:t xml:space="preserve">                                                                                                                                                                                               </w:t>
      </w:r>
    </w:p>
    <w:p w:rsidR="00D72662" w:rsidRDefault="00D72662" w:rsidP="00D72662">
      <w:pPr>
        <w:spacing w:line="276" w:lineRule="auto"/>
        <w:jc w:val="both"/>
        <w:rPr>
          <w:sz w:val="28"/>
          <w:szCs w:val="28"/>
        </w:rPr>
      </w:pPr>
    </w:p>
    <w:p w:rsidR="00C57F7C" w:rsidRDefault="00D72662" w:rsidP="00D72662">
      <w:pPr>
        <w:spacing w:line="276" w:lineRule="auto"/>
        <w:jc w:val="both"/>
        <w:rPr>
          <w:sz w:val="28"/>
          <w:szCs w:val="28"/>
        </w:rPr>
      </w:pPr>
      <w:r>
        <w:rPr>
          <w:sz w:val="28"/>
          <w:szCs w:val="28"/>
        </w:rPr>
        <w:t xml:space="preserve">                                                                                                             </w:t>
      </w:r>
    </w:p>
    <w:p w:rsidR="00C57F7C" w:rsidRPr="00200C4D" w:rsidRDefault="00C57F7C" w:rsidP="00C57F7C">
      <w:pPr>
        <w:ind w:left="7513"/>
        <w:jc w:val="both"/>
        <w:rPr>
          <w:sz w:val="26"/>
          <w:szCs w:val="26"/>
        </w:rPr>
      </w:pPr>
      <w:r w:rsidRPr="00200C4D">
        <w:rPr>
          <w:sz w:val="26"/>
          <w:szCs w:val="26"/>
        </w:rPr>
        <w:t>Приложение № 5</w:t>
      </w:r>
    </w:p>
    <w:p w:rsidR="00C57F7C" w:rsidRPr="00200C4D" w:rsidRDefault="00C57F7C" w:rsidP="00C57F7C">
      <w:pPr>
        <w:ind w:left="6840"/>
        <w:jc w:val="both"/>
        <w:rPr>
          <w:sz w:val="26"/>
          <w:szCs w:val="26"/>
        </w:rPr>
      </w:pPr>
      <w:r w:rsidRPr="00200C4D">
        <w:rPr>
          <w:sz w:val="26"/>
          <w:szCs w:val="26"/>
        </w:rPr>
        <w:t xml:space="preserve">           к Регламенту </w:t>
      </w:r>
    </w:p>
    <w:p w:rsidR="00C57F7C" w:rsidRPr="00200C4D" w:rsidRDefault="00C57F7C" w:rsidP="00C57F7C">
      <w:pPr>
        <w:widowControl w:val="0"/>
        <w:autoSpaceDE w:val="0"/>
        <w:autoSpaceDN w:val="0"/>
        <w:adjustRightInd w:val="0"/>
        <w:ind w:firstLine="709"/>
        <w:jc w:val="center"/>
        <w:rPr>
          <w:b/>
          <w:sz w:val="28"/>
          <w:szCs w:val="28"/>
        </w:rPr>
      </w:pPr>
      <w:r w:rsidRPr="00200C4D">
        <w:rPr>
          <w:b/>
          <w:sz w:val="28"/>
          <w:szCs w:val="28"/>
        </w:rPr>
        <w:t>Форма уведомления</w:t>
      </w:r>
    </w:p>
    <w:p w:rsidR="00C57F7C" w:rsidRPr="00200C4D" w:rsidRDefault="00C57F7C" w:rsidP="00C57F7C">
      <w:pPr>
        <w:widowControl w:val="0"/>
        <w:autoSpaceDE w:val="0"/>
        <w:autoSpaceDN w:val="0"/>
        <w:adjustRightInd w:val="0"/>
        <w:ind w:firstLine="709"/>
        <w:jc w:val="center"/>
        <w:rPr>
          <w:b/>
          <w:sz w:val="28"/>
          <w:szCs w:val="28"/>
        </w:rPr>
      </w:pPr>
      <w:r w:rsidRPr="00200C4D">
        <w:rPr>
          <w:b/>
          <w:sz w:val="28"/>
          <w:szCs w:val="28"/>
        </w:rPr>
        <w:t>об отказе в выдаче разрешения на ввод объекта в эксплуатацию</w:t>
      </w:r>
    </w:p>
    <w:p w:rsidR="00C57F7C" w:rsidRPr="00200C4D" w:rsidRDefault="00C57F7C" w:rsidP="00C57F7C">
      <w:pPr>
        <w:widowControl w:val="0"/>
        <w:autoSpaceDE w:val="0"/>
        <w:autoSpaceDN w:val="0"/>
        <w:adjustRightInd w:val="0"/>
        <w:ind w:firstLine="709"/>
        <w:jc w:val="center"/>
        <w:rPr>
          <w:b/>
          <w:sz w:val="28"/>
          <w:szCs w:val="28"/>
        </w:rPr>
      </w:pPr>
    </w:p>
    <w:p w:rsidR="00C57F7C" w:rsidRPr="00200C4D" w:rsidRDefault="00C57F7C" w:rsidP="00C57F7C">
      <w:pPr>
        <w:framePr w:w="5236" w:h="2521" w:hSpace="180" w:wrap="around" w:vAnchor="text" w:hAnchor="page" w:x="556" w:y="460"/>
        <w:ind w:firstLine="709"/>
        <w:jc w:val="center"/>
        <w:rPr>
          <w:sz w:val="26"/>
          <w:szCs w:val="26"/>
        </w:rPr>
      </w:pPr>
      <w:r w:rsidRPr="00200C4D">
        <w:rPr>
          <w:sz w:val="26"/>
          <w:szCs w:val="26"/>
        </w:rPr>
        <w:t>Герб города Верхняя Пышма</w:t>
      </w:r>
    </w:p>
    <w:p w:rsidR="00C57F7C" w:rsidRPr="00200C4D" w:rsidRDefault="00C57F7C" w:rsidP="00C57F7C">
      <w:pPr>
        <w:framePr w:w="5236" w:h="2521" w:hSpace="180" w:wrap="around" w:vAnchor="text" w:hAnchor="page" w:x="556" w:y="460"/>
        <w:ind w:firstLine="709"/>
        <w:jc w:val="center"/>
        <w:rPr>
          <w:sz w:val="26"/>
          <w:szCs w:val="26"/>
        </w:rPr>
      </w:pPr>
    </w:p>
    <w:p w:rsidR="00C57F7C" w:rsidRPr="00200C4D" w:rsidRDefault="00C57F7C" w:rsidP="00C57F7C">
      <w:pPr>
        <w:framePr w:w="5236" w:h="2521" w:hSpace="180" w:wrap="around" w:vAnchor="text" w:hAnchor="page" w:x="556" w:y="460"/>
        <w:ind w:firstLine="709"/>
        <w:jc w:val="center"/>
        <w:rPr>
          <w:sz w:val="26"/>
          <w:szCs w:val="26"/>
        </w:rPr>
      </w:pPr>
      <w:r w:rsidRPr="00200C4D">
        <w:rPr>
          <w:sz w:val="26"/>
          <w:szCs w:val="26"/>
        </w:rPr>
        <w:t>Администрация</w:t>
      </w:r>
    </w:p>
    <w:p w:rsidR="00C57F7C" w:rsidRPr="00200C4D" w:rsidRDefault="00C57F7C" w:rsidP="00C57F7C">
      <w:pPr>
        <w:framePr w:w="5236" w:h="2521" w:hSpace="180" w:wrap="around" w:vAnchor="text" w:hAnchor="page" w:x="556" w:y="460"/>
        <w:ind w:firstLine="709"/>
        <w:jc w:val="center"/>
        <w:rPr>
          <w:sz w:val="26"/>
          <w:szCs w:val="26"/>
        </w:rPr>
      </w:pPr>
      <w:r w:rsidRPr="00200C4D">
        <w:rPr>
          <w:sz w:val="26"/>
          <w:szCs w:val="26"/>
        </w:rPr>
        <w:t>городского округа Верхняя Пышма</w:t>
      </w:r>
    </w:p>
    <w:p w:rsidR="00C57F7C" w:rsidRPr="00200C4D" w:rsidRDefault="00C57F7C" w:rsidP="00C57F7C">
      <w:pPr>
        <w:framePr w:w="5236" w:h="2521" w:hSpace="180" w:wrap="around" w:vAnchor="text" w:hAnchor="page" w:x="556" w:y="460"/>
        <w:ind w:firstLine="709"/>
        <w:jc w:val="center"/>
        <w:rPr>
          <w:sz w:val="26"/>
          <w:szCs w:val="26"/>
        </w:rPr>
      </w:pPr>
    </w:p>
    <w:p w:rsidR="00C57F7C" w:rsidRPr="00200C4D" w:rsidRDefault="00C57F7C" w:rsidP="00C57F7C">
      <w:pPr>
        <w:framePr w:w="5236" w:h="2521" w:hSpace="180" w:wrap="around" w:vAnchor="text" w:hAnchor="page" w:x="556" w:y="460"/>
        <w:ind w:firstLine="709"/>
        <w:jc w:val="center"/>
        <w:rPr>
          <w:sz w:val="26"/>
          <w:szCs w:val="26"/>
        </w:rPr>
      </w:pPr>
      <w:r w:rsidRPr="00200C4D">
        <w:rPr>
          <w:sz w:val="26"/>
          <w:szCs w:val="26"/>
        </w:rPr>
        <w:t>УВЕДОМЛЕНИЕ</w:t>
      </w:r>
    </w:p>
    <w:p w:rsidR="00C57F7C" w:rsidRPr="00200C4D" w:rsidRDefault="00C57F7C" w:rsidP="00C57F7C">
      <w:pPr>
        <w:framePr w:w="5236" w:h="2521" w:hSpace="180" w:wrap="around" w:vAnchor="text" w:hAnchor="page" w:x="556" w:y="460"/>
        <w:ind w:firstLine="709"/>
        <w:jc w:val="center"/>
        <w:rPr>
          <w:sz w:val="28"/>
          <w:szCs w:val="28"/>
        </w:rPr>
      </w:pPr>
      <w:r w:rsidRPr="00200C4D">
        <w:rPr>
          <w:sz w:val="28"/>
          <w:szCs w:val="28"/>
        </w:rPr>
        <w:t>________________ № ___________</w:t>
      </w:r>
    </w:p>
    <w:p w:rsidR="00C57F7C" w:rsidRPr="00200C4D" w:rsidRDefault="00C57F7C" w:rsidP="00C57F7C">
      <w:pPr>
        <w:framePr w:w="5236" w:h="2521" w:hSpace="180" w:wrap="around" w:vAnchor="text" w:hAnchor="page" w:x="556" w:y="460"/>
        <w:ind w:firstLine="709"/>
        <w:jc w:val="both"/>
        <w:rPr>
          <w:sz w:val="28"/>
          <w:szCs w:val="28"/>
        </w:rPr>
      </w:pPr>
      <w:r w:rsidRPr="00200C4D">
        <w:rPr>
          <w:sz w:val="28"/>
          <w:szCs w:val="28"/>
        </w:rPr>
        <w:t xml:space="preserve"> </w:t>
      </w:r>
    </w:p>
    <w:p w:rsidR="00C57F7C" w:rsidRPr="00200C4D" w:rsidRDefault="00C57F7C" w:rsidP="00C57F7C">
      <w:pPr>
        <w:framePr w:w="5236" w:h="2521" w:hSpace="180" w:wrap="around" w:vAnchor="text" w:hAnchor="page" w:x="556" w:y="460"/>
        <w:ind w:firstLine="709"/>
        <w:jc w:val="both"/>
        <w:rPr>
          <w:sz w:val="28"/>
          <w:szCs w:val="28"/>
        </w:rPr>
      </w:pPr>
    </w:p>
    <w:p w:rsidR="00C57F7C" w:rsidRPr="00200C4D" w:rsidRDefault="00C57F7C" w:rsidP="00C57F7C">
      <w:pPr>
        <w:framePr w:w="5236" w:h="2521" w:hSpace="180" w:wrap="around" w:vAnchor="text" w:hAnchor="page" w:x="556" w:y="460"/>
        <w:ind w:left="709"/>
        <w:jc w:val="both"/>
        <w:rPr>
          <w:sz w:val="28"/>
          <w:szCs w:val="28"/>
        </w:rPr>
      </w:pPr>
    </w:p>
    <w:p w:rsidR="00C57F7C" w:rsidRPr="00200C4D" w:rsidRDefault="00C57F7C" w:rsidP="00C57F7C">
      <w:pPr>
        <w:framePr w:w="5236" w:h="2521" w:hSpace="180" w:wrap="around" w:vAnchor="text" w:hAnchor="page" w:x="556" w:y="460"/>
        <w:ind w:left="709"/>
        <w:jc w:val="both"/>
        <w:rPr>
          <w:sz w:val="28"/>
          <w:szCs w:val="28"/>
        </w:rPr>
      </w:pPr>
    </w:p>
    <w:p w:rsidR="00C57F7C" w:rsidRPr="00200C4D" w:rsidRDefault="00C57F7C" w:rsidP="00C57F7C">
      <w:pPr>
        <w:framePr w:w="5236" w:h="2521" w:hSpace="180" w:wrap="around" w:vAnchor="text" w:hAnchor="page" w:x="556" w:y="460"/>
        <w:ind w:left="709"/>
        <w:jc w:val="both"/>
        <w:rPr>
          <w:sz w:val="26"/>
          <w:szCs w:val="26"/>
        </w:rPr>
      </w:pPr>
      <w:r w:rsidRPr="00200C4D">
        <w:rPr>
          <w:sz w:val="26"/>
          <w:szCs w:val="26"/>
        </w:rPr>
        <w:t xml:space="preserve">Об отказе в выдаче     разрешения </w:t>
      </w:r>
    </w:p>
    <w:p w:rsidR="00C57F7C" w:rsidRPr="00200C4D" w:rsidRDefault="00C57F7C" w:rsidP="00C57F7C">
      <w:pPr>
        <w:framePr w:w="5236" w:h="2521" w:hSpace="180" w:wrap="around" w:vAnchor="text" w:hAnchor="page" w:x="556" w:y="460"/>
        <w:ind w:left="709"/>
        <w:jc w:val="both"/>
        <w:rPr>
          <w:sz w:val="26"/>
          <w:szCs w:val="26"/>
        </w:rPr>
      </w:pPr>
      <w:r w:rsidRPr="00200C4D">
        <w:rPr>
          <w:sz w:val="26"/>
          <w:szCs w:val="26"/>
        </w:rPr>
        <w:t>на ввод объекта в эксплуатацию</w:t>
      </w:r>
    </w:p>
    <w:p w:rsidR="00C57F7C" w:rsidRPr="00200C4D" w:rsidRDefault="00C57F7C" w:rsidP="00C57F7C">
      <w:pPr>
        <w:framePr w:w="4636" w:h="4006" w:hSpace="180" w:wrap="around" w:vAnchor="text" w:hAnchor="page" w:x="6256" w:y="445"/>
        <w:ind w:left="142"/>
        <w:jc w:val="both"/>
        <w:rPr>
          <w:sz w:val="26"/>
          <w:szCs w:val="26"/>
        </w:rPr>
      </w:pPr>
      <w:r w:rsidRPr="00200C4D">
        <w:rPr>
          <w:sz w:val="26"/>
          <w:szCs w:val="26"/>
        </w:rPr>
        <w:t>Полное наименование организации-</w:t>
      </w:r>
    </w:p>
    <w:p w:rsidR="00C57F7C" w:rsidRPr="00200C4D" w:rsidRDefault="00C57F7C" w:rsidP="00C57F7C">
      <w:pPr>
        <w:framePr w:w="4636" w:h="4006" w:hSpace="180" w:wrap="around" w:vAnchor="text" w:hAnchor="page" w:x="6256" w:y="445"/>
        <w:ind w:left="142"/>
        <w:jc w:val="both"/>
        <w:rPr>
          <w:sz w:val="26"/>
          <w:szCs w:val="26"/>
        </w:rPr>
      </w:pPr>
      <w:r w:rsidRPr="00200C4D">
        <w:rPr>
          <w:sz w:val="26"/>
          <w:szCs w:val="26"/>
        </w:rPr>
        <w:t xml:space="preserve">застройщика или фамилия, имя, отчество </w:t>
      </w:r>
      <w:r w:rsidRPr="009A1D65">
        <w:rPr>
          <w:sz w:val="20"/>
          <w:szCs w:val="26"/>
        </w:rPr>
        <w:t>(при наличии)</w:t>
      </w:r>
      <w:r>
        <w:rPr>
          <w:sz w:val="26"/>
          <w:szCs w:val="26"/>
        </w:rPr>
        <w:t xml:space="preserve"> </w:t>
      </w:r>
      <w:r w:rsidRPr="00200C4D">
        <w:rPr>
          <w:sz w:val="26"/>
          <w:szCs w:val="26"/>
        </w:rPr>
        <w:t>застройщика – физического лица</w:t>
      </w:r>
    </w:p>
    <w:p w:rsidR="00C57F7C" w:rsidRPr="00200C4D" w:rsidRDefault="00C57F7C" w:rsidP="00C57F7C">
      <w:pPr>
        <w:framePr w:w="4636" w:h="4006" w:hSpace="180" w:wrap="around" w:vAnchor="text" w:hAnchor="page" w:x="6256" w:y="445"/>
        <w:ind w:left="142" w:firstLine="709"/>
        <w:jc w:val="both"/>
        <w:rPr>
          <w:sz w:val="26"/>
          <w:szCs w:val="26"/>
        </w:rPr>
      </w:pPr>
    </w:p>
    <w:p w:rsidR="00C57F7C" w:rsidRPr="00200C4D" w:rsidRDefault="00C57F7C" w:rsidP="00C57F7C">
      <w:pPr>
        <w:framePr w:w="4636" w:h="4006" w:hSpace="180" w:wrap="around" w:vAnchor="text" w:hAnchor="page" w:x="6256" w:y="445"/>
        <w:ind w:left="142"/>
        <w:jc w:val="both"/>
        <w:rPr>
          <w:sz w:val="26"/>
          <w:szCs w:val="26"/>
        </w:rPr>
      </w:pPr>
      <w:r w:rsidRPr="00200C4D">
        <w:rPr>
          <w:sz w:val="26"/>
          <w:szCs w:val="26"/>
        </w:rPr>
        <w:t xml:space="preserve">Почтовый адрес или </w:t>
      </w:r>
    </w:p>
    <w:p w:rsidR="00C57F7C" w:rsidRPr="00200C4D" w:rsidRDefault="00C57F7C" w:rsidP="00C57F7C">
      <w:pPr>
        <w:framePr w:w="4636" w:h="4006" w:hSpace="180" w:wrap="around" w:vAnchor="text" w:hAnchor="page" w:x="6256" w:y="445"/>
        <w:ind w:left="142"/>
        <w:jc w:val="both"/>
        <w:rPr>
          <w:sz w:val="26"/>
          <w:szCs w:val="26"/>
        </w:rPr>
      </w:pPr>
      <w:r w:rsidRPr="00200C4D">
        <w:rPr>
          <w:sz w:val="26"/>
          <w:szCs w:val="26"/>
        </w:rPr>
        <w:t>адрес проживания</w:t>
      </w:r>
    </w:p>
    <w:p w:rsidR="00C57F7C" w:rsidRPr="009A1D65" w:rsidRDefault="00C57F7C" w:rsidP="00C57F7C">
      <w:pPr>
        <w:framePr w:w="4636" w:h="4006" w:hSpace="180" w:wrap="around" w:vAnchor="text" w:hAnchor="page" w:x="6256" w:y="445"/>
        <w:ind w:left="142" w:right="-43"/>
        <w:jc w:val="both"/>
        <w:rPr>
          <w:sz w:val="20"/>
          <w:szCs w:val="26"/>
        </w:rPr>
      </w:pPr>
      <w:r w:rsidRPr="009A1D65">
        <w:rPr>
          <w:sz w:val="20"/>
          <w:szCs w:val="26"/>
        </w:rPr>
        <w:t>(для физического лица)</w:t>
      </w:r>
    </w:p>
    <w:p w:rsidR="00C57F7C" w:rsidRPr="00200C4D" w:rsidRDefault="00C57F7C" w:rsidP="00C57F7C">
      <w:pPr>
        <w:widowControl w:val="0"/>
        <w:autoSpaceDE w:val="0"/>
        <w:autoSpaceDN w:val="0"/>
        <w:adjustRightInd w:val="0"/>
        <w:ind w:firstLine="709"/>
        <w:jc w:val="both"/>
        <w:rPr>
          <w:sz w:val="28"/>
          <w:szCs w:val="28"/>
        </w:rPr>
      </w:pPr>
    </w:p>
    <w:p w:rsidR="00C57F7C" w:rsidRPr="00200C4D" w:rsidRDefault="00C57F7C" w:rsidP="00C57F7C">
      <w:pPr>
        <w:widowControl w:val="0"/>
        <w:autoSpaceDE w:val="0"/>
        <w:autoSpaceDN w:val="0"/>
        <w:adjustRightInd w:val="0"/>
        <w:ind w:firstLine="709"/>
        <w:jc w:val="both"/>
        <w:rPr>
          <w:sz w:val="28"/>
          <w:szCs w:val="28"/>
        </w:rPr>
      </w:pPr>
    </w:p>
    <w:p w:rsidR="00C57F7C" w:rsidRPr="00200C4D" w:rsidRDefault="00C57F7C" w:rsidP="00C57F7C">
      <w:pPr>
        <w:tabs>
          <w:tab w:val="left" w:pos="5040"/>
        </w:tabs>
        <w:ind w:firstLine="709"/>
        <w:jc w:val="both"/>
        <w:rPr>
          <w:sz w:val="28"/>
          <w:szCs w:val="28"/>
        </w:rPr>
      </w:pPr>
      <w:r w:rsidRPr="00200C4D">
        <w:rPr>
          <w:sz w:val="28"/>
          <w:szCs w:val="28"/>
        </w:rPr>
        <w:tab/>
      </w:r>
    </w:p>
    <w:p w:rsidR="00C57F7C" w:rsidRPr="00200C4D" w:rsidRDefault="00C57F7C" w:rsidP="00C57F7C">
      <w:pPr>
        <w:widowControl w:val="0"/>
        <w:autoSpaceDE w:val="0"/>
        <w:autoSpaceDN w:val="0"/>
        <w:adjustRightInd w:val="0"/>
        <w:ind w:firstLine="709"/>
        <w:jc w:val="both"/>
        <w:rPr>
          <w:sz w:val="26"/>
          <w:szCs w:val="26"/>
        </w:rPr>
      </w:pPr>
      <w:r w:rsidRPr="00200C4D">
        <w:rPr>
          <w:sz w:val="26"/>
          <w:szCs w:val="26"/>
        </w:rPr>
        <w:t>Администрация городского округа Верхняя Пышма уведомляет об отказе в выдаче разрешения на ввод в эксплуатацию (наименование и строительный адрес объекта).</w:t>
      </w:r>
    </w:p>
    <w:p w:rsidR="00C57F7C" w:rsidRPr="00200C4D" w:rsidRDefault="00C57F7C" w:rsidP="00C57F7C">
      <w:pPr>
        <w:widowControl w:val="0"/>
        <w:autoSpaceDE w:val="0"/>
        <w:autoSpaceDN w:val="0"/>
        <w:adjustRightInd w:val="0"/>
        <w:ind w:firstLine="709"/>
        <w:jc w:val="both"/>
        <w:rPr>
          <w:sz w:val="26"/>
          <w:szCs w:val="26"/>
        </w:rPr>
      </w:pPr>
      <w:r w:rsidRPr="00200C4D">
        <w:rPr>
          <w:sz w:val="26"/>
          <w:szCs w:val="26"/>
        </w:rPr>
        <w:t>Причина отказа: (указывается причина отказа).</w:t>
      </w:r>
    </w:p>
    <w:p w:rsidR="00C57F7C" w:rsidRPr="00200C4D" w:rsidRDefault="00C57F7C" w:rsidP="00C57F7C">
      <w:pPr>
        <w:widowControl w:val="0"/>
        <w:autoSpaceDE w:val="0"/>
        <w:autoSpaceDN w:val="0"/>
        <w:adjustRightInd w:val="0"/>
        <w:ind w:firstLine="709"/>
        <w:jc w:val="both"/>
        <w:rPr>
          <w:sz w:val="26"/>
          <w:szCs w:val="26"/>
        </w:rPr>
      </w:pPr>
      <w:r w:rsidRPr="00200C4D">
        <w:rPr>
          <w:sz w:val="26"/>
          <w:szCs w:val="26"/>
        </w:rPr>
        <w:t>Отказ в выдаче разрешения на ввод объекта в эксплуатацию может быть оспорен в судебном порядке.</w:t>
      </w:r>
    </w:p>
    <w:p w:rsidR="00C57F7C" w:rsidRPr="00200C4D" w:rsidRDefault="00C57F7C" w:rsidP="00C57F7C">
      <w:pPr>
        <w:widowControl w:val="0"/>
        <w:autoSpaceDE w:val="0"/>
        <w:autoSpaceDN w:val="0"/>
        <w:adjustRightInd w:val="0"/>
        <w:ind w:firstLine="709"/>
        <w:jc w:val="both"/>
        <w:rPr>
          <w:sz w:val="26"/>
          <w:szCs w:val="26"/>
        </w:rPr>
      </w:pPr>
      <w:r w:rsidRPr="00200C4D">
        <w:rPr>
          <w:sz w:val="26"/>
          <w:szCs w:val="26"/>
        </w:rPr>
        <w:t>Отказ в выдаче разрешения не является препятствием для повторной подачи документов для выдачи разрешения на ввод объекта в эксплуатацию при условии устранения вышеуказанных причин, вызвавших отказ.</w:t>
      </w:r>
    </w:p>
    <w:p w:rsidR="00C57F7C" w:rsidRPr="00200C4D" w:rsidRDefault="00C57F7C" w:rsidP="00C57F7C">
      <w:pPr>
        <w:widowControl w:val="0"/>
        <w:autoSpaceDE w:val="0"/>
        <w:autoSpaceDN w:val="0"/>
        <w:adjustRightInd w:val="0"/>
        <w:ind w:firstLine="709"/>
        <w:jc w:val="both"/>
        <w:rPr>
          <w:sz w:val="26"/>
          <w:szCs w:val="26"/>
        </w:rPr>
      </w:pPr>
    </w:p>
    <w:p w:rsidR="00C57F7C" w:rsidRPr="00200C4D" w:rsidRDefault="00C57F7C" w:rsidP="00C57F7C">
      <w:pPr>
        <w:tabs>
          <w:tab w:val="left" w:leader="underscore" w:pos="9639"/>
        </w:tabs>
        <w:ind w:firstLine="709"/>
        <w:jc w:val="both"/>
        <w:rPr>
          <w:sz w:val="26"/>
          <w:szCs w:val="26"/>
        </w:rPr>
      </w:pPr>
      <w:r w:rsidRPr="00200C4D">
        <w:rPr>
          <w:sz w:val="26"/>
          <w:szCs w:val="26"/>
        </w:rPr>
        <w:t>Приложение: (перечисляются документы с указанием количества листов и экземпляров).</w:t>
      </w:r>
    </w:p>
    <w:p w:rsidR="00C57F7C" w:rsidRPr="00200C4D" w:rsidRDefault="00C57F7C" w:rsidP="00C57F7C">
      <w:pPr>
        <w:tabs>
          <w:tab w:val="left" w:leader="underscore" w:pos="9639"/>
        </w:tabs>
        <w:ind w:firstLine="709"/>
        <w:jc w:val="both"/>
        <w:rPr>
          <w:sz w:val="26"/>
          <w:szCs w:val="26"/>
        </w:rPr>
      </w:pPr>
    </w:p>
    <w:p w:rsidR="00C57F7C" w:rsidRPr="00200C4D" w:rsidRDefault="00C57F7C" w:rsidP="00C57F7C">
      <w:pPr>
        <w:tabs>
          <w:tab w:val="left" w:leader="underscore" w:pos="9639"/>
        </w:tabs>
        <w:ind w:left="142" w:hanging="142"/>
        <w:jc w:val="both"/>
        <w:rPr>
          <w:sz w:val="28"/>
          <w:szCs w:val="28"/>
        </w:rPr>
      </w:pPr>
      <w:r w:rsidRPr="00200C4D">
        <w:rPr>
          <w:sz w:val="28"/>
          <w:szCs w:val="28"/>
        </w:rPr>
        <w:t xml:space="preserve">___________________   __________________  ___________________                                                                                               </w:t>
      </w:r>
      <w:r w:rsidRPr="00200C4D">
        <w:rPr>
          <w:sz w:val="28"/>
          <w:szCs w:val="28"/>
          <w:vertAlign w:val="superscript"/>
        </w:rPr>
        <w:t xml:space="preserve">  (наименование должности)                                                (личная подпись)                                                           (И.О.Ф.)</w:t>
      </w:r>
    </w:p>
    <w:p w:rsidR="00C57F7C" w:rsidRPr="00200C4D" w:rsidRDefault="00C57F7C" w:rsidP="00C57F7C">
      <w:pPr>
        <w:tabs>
          <w:tab w:val="left" w:leader="underscore" w:pos="9639"/>
        </w:tabs>
        <w:ind w:firstLine="709"/>
        <w:jc w:val="both"/>
        <w:rPr>
          <w:sz w:val="28"/>
          <w:szCs w:val="28"/>
        </w:rPr>
      </w:pPr>
    </w:p>
    <w:p w:rsidR="00C57F7C" w:rsidRPr="00200C4D" w:rsidRDefault="00C57F7C" w:rsidP="00C57F7C">
      <w:pPr>
        <w:tabs>
          <w:tab w:val="left" w:leader="underscore" w:pos="9639"/>
        </w:tabs>
        <w:ind w:firstLine="709"/>
        <w:jc w:val="both"/>
        <w:rPr>
          <w:sz w:val="26"/>
          <w:szCs w:val="26"/>
        </w:rPr>
      </w:pPr>
      <w:r w:rsidRPr="00200C4D">
        <w:rPr>
          <w:sz w:val="26"/>
          <w:szCs w:val="26"/>
        </w:rPr>
        <w:t>Уведомление получил (*)</w:t>
      </w:r>
    </w:p>
    <w:p w:rsidR="00C57F7C" w:rsidRPr="00200C4D" w:rsidRDefault="00C57F7C" w:rsidP="00C57F7C">
      <w:pPr>
        <w:tabs>
          <w:tab w:val="left" w:leader="underscore" w:pos="9639"/>
        </w:tabs>
        <w:ind w:left="142" w:hanging="142"/>
        <w:jc w:val="both"/>
        <w:rPr>
          <w:sz w:val="28"/>
          <w:szCs w:val="28"/>
          <w:vertAlign w:val="superscript"/>
        </w:rPr>
      </w:pPr>
      <w:r w:rsidRPr="00200C4D">
        <w:rPr>
          <w:sz w:val="28"/>
          <w:szCs w:val="28"/>
        </w:rPr>
        <w:t>__________________________     ___________________           _________________</w:t>
      </w:r>
      <w:r w:rsidRPr="00200C4D">
        <w:rPr>
          <w:sz w:val="28"/>
          <w:szCs w:val="28"/>
          <w:vertAlign w:val="superscript"/>
        </w:rPr>
        <w:t xml:space="preserve">              </w:t>
      </w:r>
    </w:p>
    <w:p w:rsidR="00C57F7C" w:rsidRPr="00200C4D" w:rsidRDefault="00C57F7C" w:rsidP="00C57F7C">
      <w:pPr>
        <w:tabs>
          <w:tab w:val="left" w:leader="underscore" w:pos="9639"/>
        </w:tabs>
        <w:ind w:left="142" w:hanging="142"/>
        <w:jc w:val="both"/>
        <w:rPr>
          <w:sz w:val="28"/>
          <w:szCs w:val="28"/>
        </w:rPr>
      </w:pPr>
      <w:r w:rsidRPr="00200C4D">
        <w:rPr>
          <w:sz w:val="28"/>
          <w:szCs w:val="28"/>
          <w:vertAlign w:val="superscript"/>
        </w:rPr>
        <w:t xml:space="preserve">   (наименование должности представителя)</w:t>
      </w:r>
      <w:r w:rsidRPr="00200C4D">
        <w:rPr>
          <w:sz w:val="28"/>
          <w:szCs w:val="28"/>
        </w:rPr>
        <w:t xml:space="preserve">     </w:t>
      </w:r>
      <w:r w:rsidRPr="00200C4D">
        <w:rPr>
          <w:sz w:val="28"/>
          <w:szCs w:val="28"/>
          <w:vertAlign w:val="superscript"/>
        </w:rPr>
        <w:t xml:space="preserve">                        (подпись)</w:t>
      </w:r>
      <w:r w:rsidRPr="00200C4D">
        <w:rPr>
          <w:sz w:val="28"/>
          <w:szCs w:val="28"/>
        </w:rPr>
        <w:t xml:space="preserve">                              </w:t>
      </w:r>
      <w:r w:rsidRPr="00200C4D">
        <w:rPr>
          <w:sz w:val="28"/>
          <w:szCs w:val="28"/>
          <w:vertAlign w:val="superscript"/>
        </w:rPr>
        <w:t>(расшифровка подписи)</w:t>
      </w:r>
      <w:r w:rsidRPr="00200C4D">
        <w:rPr>
          <w:sz w:val="28"/>
          <w:szCs w:val="28"/>
        </w:rPr>
        <w:t xml:space="preserve">                   </w:t>
      </w:r>
      <w:r w:rsidRPr="00200C4D">
        <w:rPr>
          <w:sz w:val="28"/>
          <w:szCs w:val="28"/>
          <w:vertAlign w:val="superscript"/>
        </w:rPr>
        <w:t xml:space="preserve">                                                                                            </w:t>
      </w:r>
    </w:p>
    <w:p w:rsidR="00C57F7C" w:rsidRPr="00200C4D" w:rsidRDefault="00C57F7C" w:rsidP="00C57F7C">
      <w:pPr>
        <w:tabs>
          <w:tab w:val="left" w:leader="underscore" w:pos="3060"/>
          <w:tab w:val="left" w:leader="underscore" w:pos="9639"/>
        </w:tabs>
        <w:ind w:firstLine="709"/>
        <w:jc w:val="both"/>
        <w:rPr>
          <w:sz w:val="28"/>
          <w:szCs w:val="28"/>
          <w:vertAlign w:val="superscript"/>
        </w:rPr>
      </w:pPr>
      <w:r w:rsidRPr="00200C4D">
        <w:rPr>
          <w:sz w:val="28"/>
          <w:szCs w:val="28"/>
        </w:rPr>
        <w:tab/>
      </w:r>
      <w:r w:rsidRPr="00200C4D">
        <w:rPr>
          <w:sz w:val="28"/>
          <w:szCs w:val="28"/>
          <w:vertAlign w:val="superscript"/>
        </w:rPr>
        <w:t xml:space="preserve">                       </w:t>
      </w:r>
    </w:p>
    <w:p w:rsidR="00C57F7C" w:rsidRDefault="00C57F7C" w:rsidP="00C57F7C">
      <w:pPr>
        <w:tabs>
          <w:tab w:val="left" w:leader="underscore" w:pos="3060"/>
          <w:tab w:val="left" w:leader="underscore" w:pos="9639"/>
        </w:tabs>
        <w:ind w:firstLine="709"/>
        <w:jc w:val="both"/>
        <w:rPr>
          <w:sz w:val="28"/>
          <w:szCs w:val="28"/>
          <w:vertAlign w:val="superscript"/>
        </w:rPr>
      </w:pPr>
      <w:r w:rsidRPr="00200C4D">
        <w:rPr>
          <w:sz w:val="28"/>
          <w:szCs w:val="28"/>
          <w:vertAlign w:val="superscript"/>
        </w:rPr>
        <w:t xml:space="preserve">              (дата)</w:t>
      </w:r>
    </w:p>
    <w:p w:rsidR="00C57F7C" w:rsidRPr="00200C4D" w:rsidRDefault="00C57F7C" w:rsidP="00C57F7C">
      <w:pPr>
        <w:tabs>
          <w:tab w:val="left" w:leader="underscore" w:pos="3060"/>
          <w:tab w:val="left" w:leader="underscore" w:pos="9639"/>
        </w:tabs>
        <w:ind w:firstLine="709"/>
        <w:jc w:val="both"/>
        <w:rPr>
          <w:sz w:val="26"/>
          <w:szCs w:val="26"/>
          <w:vertAlign w:val="superscript"/>
        </w:rPr>
      </w:pPr>
      <w:r w:rsidRPr="00200C4D">
        <w:rPr>
          <w:sz w:val="26"/>
          <w:szCs w:val="26"/>
        </w:rPr>
        <w:t>(*) Указывается только на экземпляре, который остается в администрации городского округа Верхняя Пышма</w:t>
      </w:r>
    </w:p>
    <w:p w:rsidR="00C57F7C" w:rsidRDefault="00C57F7C" w:rsidP="00C57F7C">
      <w:pPr>
        <w:spacing w:line="276" w:lineRule="auto"/>
        <w:ind w:left="7655"/>
        <w:jc w:val="both"/>
        <w:rPr>
          <w:sz w:val="28"/>
          <w:szCs w:val="28"/>
        </w:rPr>
      </w:pPr>
    </w:p>
    <w:p w:rsidR="00C57F7C" w:rsidRDefault="00C57F7C" w:rsidP="00C57F7C">
      <w:pPr>
        <w:spacing w:line="276" w:lineRule="auto"/>
        <w:jc w:val="both"/>
        <w:rPr>
          <w:sz w:val="28"/>
          <w:szCs w:val="28"/>
        </w:rPr>
      </w:pPr>
    </w:p>
    <w:p w:rsidR="002422AE" w:rsidRDefault="002422AE" w:rsidP="002422AE">
      <w:pPr>
        <w:spacing w:line="276" w:lineRule="auto"/>
        <w:jc w:val="both"/>
        <w:rPr>
          <w:sz w:val="26"/>
          <w:szCs w:val="26"/>
        </w:rPr>
      </w:pPr>
      <w:r>
        <w:rPr>
          <w:sz w:val="28"/>
          <w:szCs w:val="28"/>
        </w:rPr>
        <w:t xml:space="preserve">                                                                             </w:t>
      </w:r>
      <w:r w:rsidR="00D72662" w:rsidRPr="00200C4D">
        <w:rPr>
          <w:sz w:val="26"/>
          <w:szCs w:val="26"/>
        </w:rPr>
        <w:t xml:space="preserve">Приложение № 6 </w:t>
      </w:r>
    </w:p>
    <w:p w:rsidR="00D72662" w:rsidRPr="00200C4D" w:rsidRDefault="002422AE" w:rsidP="002422AE">
      <w:pPr>
        <w:spacing w:line="276" w:lineRule="auto"/>
        <w:jc w:val="both"/>
        <w:rPr>
          <w:sz w:val="26"/>
          <w:szCs w:val="26"/>
        </w:rPr>
      </w:pPr>
      <w:r>
        <w:rPr>
          <w:sz w:val="26"/>
          <w:szCs w:val="26"/>
        </w:rPr>
        <w:t xml:space="preserve">                                                                                         к Административному р</w:t>
      </w:r>
      <w:r w:rsidR="00D72662" w:rsidRPr="00200C4D">
        <w:rPr>
          <w:sz w:val="26"/>
          <w:szCs w:val="26"/>
        </w:rPr>
        <w:t xml:space="preserve">егламенту </w:t>
      </w:r>
    </w:p>
    <w:p w:rsidR="00D72662" w:rsidRPr="00200C4D" w:rsidRDefault="00D72662" w:rsidP="00D72662">
      <w:pPr>
        <w:spacing w:line="276" w:lineRule="auto"/>
        <w:ind w:firstLine="6840"/>
        <w:jc w:val="both"/>
        <w:rPr>
          <w:sz w:val="28"/>
          <w:szCs w:val="28"/>
        </w:rPr>
      </w:pPr>
    </w:p>
    <w:p w:rsidR="00D72662" w:rsidRPr="00200C4D" w:rsidRDefault="00D72662" w:rsidP="00D72662">
      <w:pPr>
        <w:widowControl w:val="0"/>
        <w:autoSpaceDE w:val="0"/>
        <w:autoSpaceDN w:val="0"/>
        <w:adjustRightInd w:val="0"/>
        <w:spacing w:line="276" w:lineRule="auto"/>
        <w:ind w:firstLine="709"/>
        <w:jc w:val="center"/>
        <w:rPr>
          <w:b/>
          <w:sz w:val="28"/>
          <w:szCs w:val="28"/>
        </w:rPr>
      </w:pPr>
      <w:r w:rsidRPr="00200C4D">
        <w:rPr>
          <w:b/>
          <w:sz w:val="28"/>
          <w:szCs w:val="28"/>
        </w:rPr>
        <w:t>ФОРМА ОПИСИ ПРИНЯТЫХ ДОКУМЕНТОВ</w:t>
      </w:r>
    </w:p>
    <w:p w:rsidR="00D72662" w:rsidRPr="00200C4D" w:rsidRDefault="00D72662" w:rsidP="00D72662">
      <w:pPr>
        <w:ind w:hanging="426"/>
        <w:jc w:val="both"/>
        <w:rPr>
          <w:sz w:val="28"/>
          <w:szCs w:val="28"/>
        </w:rPr>
      </w:pPr>
      <w:r>
        <w:rPr>
          <w:noProof/>
          <w:sz w:val="28"/>
          <w:szCs w:val="28"/>
        </w:rPr>
        <w:drawing>
          <wp:inline distT="0" distB="0" distL="0" distR="0" wp14:anchorId="249EBC61" wp14:editId="78ADA003">
            <wp:extent cx="6513195" cy="7099300"/>
            <wp:effectExtent l="0" t="0" r="190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t="5969"/>
                    <a:stretch>
                      <a:fillRect/>
                    </a:stretch>
                  </pic:blipFill>
                  <pic:spPr bwMode="auto">
                    <a:xfrm>
                      <a:off x="0" y="0"/>
                      <a:ext cx="6513195" cy="7099300"/>
                    </a:xfrm>
                    <a:prstGeom prst="rect">
                      <a:avLst/>
                    </a:prstGeom>
                    <a:noFill/>
                    <a:ln>
                      <a:noFill/>
                    </a:ln>
                  </pic:spPr>
                </pic:pic>
              </a:graphicData>
            </a:graphic>
          </wp:inline>
        </w:drawing>
      </w:r>
    </w:p>
    <w:p w:rsidR="00D72662" w:rsidRPr="00200C4D" w:rsidRDefault="00D72662" w:rsidP="00D72662">
      <w:pPr>
        <w:jc w:val="both"/>
        <w:rPr>
          <w:sz w:val="28"/>
          <w:szCs w:val="28"/>
        </w:rPr>
      </w:pPr>
    </w:p>
    <w:p w:rsidR="00D72662" w:rsidRPr="00200C4D" w:rsidRDefault="00D72662" w:rsidP="00D72662">
      <w:pPr>
        <w:jc w:val="both"/>
        <w:rPr>
          <w:sz w:val="28"/>
          <w:szCs w:val="28"/>
        </w:rPr>
      </w:pPr>
    </w:p>
    <w:p w:rsidR="00D72662" w:rsidRPr="00200C4D" w:rsidRDefault="00D72662" w:rsidP="00D72662">
      <w:pPr>
        <w:jc w:val="both"/>
        <w:rPr>
          <w:sz w:val="28"/>
          <w:szCs w:val="28"/>
        </w:rPr>
      </w:pPr>
    </w:p>
    <w:p w:rsidR="00D72662" w:rsidRPr="00200C4D" w:rsidRDefault="00D72662" w:rsidP="00D72662">
      <w:pPr>
        <w:jc w:val="both"/>
        <w:rPr>
          <w:sz w:val="28"/>
          <w:szCs w:val="28"/>
        </w:rPr>
      </w:pPr>
    </w:p>
    <w:p w:rsidR="00D72662" w:rsidRPr="00200C4D" w:rsidRDefault="00D72662" w:rsidP="00D72662">
      <w:pPr>
        <w:jc w:val="both"/>
        <w:rPr>
          <w:sz w:val="28"/>
          <w:szCs w:val="28"/>
        </w:rPr>
      </w:pPr>
    </w:p>
    <w:p w:rsidR="00D72662" w:rsidRPr="00200C4D" w:rsidRDefault="00D72662" w:rsidP="00C57F7C">
      <w:pPr>
        <w:jc w:val="both"/>
        <w:rPr>
          <w:sz w:val="26"/>
          <w:szCs w:val="26"/>
          <w:vertAlign w:val="superscript"/>
        </w:rPr>
      </w:pPr>
      <w:r>
        <w:rPr>
          <w:sz w:val="28"/>
          <w:szCs w:val="28"/>
        </w:rPr>
        <w:t xml:space="preserve">                                                                                                            </w:t>
      </w:r>
    </w:p>
    <w:p w:rsidR="00D72662" w:rsidRPr="00200C4D" w:rsidRDefault="00D72662" w:rsidP="00C57F7C">
      <w:pPr>
        <w:ind w:left="7513"/>
        <w:jc w:val="both"/>
        <w:rPr>
          <w:sz w:val="26"/>
          <w:szCs w:val="26"/>
        </w:rPr>
      </w:pPr>
      <w:r w:rsidRPr="00200C4D">
        <w:rPr>
          <w:sz w:val="26"/>
          <w:szCs w:val="26"/>
        </w:rPr>
        <w:t>Приложение № 7</w:t>
      </w:r>
    </w:p>
    <w:p w:rsidR="00D72662" w:rsidRPr="00200C4D" w:rsidRDefault="00D72662" w:rsidP="00D72662">
      <w:pPr>
        <w:ind w:left="6840"/>
        <w:jc w:val="both"/>
        <w:rPr>
          <w:sz w:val="26"/>
          <w:szCs w:val="26"/>
        </w:rPr>
      </w:pPr>
      <w:r w:rsidRPr="00200C4D">
        <w:rPr>
          <w:sz w:val="26"/>
          <w:szCs w:val="26"/>
        </w:rPr>
        <w:t xml:space="preserve">          к Регламенту </w:t>
      </w:r>
    </w:p>
    <w:p w:rsidR="00D72662" w:rsidRPr="00200C4D" w:rsidRDefault="00D72662" w:rsidP="00D72662">
      <w:pPr>
        <w:ind w:firstLine="709"/>
        <w:jc w:val="both"/>
        <w:rPr>
          <w:sz w:val="28"/>
          <w:szCs w:val="28"/>
        </w:rPr>
      </w:pPr>
    </w:p>
    <w:p w:rsidR="00D72662" w:rsidRPr="00200C4D" w:rsidRDefault="00D72662" w:rsidP="00D72662">
      <w:pPr>
        <w:widowControl w:val="0"/>
        <w:autoSpaceDE w:val="0"/>
        <w:autoSpaceDN w:val="0"/>
        <w:adjustRightInd w:val="0"/>
        <w:ind w:firstLine="709"/>
        <w:jc w:val="center"/>
        <w:rPr>
          <w:b/>
          <w:sz w:val="28"/>
          <w:szCs w:val="28"/>
        </w:rPr>
      </w:pPr>
      <w:r w:rsidRPr="00200C4D">
        <w:rPr>
          <w:b/>
          <w:sz w:val="28"/>
          <w:szCs w:val="28"/>
        </w:rPr>
        <w:t xml:space="preserve">Форма </w:t>
      </w:r>
    </w:p>
    <w:p w:rsidR="00D72662" w:rsidRPr="00200C4D" w:rsidRDefault="00D72662" w:rsidP="00D72662">
      <w:pPr>
        <w:widowControl w:val="0"/>
        <w:autoSpaceDE w:val="0"/>
        <w:autoSpaceDN w:val="0"/>
        <w:adjustRightInd w:val="0"/>
        <w:ind w:firstLine="709"/>
        <w:jc w:val="center"/>
        <w:rPr>
          <w:b/>
          <w:sz w:val="28"/>
          <w:szCs w:val="28"/>
        </w:rPr>
      </w:pPr>
      <w:r w:rsidRPr="00200C4D">
        <w:rPr>
          <w:b/>
          <w:sz w:val="28"/>
          <w:szCs w:val="28"/>
        </w:rPr>
        <w:t>акта приемки объекта капитального строительства</w:t>
      </w:r>
    </w:p>
    <w:p w:rsidR="00D72662" w:rsidRPr="00200C4D" w:rsidRDefault="00D72662" w:rsidP="00D72662">
      <w:pPr>
        <w:widowControl w:val="0"/>
        <w:autoSpaceDE w:val="0"/>
        <w:autoSpaceDN w:val="0"/>
        <w:adjustRightInd w:val="0"/>
        <w:ind w:firstLine="709"/>
        <w:jc w:val="both"/>
        <w:rPr>
          <w:sz w:val="28"/>
          <w:szCs w:val="28"/>
        </w:rPr>
      </w:pPr>
    </w:p>
    <w:p w:rsidR="00D72662" w:rsidRPr="00200C4D" w:rsidRDefault="00D72662" w:rsidP="00D72662">
      <w:pPr>
        <w:widowControl w:val="0"/>
        <w:autoSpaceDE w:val="0"/>
        <w:autoSpaceDN w:val="0"/>
        <w:adjustRightInd w:val="0"/>
        <w:ind w:firstLine="709"/>
        <w:jc w:val="center"/>
        <w:rPr>
          <w:b/>
          <w:sz w:val="28"/>
          <w:szCs w:val="28"/>
        </w:rPr>
      </w:pPr>
      <w:r w:rsidRPr="00200C4D">
        <w:rPr>
          <w:b/>
          <w:sz w:val="28"/>
          <w:szCs w:val="28"/>
        </w:rPr>
        <w:t xml:space="preserve">АКТ </w:t>
      </w:r>
    </w:p>
    <w:p w:rsidR="00D72662" w:rsidRPr="00200C4D" w:rsidRDefault="00D72662" w:rsidP="00D72662">
      <w:pPr>
        <w:widowControl w:val="0"/>
        <w:autoSpaceDE w:val="0"/>
        <w:autoSpaceDN w:val="0"/>
        <w:adjustRightInd w:val="0"/>
        <w:ind w:firstLine="709"/>
        <w:jc w:val="center"/>
        <w:rPr>
          <w:b/>
          <w:sz w:val="28"/>
          <w:szCs w:val="28"/>
        </w:rPr>
      </w:pPr>
      <w:r w:rsidRPr="00200C4D">
        <w:rPr>
          <w:b/>
          <w:sz w:val="28"/>
          <w:szCs w:val="28"/>
        </w:rPr>
        <w:t xml:space="preserve">приемки объекта капитального строительства </w:t>
      </w:r>
    </w:p>
    <w:p w:rsidR="00D72662" w:rsidRPr="00200C4D" w:rsidRDefault="00D72662" w:rsidP="00D72662">
      <w:pPr>
        <w:widowControl w:val="0"/>
        <w:autoSpaceDE w:val="0"/>
        <w:autoSpaceDN w:val="0"/>
        <w:adjustRightInd w:val="0"/>
        <w:ind w:firstLine="709"/>
        <w:jc w:val="center"/>
        <w:rPr>
          <w:b/>
          <w:sz w:val="28"/>
          <w:szCs w:val="28"/>
        </w:rPr>
      </w:pPr>
    </w:p>
    <w:p w:rsidR="00D72662" w:rsidRPr="00200C4D" w:rsidRDefault="00D72662" w:rsidP="00D72662">
      <w:pPr>
        <w:widowControl w:val="0"/>
        <w:tabs>
          <w:tab w:val="left" w:pos="7380"/>
          <w:tab w:val="left" w:leader="underscore" w:pos="9639"/>
        </w:tabs>
        <w:autoSpaceDE w:val="0"/>
        <w:autoSpaceDN w:val="0"/>
        <w:adjustRightInd w:val="0"/>
        <w:ind w:firstLine="709"/>
        <w:jc w:val="both"/>
        <w:rPr>
          <w:sz w:val="28"/>
          <w:szCs w:val="28"/>
        </w:rPr>
      </w:pPr>
      <w:r w:rsidRPr="00200C4D">
        <w:rPr>
          <w:sz w:val="28"/>
          <w:szCs w:val="28"/>
        </w:rPr>
        <w:t>«__________»_________________20___г.</w:t>
      </w:r>
      <w:r w:rsidRPr="00200C4D">
        <w:rPr>
          <w:sz w:val="28"/>
          <w:szCs w:val="28"/>
        </w:rPr>
        <w:tab/>
        <w:t xml:space="preserve">№ </w:t>
      </w:r>
      <w:r w:rsidRPr="00200C4D">
        <w:rPr>
          <w:sz w:val="28"/>
          <w:szCs w:val="28"/>
        </w:rPr>
        <w:tab/>
      </w:r>
    </w:p>
    <w:p w:rsidR="00D72662" w:rsidRPr="00200C4D" w:rsidRDefault="00D72662" w:rsidP="00D72662">
      <w:pPr>
        <w:widowControl w:val="0"/>
        <w:tabs>
          <w:tab w:val="left" w:pos="7380"/>
          <w:tab w:val="left" w:leader="underscore" w:pos="9639"/>
        </w:tabs>
        <w:autoSpaceDE w:val="0"/>
        <w:autoSpaceDN w:val="0"/>
        <w:adjustRightInd w:val="0"/>
        <w:ind w:firstLine="709"/>
        <w:jc w:val="both"/>
        <w:rPr>
          <w:sz w:val="26"/>
          <w:szCs w:val="26"/>
        </w:rPr>
      </w:pPr>
      <w:r w:rsidRPr="00200C4D">
        <w:rPr>
          <w:sz w:val="28"/>
          <w:szCs w:val="28"/>
        </w:rPr>
        <w:t xml:space="preserve">               </w:t>
      </w:r>
      <w:r w:rsidRPr="00200C4D">
        <w:rPr>
          <w:sz w:val="26"/>
          <w:szCs w:val="26"/>
        </w:rPr>
        <w:t>г. Верхняя Пышма</w:t>
      </w:r>
    </w:p>
    <w:p w:rsidR="00D72662" w:rsidRPr="00200C4D" w:rsidRDefault="00D72662" w:rsidP="00D72662">
      <w:pPr>
        <w:widowControl w:val="0"/>
        <w:tabs>
          <w:tab w:val="left" w:leader="underscore" w:pos="9639"/>
        </w:tabs>
        <w:autoSpaceDE w:val="0"/>
        <w:autoSpaceDN w:val="0"/>
        <w:adjustRightInd w:val="0"/>
        <w:ind w:firstLine="709"/>
        <w:jc w:val="both"/>
        <w:rPr>
          <w:sz w:val="28"/>
          <w:szCs w:val="28"/>
        </w:rPr>
      </w:pPr>
    </w:p>
    <w:p w:rsidR="00D72662" w:rsidRPr="00200C4D" w:rsidRDefault="00D72662" w:rsidP="00D72662">
      <w:pPr>
        <w:widowControl w:val="0"/>
        <w:tabs>
          <w:tab w:val="left" w:leader="underscore" w:pos="9639"/>
        </w:tabs>
        <w:autoSpaceDE w:val="0"/>
        <w:autoSpaceDN w:val="0"/>
        <w:adjustRightInd w:val="0"/>
        <w:ind w:firstLine="709"/>
        <w:rPr>
          <w:sz w:val="26"/>
          <w:szCs w:val="26"/>
        </w:rPr>
      </w:pPr>
      <w:r w:rsidRPr="00200C4D">
        <w:rPr>
          <w:sz w:val="26"/>
          <w:szCs w:val="26"/>
        </w:rPr>
        <w:t xml:space="preserve">Генеральный подрядчик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firstLine="3240"/>
        <w:jc w:val="center"/>
        <w:rPr>
          <w:sz w:val="28"/>
          <w:szCs w:val="28"/>
          <w:vertAlign w:val="superscript"/>
        </w:rPr>
      </w:pPr>
      <w:r w:rsidRPr="00200C4D">
        <w:rPr>
          <w:sz w:val="28"/>
          <w:szCs w:val="28"/>
          <w:vertAlign w:val="superscript"/>
        </w:rPr>
        <w:t>(полное наименование организации)</w:t>
      </w:r>
    </w:p>
    <w:p w:rsidR="00D72662" w:rsidRPr="00200C4D" w:rsidRDefault="00D72662" w:rsidP="00D72662">
      <w:pPr>
        <w:widowControl w:val="0"/>
        <w:tabs>
          <w:tab w:val="left" w:leader="underscore" w:pos="9639"/>
        </w:tabs>
        <w:autoSpaceDE w:val="0"/>
        <w:autoSpaceDN w:val="0"/>
        <w:adjustRightInd w:val="0"/>
        <w:jc w:val="both"/>
        <w:rPr>
          <w:sz w:val="28"/>
          <w:szCs w:val="28"/>
        </w:rPr>
      </w:pPr>
      <w:r w:rsidRPr="00200C4D">
        <w:rPr>
          <w:sz w:val="28"/>
          <w:szCs w:val="28"/>
        </w:rPr>
        <w:tab/>
      </w:r>
    </w:p>
    <w:p w:rsidR="00D72662" w:rsidRPr="00200C4D" w:rsidRDefault="00D72662" w:rsidP="00D72662">
      <w:pPr>
        <w:widowControl w:val="0"/>
        <w:tabs>
          <w:tab w:val="left" w:leader="underscore" w:pos="9639"/>
        </w:tabs>
        <w:autoSpaceDE w:val="0"/>
        <w:autoSpaceDN w:val="0"/>
        <w:adjustRightInd w:val="0"/>
        <w:jc w:val="both"/>
        <w:rPr>
          <w:sz w:val="26"/>
          <w:szCs w:val="26"/>
        </w:rPr>
      </w:pPr>
      <w:r w:rsidRPr="00200C4D">
        <w:rPr>
          <w:sz w:val="26"/>
          <w:szCs w:val="26"/>
        </w:rPr>
        <w:t xml:space="preserve">в лице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firstLine="720"/>
        <w:jc w:val="center"/>
        <w:rPr>
          <w:sz w:val="28"/>
          <w:szCs w:val="28"/>
          <w:vertAlign w:val="superscript"/>
        </w:rPr>
      </w:pPr>
      <w:r w:rsidRPr="00200C4D">
        <w:rPr>
          <w:sz w:val="28"/>
          <w:szCs w:val="28"/>
          <w:vertAlign w:val="superscript"/>
        </w:rPr>
        <w:t>(должность, фамилия, имя, отчество руководителя)</w:t>
      </w:r>
    </w:p>
    <w:p w:rsidR="00D72662" w:rsidRPr="00200C4D" w:rsidRDefault="00D72662" w:rsidP="00D72662">
      <w:pPr>
        <w:widowControl w:val="0"/>
        <w:tabs>
          <w:tab w:val="left" w:leader="underscore" w:pos="9639"/>
        </w:tabs>
        <w:autoSpaceDE w:val="0"/>
        <w:autoSpaceDN w:val="0"/>
        <w:adjustRightInd w:val="0"/>
        <w:jc w:val="both"/>
        <w:rPr>
          <w:sz w:val="28"/>
          <w:szCs w:val="28"/>
        </w:rPr>
      </w:pPr>
      <w:r w:rsidRPr="00200C4D">
        <w:rPr>
          <w:sz w:val="28"/>
          <w:szCs w:val="28"/>
        </w:rPr>
        <w:t xml:space="preserve">сдает, а застройщик </w:t>
      </w:r>
      <w:r w:rsidRPr="00200C4D">
        <w:rPr>
          <w:sz w:val="28"/>
          <w:szCs w:val="28"/>
        </w:rPr>
        <w:tab/>
      </w:r>
    </w:p>
    <w:p w:rsidR="00D72662" w:rsidRPr="00200C4D" w:rsidRDefault="00D72662" w:rsidP="00D72662">
      <w:pPr>
        <w:widowControl w:val="0"/>
        <w:tabs>
          <w:tab w:val="left" w:leader="underscore" w:pos="9639"/>
        </w:tabs>
        <w:autoSpaceDE w:val="0"/>
        <w:autoSpaceDN w:val="0"/>
        <w:adjustRightInd w:val="0"/>
        <w:ind w:firstLine="2160"/>
        <w:jc w:val="center"/>
        <w:rPr>
          <w:sz w:val="28"/>
          <w:szCs w:val="28"/>
          <w:vertAlign w:val="superscript"/>
        </w:rPr>
      </w:pPr>
      <w:r w:rsidRPr="00200C4D">
        <w:rPr>
          <w:sz w:val="28"/>
          <w:szCs w:val="28"/>
          <w:vertAlign w:val="superscript"/>
        </w:rPr>
        <w:t>(полное наименование организации)</w:t>
      </w:r>
    </w:p>
    <w:p w:rsidR="00D72662" w:rsidRPr="00200C4D" w:rsidRDefault="00D72662" w:rsidP="00D72662">
      <w:pPr>
        <w:widowControl w:val="0"/>
        <w:tabs>
          <w:tab w:val="left" w:leader="underscore" w:pos="9639"/>
        </w:tabs>
        <w:autoSpaceDE w:val="0"/>
        <w:autoSpaceDN w:val="0"/>
        <w:adjustRightInd w:val="0"/>
        <w:jc w:val="both"/>
        <w:rPr>
          <w:sz w:val="28"/>
          <w:szCs w:val="28"/>
        </w:rPr>
      </w:pPr>
      <w:r w:rsidRPr="00200C4D">
        <w:rPr>
          <w:sz w:val="28"/>
          <w:szCs w:val="28"/>
        </w:rPr>
        <w:tab/>
      </w:r>
    </w:p>
    <w:p w:rsidR="00D72662" w:rsidRPr="00200C4D" w:rsidRDefault="00D72662" w:rsidP="00D72662">
      <w:pPr>
        <w:widowControl w:val="0"/>
        <w:tabs>
          <w:tab w:val="left" w:leader="underscore" w:pos="9639"/>
        </w:tabs>
        <w:autoSpaceDE w:val="0"/>
        <w:autoSpaceDN w:val="0"/>
        <w:adjustRightInd w:val="0"/>
        <w:jc w:val="both"/>
        <w:rPr>
          <w:sz w:val="26"/>
          <w:szCs w:val="26"/>
        </w:rPr>
      </w:pPr>
      <w:r w:rsidRPr="00200C4D">
        <w:rPr>
          <w:sz w:val="26"/>
          <w:szCs w:val="26"/>
        </w:rPr>
        <w:t xml:space="preserve">в лице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firstLine="720"/>
        <w:jc w:val="center"/>
        <w:rPr>
          <w:sz w:val="28"/>
          <w:szCs w:val="28"/>
          <w:vertAlign w:val="superscript"/>
        </w:rPr>
      </w:pPr>
      <w:r w:rsidRPr="00200C4D">
        <w:rPr>
          <w:sz w:val="28"/>
          <w:szCs w:val="28"/>
          <w:vertAlign w:val="superscript"/>
        </w:rPr>
        <w:t>(должность, фамилия, имя, отчество руководителя)</w:t>
      </w:r>
    </w:p>
    <w:p w:rsidR="00D72662" w:rsidRPr="00200C4D" w:rsidRDefault="00D72662" w:rsidP="00D72662">
      <w:pPr>
        <w:widowControl w:val="0"/>
        <w:tabs>
          <w:tab w:val="left" w:leader="underscore" w:pos="9639"/>
        </w:tabs>
        <w:autoSpaceDE w:val="0"/>
        <w:autoSpaceDN w:val="0"/>
        <w:adjustRightInd w:val="0"/>
        <w:jc w:val="both"/>
        <w:rPr>
          <w:sz w:val="28"/>
          <w:szCs w:val="28"/>
        </w:rPr>
      </w:pPr>
    </w:p>
    <w:p w:rsidR="00D72662" w:rsidRPr="00200C4D" w:rsidRDefault="00D72662" w:rsidP="00D72662">
      <w:pPr>
        <w:widowControl w:val="0"/>
        <w:tabs>
          <w:tab w:val="left" w:leader="underscore" w:pos="9639"/>
        </w:tabs>
        <w:autoSpaceDE w:val="0"/>
        <w:autoSpaceDN w:val="0"/>
        <w:adjustRightInd w:val="0"/>
        <w:jc w:val="both"/>
        <w:rPr>
          <w:sz w:val="26"/>
          <w:szCs w:val="26"/>
        </w:rPr>
      </w:pPr>
      <w:r w:rsidRPr="00200C4D">
        <w:rPr>
          <w:sz w:val="26"/>
          <w:szCs w:val="26"/>
        </w:rPr>
        <w:t>принимает построенный/реконструированный объект капитального строительства</w:t>
      </w:r>
    </w:p>
    <w:p w:rsidR="00D72662" w:rsidRPr="00200C4D" w:rsidRDefault="00D72662" w:rsidP="00D72662">
      <w:pPr>
        <w:widowControl w:val="0"/>
        <w:tabs>
          <w:tab w:val="left" w:leader="underscore" w:pos="9639"/>
        </w:tabs>
        <w:autoSpaceDE w:val="0"/>
        <w:autoSpaceDN w:val="0"/>
        <w:adjustRightInd w:val="0"/>
        <w:jc w:val="both"/>
        <w:rPr>
          <w:sz w:val="28"/>
          <w:szCs w:val="28"/>
        </w:rPr>
      </w:pPr>
      <w:r w:rsidRPr="00200C4D">
        <w:rPr>
          <w:sz w:val="28"/>
          <w:szCs w:val="28"/>
        </w:rPr>
        <w:tab/>
      </w:r>
    </w:p>
    <w:p w:rsidR="00D72662" w:rsidRPr="00200C4D" w:rsidRDefault="00D72662" w:rsidP="00D72662">
      <w:pPr>
        <w:widowControl w:val="0"/>
        <w:tabs>
          <w:tab w:val="left" w:leader="underscore" w:pos="9639"/>
        </w:tabs>
        <w:autoSpaceDE w:val="0"/>
        <w:autoSpaceDN w:val="0"/>
        <w:adjustRightInd w:val="0"/>
        <w:jc w:val="center"/>
        <w:rPr>
          <w:sz w:val="28"/>
          <w:szCs w:val="28"/>
          <w:vertAlign w:val="superscript"/>
        </w:rPr>
      </w:pPr>
      <w:r w:rsidRPr="00200C4D">
        <w:rPr>
          <w:sz w:val="28"/>
          <w:szCs w:val="28"/>
          <w:vertAlign w:val="superscript"/>
        </w:rPr>
        <w:t>(наименование объекта / пускового комплекса)</w:t>
      </w:r>
    </w:p>
    <w:p w:rsidR="00D72662" w:rsidRPr="00200C4D" w:rsidRDefault="00D72662" w:rsidP="00D72662">
      <w:pPr>
        <w:widowControl w:val="0"/>
        <w:tabs>
          <w:tab w:val="left" w:leader="underscore" w:pos="9639"/>
        </w:tabs>
        <w:autoSpaceDE w:val="0"/>
        <w:autoSpaceDN w:val="0"/>
        <w:adjustRightInd w:val="0"/>
        <w:jc w:val="both"/>
        <w:rPr>
          <w:sz w:val="28"/>
          <w:szCs w:val="28"/>
        </w:rPr>
      </w:pPr>
      <w:r w:rsidRPr="00200C4D">
        <w:rPr>
          <w:sz w:val="28"/>
          <w:szCs w:val="28"/>
        </w:rPr>
        <w:tab/>
      </w:r>
    </w:p>
    <w:p w:rsidR="00D72662" w:rsidRPr="00200C4D" w:rsidRDefault="00D72662" w:rsidP="00D72662">
      <w:pPr>
        <w:widowControl w:val="0"/>
        <w:tabs>
          <w:tab w:val="left" w:leader="underscore" w:pos="9639"/>
        </w:tabs>
        <w:autoSpaceDE w:val="0"/>
        <w:autoSpaceDN w:val="0"/>
        <w:adjustRightInd w:val="0"/>
        <w:jc w:val="both"/>
        <w:rPr>
          <w:sz w:val="26"/>
          <w:szCs w:val="26"/>
        </w:rPr>
      </w:pPr>
      <w:r w:rsidRPr="00200C4D">
        <w:rPr>
          <w:sz w:val="26"/>
          <w:szCs w:val="26"/>
        </w:rPr>
        <w:t xml:space="preserve">расположенный по адресу: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jc w:val="both"/>
        <w:rPr>
          <w:sz w:val="28"/>
          <w:szCs w:val="28"/>
        </w:rPr>
      </w:pPr>
      <w:r w:rsidRPr="00200C4D">
        <w:rPr>
          <w:sz w:val="28"/>
          <w:szCs w:val="28"/>
        </w:rPr>
        <w:tab/>
      </w:r>
    </w:p>
    <w:p w:rsidR="00D72662" w:rsidRPr="00200C4D" w:rsidRDefault="00D72662" w:rsidP="00D72662">
      <w:pPr>
        <w:widowControl w:val="0"/>
        <w:tabs>
          <w:tab w:val="left" w:leader="underscore" w:pos="9639"/>
        </w:tabs>
        <w:autoSpaceDE w:val="0"/>
        <w:autoSpaceDN w:val="0"/>
        <w:adjustRightInd w:val="0"/>
        <w:jc w:val="center"/>
        <w:rPr>
          <w:sz w:val="28"/>
          <w:szCs w:val="28"/>
          <w:vertAlign w:val="superscript"/>
        </w:rPr>
      </w:pPr>
      <w:r w:rsidRPr="00200C4D">
        <w:rPr>
          <w:sz w:val="28"/>
          <w:szCs w:val="28"/>
          <w:vertAlign w:val="superscript"/>
        </w:rPr>
        <w:t>(почтовый адрес в соответствии со справкой о присвоении адреса, в скобках строительный)</w:t>
      </w:r>
    </w:p>
    <w:p w:rsidR="00D72662" w:rsidRPr="00200C4D" w:rsidRDefault="00D72662" w:rsidP="00D72662">
      <w:pPr>
        <w:widowControl w:val="0"/>
        <w:tabs>
          <w:tab w:val="left" w:leader="underscore" w:pos="9639"/>
        </w:tabs>
        <w:autoSpaceDE w:val="0"/>
        <w:autoSpaceDN w:val="0"/>
        <w:adjustRightInd w:val="0"/>
        <w:ind w:firstLine="709"/>
        <w:jc w:val="both"/>
        <w:rPr>
          <w:sz w:val="28"/>
          <w:szCs w:val="28"/>
        </w:rPr>
      </w:pPr>
    </w:p>
    <w:p w:rsidR="00D72662" w:rsidRPr="00200C4D" w:rsidRDefault="009A1D65" w:rsidP="00D72662">
      <w:pPr>
        <w:widowControl w:val="0"/>
        <w:tabs>
          <w:tab w:val="left" w:leader="underscore" w:pos="9639"/>
        </w:tabs>
        <w:autoSpaceDE w:val="0"/>
        <w:autoSpaceDN w:val="0"/>
        <w:adjustRightInd w:val="0"/>
        <w:jc w:val="both"/>
        <w:rPr>
          <w:sz w:val="26"/>
          <w:szCs w:val="26"/>
        </w:rPr>
      </w:pPr>
      <w:r>
        <w:rPr>
          <w:sz w:val="26"/>
          <w:szCs w:val="26"/>
        </w:rPr>
        <w:t xml:space="preserve">Строительство велось </w:t>
      </w:r>
      <w:r w:rsidR="00D72662" w:rsidRPr="00200C4D">
        <w:rPr>
          <w:sz w:val="26"/>
          <w:szCs w:val="26"/>
        </w:rPr>
        <w:t xml:space="preserve">в соответствии с разрешением на строительство от </w:t>
      </w:r>
      <w:r w:rsidR="00D72662" w:rsidRPr="00200C4D">
        <w:rPr>
          <w:sz w:val="26"/>
          <w:szCs w:val="26"/>
        </w:rPr>
        <w:tab/>
      </w:r>
    </w:p>
    <w:p w:rsidR="00D72662" w:rsidRPr="00200C4D" w:rsidRDefault="00D72662" w:rsidP="00D72662">
      <w:pPr>
        <w:widowControl w:val="0"/>
        <w:tabs>
          <w:tab w:val="left" w:leader="underscore" w:pos="9639"/>
        </w:tabs>
        <w:autoSpaceDE w:val="0"/>
        <w:autoSpaceDN w:val="0"/>
        <w:adjustRightInd w:val="0"/>
        <w:jc w:val="both"/>
        <w:rPr>
          <w:sz w:val="26"/>
          <w:szCs w:val="26"/>
        </w:rPr>
      </w:pPr>
      <w:r w:rsidRPr="00200C4D">
        <w:rPr>
          <w:sz w:val="26"/>
          <w:szCs w:val="26"/>
        </w:rPr>
        <w:t>_________________ 20__ г. N RU66364000(663601)-</w:t>
      </w:r>
      <w:r w:rsidRPr="00200C4D">
        <w:rPr>
          <w:sz w:val="26"/>
          <w:szCs w:val="26"/>
        </w:rPr>
        <w:tab/>
      </w:r>
    </w:p>
    <w:p w:rsidR="00D72662" w:rsidRPr="00200C4D" w:rsidRDefault="009A1D65" w:rsidP="00D72662">
      <w:pPr>
        <w:widowControl w:val="0"/>
        <w:tabs>
          <w:tab w:val="left" w:leader="underscore" w:pos="9639"/>
        </w:tabs>
        <w:autoSpaceDE w:val="0"/>
        <w:autoSpaceDN w:val="0"/>
        <w:adjustRightInd w:val="0"/>
        <w:ind w:hanging="284"/>
        <w:jc w:val="both"/>
        <w:rPr>
          <w:sz w:val="26"/>
          <w:szCs w:val="26"/>
        </w:rPr>
      </w:pPr>
      <w:r>
        <w:rPr>
          <w:sz w:val="26"/>
          <w:szCs w:val="26"/>
        </w:rPr>
        <w:t xml:space="preserve">    Строительно-монтажные работы </w:t>
      </w:r>
      <w:r w:rsidR="00D72662" w:rsidRPr="00200C4D">
        <w:rPr>
          <w:sz w:val="26"/>
          <w:szCs w:val="26"/>
        </w:rPr>
        <w:t>выполнены в период:</w:t>
      </w:r>
    </w:p>
    <w:p w:rsidR="00D72662" w:rsidRPr="00200C4D" w:rsidRDefault="00D72662" w:rsidP="00D72662">
      <w:pPr>
        <w:widowControl w:val="0"/>
        <w:tabs>
          <w:tab w:val="left" w:leader="underscore" w:pos="9639"/>
        </w:tabs>
        <w:autoSpaceDE w:val="0"/>
        <w:autoSpaceDN w:val="0"/>
        <w:adjustRightInd w:val="0"/>
        <w:jc w:val="both"/>
        <w:rPr>
          <w:sz w:val="26"/>
          <w:szCs w:val="26"/>
        </w:rPr>
      </w:pPr>
      <w:r w:rsidRPr="00200C4D">
        <w:rPr>
          <w:sz w:val="26"/>
          <w:szCs w:val="26"/>
        </w:rPr>
        <w:t>с _________________ 20_____ г. по _________________ 20_____ г.</w:t>
      </w: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p w:rsidR="009A1D65" w:rsidRDefault="009A1D65" w:rsidP="00D72662">
      <w:pPr>
        <w:widowControl w:val="0"/>
        <w:tabs>
          <w:tab w:val="left" w:leader="underscore" w:pos="9639"/>
        </w:tabs>
        <w:autoSpaceDE w:val="0"/>
        <w:autoSpaceDN w:val="0"/>
        <w:adjustRightInd w:val="0"/>
        <w:ind w:firstLine="709"/>
        <w:jc w:val="center"/>
        <w:rPr>
          <w:b/>
          <w:sz w:val="26"/>
          <w:szCs w:val="26"/>
        </w:rPr>
      </w:pPr>
    </w:p>
    <w:p w:rsidR="00D72662" w:rsidRPr="00200C4D" w:rsidRDefault="00D72662" w:rsidP="00D72662">
      <w:pPr>
        <w:widowControl w:val="0"/>
        <w:tabs>
          <w:tab w:val="left" w:leader="underscore" w:pos="9639"/>
        </w:tabs>
        <w:autoSpaceDE w:val="0"/>
        <w:autoSpaceDN w:val="0"/>
        <w:adjustRightInd w:val="0"/>
        <w:ind w:firstLine="709"/>
        <w:jc w:val="center"/>
        <w:rPr>
          <w:b/>
          <w:sz w:val="26"/>
          <w:szCs w:val="26"/>
        </w:rPr>
      </w:pPr>
      <w:r w:rsidRPr="00200C4D">
        <w:rPr>
          <w:b/>
          <w:sz w:val="26"/>
          <w:szCs w:val="26"/>
        </w:rPr>
        <w:t xml:space="preserve">Сведения об объекте капитального строительства </w:t>
      </w:r>
      <w:hyperlink w:anchor="Par916" w:history="1">
        <w:r w:rsidRPr="009A1D65">
          <w:rPr>
            <w:b/>
            <w:color w:val="000000" w:themeColor="text1"/>
            <w:sz w:val="26"/>
            <w:szCs w:val="26"/>
          </w:rPr>
          <w:t>&lt;*&gt;</w:t>
        </w:r>
      </w:hyperlink>
    </w:p>
    <w:p w:rsidR="00D72662" w:rsidRPr="00200C4D" w:rsidRDefault="00D72662" w:rsidP="00D72662">
      <w:pPr>
        <w:widowControl w:val="0"/>
        <w:tabs>
          <w:tab w:val="left" w:leader="underscore" w:pos="9639"/>
        </w:tabs>
        <w:autoSpaceDE w:val="0"/>
        <w:autoSpaceDN w:val="0"/>
        <w:adjustRightInd w:val="0"/>
        <w:ind w:firstLine="709"/>
        <w:jc w:val="center"/>
        <w:rPr>
          <w:b/>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0"/>
        <w:gridCol w:w="1462"/>
        <w:gridCol w:w="1903"/>
        <w:gridCol w:w="2633"/>
      </w:tblGrid>
      <w:tr w:rsidR="00D72662" w:rsidRPr="00200C4D" w:rsidTr="009A1D65">
        <w:tc>
          <w:tcPr>
            <w:tcW w:w="648"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 </w:t>
            </w:r>
            <w:r w:rsidRPr="00200C4D">
              <w:rPr>
                <w:sz w:val="26"/>
                <w:szCs w:val="26"/>
              </w:rPr>
              <w:br/>
              <w:t>п/п</w:t>
            </w:r>
          </w:p>
        </w:tc>
        <w:tc>
          <w:tcPr>
            <w:tcW w:w="3130"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Наименование     </w:t>
            </w:r>
            <w:r w:rsidRPr="00200C4D">
              <w:rPr>
                <w:sz w:val="26"/>
                <w:szCs w:val="26"/>
              </w:rPr>
              <w:br/>
              <w:t>технико-экономического</w:t>
            </w:r>
            <w:r w:rsidRPr="00200C4D">
              <w:rPr>
                <w:sz w:val="26"/>
                <w:szCs w:val="26"/>
              </w:rPr>
              <w:br/>
              <w:t xml:space="preserve">      показателя</w:t>
            </w:r>
          </w:p>
        </w:tc>
        <w:tc>
          <w:tcPr>
            <w:tcW w:w="1462"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Единица </w:t>
            </w:r>
            <w:r w:rsidRPr="00200C4D">
              <w:rPr>
                <w:sz w:val="26"/>
                <w:szCs w:val="26"/>
              </w:rPr>
              <w:br/>
              <w:t>измерения</w:t>
            </w:r>
          </w:p>
        </w:tc>
        <w:tc>
          <w:tcPr>
            <w:tcW w:w="1903"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По проектным</w:t>
            </w:r>
            <w:r w:rsidRPr="00200C4D">
              <w:rPr>
                <w:sz w:val="26"/>
                <w:szCs w:val="26"/>
              </w:rPr>
              <w:br/>
              <w:t xml:space="preserve">   данным</w:t>
            </w:r>
          </w:p>
        </w:tc>
        <w:tc>
          <w:tcPr>
            <w:tcW w:w="2633"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Фактически    </w:t>
            </w:r>
            <w:r w:rsidRPr="00200C4D">
              <w:rPr>
                <w:sz w:val="26"/>
                <w:szCs w:val="26"/>
              </w:rPr>
              <w:br/>
              <w:t xml:space="preserve">    по данным    </w:t>
            </w:r>
            <w:r w:rsidRPr="00200C4D">
              <w:rPr>
                <w:sz w:val="26"/>
                <w:szCs w:val="26"/>
              </w:rPr>
              <w:br/>
              <w:t>техинвентаризации</w:t>
            </w:r>
          </w:p>
        </w:tc>
      </w:tr>
      <w:tr w:rsidR="00D72662" w:rsidRPr="00200C4D" w:rsidTr="009A1D65">
        <w:tc>
          <w:tcPr>
            <w:tcW w:w="648"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13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462"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903"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2633"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r w:rsidR="00D72662" w:rsidRPr="00200C4D" w:rsidTr="009A1D65">
        <w:tc>
          <w:tcPr>
            <w:tcW w:w="648"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13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462"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903"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2633"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r w:rsidR="00D72662" w:rsidRPr="00200C4D" w:rsidTr="009A1D65">
        <w:tc>
          <w:tcPr>
            <w:tcW w:w="648"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13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462"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903"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2633"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bl>
    <w:p w:rsidR="00D72662" w:rsidRPr="00200C4D" w:rsidRDefault="00D72662" w:rsidP="009A1D65">
      <w:pPr>
        <w:widowControl w:val="0"/>
        <w:tabs>
          <w:tab w:val="left" w:leader="underscore" w:pos="9639"/>
        </w:tabs>
        <w:autoSpaceDE w:val="0"/>
        <w:autoSpaceDN w:val="0"/>
        <w:adjustRightInd w:val="0"/>
        <w:jc w:val="both"/>
        <w:rPr>
          <w:sz w:val="26"/>
          <w:szCs w:val="26"/>
        </w:rPr>
      </w:pP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r w:rsidRPr="00200C4D">
        <w:rPr>
          <w:sz w:val="26"/>
          <w:szCs w:val="26"/>
        </w:rPr>
        <w:t>--------------------------------</w:t>
      </w:r>
    </w:p>
    <w:p w:rsidR="00D72662" w:rsidRPr="00200C4D" w:rsidRDefault="00D72662" w:rsidP="009A1D65">
      <w:pPr>
        <w:widowControl w:val="0"/>
        <w:tabs>
          <w:tab w:val="left" w:leader="underscore" w:pos="9639"/>
        </w:tabs>
        <w:autoSpaceDE w:val="0"/>
        <w:autoSpaceDN w:val="0"/>
        <w:adjustRightInd w:val="0"/>
        <w:ind w:firstLine="709"/>
        <w:jc w:val="both"/>
        <w:rPr>
          <w:sz w:val="26"/>
          <w:szCs w:val="26"/>
        </w:rPr>
      </w:pPr>
      <w:bookmarkStart w:id="14" w:name="Par916"/>
      <w:bookmarkEnd w:id="14"/>
      <w:r w:rsidRPr="00200C4D">
        <w:rPr>
          <w:sz w:val="26"/>
          <w:szCs w:val="26"/>
        </w:rPr>
        <w:t>&lt;*&gt; В объеме, достаточном для постановки на государственный учет.</w:t>
      </w:r>
    </w:p>
    <w:p w:rsidR="00D72662" w:rsidRPr="00200C4D" w:rsidRDefault="00D72662" w:rsidP="00D72662">
      <w:pPr>
        <w:widowControl w:val="0"/>
        <w:tabs>
          <w:tab w:val="left" w:leader="underscore" w:pos="9498"/>
        </w:tabs>
        <w:autoSpaceDE w:val="0"/>
        <w:autoSpaceDN w:val="0"/>
        <w:adjustRightInd w:val="0"/>
        <w:ind w:right="282" w:firstLine="709"/>
        <w:jc w:val="both"/>
        <w:rPr>
          <w:sz w:val="26"/>
          <w:szCs w:val="26"/>
        </w:rPr>
      </w:pPr>
      <w:r w:rsidRPr="00200C4D">
        <w:rPr>
          <w:sz w:val="26"/>
          <w:szCs w:val="26"/>
        </w:rPr>
        <w:t>Внешние инженерные сети выполнены в полном объеме, обеспечивают нормальную эксплуатацию объекта и приняты пользователями.</w:t>
      </w: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p w:rsidR="00D72662" w:rsidRPr="00200C4D" w:rsidRDefault="00D72662" w:rsidP="00D72662">
      <w:pPr>
        <w:widowControl w:val="0"/>
        <w:tabs>
          <w:tab w:val="left" w:leader="underscore" w:pos="9639"/>
        </w:tabs>
        <w:autoSpaceDE w:val="0"/>
        <w:autoSpaceDN w:val="0"/>
        <w:adjustRightInd w:val="0"/>
        <w:ind w:firstLine="709"/>
        <w:jc w:val="center"/>
        <w:rPr>
          <w:b/>
          <w:sz w:val="26"/>
          <w:szCs w:val="26"/>
        </w:rPr>
      </w:pPr>
      <w:r w:rsidRPr="00200C4D">
        <w:rPr>
          <w:b/>
          <w:sz w:val="26"/>
          <w:szCs w:val="26"/>
        </w:rPr>
        <w:t>Сведения о сетях инженерно-технического обеспечения</w:t>
      </w: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2700"/>
        <w:gridCol w:w="3060"/>
      </w:tblGrid>
      <w:tr w:rsidR="00D72662" w:rsidRPr="00200C4D" w:rsidTr="00D72662">
        <w:tc>
          <w:tcPr>
            <w:tcW w:w="648"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 </w:t>
            </w:r>
            <w:r w:rsidRPr="00200C4D">
              <w:rPr>
                <w:sz w:val="26"/>
                <w:szCs w:val="26"/>
              </w:rPr>
              <w:br/>
              <w:t>п/п</w:t>
            </w:r>
          </w:p>
        </w:tc>
        <w:tc>
          <w:tcPr>
            <w:tcW w:w="3240"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Наименование и мощность  </w:t>
            </w:r>
            <w:r w:rsidRPr="00200C4D">
              <w:rPr>
                <w:sz w:val="26"/>
                <w:szCs w:val="26"/>
              </w:rPr>
              <w:br/>
              <w:t xml:space="preserve">     (диаметр) сетей</w:t>
            </w:r>
          </w:p>
        </w:tc>
        <w:tc>
          <w:tcPr>
            <w:tcW w:w="2700"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Единица </w:t>
            </w:r>
            <w:r w:rsidRPr="00200C4D">
              <w:rPr>
                <w:sz w:val="26"/>
                <w:szCs w:val="26"/>
              </w:rPr>
              <w:br/>
              <w:t>измерения</w:t>
            </w:r>
          </w:p>
        </w:tc>
        <w:tc>
          <w:tcPr>
            <w:tcW w:w="3060"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Протяженность</w:t>
            </w:r>
          </w:p>
        </w:tc>
      </w:tr>
      <w:tr w:rsidR="00D72662" w:rsidRPr="00200C4D" w:rsidTr="00D72662">
        <w:tc>
          <w:tcPr>
            <w:tcW w:w="648"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24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270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06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r w:rsidR="00D72662" w:rsidRPr="00200C4D" w:rsidTr="00D72662">
        <w:tc>
          <w:tcPr>
            <w:tcW w:w="648"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24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270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06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r w:rsidR="00D72662" w:rsidRPr="00200C4D" w:rsidTr="00D72662">
        <w:tc>
          <w:tcPr>
            <w:tcW w:w="648"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24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270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06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bl>
    <w:p w:rsidR="00D72662" w:rsidRPr="00200C4D" w:rsidRDefault="00D72662" w:rsidP="00D72662">
      <w:pPr>
        <w:widowControl w:val="0"/>
        <w:tabs>
          <w:tab w:val="left" w:leader="underscore" w:pos="9639"/>
        </w:tabs>
        <w:autoSpaceDE w:val="0"/>
        <w:autoSpaceDN w:val="0"/>
        <w:adjustRightInd w:val="0"/>
        <w:ind w:firstLine="709"/>
        <w:jc w:val="both"/>
        <w:rPr>
          <w:sz w:val="28"/>
          <w:szCs w:val="28"/>
        </w:rPr>
      </w:pPr>
    </w:p>
    <w:p w:rsidR="00D72662" w:rsidRPr="00200C4D" w:rsidRDefault="00D72662" w:rsidP="009A1D65">
      <w:pPr>
        <w:widowControl w:val="0"/>
        <w:tabs>
          <w:tab w:val="left" w:leader="underscore" w:pos="9639"/>
        </w:tabs>
        <w:autoSpaceDE w:val="0"/>
        <w:autoSpaceDN w:val="0"/>
        <w:adjustRightInd w:val="0"/>
        <w:ind w:firstLine="709"/>
        <w:jc w:val="both"/>
        <w:rPr>
          <w:sz w:val="26"/>
          <w:szCs w:val="26"/>
        </w:rPr>
      </w:pPr>
      <w:r w:rsidRPr="00200C4D">
        <w:rPr>
          <w:sz w:val="26"/>
          <w:szCs w:val="26"/>
        </w:rPr>
        <w:t>На объекте отложены следующие виды сезонных работ по озеленению, устройству верхних покрытий подъездных дорог, тротуаров, площадок, покраске фасадов:</w:t>
      </w:r>
    </w:p>
    <w:p w:rsidR="00D72662" w:rsidRPr="00200C4D" w:rsidRDefault="00D72662" w:rsidP="009A1D65">
      <w:pPr>
        <w:widowControl w:val="0"/>
        <w:tabs>
          <w:tab w:val="left" w:leader="underscore" w:pos="9639"/>
        </w:tabs>
        <w:autoSpaceDE w:val="0"/>
        <w:autoSpaceDN w:val="0"/>
        <w:adjustRightInd w:val="0"/>
        <w:ind w:firstLine="709"/>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3500"/>
        <w:gridCol w:w="1540"/>
        <w:gridCol w:w="1820"/>
        <w:gridCol w:w="1980"/>
      </w:tblGrid>
      <w:tr w:rsidR="00D72662" w:rsidRPr="00200C4D" w:rsidTr="00D72662">
        <w:trPr>
          <w:trHeight w:val="400"/>
          <w:tblCellSpacing w:w="5" w:type="nil"/>
        </w:trPr>
        <w:tc>
          <w:tcPr>
            <w:tcW w:w="70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 </w:t>
            </w:r>
            <w:r w:rsidRPr="00200C4D">
              <w:rPr>
                <w:sz w:val="26"/>
                <w:szCs w:val="26"/>
              </w:rPr>
              <w:br/>
              <w:t>п/п</w:t>
            </w:r>
          </w:p>
        </w:tc>
        <w:tc>
          <w:tcPr>
            <w:tcW w:w="350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Наименование вида работ</w:t>
            </w:r>
          </w:p>
        </w:tc>
        <w:tc>
          <w:tcPr>
            <w:tcW w:w="154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Единица </w:t>
            </w:r>
            <w:r w:rsidRPr="00200C4D">
              <w:rPr>
                <w:sz w:val="26"/>
                <w:szCs w:val="26"/>
              </w:rPr>
              <w:br/>
              <w:t>измерения</w:t>
            </w:r>
          </w:p>
        </w:tc>
        <w:tc>
          <w:tcPr>
            <w:tcW w:w="182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Объем работ</w:t>
            </w:r>
          </w:p>
        </w:tc>
        <w:tc>
          <w:tcPr>
            <w:tcW w:w="198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Срок   </w:t>
            </w:r>
            <w:r w:rsidRPr="00200C4D">
              <w:rPr>
                <w:sz w:val="26"/>
                <w:szCs w:val="26"/>
              </w:rPr>
              <w:br/>
              <w:t>выполнения</w:t>
            </w:r>
          </w:p>
        </w:tc>
      </w:tr>
      <w:tr w:rsidR="00D72662" w:rsidRPr="00200C4D" w:rsidTr="00D72662">
        <w:trPr>
          <w:tblCellSpacing w:w="5" w:type="nil"/>
        </w:trPr>
        <w:tc>
          <w:tcPr>
            <w:tcW w:w="7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5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54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82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r w:rsidR="00D72662" w:rsidRPr="00200C4D" w:rsidTr="00D72662">
        <w:trPr>
          <w:tblCellSpacing w:w="5" w:type="nil"/>
        </w:trPr>
        <w:tc>
          <w:tcPr>
            <w:tcW w:w="7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5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54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82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bl>
    <w:p w:rsidR="00D72662" w:rsidRPr="00200C4D" w:rsidRDefault="00D72662" w:rsidP="00D72662">
      <w:pPr>
        <w:widowControl w:val="0"/>
        <w:tabs>
          <w:tab w:val="left" w:leader="underscore" w:pos="9639"/>
        </w:tabs>
        <w:autoSpaceDE w:val="0"/>
        <w:autoSpaceDN w:val="0"/>
        <w:adjustRightInd w:val="0"/>
        <w:ind w:firstLine="709"/>
        <w:jc w:val="both"/>
        <w:rPr>
          <w:sz w:val="28"/>
          <w:szCs w:val="28"/>
        </w:rPr>
      </w:pPr>
    </w:p>
    <w:p w:rsidR="00D72662" w:rsidRPr="00200C4D" w:rsidRDefault="00D72662" w:rsidP="00D72662">
      <w:pPr>
        <w:widowControl w:val="0"/>
        <w:tabs>
          <w:tab w:val="left" w:leader="underscore" w:pos="9639"/>
        </w:tabs>
        <w:autoSpaceDE w:val="0"/>
        <w:autoSpaceDN w:val="0"/>
        <w:adjustRightInd w:val="0"/>
        <w:ind w:right="282" w:firstLine="709"/>
        <w:rPr>
          <w:sz w:val="26"/>
          <w:szCs w:val="26"/>
        </w:rPr>
      </w:pPr>
      <w:r w:rsidRPr="00200C4D">
        <w:rPr>
          <w:sz w:val="26"/>
          <w:szCs w:val="26"/>
        </w:rPr>
        <w:t xml:space="preserve">Балансовая стоимость объекта                </w:t>
      </w:r>
      <w:r w:rsidR="009A1D65">
        <w:rPr>
          <w:sz w:val="26"/>
          <w:szCs w:val="26"/>
        </w:rPr>
        <w:t xml:space="preserve">       - ___________________</w:t>
      </w:r>
      <w:r w:rsidRPr="00200C4D">
        <w:rPr>
          <w:sz w:val="26"/>
          <w:szCs w:val="26"/>
        </w:rPr>
        <w:t>тыс. руб.,</w:t>
      </w:r>
    </w:p>
    <w:p w:rsidR="00D72662" w:rsidRPr="00200C4D" w:rsidRDefault="00D72662" w:rsidP="00D72662">
      <w:pPr>
        <w:widowControl w:val="0"/>
        <w:tabs>
          <w:tab w:val="left" w:leader="underscore" w:pos="9639"/>
        </w:tabs>
        <w:autoSpaceDE w:val="0"/>
        <w:autoSpaceDN w:val="0"/>
        <w:adjustRightInd w:val="0"/>
        <w:ind w:right="282" w:firstLine="709"/>
        <w:rPr>
          <w:sz w:val="26"/>
          <w:szCs w:val="26"/>
        </w:rPr>
      </w:pPr>
      <w:r w:rsidRPr="00200C4D">
        <w:rPr>
          <w:sz w:val="26"/>
          <w:szCs w:val="26"/>
        </w:rPr>
        <w:t>в том числе строительно-монтажных</w:t>
      </w:r>
      <w:r w:rsidR="009A1D65">
        <w:rPr>
          <w:sz w:val="26"/>
          <w:szCs w:val="26"/>
        </w:rPr>
        <w:t xml:space="preserve"> работ - ___________________</w:t>
      </w:r>
      <w:r w:rsidRPr="00200C4D">
        <w:rPr>
          <w:sz w:val="26"/>
          <w:szCs w:val="26"/>
        </w:rPr>
        <w:t>тыс. руб.</w:t>
      </w:r>
    </w:p>
    <w:p w:rsidR="00D72662" w:rsidRPr="00200C4D" w:rsidRDefault="00D72662" w:rsidP="00D72662">
      <w:pPr>
        <w:widowControl w:val="0"/>
        <w:tabs>
          <w:tab w:val="left" w:leader="underscore" w:pos="9639"/>
        </w:tabs>
        <w:autoSpaceDE w:val="0"/>
        <w:autoSpaceDN w:val="0"/>
        <w:adjustRightInd w:val="0"/>
        <w:ind w:firstLine="709"/>
        <w:rPr>
          <w:sz w:val="28"/>
          <w:szCs w:val="28"/>
        </w:rPr>
      </w:pPr>
    </w:p>
    <w:p w:rsidR="00D72662" w:rsidRPr="00200C4D" w:rsidRDefault="009A1D65" w:rsidP="00D72662">
      <w:pPr>
        <w:widowControl w:val="0"/>
        <w:tabs>
          <w:tab w:val="left" w:pos="5220"/>
          <w:tab w:val="left" w:leader="underscore" w:pos="9639"/>
        </w:tabs>
        <w:autoSpaceDE w:val="0"/>
        <w:autoSpaceDN w:val="0"/>
        <w:adjustRightInd w:val="0"/>
        <w:ind w:firstLine="709"/>
        <w:rPr>
          <w:sz w:val="26"/>
          <w:szCs w:val="26"/>
        </w:rPr>
      </w:pPr>
      <w:r>
        <w:rPr>
          <w:sz w:val="26"/>
          <w:szCs w:val="26"/>
        </w:rPr>
        <w:t>Объект передал:</w:t>
      </w:r>
      <w:r w:rsidR="00D72662" w:rsidRPr="00200C4D">
        <w:rPr>
          <w:sz w:val="26"/>
          <w:szCs w:val="26"/>
        </w:rPr>
        <w:t xml:space="preserve">    </w:t>
      </w:r>
      <w:r w:rsidR="00D72662" w:rsidRPr="00200C4D">
        <w:rPr>
          <w:sz w:val="26"/>
          <w:szCs w:val="26"/>
        </w:rPr>
        <w:tab/>
        <w:t>Объект принял:</w:t>
      </w:r>
    </w:p>
    <w:p w:rsidR="00D72662" w:rsidRPr="00200C4D" w:rsidRDefault="00D72662" w:rsidP="00D72662">
      <w:pPr>
        <w:widowControl w:val="0"/>
        <w:tabs>
          <w:tab w:val="left" w:leader="underscore" w:pos="4320"/>
          <w:tab w:val="left" w:pos="5220"/>
          <w:tab w:val="left" w:leader="underscore" w:pos="9639"/>
        </w:tabs>
        <w:autoSpaceDE w:val="0"/>
        <w:autoSpaceDN w:val="0"/>
        <w:adjustRightInd w:val="0"/>
        <w:rPr>
          <w:sz w:val="28"/>
          <w:szCs w:val="28"/>
        </w:rPr>
      </w:pPr>
      <w:r w:rsidRPr="00200C4D">
        <w:rPr>
          <w:sz w:val="28"/>
          <w:szCs w:val="28"/>
        </w:rPr>
        <w:tab/>
      </w:r>
      <w:r w:rsidRPr="00200C4D">
        <w:rPr>
          <w:sz w:val="28"/>
          <w:szCs w:val="28"/>
        </w:rPr>
        <w:tab/>
      </w:r>
      <w:r w:rsidRPr="00200C4D">
        <w:rPr>
          <w:sz w:val="28"/>
          <w:szCs w:val="28"/>
        </w:rPr>
        <w:tab/>
      </w:r>
    </w:p>
    <w:p w:rsidR="00D72662" w:rsidRPr="00200C4D" w:rsidRDefault="00D72662" w:rsidP="00D72662">
      <w:pPr>
        <w:widowControl w:val="0"/>
        <w:tabs>
          <w:tab w:val="left" w:leader="underscore" w:pos="4320"/>
          <w:tab w:val="left" w:pos="5220"/>
          <w:tab w:val="left" w:leader="underscore" w:pos="9639"/>
        </w:tabs>
        <w:autoSpaceDE w:val="0"/>
        <w:autoSpaceDN w:val="0"/>
        <w:adjustRightInd w:val="0"/>
        <w:rPr>
          <w:sz w:val="28"/>
          <w:szCs w:val="28"/>
        </w:rPr>
      </w:pPr>
      <w:r w:rsidRPr="00200C4D">
        <w:rPr>
          <w:sz w:val="28"/>
          <w:szCs w:val="28"/>
        </w:rPr>
        <w:tab/>
      </w:r>
      <w:r w:rsidRPr="00200C4D">
        <w:rPr>
          <w:sz w:val="28"/>
          <w:szCs w:val="28"/>
        </w:rPr>
        <w:tab/>
      </w:r>
      <w:r w:rsidRPr="00200C4D">
        <w:rPr>
          <w:sz w:val="28"/>
          <w:szCs w:val="28"/>
        </w:rPr>
        <w:tab/>
      </w:r>
      <w:r w:rsidRPr="00200C4D">
        <w:rPr>
          <w:sz w:val="28"/>
          <w:szCs w:val="28"/>
        </w:rPr>
        <w:tab/>
      </w:r>
    </w:p>
    <w:p w:rsidR="00D72662" w:rsidRPr="00200C4D" w:rsidRDefault="00D72662" w:rsidP="00D72662">
      <w:pPr>
        <w:widowControl w:val="0"/>
        <w:tabs>
          <w:tab w:val="left" w:leader="underscore" w:pos="4320"/>
          <w:tab w:val="left" w:pos="5220"/>
          <w:tab w:val="left" w:leader="underscore" w:pos="9639"/>
        </w:tabs>
        <w:autoSpaceDE w:val="0"/>
        <w:autoSpaceDN w:val="0"/>
        <w:adjustRightInd w:val="0"/>
        <w:rPr>
          <w:sz w:val="28"/>
          <w:szCs w:val="28"/>
          <w:vertAlign w:val="superscript"/>
        </w:rPr>
      </w:pPr>
      <w:r w:rsidRPr="00200C4D">
        <w:rPr>
          <w:sz w:val="28"/>
          <w:szCs w:val="28"/>
          <w:vertAlign w:val="superscript"/>
        </w:rPr>
        <w:t xml:space="preserve">              (наименование должности  руководителя                                              (наименование должности руководителя</w:t>
      </w:r>
    </w:p>
    <w:p w:rsidR="00D72662" w:rsidRPr="00200C4D" w:rsidRDefault="00D72662" w:rsidP="00D72662">
      <w:pPr>
        <w:widowControl w:val="0"/>
        <w:tabs>
          <w:tab w:val="left" w:leader="underscore" w:pos="4320"/>
          <w:tab w:val="left" w:pos="5220"/>
          <w:tab w:val="left" w:leader="underscore" w:pos="9639"/>
        </w:tabs>
        <w:autoSpaceDE w:val="0"/>
        <w:autoSpaceDN w:val="0"/>
        <w:adjustRightInd w:val="0"/>
        <w:rPr>
          <w:sz w:val="28"/>
          <w:szCs w:val="28"/>
          <w:vertAlign w:val="superscript"/>
        </w:rPr>
      </w:pPr>
      <w:r w:rsidRPr="00200C4D">
        <w:rPr>
          <w:sz w:val="28"/>
          <w:szCs w:val="28"/>
          <w:vertAlign w:val="superscript"/>
        </w:rPr>
        <w:t xml:space="preserve">                              (организации-генподрядчика)                                                                    (организации-застройщика)</w:t>
      </w:r>
    </w:p>
    <w:p w:rsidR="00D72662" w:rsidRPr="00200C4D" w:rsidRDefault="00D72662" w:rsidP="00D72662">
      <w:pPr>
        <w:widowControl w:val="0"/>
        <w:tabs>
          <w:tab w:val="left" w:leader="underscore" w:pos="9639"/>
        </w:tabs>
        <w:autoSpaceDE w:val="0"/>
        <w:autoSpaceDN w:val="0"/>
        <w:adjustRightInd w:val="0"/>
        <w:ind w:left="709" w:hanging="709"/>
        <w:rPr>
          <w:sz w:val="28"/>
          <w:szCs w:val="28"/>
        </w:rPr>
      </w:pPr>
      <w:r w:rsidRPr="00200C4D">
        <w:rPr>
          <w:sz w:val="28"/>
          <w:szCs w:val="28"/>
        </w:rPr>
        <w:t xml:space="preserve"> ________________                                                                      _________________                             </w:t>
      </w:r>
      <w:r w:rsidRPr="00200C4D">
        <w:rPr>
          <w:sz w:val="28"/>
          <w:szCs w:val="28"/>
          <w:vertAlign w:val="superscript"/>
        </w:rPr>
        <w:t>(подпись)                                                                                                                                                 (подпись)</w:t>
      </w:r>
    </w:p>
    <w:p w:rsidR="00D72662" w:rsidRPr="00200C4D" w:rsidRDefault="00D72662" w:rsidP="00D72662">
      <w:pPr>
        <w:widowControl w:val="0"/>
        <w:tabs>
          <w:tab w:val="left" w:leader="underscore" w:pos="9639"/>
        </w:tabs>
        <w:autoSpaceDE w:val="0"/>
        <w:autoSpaceDN w:val="0"/>
        <w:adjustRightInd w:val="0"/>
        <w:rPr>
          <w:sz w:val="28"/>
          <w:szCs w:val="28"/>
        </w:rPr>
      </w:pPr>
      <w:r w:rsidRPr="00200C4D">
        <w:rPr>
          <w:sz w:val="28"/>
          <w:szCs w:val="28"/>
        </w:rPr>
        <w:t>_______________________                                       __________________________</w:t>
      </w:r>
    </w:p>
    <w:p w:rsidR="00D72662" w:rsidRPr="00200C4D" w:rsidRDefault="00D72662" w:rsidP="00D72662">
      <w:pPr>
        <w:widowControl w:val="0"/>
        <w:tabs>
          <w:tab w:val="left" w:leader="underscore" w:pos="9639"/>
        </w:tabs>
        <w:autoSpaceDE w:val="0"/>
        <w:autoSpaceDN w:val="0"/>
        <w:adjustRightInd w:val="0"/>
        <w:rPr>
          <w:sz w:val="28"/>
          <w:szCs w:val="28"/>
          <w:vertAlign w:val="superscript"/>
        </w:rPr>
      </w:pPr>
      <w:r w:rsidRPr="00200C4D">
        <w:rPr>
          <w:sz w:val="28"/>
          <w:szCs w:val="28"/>
          <w:vertAlign w:val="superscript"/>
        </w:rPr>
        <w:t xml:space="preserve">       (расшифровка подписи)                                                                                                               (расшифровка подписи)</w:t>
      </w:r>
    </w:p>
    <w:p w:rsidR="00D72662" w:rsidRPr="00200C4D" w:rsidRDefault="00D72662" w:rsidP="00D72662">
      <w:pPr>
        <w:widowControl w:val="0"/>
        <w:tabs>
          <w:tab w:val="left" w:leader="underscore" w:pos="9639"/>
        </w:tabs>
        <w:autoSpaceDE w:val="0"/>
        <w:autoSpaceDN w:val="0"/>
        <w:adjustRightInd w:val="0"/>
        <w:rPr>
          <w:sz w:val="28"/>
          <w:szCs w:val="28"/>
          <w:vertAlign w:val="superscript"/>
        </w:rPr>
      </w:pPr>
      <w:r w:rsidRPr="00200C4D">
        <w:rPr>
          <w:sz w:val="28"/>
          <w:szCs w:val="28"/>
        </w:rPr>
        <w:t xml:space="preserve"> М.П.                                                                                 М.П.</w:t>
      </w:r>
    </w:p>
    <w:p w:rsidR="00D72662" w:rsidRPr="00200C4D" w:rsidRDefault="00D72662" w:rsidP="00D72662">
      <w:pPr>
        <w:ind w:left="6660" w:firstLine="709"/>
        <w:jc w:val="both"/>
        <w:rPr>
          <w:sz w:val="28"/>
          <w:szCs w:val="28"/>
        </w:rPr>
      </w:pPr>
      <w:r w:rsidRPr="00200C4D">
        <w:rPr>
          <w:sz w:val="28"/>
          <w:szCs w:val="28"/>
        </w:rPr>
        <w:br w:type="page"/>
        <w:t>Приложение № 8</w:t>
      </w:r>
    </w:p>
    <w:p w:rsidR="00D72662" w:rsidRPr="00200C4D" w:rsidRDefault="00D72662" w:rsidP="00D72662">
      <w:pPr>
        <w:ind w:left="6660"/>
        <w:jc w:val="both"/>
        <w:rPr>
          <w:sz w:val="28"/>
          <w:szCs w:val="28"/>
        </w:rPr>
      </w:pPr>
      <w:r w:rsidRPr="00200C4D">
        <w:rPr>
          <w:sz w:val="28"/>
          <w:szCs w:val="28"/>
        </w:rPr>
        <w:t xml:space="preserve">          к Регламенту </w:t>
      </w:r>
    </w:p>
    <w:p w:rsidR="00D72662" w:rsidRPr="00200C4D" w:rsidRDefault="00D72662" w:rsidP="00D72662">
      <w:pPr>
        <w:ind w:firstLine="709"/>
        <w:jc w:val="both"/>
        <w:rPr>
          <w:sz w:val="28"/>
          <w:szCs w:val="28"/>
        </w:rPr>
      </w:pP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 xml:space="preserve">Форма </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документа о соответствии построенного, реконструированного объекта</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капитального строительства</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требованиям технических регламентов (*)</w:t>
      </w:r>
    </w:p>
    <w:p w:rsidR="00D72662" w:rsidRPr="00200C4D" w:rsidRDefault="00D72662" w:rsidP="00D72662">
      <w:pPr>
        <w:widowControl w:val="0"/>
        <w:autoSpaceDE w:val="0"/>
        <w:autoSpaceDN w:val="0"/>
        <w:adjustRightInd w:val="0"/>
        <w:ind w:firstLine="709"/>
        <w:jc w:val="both"/>
        <w:rPr>
          <w:sz w:val="26"/>
          <w:szCs w:val="26"/>
        </w:rPr>
      </w:pP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ЗАКЛЮЧЕНИЕ</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 xml:space="preserve">о соответствии построенного, реконструированного объекта </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 xml:space="preserve">капитального строительства требованиям технических регламентов </w:t>
      </w:r>
    </w:p>
    <w:p w:rsidR="00D72662" w:rsidRPr="00200C4D" w:rsidRDefault="00D72662" w:rsidP="00D72662">
      <w:pPr>
        <w:widowControl w:val="0"/>
        <w:autoSpaceDE w:val="0"/>
        <w:autoSpaceDN w:val="0"/>
        <w:adjustRightInd w:val="0"/>
        <w:ind w:firstLine="709"/>
        <w:jc w:val="center"/>
        <w:rPr>
          <w:b/>
          <w:sz w:val="26"/>
          <w:szCs w:val="26"/>
        </w:rPr>
      </w:pPr>
    </w:p>
    <w:p w:rsidR="00D72662" w:rsidRPr="00200C4D" w:rsidRDefault="00D72662" w:rsidP="00D72662">
      <w:pPr>
        <w:widowControl w:val="0"/>
        <w:tabs>
          <w:tab w:val="left" w:pos="7380"/>
          <w:tab w:val="left" w:leader="underscore" w:pos="9639"/>
        </w:tabs>
        <w:autoSpaceDE w:val="0"/>
        <w:autoSpaceDN w:val="0"/>
        <w:adjustRightInd w:val="0"/>
        <w:ind w:firstLine="709"/>
        <w:jc w:val="both"/>
        <w:rPr>
          <w:sz w:val="26"/>
          <w:szCs w:val="26"/>
        </w:rPr>
      </w:pPr>
      <w:r w:rsidRPr="00200C4D">
        <w:rPr>
          <w:sz w:val="26"/>
          <w:szCs w:val="26"/>
        </w:rPr>
        <w:t>«__________»_________________20___г.</w:t>
      </w:r>
      <w:r w:rsidRPr="00200C4D">
        <w:rPr>
          <w:sz w:val="26"/>
          <w:szCs w:val="26"/>
        </w:rPr>
        <w:tab/>
        <w:t xml:space="preserve">№ </w:t>
      </w:r>
      <w:r w:rsidRPr="00200C4D">
        <w:rPr>
          <w:sz w:val="26"/>
          <w:szCs w:val="26"/>
        </w:rPr>
        <w:tab/>
      </w:r>
    </w:p>
    <w:p w:rsidR="00D72662" w:rsidRPr="00200C4D" w:rsidRDefault="00D72662" w:rsidP="00D72662">
      <w:pPr>
        <w:widowControl w:val="0"/>
        <w:tabs>
          <w:tab w:val="left" w:pos="7380"/>
          <w:tab w:val="left" w:leader="underscore" w:pos="9639"/>
        </w:tabs>
        <w:autoSpaceDE w:val="0"/>
        <w:autoSpaceDN w:val="0"/>
        <w:adjustRightInd w:val="0"/>
        <w:ind w:firstLine="709"/>
        <w:jc w:val="both"/>
        <w:rPr>
          <w:sz w:val="26"/>
          <w:szCs w:val="26"/>
        </w:rPr>
      </w:pPr>
      <w:r w:rsidRPr="00200C4D">
        <w:rPr>
          <w:sz w:val="26"/>
          <w:szCs w:val="26"/>
        </w:rPr>
        <w:t xml:space="preserve">               г. Верхняя Пышма</w:t>
      </w: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p w:rsidR="00D72662" w:rsidRPr="00200C4D" w:rsidRDefault="00D72662" w:rsidP="00D72662">
      <w:pPr>
        <w:widowControl w:val="0"/>
        <w:autoSpaceDE w:val="0"/>
        <w:autoSpaceDN w:val="0"/>
        <w:adjustRightInd w:val="0"/>
        <w:ind w:right="425" w:firstLine="709"/>
        <w:jc w:val="both"/>
        <w:rPr>
          <w:sz w:val="26"/>
          <w:szCs w:val="26"/>
        </w:rPr>
      </w:pPr>
      <w:r w:rsidRPr="00200C4D">
        <w:rPr>
          <w:sz w:val="26"/>
          <w:szCs w:val="26"/>
        </w:rPr>
        <w:t>Построенный (реконструированный) объект капитального строительства (наименование  объекта)  по  адресу:  (почтовый адрес, строительный адрес в скобках)  соответствует  обязательным требованиям технических регламентов и всех  действующих  нормативных  технических  документов,  в  соответствии с которыми осуществлялось строительство (реконструкция).</w:t>
      </w:r>
    </w:p>
    <w:p w:rsidR="00D72662" w:rsidRPr="00200C4D" w:rsidRDefault="00D72662" w:rsidP="00D72662">
      <w:pPr>
        <w:widowControl w:val="0"/>
        <w:autoSpaceDE w:val="0"/>
        <w:autoSpaceDN w:val="0"/>
        <w:adjustRightInd w:val="0"/>
        <w:ind w:firstLine="709"/>
        <w:rPr>
          <w:sz w:val="26"/>
          <w:szCs w:val="26"/>
        </w:rPr>
      </w:pPr>
    </w:p>
    <w:p w:rsidR="009A1D65" w:rsidRDefault="00D72662" w:rsidP="00D72662">
      <w:pPr>
        <w:tabs>
          <w:tab w:val="left" w:leader="underscore" w:pos="9639"/>
        </w:tabs>
        <w:ind w:left="142" w:right="425" w:hanging="142"/>
        <w:jc w:val="both"/>
        <w:rPr>
          <w:sz w:val="26"/>
          <w:szCs w:val="26"/>
          <w:vertAlign w:val="superscript"/>
        </w:rPr>
      </w:pPr>
      <w:r w:rsidRPr="00200C4D">
        <w:rPr>
          <w:sz w:val="26"/>
          <w:szCs w:val="26"/>
        </w:rPr>
        <w:t>_____________________________    _______________                 _______</w:t>
      </w:r>
      <w:r w:rsidR="009A1D65">
        <w:rPr>
          <w:sz w:val="26"/>
          <w:szCs w:val="26"/>
        </w:rPr>
        <w:t>_______</w:t>
      </w:r>
      <w:r w:rsidRPr="00200C4D">
        <w:rPr>
          <w:sz w:val="26"/>
          <w:szCs w:val="26"/>
        </w:rPr>
        <w:t xml:space="preserve">____   </w:t>
      </w:r>
      <w:r w:rsidRPr="00200C4D">
        <w:rPr>
          <w:sz w:val="26"/>
          <w:szCs w:val="26"/>
          <w:vertAlign w:val="superscript"/>
        </w:rPr>
        <w:t xml:space="preserve">      </w:t>
      </w:r>
    </w:p>
    <w:p w:rsidR="00D72662" w:rsidRPr="00200C4D" w:rsidRDefault="00D72662" w:rsidP="00D72662">
      <w:pPr>
        <w:tabs>
          <w:tab w:val="left" w:leader="underscore" w:pos="9639"/>
        </w:tabs>
        <w:ind w:left="142" w:right="425" w:hanging="142"/>
        <w:jc w:val="both"/>
        <w:rPr>
          <w:sz w:val="26"/>
          <w:szCs w:val="26"/>
          <w:vertAlign w:val="superscript"/>
        </w:rPr>
      </w:pPr>
      <w:r w:rsidRPr="00200C4D">
        <w:rPr>
          <w:sz w:val="26"/>
          <w:szCs w:val="26"/>
          <w:vertAlign w:val="superscript"/>
        </w:rPr>
        <w:t>(наименование должности руководителя)                             (личная подпись)                                                              (И.О.Ф.)</w:t>
      </w:r>
    </w:p>
    <w:p w:rsidR="00D72662" w:rsidRPr="00200C4D" w:rsidRDefault="00D72662" w:rsidP="00D72662">
      <w:pPr>
        <w:widowControl w:val="0"/>
        <w:autoSpaceDE w:val="0"/>
        <w:autoSpaceDN w:val="0"/>
        <w:adjustRightInd w:val="0"/>
        <w:jc w:val="center"/>
        <w:rPr>
          <w:sz w:val="26"/>
          <w:szCs w:val="26"/>
        </w:rPr>
      </w:pPr>
      <w:r w:rsidRPr="00200C4D">
        <w:rPr>
          <w:sz w:val="26"/>
          <w:szCs w:val="26"/>
        </w:rPr>
        <w:t xml:space="preserve">            М.П.</w:t>
      </w:r>
    </w:p>
    <w:p w:rsidR="00D72662" w:rsidRPr="00200C4D" w:rsidRDefault="00D72662" w:rsidP="00D72662">
      <w:pPr>
        <w:tabs>
          <w:tab w:val="left" w:leader="underscore" w:pos="9639"/>
        </w:tabs>
        <w:ind w:left="142" w:right="425" w:hanging="142"/>
        <w:jc w:val="both"/>
        <w:rPr>
          <w:sz w:val="26"/>
          <w:szCs w:val="26"/>
        </w:rPr>
      </w:pPr>
    </w:p>
    <w:p w:rsidR="00D72662" w:rsidRPr="00200C4D" w:rsidRDefault="00D72662" w:rsidP="00D72662">
      <w:pPr>
        <w:tabs>
          <w:tab w:val="left" w:leader="underscore" w:pos="9639"/>
        </w:tabs>
        <w:ind w:firstLine="709"/>
        <w:jc w:val="both"/>
        <w:rPr>
          <w:sz w:val="26"/>
          <w:szCs w:val="26"/>
          <w:vertAlign w:val="superscript"/>
        </w:rPr>
      </w:pPr>
      <w:r w:rsidRPr="00200C4D">
        <w:rPr>
          <w:sz w:val="26"/>
          <w:szCs w:val="26"/>
          <w:vertAlign w:val="superscript"/>
        </w:rPr>
        <w:t xml:space="preserve">                                                                                             </w:t>
      </w:r>
    </w:p>
    <w:p w:rsidR="00D72662" w:rsidRPr="00200C4D" w:rsidRDefault="00D72662" w:rsidP="00D72662">
      <w:pPr>
        <w:widowControl w:val="0"/>
        <w:autoSpaceDE w:val="0"/>
        <w:autoSpaceDN w:val="0"/>
        <w:adjustRightInd w:val="0"/>
        <w:ind w:firstLine="709"/>
        <w:rPr>
          <w:sz w:val="26"/>
          <w:szCs w:val="26"/>
        </w:rPr>
      </w:pPr>
    </w:p>
    <w:p w:rsidR="00D72662" w:rsidRPr="00200C4D" w:rsidRDefault="00D72662" w:rsidP="00D72662">
      <w:pPr>
        <w:widowControl w:val="0"/>
        <w:autoSpaceDE w:val="0"/>
        <w:autoSpaceDN w:val="0"/>
        <w:adjustRightInd w:val="0"/>
        <w:rPr>
          <w:sz w:val="26"/>
          <w:szCs w:val="26"/>
        </w:rPr>
      </w:pPr>
      <w:r w:rsidRPr="00200C4D">
        <w:rPr>
          <w:sz w:val="26"/>
          <w:szCs w:val="26"/>
        </w:rPr>
        <w:t>--------------------------------</w:t>
      </w:r>
    </w:p>
    <w:p w:rsidR="00D72662" w:rsidRPr="00200C4D" w:rsidRDefault="00D72662" w:rsidP="00D72662">
      <w:pPr>
        <w:widowControl w:val="0"/>
        <w:tabs>
          <w:tab w:val="left" w:leader="underscore" w:pos="9639"/>
        </w:tabs>
        <w:autoSpaceDE w:val="0"/>
        <w:autoSpaceDN w:val="0"/>
        <w:adjustRightInd w:val="0"/>
        <w:jc w:val="both"/>
        <w:rPr>
          <w:sz w:val="26"/>
          <w:szCs w:val="26"/>
        </w:rPr>
      </w:pPr>
      <w:bookmarkStart w:id="15" w:name="Par988"/>
      <w:bookmarkEnd w:id="15"/>
      <w:r w:rsidRPr="00200C4D">
        <w:rPr>
          <w:sz w:val="26"/>
          <w:szCs w:val="26"/>
        </w:rPr>
        <w:t>(*) Выполняется на бланке организации, осуществлявшей строительство.</w:t>
      </w:r>
    </w:p>
    <w:p w:rsidR="00D72662" w:rsidRPr="00200C4D" w:rsidRDefault="00D72662" w:rsidP="00D72662">
      <w:pPr>
        <w:widowControl w:val="0"/>
        <w:tabs>
          <w:tab w:val="left" w:leader="underscore" w:pos="9639"/>
        </w:tabs>
        <w:autoSpaceDE w:val="0"/>
        <w:autoSpaceDN w:val="0"/>
        <w:adjustRightInd w:val="0"/>
        <w:ind w:firstLine="709"/>
        <w:jc w:val="both"/>
        <w:rPr>
          <w:sz w:val="28"/>
          <w:szCs w:val="28"/>
        </w:rPr>
      </w:pPr>
    </w:p>
    <w:p w:rsidR="00D72662" w:rsidRPr="00200C4D" w:rsidRDefault="00D72662" w:rsidP="00D72662">
      <w:pPr>
        <w:ind w:left="6840" w:firstLine="709"/>
        <w:jc w:val="both"/>
        <w:rPr>
          <w:sz w:val="26"/>
          <w:szCs w:val="26"/>
        </w:rPr>
      </w:pPr>
      <w:r w:rsidRPr="00200C4D">
        <w:rPr>
          <w:sz w:val="28"/>
          <w:szCs w:val="28"/>
        </w:rPr>
        <w:br w:type="page"/>
      </w:r>
      <w:r w:rsidRPr="00200C4D">
        <w:rPr>
          <w:sz w:val="26"/>
          <w:szCs w:val="26"/>
        </w:rPr>
        <w:t>Приложение № 9</w:t>
      </w:r>
    </w:p>
    <w:p w:rsidR="00D72662" w:rsidRPr="00200C4D" w:rsidRDefault="00D72662" w:rsidP="00D72662">
      <w:pPr>
        <w:ind w:left="6840"/>
        <w:jc w:val="both"/>
        <w:rPr>
          <w:sz w:val="26"/>
          <w:szCs w:val="26"/>
        </w:rPr>
      </w:pPr>
      <w:r w:rsidRPr="00200C4D">
        <w:rPr>
          <w:sz w:val="26"/>
          <w:szCs w:val="26"/>
        </w:rPr>
        <w:t xml:space="preserve">          к Регламенту </w:t>
      </w:r>
    </w:p>
    <w:p w:rsidR="00D72662" w:rsidRPr="00200C4D" w:rsidRDefault="00D72662" w:rsidP="00D72662">
      <w:pPr>
        <w:ind w:firstLine="709"/>
        <w:jc w:val="both"/>
        <w:rPr>
          <w:sz w:val="26"/>
          <w:szCs w:val="26"/>
        </w:rPr>
      </w:pP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 xml:space="preserve">Форма </w:t>
      </w:r>
    </w:p>
    <w:p w:rsidR="00D72662" w:rsidRPr="00200C4D" w:rsidRDefault="00D72662" w:rsidP="00D72662">
      <w:pPr>
        <w:widowControl w:val="0"/>
        <w:autoSpaceDE w:val="0"/>
        <w:autoSpaceDN w:val="0"/>
        <w:adjustRightInd w:val="0"/>
        <w:ind w:right="425" w:firstLine="709"/>
        <w:jc w:val="center"/>
        <w:rPr>
          <w:b/>
          <w:sz w:val="26"/>
          <w:szCs w:val="26"/>
        </w:rPr>
      </w:pPr>
      <w:r w:rsidRPr="00200C4D">
        <w:rPr>
          <w:b/>
          <w:sz w:val="26"/>
          <w:szCs w:val="26"/>
        </w:rPr>
        <w:t>документа о соответствии построенного, реконструированного объекта</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капитального строительства проектной документации</w:t>
      </w:r>
    </w:p>
    <w:p w:rsidR="00D72662" w:rsidRPr="00200C4D" w:rsidRDefault="00D72662" w:rsidP="00D72662">
      <w:pPr>
        <w:widowControl w:val="0"/>
        <w:autoSpaceDE w:val="0"/>
        <w:autoSpaceDN w:val="0"/>
        <w:adjustRightInd w:val="0"/>
        <w:ind w:firstLine="709"/>
        <w:jc w:val="both"/>
        <w:rPr>
          <w:sz w:val="26"/>
          <w:szCs w:val="26"/>
        </w:rPr>
      </w:pP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ЗАКЛЮЧЕНИЕ</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 xml:space="preserve">о соответствии построенного, реконструированного объекта </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 xml:space="preserve">капитального строительства проектной документации </w:t>
      </w:r>
    </w:p>
    <w:p w:rsidR="00D72662" w:rsidRPr="00200C4D" w:rsidRDefault="00D72662" w:rsidP="00D72662">
      <w:pPr>
        <w:widowControl w:val="0"/>
        <w:autoSpaceDE w:val="0"/>
        <w:autoSpaceDN w:val="0"/>
        <w:adjustRightInd w:val="0"/>
        <w:ind w:firstLine="709"/>
        <w:jc w:val="center"/>
        <w:rPr>
          <w:b/>
          <w:sz w:val="26"/>
          <w:szCs w:val="26"/>
        </w:rPr>
      </w:pPr>
    </w:p>
    <w:p w:rsidR="00D72662" w:rsidRPr="00200C4D" w:rsidRDefault="00D72662" w:rsidP="00D72662">
      <w:pPr>
        <w:widowControl w:val="0"/>
        <w:tabs>
          <w:tab w:val="left" w:pos="7380"/>
          <w:tab w:val="left" w:leader="underscore" w:pos="9639"/>
        </w:tabs>
        <w:autoSpaceDE w:val="0"/>
        <w:autoSpaceDN w:val="0"/>
        <w:adjustRightInd w:val="0"/>
        <w:ind w:firstLine="709"/>
        <w:jc w:val="both"/>
        <w:rPr>
          <w:sz w:val="26"/>
          <w:szCs w:val="26"/>
        </w:rPr>
      </w:pPr>
      <w:r w:rsidRPr="00200C4D">
        <w:rPr>
          <w:sz w:val="26"/>
          <w:szCs w:val="26"/>
        </w:rPr>
        <w:t>«__________»_________________20___г.</w:t>
      </w:r>
      <w:r w:rsidRPr="00200C4D">
        <w:rPr>
          <w:sz w:val="26"/>
          <w:szCs w:val="26"/>
        </w:rPr>
        <w:tab/>
        <w:t xml:space="preserve">№ </w:t>
      </w:r>
      <w:r w:rsidRPr="00200C4D">
        <w:rPr>
          <w:sz w:val="26"/>
          <w:szCs w:val="26"/>
        </w:rPr>
        <w:tab/>
      </w:r>
    </w:p>
    <w:p w:rsidR="00D72662" w:rsidRPr="00200C4D" w:rsidRDefault="00D72662" w:rsidP="00D72662">
      <w:pPr>
        <w:widowControl w:val="0"/>
        <w:tabs>
          <w:tab w:val="left" w:pos="7380"/>
          <w:tab w:val="left" w:leader="underscore" w:pos="9639"/>
        </w:tabs>
        <w:autoSpaceDE w:val="0"/>
        <w:autoSpaceDN w:val="0"/>
        <w:adjustRightInd w:val="0"/>
        <w:ind w:firstLine="709"/>
        <w:jc w:val="both"/>
        <w:rPr>
          <w:sz w:val="26"/>
          <w:szCs w:val="26"/>
        </w:rPr>
      </w:pPr>
      <w:r w:rsidRPr="00200C4D">
        <w:rPr>
          <w:sz w:val="26"/>
          <w:szCs w:val="26"/>
        </w:rPr>
        <w:t xml:space="preserve">               г. Верхняя Пышма</w:t>
      </w: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p w:rsidR="00D72662" w:rsidRPr="00200C4D" w:rsidRDefault="00D72662" w:rsidP="00D72662">
      <w:pPr>
        <w:widowControl w:val="0"/>
        <w:autoSpaceDE w:val="0"/>
        <w:autoSpaceDN w:val="0"/>
        <w:adjustRightInd w:val="0"/>
        <w:ind w:right="423" w:firstLine="709"/>
        <w:jc w:val="both"/>
        <w:rPr>
          <w:sz w:val="26"/>
          <w:szCs w:val="26"/>
        </w:rPr>
      </w:pPr>
      <w:r w:rsidRPr="00200C4D">
        <w:rPr>
          <w:sz w:val="26"/>
          <w:szCs w:val="26"/>
        </w:rPr>
        <w:t>(Наименование объекта), расположенный по адресу: (почтовый адрес, строительный адрес в скобках) на земельном участке, принадлежащем (наименование организации-застройщика), построен/реконструирован (наименование и ИНН организации-генподрядчика).</w:t>
      </w:r>
    </w:p>
    <w:p w:rsidR="00D72662" w:rsidRPr="00200C4D" w:rsidRDefault="00D72662" w:rsidP="00D72662">
      <w:pPr>
        <w:widowControl w:val="0"/>
        <w:autoSpaceDE w:val="0"/>
        <w:autoSpaceDN w:val="0"/>
        <w:adjustRightInd w:val="0"/>
        <w:ind w:right="423" w:firstLine="709"/>
        <w:jc w:val="both"/>
        <w:rPr>
          <w:sz w:val="26"/>
          <w:szCs w:val="26"/>
        </w:rPr>
      </w:pPr>
      <w:r w:rsidRPr="00200C4D">
        <w:rPr>
          <w:sz w:val="26"/>
          <w:szCs w:val="26"/>
        </w:rPr>
        <w:t>Строительный надзор за ходом строительства осуществлялся (наименование и ИНН организации, осуществлявшей строительный надзор).</w:t>
      </w:r>
    </w:p>
    <w:p w:rsidR="00D72662" w:rsidRPr="00200C4D" w:rsidRDefault="00D72662" w:rsidP="00D72662">
      <w:pPr>
        <w:widowControl w:val="0"/>
        <w:autoSpaceDE w:val="0"/>
        <w:autoSpaceDN w:val="0"/>
        <w:adjustRightInd w:val="0"/>
        <w:ind w:right="423" w:firstLine="709"/>
        <w:jc w:val="both"/>
        <w:rPr>
          <w:sz w:val="26"/>
          <w:szCs w:val="26"/>
        </w:rPr>
      </w:pPr>
      <w:r w:rsidRPr="00200C4D">
        <w:rPr>
          <w:sz w:val="26"/>
          <w:szCs w:val="26"/>
        </w:rPr>
        <w:t>По результатам рассмотрения технической и исполнительной документации, а также осмотра объекта установлено, что указанный объект капитального строительства соответствует проектной документации (шифр), разработанной (полное наименование организации - генпроектировщика), имеющей положительное заключение экспертизы (наименование организации и реквизиты заключения),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D72662" w:rsidRPr="00200C4D" w:rsidRDefault="00D72662" w:rsidP="00D72662">
      <w:pPr>
        <w:widowControl w:val="0"/>
        <w:autoSpaceDE w:val="0"/>
        <w:autoSpaceDN w:val="0"/>
        <w:adjustRightInd w:val="0"/>
        <w:ind w:right="423" w:firstLine="709"/>
        <w:jc w:val="both"/>
        <w:rPr>
          <w:sz w:val="26"/>
          <w:szCs w:val="26"/>
        </w:rPr>
      </w:pPr>
      <w:r w:rsidRPr="00200C4D">
        <w:rPr>
          <w:sz w:val="26"/>
          <w:szCs w:val="26"/>
        </w:rPr>
        <w:t>Замечаний и недоделок нет.</w:t>
      </w:r>
    </w:p>
    <w:p w:rsidR="00D72662" w:rsidRPr="00200C4D" w:rsidRDefault="00D72662" w:rsidP="00D72662">
      <w:pPr>
        <w:widowControl w:val="0"/>
        <w:autoSpaceDE w:val="0"/>
        <w:autoSpaceDN w:val="0"/>
        <w:adjustRightInd w:val="0"/>
        <w:ind w:firstLine="709"/>
        <w:jc w:val="both"/>
        <w:rPr>
          <w:sz w:val="26"/>
          <w:szCs w:val="26"/>
        </w:rPr>
      </w:pP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 xml:space="preserve">Сведения об объекте капитального строительства </w:t>
      </w:r>
      <w:hyperlink w:anchor="Par1039" w:history="1">
        <w:r w:rsidRPr="00200C4D">
          <w:rPr>
            <w:b/>
            <w:sz w:val="26"/>
            <w:szCs w:val="26"/>
          </w:rPr>
          <w:t>(*)</w:t>
        </w:r>
      </w:hyperlink>
    </w:p>
    <w:p w:rsidR="00D72662" w:rsidRPr="00200C4D" w:rsidRDefault="00D72662" w:rsidP="00D72662">
      <w:pPr>
        <w:widowControl w:val="0"/>
        <w:autoSpaceDE w:val="0"/>
        <w:autoSpaceDN w:val="0"/>
        <w:adjustRightInd w:val="0"/>
        <w:ind w:firstLine="709"/>
        <w:jc w:val="both"/>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320"/>
        <w:gridCol w:w="1680"/>
        <w:gridCol w:w="3000"/>
      </w:tblGrid>
      <w:tr w:rsidR="00D72662" w:rsidRPr="00200C4D" w:rsidTr="00D72662">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autoSpaceDE w:val="0"/>
              <w:autoSpaceDN w:val="0"/>
              <w:adjustRightInd w:val="0"/>
              <w:jc w:val="center"/>
              <w:rPr>
                <w:sz w:val="26"/>
                <w:szCs w:val="26"/>
              </w:rPr>
            </w:pPr>
            <w:r w:rsidRPr="00200C4D">
              <w:rPr>
                <w:sz w:val="26"/>
                <w:szCs w:val="26"/>
              </w:rPr>
              <w:t xml:space="preserve">№ </w:t>
            </w:r>
            <w:r w:rsidRPr="00200C4D">
              <w:rPr>
                <w:sz w:val="26"/>
                <w:szCs w:val="26"/>
              </w:rPr>
              <w:br/>
              <w:t>п/п</w:t>
            </w:r>
          </w:p>
        </w:tc>
        <w:tc>
          <w:tcPr>
            <w:tcW w:w="288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autoSpaceDE w:val="0"/>
              <w:autoSpaceDN w:val="0"/>
              <w:adjustRightInd w:val="0"/>
              <w:jc w:val="center"/>
              <w:rPr>
                <w:sz w:val="26"/>
                <w:szCs w:val="26"/>
              </w:rPr>
            </w:pPr>
            <w:r w:rsidRPr="00200C4D">
              <w:rPr>
                <w:sz w:val="26"/>
                <w:szCs w:val="26"/>
              </w:rPr>
              <w:t xml:space="preserve">Наименование     </w:t>
            </w:r>
            <w:r w:rsidRPr="00200C4D">
              <w:rPr>
                <w:sz w:val="26"/>
                <w:szCs w:val="26"/>
              </w:rPr>
              <w:br/>
              <w:t>технико-экономического</w:t>
            </w:r>
            <w:r w:rsidRPr="00200C4D">
              <w:rPr>
                <w:sz w:val="26"/>
                <w:szCs w:val="26"/>
              </w:rPr>
              <w:br/>
              <w:t>показателя</w:t>
            </w:r>
          </w:p>
        </w:tc>
        <w:tc>
          <w:tcPr>
            <w:tcW w:w="132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autoSpaceDE w:val="0"/>
              <w:autoSpaceDN w:val="0"/>
              <w:adjustRightInd w:val="0"/>
              <w:jc w:val="center"/>
              <w:rPr>
                <w:sz w:val="26"/>
                <w:szCs w:val="26"/>
              </w:rPr>
            </w:pPr>
            <w:r w:rsidRPr="00200C4D">
              <w:rPr>
                <w:sz w:val="26"/>
                <w:szCs w:val="26"/>
              </w:rPr>
              <w:t xml:space="preserve">Единица </w:t>
            </w:r>
            <w:r w:rsidRPr="00200C4D">
              <w:rPr>
                <w:sz w:val="26"/>
                <w:szCs w:val="26"/>
              </w:rPr>
              <w:br/>
              <w:t>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autoSpaceDE w:val="0"/>
              <w:autoSpaceDN w:val="0"/>
              <w:adjustRightInd w:val="0"/>
              <w:jc w:val="center"/>
              <w:rPr>
                <w:sz w:val="26"/>
                <w:szCs w:val="26"/>
              </w:rPr>
            </w:pPr>
            <w:r w:rsidRPr="00200C4D">
              <w:rPr>
                <w:sz w:val="26"/>
                <w:szCs w:val="26"/>
              </w:rPr>
              <w:t>По проектным</w:t>
            </w:r>
            <w:r w:rsidRPr="00200C4D">
              <w:rPr>
                <w:sz w:val="26"/>
                <w:szCs w:val="26"/>
              </w:rPr>
              <w:br/>
              <w:t>данным</w:t>
            </w:r>
          </w:p>
        </w:tc>
        <w:tc>
          <w:tcPr>
            <w:tcW w:w="300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autoSpaceDE w:val="0"/>
              <w:autoSpaceDN w:val="0"/>
              <w:adjustRightInd w:val="0"/>
              <w:jc w:val="center"/>
              <w:rPr>
                <w:sz w:val="26"/>
                <w:szCs w:val="26"/>
              </w:rPr>
            </w:pPr>
            <w:r w:rsidRPr="00200C4D">
              <w:rPr>
                <w:sz w:val="26"/>
                <w:szCs w:val="26"/>
              </w:rPr>
              <w:t xml:space="preserve">Фактически по данным  </w:t>
            </w:r>
            <w:r w:rsidRPr="00200C4D">
              <w:rPr>
                <w:sz w:val="26"/>
                <w:szCs w:val="26"/>
              </w:rPr>
              <w:br/>
              <w:t>техинвентаризации</w:t>
            </w:r>
          </w:p>
        </w:tc>
      </w:tr>
      <w:tr w:rsidR="00D72662" w:rsidRPr="00200C4D" w:rsidTr="00D72662">
        <w:trPr>
          <w:tblCellSpacing w:w="5" w:type="nil"/>
        </w:trPr>
        <w:tc>
          <w:tcPr>
            <w:tcW w:w="6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r>
      <w:tr w:rsidR="00D72662" w:rsidRPr="00200C4D" w:rsidTr="00D72662">
        <w:trPr>
          <w:tblCellSpacing w:w="5" w:type="nil"/>
        </w:trPr>
        <w:tc>
          <w:tcPr>
            <w:tcW w:w="6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r>
      <w:tr w:rsidR="00D72662" w:rsidRPr="00200C4D" w:rsidTr="00D72662">
        <w:trPr>
          <w:tblCellSpacing w:w="5" w:type="nil"/>
        </w:trPr>
        <w:tc>
          <w:tcPr>
            <w:tcW w:w="6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r>
      <w:tr w:rsidR="00D72662" w:rsidRPr="00200C4D" w:rsidTr="00D72662">
        <w:trPr>
          <w:tblCellSpacing w:w="5" w:type="nil"/>
        </w:trPr>
        <w:tc>
          <w:tcPr>
            <w:tcW w:w="6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r>
    </w:tbl>
    <w:p w:rsidR="00D72662" w:rsidRPr="00200C4D" w:rsidRDefault="00D72662" w:rsidP="00D72662">
      <w:pPr>
        <w:widowControl w:val="0"/>
        <w:autoSpaceDE w:val="0"/>
        <w:autoSpaceDN w:val="0"/>
        <w:adjustRightInd w:val="0"/>
        <w:ind w:firstLine="709"/>
        <w:rPr>
          <w:sz w:val="28"/>
          <w:szCs w:val="28"/>
        </w:rPr>
      </w:pPr>
    </w:p>
    <w:p w:rsidR="00D72662" w:rsidRPr="00200C4D" w:rsidRDefault="00D72662" w:rsidP="00D72662">
      <w:pPr>
        <w:widowControl w:val="0"/>
        <w:autoSpaceDE w:val="0"/>
        <w:autoSpaceDN w:val="0"/>
        <w:adjustRightInd w:val="0"/>
        <w:ind w:firstLine="709"/>
        <w:rPr>
          <w:sz w:val="28"/>
          <w:szCs w:val="28"/>
        </w:rPr>
      </w:pPr>
    </w:p>
    <w:p w:rsidR="00D72662" w:rsidRPr="00200C4D" w:rsidRDefault="00D72662" w:rsidP="00D72662">
      <w:pPr>
        <w:widowControl w:val="0"/>
        <w:autoSpaceDE w:val="0"/>
        <w:autoSpaceDN w:val="0"/>
        <w:adjustRightInd w:val="0"/>
        <w:ind w:firstLine="709"/>
        <w:rPr>
          <w:sz w:val="28"/>
          <w:szCs w:val="28"/>
        </w:rPr>
      </w:pPr>
    </w:p>
    <w:p w:rsidR="00D72662" w:rsidRPr="00200C4D" w:rsidRDefault="00D72662" w:rsidP="00D72662">
      <w:pPr>
        <w:tabs>
          <w:tab w:val="left" w:leader="underscore" w:pos="9639"/>
        </w:tabs>
        <w:jc w:val="both"/>
        <w:rPr>
          <w:sz w:val="28"/>
          <w:szCs w:val="28"/>
        </w:rPr>
      </w:pPr>
      <w:r w:rsidRPr="00200C4D">
        <w:rPr>
          <w:sz w:val="28"/>
          <w:szCs w:val="28"/>
        </w:rPr>
        <w:t>___________________                ______________                   ___________________</w:t>
      </w:r>
    </w:p>
    <w:p w:rsidR="00D72662" w:rsidRPr="00200C4D" w:rsidRDefault="00D72662" w:rsidP="00D72662">
      <w:pPr>
        <w:tabs>
          <w:tab w:val="left" w:leader="underscore" w:pos="9639"/>
        </w:tabs>
        <w:jc w:val="both"/>
        <w:rPr>
          <w:sz w:val="28"/>
          <w:szCs w:val="28"/>
          <w:vertAlign w:val="superscript"/>
        </w:rPr>
      </w:pPr>
      <w:r w:rsidRPr="00200C4D">
        <w:rPr>
          <w:sz w:val="28"/>
          <w:szCs w:val="28"/>
          <w:vertAlign w:val="superscript"/>
        </w:rPr>
        <w:t xml:space="preserve"> (наименование должности руководителя,                    (личная подпись)                                                     (И.О.Ф.)</w:t>
      </w:r>
    </w:p>
    <w:p w:rsidR="00D72662" w:rsidRPr="00200C4D" w:rsidRDefault="00D72662" w:rsidP="00D72662">
      <w:pPr>
        <w:tabs>
          <w:tab w:val="left" w:leader="underscore" w:pos="9639"/>
        </w:tabs>
        <w:jc w:val="both"/>
        <w:rPr>
          <w:sz w:val="28"/>
          <w:szCs w:val="28"/>
          <w:vertAlign w:val="superscript"/>
        </w:rPr>
      </w:pPr>
      <w:r w:rsidRPr="00200C4D">
        <w:rPr>
          <w:sz w:val="28"/>
          <w:szCs w:val="28"/>
          <w:vertAlign w:val="superscript"/>
        </w:rPr>
        <w:t xml:space="preserve"> организации застройщика)                                                                                                                                  </w:t>
      </w:r>
      <w:r w:rsidRPr="00200C4D">
        <w:rPr>
          <w:sz w:val="28"/>
          <w:szCs w:val="28"/>
        </w:rPr>
        <w:t>М.П.</w:t>
      </w:r>
      <w:r w:rsidRPr="00200C4D">
        <w:rPr>
          <w:sz w:val="28"/>
          <w:szCs w:val="28"/>
          <w:vertAlign w:val="superscript"/>
        </w:rPr>
        <w:t xml:space="preserve">        </w:t>
      </w:r>
    </w:p>
    <w:p w:rsidR="00D72662" w:rsidRPr="00200C4D" w:rsidRDefault="00D72662" w:rsidP="00D72662">
      <w:pPr>
        <w:tabs>
          <w:tab w:val="left" w:leader="underscore" w:pos="9639"/>
        </w:tabs>
        <w:jc w:val="both"/>
        <w:rPr>
          <w:sz w:val="28"/>
          <w:szCs w:val="28"/>
        </w:rPr>
      </w:pPr>
      <w:r w:rsidRPr="00200C4D">
        <w:rPr>
          <w:sz w:val="28"/>
          <w:szCs w:val="28"/>
        </w:rPr>
        <w:t xml:space="preserve">     ___________________            ______________                   ___________________</w:t>
      </w:r>
    </w:p>
    <w:p w:rsidR="00D72662" w:rsidRPr="00200C4D" w:rsidRDefault="00D72662" w:rsidP="00D72662">
      <w:pPr>
        <w:tabs>
          <w:tab w:val="left" w:leader="underscore" w:pos="9639"/>
        </w:tabs>
        <w:jc w:val="both"/>
        <w:rPr>
          <w:sz w:val="28"/>
          <w:szCs w:val="28"/>
          <w:vertAlign w:val="superscript"/>
        </w:rPr>
      </w:pPr>
      <w:r w:rsidRPr="00200C4D">
        <w:rPr>
          <w:sz w:val="28"/>
          <w:szCs w:val="28"/>
          <w:vertAlign w:val="superscript"/>
        </w:rPr>
        <w:t xml:space="preserve"> (наименование должности руководителя,                    (личная подпись)                                                     (И.О.Ф.)</w:t>
      </w:r>
    </w:p>
    <w:p w:rsidR="00D72662" w:rsidRPr="00200C4D" w:rsidRDefault="00D72662" w:rsidP="00D72662">
      <w:pPr>
        <w:tabs>
          <w:tab w:val="left" w:leader="underscore" w:pos="9639"/>
        </w:tabs>
        <w:jc w:val="both"/>
        <w:rPr>
          <w:sz w:val="28"/>
          <w:szCs w:val="28"/>
          <w:vertAlign w:val="superscript"/>
        </w:rPr>
      </w:pPr>
      <w:r w:rsidRPr="00200C4D">
        <w:rPr>
          <w:sz w:val="28"/>
          <w:szCs w:val="28"/>
          <w:vertAlign w:val="superscript"/>
        </w:rPr>
        <w:t xml:space="preserve"> организации застройщика)                                                                                                                                  </w:t>
      </w:r>
      <w:r w:rsidRPr="00200C4D">
        <w:rPr>
          <w:sz w:val="28"/>
          <w:szCs w:val="28"/>
        </w:rPr>
        <w:t>М.П.</w:t>
      </w:r>
      <w:r w:rsidRPr="00200C4D">
        <w:rPr>
          <w:sz w:val="28"/>
          <w:szCs w:val="28"/>
          <w:vertAlign w:val="superscript"/>
        </w:rPr>
        <w:t xml:space="preserve">        </w:t>
      </w:r>
    </w:p>
    <w:p w:rsidR="00D72662" w:rsidRPr="00200C4D" w:rsidRDefault="00D72662" w:rsidP="00D72662">
      <w:pPr>
        <w:tabs>
          <w:tab w:val="left" w:leader="underscore" w:pos="9639"/>
        </w:tabs>
        <w:ind w:firstLine="709"/>
        <w:jc w:val="both"/>
        <w:rPr>
          <w:sz w:val="28"/>
          <w:szCs w:val="28"/>
        </w:rPr>
      </w:pPr>
      <w:r w:rsidRPr="00200C4D">
        <w:rPr>
          <w:sz w:val="28"/>
          <w:szCs w:val="28"/>
        </w:rPr>
        <w:t xml:space="preserve">     </w:t>
      </w:r>
    </w:p>
    <w:p w:rsidR="00D72662" w:rsidRPr="00200C4D" w:rsidRDefault="00D72662" w:rsidP="00D72662">
      <w:pPr>
        <w:tabs>
          <w:tab w:val="left" w:leader="underscore" w:pos="9639"/>
        </w:tabs>
        <w:jc w:val="both"/>
        <w:rPr>
          <w:sz w:val="28"/>
          <w:szCs w:val="28"/>
        </w:rPr>
      </w:pPr>
      <w:r w:rsidRPr="00200C4D">
        <w:rPr>
          <w:sz w:val="28"/>
          <w:szCs w:val="28"/>
        </w:rPr>
        <w:t>___________________                ______________                   ___________________</w:t>
      </w:r>
    </w:p>
    <w:p w:rsidR="00D72662" w:rsidRPr="00200C4D" w:rsidRDefault="00D72662" w:rsidP="00D72662">
      <w:pPr>
        <w:tabs>
          <w:tab w:val="left" w:leader="underscore" w:pos="9639"/>
        </w:tabs>
        <w:jc w:val="both"/>
        <w:rPr>
          <w:sz w:val="28"/>
          <w:szCs w:val="28"/>
          <w:vertAlign w:val="superscript"/>
        </w:rPr>
      </w:pPr>
      <w:r w:rsidRPr="00200C4D">
        <w:rPr>
          <w:sz w:val="28"/>
          <w:szCs w:val="28"/>
          <w:vertAlign w:val="superscript"/>
        </w:rPr>
        <w:t xml:space="preserve"> (наименование должности руководителя,                    (личная подпись)                                                     (И.О.Ф.)</w:t>
      </w:r>
    </w:p>
    <w:p w:rsidR="00D72662" w:rsidRPr="00200C4D" w:rsidRDefault="00D72662" w:rsidP="00D72662">
      <w:pPr>
        <w:tabs>
          <w:tab w:val="left" w:leader="underscore" w:pos="9639"/>
        </w:tabs>
        <w:jc w:val="both"/>
        <w:rPr>
          <w:sz w:val="28"/>
          <w:szCs w:val="28"/>
          <w:vertAlign w:val="superscript"/>
        </w:rPr>
      </w:pPr>
      <w:r w:rsidRPr="00200C4D">
        <w:rPr>
          <w:sz w:val="28"/>
          <w:szCs w:val="28"/>
          <w:vertAlign w:val="superscript"/>
        </w:rPr>
        <w:t xml:space="preserve"> организации застройщика)                                                                                                                                  </w:t>
      </w:r>
      <w:r w:rsidRPr="00200C4D">
        <w:rPr>
          <w:sz w:val="28"/>
          <w:szCs w:val="28"/>
        </w:rPr>
        <w:t>М.П.</w:t>
      </w:r>
      <w:r w:rsidRPr="00200C4D">
        <w:rPr>
          <w:sz w:val="28"/>
          <w:szCs w:val="28"/>
          <w:vertAlign w:val="superscript"/>
        </w:rPr>
        <w:t xml:space="preserve">        </w:t>
      </w:r>
    </w:p>
    <w:p w:rsidR="00D72662" w:rsidRPr="00200C4D" w:rsidRDefault="00D72662" w:rsidP="00D72662">
      <w:pPr>
        <w:tabs>
          <w:tab w:val="left" w:leader="underscore" w:pos="9639"/>
        </w:tabs>
        <w:ind w:firstLine="709"/>
        <w:jc w:val="both"/>
        <w:rPr>
          <w:sz w:val="28"/>
          <w:szCs w:val="28"/>
        </w:rPr>
      </w:pPr>
      <w:r w:rsidRPr="00200C4D">
        <w:rPr>
          <w:sz w:val="28"/>
          <w:szCs w:val="28"/>
        </w:rPr>
        <w:t xml:space="preserve">     </w:t>
      </w:r>
    </w:p>
    <w:p w:rsidR="00D72662" w:rsidRPr="00200C4D" w:rsidRDefault="00D72662" w:rsidP="00D72662">
      <w:pPr>
        <w:tabs>
          <w:tab w:val="left" w:leader="underscore" w:pos="9639"/>
        </w:tabs>
        <w:ind w:firstLine="709"/>
        <w:jc w:val="both"/>
        <w:rPr>
          <w:sz w:val="28"/>
          <w:szCs w:val="28"/>
        </w:rPr>
      </w:pPr>
    </w:p>
    <w:p w:rsidR="00D72662" w:rsidRPr="00200C4D" w:rsidRDefault="00D72662" w:rsidP="00D72662">
      <w:pPr>
        <w:widowControl w:val="0"/>
        <w:autoSpaceDE w:val="0"/>
        <w:autoSpaceDN w:val="0"/>
        <w:adjustRightInd w:val="0"/>
        <w:rPr>
          <w:sz w:val="28"/>
          <w:szCs w:val="28"/>
        </w:rPr>
      </w:pPr>
      <w:r w:rsidRPr="00200C4D">
        <w:rPr>
          <w:sz w:val="28"/>
          <w:szCs w:val="28"/>
        </w:rPr>
        <w:t>--------------------------------</w:t>
      </w:r>
    </w:p>
    <w:p w:rsidR="009A1D65" w:rsidRDefault="00D72662" w:rsidP="00D72662">
      <w:pPr>
        <w:rPr>
          <w:sz w:val="26"/>
          <w:szCs w:val="26"/>
        </w:rPr>
      </w:pPr>
      <w:r w:rsidRPr="00200C4D">
        <w:rPr>
          <w:sz w:val="26"/>
          <w:szCs w:val="26"/>
        </w:rPr>
        <w:t>(*) В объеме, достаточном для постановки на государственный учет</w:t>
      </w:r>
    </w:p>
    <w:p w:rsidR="009A1D65" w:rsidRDefault="009A1D65">
      <w:pPr>
        <w:rPr>
          <w:sz w:val="26"/>
          <w:szCs w:val="26"/>
        </w:rPr>
      </w:pPr>
      <w:r>
        <w:rPr>
          <w:sz w:val="26"/>
          <w:szCs w:val="26"/>
        </w:rPr>
        <w:br w:type="page"/>
      </w:r>
    </w:p>
    <w:p w:rsidR="009A1D65" w:rsidRPr="00200C4D" w:rsidRDefault="009A1D65" w:rsidP="009A1D65">
      <w:pPr>
        <w:ind w:left="6840" w:firstLine="709"/>
        <w:jc w:val="both"/>
        <w:rPr>
          <w:sz w:val="26"/>
          <w:szCs w:val="26"/>
        </w:rPr>
      </w:pPr>
      <w:r w:rsidRPr="00200C4D">
        <w:rPr>
          <w:sz w:val="26"/>
          <w:szCs w:val="26"/>
        </w:rPr>
        <w:t xml:space="preserve">Приложение № </w:t>
      </w:r>
      <w:r>
        <w:rPr>
          <w:sz w:val="26"/>
          <w:szCs w:val="26"/>
        </w:rPr>
        <w:t>10</w:t>
      </w:r>
    </w:p>
    <w:p w:rsidR="009A1D65" w:rsidRPr="00200C4D" w:rsidRDefault="009A1D65" w:rsidP="009A1D65">
      <w:pPr>
        <w:ind w:left="6840"/>
        <w:jc w:val="both"/>
        <w:rPr>
          <w:sz w:val="26"/>
          <w:szCs w:val="26"/>
        </w:rPr>
      </w:pPr>
      <w:r w:rsidRPr="00200C4D">
        <w:rPr>
          <w:sz w:val="26"/>
          <w:szCs w:val="26"/>
        </w:rPr>
        <w:t xml:space="preserve">          к Регламенту </w:t>
      </w:r>
    </w:p>
    <w:p w:rsidR="009A1D65" w:rsidRDefault="009A1D65" w:rsidP="009A1D65">
      <w:pPr>
        <w:widowControl w:val="0"/>
        <w:autoSpaceDE w:val="0"/>
        <w:autoSpaceDN w:val="0"/>
        <w:adjustRightInd w:val="0"/>
        <w:spacing w:after="150"/>
        <w:jc w:val="center"/>
        <w:rPr>
          <w:b/>
          <w:bCs/>
          <w:sz w:val="36"/>
          <w:szCs w:val="36"/>
        </w:rPr>
      </w:pPr>
    </w:p>
    <w:p w:rsidR="009A1D65" w:rsidRPr="009A1D65" w:rsidRDefault="009A1D65" w:rsidP="009A1D65">
      <w:pPr>
        <w:widowControl w:val="0"/>
        <w:autoSpaceDE w:val="0"/>
        <w:autoSpaceDN w:val="0"/>
        <w:adjustRightInd w:val="0"/>
        <w:spacing w:after="150"/>
        <w:jc w:val="center"/>
        <w:rPr>
          <w:sz w:val="28"/>
          <w:szCs w:val="36"/>
        </w:rPr>
      </w:pPr>
      <w:r w:rsidRPr="009A1D65">
        <w:rPr>
          <w:b/>
          <w:bCs/>
          <w:sz w:val="28"/>
          <w:szCs w:val="36"/>
        </w:rPr>
        <w:t>Форма разрешения на ввод объекта в эксплуатацию</w:t>
      </w:r>
    </w:p>
    <w:p w:rsidR="009A1D65" w:rsidRDefault="009A1D65" w:rsidP="009A1D65">
      <w:pPr>
        <w:widowControl w:val="0"/>
        <w:autoSpaceDE w:val="0"/>
        <w:autoSpaceDN w:val="0"/>
        <w:adjustRightInd w:val="0"/>
      </w:pPr>
    </w:p>
    <w:p w:rsidR="009A1D65" w:rsidRDefault="009A1D65" w:rsidP="009A1D65">
      <w:pPr>
        <w:widowControl w:val="0"/>
        <w:autoSpaceDE w:val="0"/>
        <w:autoSpaceDN w:val="0"/>
        <w:adjustRightInd w:val="0"/>
        <w:spacing w:after="150"/>
      </w:pPr>
    </w:p>
    <w:tbl>
      <w:tblPr>
        <w:tblW w:w="5750" w:type="dxa"/>
        <w:tblInd w:w="3906" w:type="dxa"/>
        <w:tblCellMar>
          <w:left w:w="0" w:type="dxa"/>
          <w:right w:w="0" w:type="dxa"/>
        </w:tblCellMar>
        <w:tblLook w:val="0000" w:firstRow="0" w:lastRow="0" w:firstColumn="0" w:lastColumn="0" w:noHBand="0" w:noVBand="0"/>
      </w:tblPr>
      <w:tblGrid>
        <w:gridCol w:w="1000"/>
        <w:gridCol w:w="4750"/>
      </w:tblGrid>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right"/>
            </w:pPr>
            <w:r>
              <w:t>Кому</w:t>
            </w:r>
          </w:p>
        </w:tc>
        <w:tc>
          <w:tcPr>
            <w:tcW w:w="4750" w:type="dxa"/>
            <w:tcBorders>
              <w:top w:val="nil"/>
              <w:left w:val="nil"/>
              <w:bottom w:val="single" w:sz="6" w:space="0" w:color="auto"/>
              <w:right w:val="nil"/>
            </w:tcBorders>
            <w:vAlign w:val="center"/>
          </w:tcPr>
          <w:p w:rsidR="009A1D65" w:rsidRDefault="009A1D65" w:rsidP="009A1D65">
            <w:pPr>
              <w:widowControl w:val="0"/>
              <w:autoSpaceDE w:val="0"/>
              <w:autoSpaceDN w:val="0"/>
              <w:adjustRightInd w:val="0"/>
              <w:ind w:left="142"/>
              <w:jc w:val="center"/>
            </w:pP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single" w:sz="6" w:space="0" w:color="auto"/>
              <w:left w:val="nil"/>
              <w:bottom w:val="nil"/>
              <w:right w:val="nil"/>
            </w:tcBorders>
            <w:vAlign w:val="center"/>
          </w:tcPr>
          <w:p w:rsidR="009A1D65" w:rsidRDefault="009A1D65" w:rsidP="009A1D65">
            <w:pPr>
              <w:widowControl w:val="0"/>
              <w:autoSpaceDE w:val="0"/>
              <w:autoSpaceDN w:val="0"/>
              <w:adjustRightInd w:val="0"/>
              <w:ind w:left="142"/>
              <w:jc w:val="center"/>
            </w:pPr>
            <w:r>
              <w:t>(наименование застройщика</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right"/>
            </w:pPr>
            <w:r>
              <w:t> </w:t>
            </w:r>
          </w:p>
        </w:tc>
        <w:tc>
          <w:tcPr>
            <w:tcW w:w="4750" w:type="dxa"/>
            <w:tcBorders>
              <w:top w:val="nil"/>
              <w:left w:val="nil"/>
              <w:bottom w:val="single" w:sz="6" w:space="0" w:color="auto"/>
              <w:right w:val="nil"/>
            </w:tcBorders>
            <w:vAlign w:val="center"/>
          </w:tcPr>
          <w:p w:rsidR="009A1D65" w:rsidRDefault="009A1D65" w:rsidP="009A1D65">
            <w:pPr>
              <w:widowControl w:val="0"/>
              <w:autoSpaceDE w:val="0"/>
              <w:autoSpaceDN w:val="0"/>
              <w:adjustRightInd w:val="0"/>
              <w:ind w:left="142"/>
              <w:jc w:val="center"/>
            </w:pPr>
            <w:r>
              <w:t> </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single" w:sz="6" w:space="0" w:color="auto"/>
              <w:left w:val="nil"/>
              <w:bottom w:val="nil"/>
              <w:right w:val="nil"/>
            </w:tcBorders>
            <w:vAlign w:val="center"/>
          </w:tcPr>
          <w:p w:rsidR="009A1D65" w:rsidRDefault="009A1D65" w:rsidP="009A1D65">
            <w:pPr>
              <w:widowControl w:val="0"/>
              <w:autoSpaceDE w:val="0"/>
              <w:autoSpaceDN w:val="0"/>
              <w:adjustRightInd w:val="0"/>
              <w:ind w:left="142"/>
              <w:jc w:val="center"/>
            </w:pPr>
            <w:r>
              <w:t>(фамилия, имя, отчество - для граждан,</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nil"/>
              <w:left w:val="nil"/>
              <w:bottom w:val="single" w:sz="6" w:space="0" w:color="auto"/>
              <w:right w:val="nil"/>
            </w:tcBorders>
            <w:vAlign w:val="center"/>
          </w:tcPr>
          <w:p w:rsidR="009A1D65" w:rsidRDefault="009A1D65" w:rsidP="009A1D65">
            <w:pPr>
              <w:widowControl w:val="0"/>
              <w:autoSpaceDE w:val="0"/>
              <w:autoSpaceDN w:val="0"/>
              <w:adjustRightInd w:val="0"/>
              <w:ind w:left="142"/>
              <w:jc w:val="center"/>
            </w:pPr>
            <w:r>
              <w:t> </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single" w:sz="6" w:space="0" w:color="auto"/>
              <w:left w:val="nil"/>
              <w:bottom w:val="nil"/>
              <w:right w:val="nil"/>
            </w:tcBorders>
            <w:vAlign w:val="center"/>
          </w:tcPr>
          <w:p w:rsidR="009A1D65" w:rsidRDefault="009A1D65" w:rsidP="009A1D65">
            <w:pPr>
              <w:widowControl w:val="0"/>
              <w:autoSpaceDE w:val="0"/>
              <w:autoSpaceDN w:val="0"/>
              <w:adjustRightInd w:val="0"/>
              <w:ind w:left="142"/>
              <w:jc w:val="center"/>
            </w:pPr>
            <w:r>
              <w:t xml:space="preserve">полное наименование организации - </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nil"/>
              <w:left w:val="nil"/>
              <w:bottom w:val="single" w:sz="6" w:space="0" w:color="auto"/>
              <w:right w:val="nil"/>
            </w:tcBorders>
            <w:vAlign w:val="center"/>
          </w:tcPr>
          <w:p w:rsidR="009A1D65" w:rsidRDefault="009A1D65" w:rsidP="009A1D65">
            <w:pPr>
              <w:widowControl w:val="0"/>
              <w:autoSpaceDE w:val="0"/>
              <w:autoSpaceDN w:val="0"/>
              <w:adjustRightInd w:val="0"/>
              <w:ind w:left="142"/>
              <w:jc w:val="center"/>
            </w:pPr>
            <w:r>
              <w:t> </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single" w:sz="6" w:space="0" w:color="auto"/>
              <w:left w:val="nil"/>
              <w:bottom w:val="nil"/>
              <w:right w:val="nil"/>
            </w:tcBorders>
            <w:vAlign w:val="center"/>
          </w:tcPr>
          <w:p w:rsidR="009A1D65" w:rsidRDefault="009A1D65" w:rsidP="009A1D65">
            <w:pPr>
              <w:widowControl w:val="0"/>
              <w:autoSpaceDE w:val="0"/>
              <w:autoSpaceDN w:val="0"/>
              <w:adjustRightInd w:val="0"/>
              <w:ind w:left="142"/>
              <w:jc w:val="center"/>
            </w:pPr>
            <w:r>
              <w:t xml:space="preserve">для юридических лиц), </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nil"/>
              <w:left w:val="nil"/>
              <w:bottom w:val="single" w:sz="6" w:space="0" w:color="auto"/>
              <w:right w:val="nil"/>
            </w:tcBorders>
            <w:vAlign w:val="center"/>
          </w:tcPr>
          <w:p w:rsidR="009A1D65" w:rsidRDefault="009A1D65" w:rsidP="009A1D65">
            <w:pPr>
              <w:widowControl w:val="0"/>
              <w:autoSpaceDE w:val="0"/>
              <w:autoSpaceDN w:val="0"/>
              <w:adjustRightInd w:val="0"/>
              <w:ind w:left="142"/>
              <w:jc w:val="center"/>
            </w:pPr>
            <w:r>
              <w:t> </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single" w:sz="6" w:space="0" w:color="auto"/>
              <w:left w:val="nil"/>
              <w:bottom w:val="nil"/>
              <w:right w:val="nil"/>
            </w:tcBorders>
            <w:vAlign w:val="center"/>
          </w:tcPr>
          <w:p w:rsidR="009A1D65" w:rsidRDefault="009A1D65" w:rsidP="00D13F12">
            <w:pPr>
              <w:widowControl w:val="0"/>
              <w:autoSpaceDE w:val="0"/>
              <w:autoSpaceDN w:val="0"/>
              <w:adjustRightInd w:val="0"/>
              <w:ind w:left="142"/>
              <w:jc w:val="center"/>
            </w:pPr>
            <w:r>
              <w:t xml:space="preserve">его почтовый индекс </w:t>
            </w:r>
            <w:r w:rsidR="00D13F12">
              <w:rPr>
                <w:rStyle w:val="aff9"/>
              </w:rPr>
              <w:endnoteReference w:id="1"/>
            </w:r>
          </w:p>
        </w:tc>
      </w:tr>
    </w:tbl>
    <w:p w:rsidR="009A1D65" w:rsidRDefault="009A1D65" w:rsidP="009A1D65">
      <w:pPr>
        <w:widowControl w:val="0"/>
        <w:autoSpaceDE w:val="0"/>
        <w:autoSpaceDN w:val="0"/>
        <w:adjustRightInd w:val="0"/>
      </w:pPr>
    </w:p>
    <w:p w:rsidR="00230C00" w:rsidRDefault="00230C00" w:rsidP="00230C00">
      <w:pPr>
        <w:widowControl w:val="0"/>
        <w:autoSpaceDE w:val="0"/>
        <w:autoSpaceDN w:val="0"/>
        <w:adjustRightInd w:val="0"/>
        <w:jc w:val="center"/>
        <w:rPr>
          <w:b/>
          <w:sz w:val="28"/>
        </w:rPr>
      </w:pPr>
    </w:p>
    <w:p w:rsidR="00230C00" w:rsidRDefault="009A1D65" w:rsidP="00230C00">
      <w:pPr>
        <w:widowControl w:val="0"/>
        <w:autoSpaceDE w:val="0"/>
        <w:autoSpaceDN w:val="0"/>
        <w:adjustRightInd w:val="0"/>
        <w:jc w:val="center"/>
        <w:rPr>
          <w:b/>
        </w:rPr>
      </w:pPr>
      <w:r w:rsidRPr="00230C00">
        <w:rPr>
          <w:b/>
          <w:sz w:val="28"/>
        </w:rPr>
        <w:t>РАЗРЕШЕНИЕ</w:t>
      </w:r>
      <w:r w:rsidRPr="00230C00">
        <w:rPr>
          <w:b/>
        </w:rPr>
        <w:t xml:space="preserve"> </w:t>
      </w:r>
    </w:p>
    <w:p w:rsidR="009A1D65" w:rsidRPr="00230C00" w:rsidRDefault="00230C00" w:rsidP="00230C00">
      <w:pPr>
        <w:widowControl w:val="0"/>
        <w:autoSpaceDE w:val="0"/>
        <w:autoSpaceDN w:val="0"/>
        <w:adjustRightInd w:val="0"/>
        <w:jc w:val="center"/>
        <w:rPr>
          <w:b/>
          <w:sz w:val="28"/>
        </w:rPr>
      </w:pPr>
      <w:r w:rsidRPr="00230C00">
        <w:rPr>
          <w:b/>
          <w:sz w:val="28"/>
        </w:rPr>
        <w:t>на ввод объекта в эксплуатацию</w:t>
      </w:r>
    </w:p>
    <w:p w:rsidR="009A1D65" w:rsidRDefault="009A1D65" w:rsidP="009A1D65">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880"/>
        <w:gridCol w:w="1980"/>
        <w:gridCol w:w="596"/>
        <w:gridCol w:w="3060"/>
        <w:gridCol w:w="245"/>
        <w:gridCol w:w="2280"/>
        <w:gridCol w:w="596"/>
      </w:tblGrid>
      <w:tr w:rsidR="00230C00" w:rsidTr="00230C00">
        <w:trPr>
          <w:jc w:val="center"/>
        </w:trPr>
        <w:tc>
          <w:tcPr>
            <w:tcW w:w="1000" w:type="dxa"/>
            <w:tcBorders>
              <w:top w:val="nil"/>
              <w:left w:val="nil"/>
              <w:bottom w:val="nil"/>
              <w:right w:val="nil"/>
            </w:tcBorders>
            <w:vAlign w:val="center"/>
          </w:tcPr>
          <w:p w:rsidR="009A1D65" w:rsidRDefault="009A1D65" w:rsidP="00A3024D">
            <w:pPr>
              <w:widowControl w:val="0"/>
              <w:autoSpaceDE w:val="0"/>
              <w:autoSpaceDN w:val="0"/>
              <w:adjustRightInd w:val="0"/>
              <w:jc w:val="right"/>
            </w:pPr>
            <w:r>
              <w:t>Дата</w:t>
            </w:r>
          </w:p>
        </w:tc>
        <w:tc>
          <w:tcPr>
            <w:tcW w:w="250" w:type="dxa"/>
            <w:tcBorders>
              <w:top w:val="nil"/>
              <w:left w:val="nil"/>
              <w:right w:val="nil"/>
            </w:tcBorders>
            <w:vAlign w:val="center"/>
          </w:tcPr>
          <w:p w:rsidR="009A1D65" w:rsidRDefault="00230C00" w:rsidP="00A3024D">
            <w:pPr>
              <w:widowControl w:val="0"/>
              <w:autoSpaceDE w:val="0"/>
              <w:autoSpaceDN w:val="0"/>
              <w:adjustRightInd w:val="0"/>
              <w:jc w:val="center"/>
            </w:pPr>
            <w:r w:rsidRPr="00230C00">
              <w:t>________________</w:t>
            </w:r>
            <w:r w:rsidR="009A1D65">
              <w:t> </w:t>
            </w:r>
          </w:p>
        </w:tc>
        <w:tc>
          <w:tcPr>
            <w:tcW w:w="750" w:type="dxa"/>
            <w:tcBorders>
              <w:top w:val="nil"/>
              <w:left w:val="nil"/>
              <w:bottom w:val="nil"/>
              <w:right w:val="nil"/>
            </w:tcBorders>
            <w:vAlign w:val="center"/>
          </w:tcPr>
          <w:p w:rsidR="009A1D65" w:rsidRDefault="00D13F12" w:rsidP="00A3024D">
            <w:pPr>
              <w:widowControl w:val="0"/>
              <w:autoSpaceDE w:val="0"/>
              <w:autoSpaceDN w:val="0"/>
              <w:adjustRightInd w:val="0"/>
            </w:pPr>
            <w:r>
              <w:rPr>
                <w:rStyle w:val="aff9"/>
              </w:rPr>
              <w:endnoteReference w:id="2"/>
            </w:r>
          </w:p>
        </w:tc>
        <w:tc>
          <w:tcPr>
            <w:tcW w:w="250" w:type="dxa"/>
            <w:tcBorders>
              <w:top w:val="nil"/>
              <w:left w:val="nil"/>
              <w:bottom w:val="nil"/>
              <w:right w:val="nil"/>
            </w:tcBorders>
            <w:vAlign w:val="center"/>
          </w:tcPr>
          <w:p w:rsidR="009A1D65" w:rsidRDefault="00230C00" w:rsidP="00A3024D">
            <w:pPr>
              <w:widowControl w:val="0"/>
              <w:autoSpaceDE w:val="0"/>
              <w:autoSpaceDN w:val="0"/>
              <w:adjustRightInd w:val="0"/>
              <w:jc w:val="center"/>
            </w:pPr>
            <w:r>
              <w:t xml:space="preserve">                                                  </w:t>
            </w:r>
            <w:r w:rsidR="009A1D65">
              <w:t> </w:t>
            </w:r>
          </w:p>
        </w:tc>
        <w:tc>
          <w:tcPr>
            <w:tcW w:w="250" w:type="dxa"/>
            <w:tcBorders>
              <w:top w:val="nil"/>
              <w:left w:val="nil"/>
              <w:bottom w:val="nil"/>
              <w:right w:val="nil"/>
            </w:tcBorders>
            <w:vAlign w:val="center"/>
          </w:tcPr>
          <w:p w:rsidR="009A1D65" w:rsidRDefault="00230C00" w:rsidP="00A3024D">
            <w:pPr>
              <w:widowControl w:val="0"/>
              <w:autoSpaceDE w:val="0"/>
              <w:autoSpaceDN w:val="0"/>
              <w:adjustRightInd w:val="0"/>
              <w:jc w:val="right"/>
            </w:pPr>
            <w:r>
              <w:t>№</w:t>
            </w:r>
          </w:p>
        </w:tc>
        <w:tc>
          <w:tcPr>
            <w:tcW w:w="250" w:type="dxa"/>
            <w:tcBorders>
              <w:top w:val="nil"/>
              <w:left w:val="nil"/>
              <w:bottom w:val="single" w:sz="6" w:space="0" w:color="auto"/>
              <w:right w:val="nil"/>
            </w:tcBorders>
            <w:vAlign w:val="center"/>
          </w:tcPr>
          <w:p w:rsidR="009A1D65" w:rsidRDefault="00230C00" w:rsidP="00230C00">
            <w:pPr>
              <w:widowControl w:val="0"/>
              <w:autoSpaceDE w:val="0"/>
              <w:autoSpaceDN w:val="0"/>
              <w:adjustRightInd w:val="0"/>
              <w:jc w:val="center"/>
            </w:pPr>
            <w:r>
              <w:t xml:space="preserve">                                     </w:t>
            </w:r>
            <w:r w:rsidR="009A1D65">
              <w:t> </w:t>
            </w:r>
          </w:p>
        </w:tc>
        <w:tc>
          <w:tcPr>
            <w:tcW w:w="750" w:type="dxa"/>
            <w:tcBorders>
              <w:top w:val="nil"/>
              <w:left w:val="nil"/>
              <w:bottom w:val="nil"/>
              <w:right w:val="nil"/>
            </w:tcBorders>
            <w:vAlign w:val="center"/>
          </w:tcPr>
          <w:p w:rsidR="009A1D65" w:rsidRDefault="00D13F12" w:rsidP="00D13F12">
            <w:pPr>
              <w:widowControl w:val="0"/>
              <w:autoSpaceDE w:val="0"/>
              <w:autoSpaceDN w:val="0"/>
              <w:adjustRightInd w:val="0"/>
            </w:pPr>
            <w:r>
              <w:rPr>
                <w:rStyle w:val="aff9"/>
              </w:rPr>
              <w:endnoteReference w:id="3"/>
            </w:r>
          </w:p>
        </w:tc>
      </w:tr>
    </w:tbl>
    <w:p w:rsidR="009A1D65" w:rsidRDefault="009A1D65" w:rsidP="009A1D65">
      <w:pPr>
        <w:widowControl w:val="0"/>
        <w:autoSpaceDE w:val="0"/>
        <w:autoSpaceDN w:val="0"/>
        <w:adjustRightInd w:val="0"/>
      </w:pPr>
    </w:p>
    <w:p w:rsidR="009A1D65" w:rsidRDefault="009A1D65" w:rsidP="009A1D65">
      <w:pPr>
        <w:widowControl w:val="0"/>
        <w:autoSpaceDE w:val="0"/>
        <w:autoSpaceDN w:val="0"/>
        <w:adjustRightInd w:val="0"/>
        <w:spacing w:after="150"/>
      </w:pPr>
    </w:p>
    <w:tbl>
      <w:tblPr>
        <w:tblW w:w="9923" w:type="dxa"/>
        <w:tblInd w:w="-284" w:type="dxa"/>
        <w:tblCellMar>
          <w:left w:w="0" w:type="dxa"/>
          <w:right w:w="0" w:type="dxa"/>
        </w:tblCellMar>
        <w:tblLook w:val="0000" w:firstRow="0" w:lastRow="0" w:firstColumn="0" w:lastColumn="0" w:noHBand="0" w:noVBand="0"/>
      </w:tblPr>
      <w:tblGrid>
        <w:gridCol w:w="500"/>
        <w:gridCol w:w="9423"/>
      </w:tblGrid>
      <w:tr w:rsidR="009A1D65" w:rsidTr="00230C00">
        <w:tc>
          <w:tcPr>
            <w:tcW w:w="500" w:type="dxa"/>
            <w:tcBorders>
              <w:top w:val="nil"/>
              <w:left w:val="nil"/>
              <w:bottom w:val="nil"/>
              <w:right w:val="nil"/>
            </w:tcBorders>
          </w:tcPr>
          <w:p w:rsidR="009A1D65" w:rsidRDefault="009A1D65" w:rsidP="00A3024D">
            <w:pPr>
              <w:widowControl w:val="0"/>
              <w:autoSpaceDE w:val="0"/>
              <w:autoSpaceDN w:val="0"/>
              <w:adjustRightInd w:val="0"/>
              <w:jc w:val="center"/>
            </w:pPr>
            <w:r>
              <w:t>I.</w:t>
            </w:r>
          </w:p>
        </w:tc>
        <w:tc>
          <w:tcPr>
            <w:tcW w:w="9423"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r>
              <w:t> </w:t>
            </w:r>
          </w:p>
        </w:tc>
      </w:tr>
      <w:tr w:rsidR="009A1D65" w:rsidTr="00230C00">
        <w:tc>
          <w:tcPr>
            <w:tcW w:w="50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9423" w:type="dxa"/>
            <w:tcBorders>
              <w:top w:val="single" w:sz="6" w:space="0" w:color="auto"/>
              <w:left w:val="nil"/>
              <w:bottom w:val="nil"/>
              <w:right w:val="nil"/>
            </w:tcBorders>
          </w:tcPr>
          <w:p w:rsidR="009A1D65" w:rsidRDefault="009A1D65" w:rsidP="00A3024D">
            <w:pPr>
              <w:widowControl w:val="0"/>
              <w:autoSpaceDE w:val="0"/>
              <w:autoSpaceDN w:val="0"/>
              <w:adjustRightInd w:val="0"/>
              <w:jc w:val="center"/>
            </w:pPr>
            <w:r w:rsidRPr="00230C00">
              <w:rPr>
                <w:sz w:val="20"/>
              </w:rPr>
              <w:t>(наименование уполномоченного федерального органа исполнительной власти,</w:t>
            </w:r>
          </w:p>
        </w:tc>
      </w:tr>
      <w:tr w:rsidR="009A1D65" w:rsidTr="00230C00">
        <w:tc>
          <w:tcPr>
            <w:tcW w:w="50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9423"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r>
              <w:t> </w:t>
            </w:r>
          </w:p>
        </w:tc>
      </w:tr>
      <w:tr w:rsidR="009A1D65" w:rsidTr="00230C00">
        <w:tc>
          <w:tcPr>
            <w:tcW w:w="500" w:type="dxa"/>
            <w:tcBorders>
              <w:top w:val="nil"/>
              <w:left w:val="nil"/>
              <w:bottom w:val="nil"/>
              <w:right w:val="nil"/>
            </w:tcBorders>
          </w:tcPr>
          <w:p w:rsidR="009A1D65" w:rsidRPr="00230C00" w:rsidRDefault="009A1D65" w:rsidP="00A3024D">
            <w:pPr>
              <w:widowControl w:val="0"/>
              <w:autoSpaceDE w:val="0"/>
              <w:autoSpaceDN w:val="0"/>
              <w:adjustRightInd w:val="0"/>
              <w:jc w:val="center"/>
              <w:rPr>
                <w:sz w:val="20"/>
              </w:rPr>
            </w:pPr>
            <w:r w:rsidRPr="00230C00">
              <w:rPr>
                <w:sz w:val="20"/>
              </w:rPr>
              <w:t> </w:t>
            </w:r>
          </w:p>
        </w:tc>
        <w:tc>
          <w:tcPr>
            <w:tcW w:w="9423" w:type="dxa"/>
            <w:tcBorders>
              <w:top w:val="single" w:sz="6" w:space="0" w:color="auto"/>
              <w:left w:val="nil"/>
              <w:bottom w:val="nil"/>
              <w:right w:val="nil"/>
            </w:tcBorders>
          </w:tcPr>
          <w:p w:rsidR="009A1D65" w:rsidRPr="00230C00" w:rsidRDefault="009A1D65" w:rsidP="00A3024D">
            <w:pPr>
              <w:widowControl w:val="0"/>
              <w:autoSpaceDE w:val="0"/>
              <w:autoSpaceDN w:val="0"/>
              <w:adjustRightInd w:val="0"/>
              <w:jc w:val="center"/>
              <w:rPr>
                <w:sz w:val="20"/>
              </w:rPr>
            </w:pPr>
            <w:r w:rsidRPr="00230C00">
              <w:rPr>
                <w:sz w:val="20"/>
              </w:rPr>
              <w:t>или органа исполнительной власти субъекта Российской Федерации, или органа местного самоуправления,</w:t>
            </w:r>
          </w:p>
        </w:tc>
      </w:tr>
      <w:tr w:rsidR="009A1D65" w:rsidTr="00230C00">
        <w:tc>
          <w:tcPr>
            <w:tcW w:w="50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9423"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r>
              <w:t> </w:t>
            </w:r>
          </w:p>
        </w:tc>
      </w:tr>
      <w:tr w:rsidR="009A1D65" w:rsidTr="00230C00">
        <w:tc>
          <w:tcPr>
            <w:tcW w:w="50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9423" w:type="dxa"/>
            <w:tcBorders>
              <w:top w:val="single" w:sz="6" w:space="0" w:color="auto"/>
              <w:left w:val="nil"/>
              <w:bottom w:val="nil"/>
              <w:right w:val="nil"/>
            </w:tcBorders>
          </w:tcPr>
          <w:p w:rsidR="009A1D65" w:rsidRDefault="009A1D65" w:rsidP="00A3024D">
            <w:pPr>
              <w:widowControl w:val="0"/>
              <w:autoSpaceDE w:val="0"/>
              <w:autoSpaceDN w:val="0"/>
              <w:adjustRightInd w:val="0"/>
              <w:jc w:val="center"/>
            </w:pPr>
            <w:r w:rsidRPr="00230C00">
              <w:rPr>
                <w:sz w:val="20"/>
              </w:rPr>
              <w:t>осуществляющих выдачу разрешения на ввод объекта в эксплуатацию, Государственная корпорация по атомной энергии "Росатом")</w:t>
            </w:r>
          </w:p>
        </w:tc>
      </w:tr>
    </w:tbl>
    <w:p w:rsidR="00230C00" w:rsidRDefault="00230C00" w:rsidP="009A1D65">
      <w:pPr>
        <w:widowControl w:val="0"/>
        <w:autoSpaceDE w:val="0"/>
        <w:autoSpaceDN w:val="0"/>
        <w:adjustRightInd w:val="0"/>
        <w:jc w:val="both"/>
      </w:pPr>
    </w:p>
    <w:p w:rsidR="009A1D65" w:rsidRDefault="009A1D65" w:rsidP="00230C00">
      <w:pPr>
        <w:widowControl w:val="0"/>
        <w:autoSpaceDE w:val="0"/>
        <w:autoSpaceDN w:val="0"/>
        <w:adjustRightInd w:val="0"/>
        <w:jc w:val="both"/>
      </w:pPr>
      <w:r>
        <w:t xml:space="preserve">в соответствии </w:t>
      </w:r>
      <w:r w:rsidRPr="00230C00">
        <w:t xml:space="preserve">со </w:t>
      </w:r>
      <w:hyperlink r:id="rId30" w:anchor="l1251" w:history="1">
        <w:r w:rsidRPr="00230C00">
          <w:t>статьей 55</w:t>
        </w:r>
      </w:hyperlink>
      <w:r>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00D13F12">
        <w:t>,</w:t>
      </w:r>
      <w:r w:rsidR="00D13F12">
        <w:rPr>
          <w:rStyle w:val="aff9"/>
        </w:rPr>
        <w:endnoteReference w:id="4"/>
      </w:r>
    </w:p>
    <w:tbl>
      <w:tblPr>
        <w:tblW w:w="9639" w:type="dxa"/>
        <w:jc w:val="center"/>
        <w:tblCellMar>
          <w:left w:w="0" w:type="dxa"/>
          <w:right w:w="0" w:type="dxa"/>
        </w:tblCellMar>
        <w:tblLook w:val="0000" w:firstRow="0" w:lastRow="0" w:firstColumn="0" w:lastColumn="0" w:noHBand="0" w:noVBand="0"/>
      </w:tblPr>
      <w:tblGrid>
        <w:gridCol w:w="9214"/>
        <w:gridCol w:w="284"/>
        <w:gridCol w:w="141"/>
      </w:tblGrid>
      <w:tr w:rsidR="00230C00" w:rsidTr="00230C00">
        <w:trPr>
          <w:gridAfter w:val="1"/>
          <w:wAfter w:w="141" w:type="dxa"/>
          <w:jc w:val="center"/>
        </w:trPr>
        <w:tc>
          <w:tcPr>
            <w:tcW w:w="9498" w:type="dxa"/>
            <w:gridSpan w:val="2"/>
            <w:tcBorders>
              <w:top w:val="nil"/>
              <w:left w:val="nil"/>
              <w:bottom w:val="single" w:sz="6" w:space="0" w:color="auto"/>
              <w:right w:val="nil"/>
            </w:tcBorders>
          </w:tcPr>
          <w:p w:rsidR="00230C00" w:rsidRDefault="00230C00" w:rsidP="00230C00">
            <w:pPr>
              <w:widowControl w:val="0"/>
              <w:autoSpaceDE w:val="0"/>
              <w:autoSpaceDN w:val="0"/>
              <w:adjustRightInd w:val="0"/>
            </w:pPr>
            <w:r>
              <w:t xml:space="preserve">             </w:t>
            </w:r>
          </w:p>
        </w:tc>
      </w:tr>
      <w:tr w:rsidR="00230C00" w:rsidTr="00230C00">
        <w:trPr>
          <w:gridAfter w:val="1"/>
          <w:wAfter w:w="141" w:type="dxa"/>
          <w:jc w:val="center"/>
        </w:trPr>
        <w:tc>
          <w:tcPr>
            <w:tcW w:w="9498" w:type="dxa"/>
            <w:gridSpan w:val="2"/>
            <w:tcBorders>
              <w:top w:val="single" w:sz="6" w:space="0" w:color="auto"/>
              <w:left w:val="nil"/>
              <w:bottom w:val="nil"/>
              <w:right w:val="nil"/>
            </w:tcBorders>
          </w:tcPr>
          <w:p w:rsidR="00230C00" w:rsidRDefault="00230C00" w:rsidP="00A3024D">
            <w:pPr>
              <w:widowControl w:val="0"/>
              <w:autoSpaceDE w:val="0"/>
              <w:autoSpaceDN w:val="0"/>
              <w:adjustRightInd w:val="0"/>
              <w:jc w:val="center"/>
            </w:pPr>
            <w:r w:rsidRPr="00230C00">
              <w:rPr>
                <w:sz w:val="20"/>
              </w:rPr>
              <w:t>(наименование объекта (этапа)</w:t>
            </w:r>
          </w:p>
        </w:tc>
      </w:tr>
      <w:tr w:rsidR="00230C00" w:rsidTr="00230C00">
        <w:trPr>
          <w:gridAfter w:val="1"/>
          <w:wAfter w:w="141" w:type="dxa"/>
          <w:jc w:val="center"/>
        </w:trPr>
        <w:tc>
          <w:tcPr>
            <w:tcW w:w="9498" w:type="dxa"/>
            <w:gridSpan w:val="2"/>
            <w:tcBorders>
              <w:top w:val="nil"/>
              <w:left w:val="nil"/>
              <w:bottom w:val="single" w:sz="6" w:space="0" w:color="auto"/>
              <w:right w:val="nil"/>
            </w:tcBorders>
          </w:tcPr>
          <w:p w:rsidR="00230C00" w:rsidRDefault="00230C00" w:rsidP="00A3024D">
            <w:pPr>
              <w:widowControl w:val="0"/>
              <w:autoSpaceDE w:val="0"/>
              <w:autoSpaceDN w:val="0"/>
              <w:adjustRightInd w:val="0"/>
              <w:jc w:val="center"/>
            </w:pPr>
            <w:r>
              <w:t> </w:t>
            </w:r>
          </w:p>
        </w:tc>
      </w:tr>
      <w:tr w:rsidR="00230C00" w:rsidTr="00230C00">
        <w:trPr>
          <w:gridAfter w:val="1"/>
          <w:wAfter w:w="141" w:type="dxa"/>
          <w:jc w:val="center"/>
        </w:trPr>
        <w:tc>
          <w:tcPr>
            <w:tcW w:w="9498" w:type="dxa"/>
            <w:gridSpan w:val="2"/>
            <w:tcBorders>
              <w:top w:val="single" w:sz="6" w:space="0" w:color="auto"/>
              <w:left w:val="nil"/>
              <w:bottom w:val="nil"/>
              <w:right w:val="nil"/>
            </w:tcBorders>
          </w:tcPr>
          <w:p w:rsidR="00230C00" w:rsidRDefault="00230C00" w:rsidP="00A3024D">
            <w:pPr>
              <w:widowControl w:val="0"/>
              <w:autoSpaceDE w:val="0"/>
              <w:autoSpaceDN w:val="0"/>
              <w:adjustRightInd w:val="0"/>
              <w:jc w:val="center"/>
            </w:pPr>
            <w:r w:rsidRPr="00230C00">
              <w:rPr>
                <w:sz w:val="20"/>
              </w:rPr>
              <w:t>капитального строительства</w:t>
            </w:r>
          </w:p>
        </w:tc>
      </w:tr>
      <w:tr w:rsidR="009A1D65" w:rsidTr="00230C00">
        <w:trPr>
          <w:jc w:val="center"/>
        </w:trPr>
        <w:tc>
          <w:tcPr>
            <w:tcW w:w="9214"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r>
              <w:t> </w:t>
            </w:r>
          </w:p>
        </w:tc>
        <w:tc>
          <w:tcPr>
            <w:tcW w:w="425" w:type="dxa"/>
            <w:gridSpan w:val="2"/>
            <w:tcBorders>
              <w:top w:val="nil"/>
              <w:left w:val="nil"/>
              <w:bottom w:val="nil"/>
              <w:right w:val="nil"/>
            </w:tcBorders>
          </w:tcPr>
          <w:p w:rsidR="009A1D65" w:rsidRDefault="00D13F12" w:rsidP="00D13F12">
            <w:pPr>
              <w:widowControl w:val="0"/>
              <w:autoSpaceDE w:val="0"/>
              <w:autoSpaceDN w:val="0"/>
              <w:adjustRightInd w:val="0"/>
            </w:pPr>
            <w:r>
              <w:rPr>
                <w:rStyle w:val="aff9"/>
              </w:rPr>
              <w:endnoteReference w:id="5"/>
            </w:r>
          </w:p>
        </w:tc>
      </w:tr>
      <w:tr w:rsidR="009A1D65" w:rsidRPr="00230C00" w:rsidTr="00230C00">
        <w:trPr>
          <w:jc w:val="center"/>
        </w:trPr>
        <w:tc>
          <w:tcPr>
            <w:tcW w:w="9214" w:type="dxa"/>
            <w:tcBorders>
              <w:top w:val="single" w:sz="6" w:space="0" w:color="auto"/>
              <w:left w:val="nil"/>
              <w:bottom w:val="nil"/>
              <w:right w:val="nil"/>
            </w:tcBorders>
          </w:tcPr>
          <w:p w:rsidR="009A1D65" w:rsidRPr="00230C00" w:rsidRDefault="009A1D65" w:rsidP="00A3024D">
            <w:pPr>
              <w:widowControl w:val="0"/>
              <w:autoSpaceDE w:val="0"/>
              <w:autoSpaceDN w:val="0"/>
              <w:adjustRightInd w:val="0"/>
              <w:jc w:val="center"/>
              <w:rPr>
                <w:sz w:val="20"/>
              </w:rPr>
            </w:pPr>
            <w:r w:rsidRPr="00230C00">
              <w:rPr>
                <w:sz w:val="20"/>
              </w:rPr>
              <w:t>в соответствии с проектной документацией, кадастровый номер объекта)</w:t>
            </w:r>
          </w:p>
        </w:tc>
        <w:tc>
          <w:tcPr>
            <w:tcW w:w="425" w:type="dxa"/>
            <w:gridSpan w:val="2"/>
            <w:tcBorders>
              <w:top w:val="nil"/>
              <w:left w:val="nil"/>
              <w:bottom w:val="nil"/>
              <w:right w:val="nil"/>
            </w:tcBorders>
          </w:tcPr>
          <w:p w:rsidR="009A1D65" w:rsidRPr="00230C00" w:rsidRDefault="009A1D65" w:rsidP="00A3024D">
            <w:pPr>
              <w:widowControl w:val="0"/>
              <w:autoSpaceDE w:val="0"/>
              <w:autoSpaceDN w:val="0"/>
              <w:adjustRightInd w:val="0"/>
              <w:jc w:val="center"/>
              <w:rPr>
                <w:sz w:val="20"/>
              </w:rPr>
            </w:pPr>
            <w:r w:rsidRPr="00230C00">
              <w:rPr>
                <w:sz w:val="20"/>
              </w:rPr>
              <w:t> </w:t>
            </w:r>
          </w:p>
        </w:tc>
      </w:tr>
    </w:tbl>
    <w:p w:rsidR="00230C00" w:rsidRDefault="00230C00" w:rsidP="00230C00">
      <w:pPr>
        <w:widowControl w:val="0"/>
        <w:autoSpaceDE w:val="0"/>
        <w:autoSpaceDN w:val="0"/>
        <w:adjustRightInd w:val="0"/>
        <w:jc w:val="center"/>
      </w:pPr>
    </w:p>
    <w:p w:rsidR="009A1D65" w:rsidRPr="00230C00" w:rsidRDefault="009A1D65" w:rsidP="00230C00">
      <w:pPr>
        <w:widowControl w:val="0"/>
        <w:autoSpaceDE w:val="0"/>
        <w:autoSpaceDN w:val="0"/>
        <w:adjustRightInd w:val="0"/>
        <w:jc w:val="center"/>
      </w:pPr>
      <w:r w:rsidRPr="00230C00">
        <w:t>расположенного по адресу:</w:t>
      </w:r>
    </w:p>
    <w:tbl>
      <w:tblPr>
        <w:tblW w:w="9725" w:type="dxa"/>
        <w:jc w:val="center"/>
        <w:tblCellMar>
          <w:left w:w="0" w:type="dxa"/>
          <w:right w:w="0" w:type="dxa"/>
        </w:tblCellMar>
        <w:tblLook w:val="0000" w:firstRow="0" w:lastRow="0" w:firstColumn="0" w:lastColumn="0" w:noHBand="0" w:noVBand="0"/>
      </w:tblPr>
      <w:tblGrid>
        <w:gridCol w:w="9328"/>
        <w:gridCol w:w="397"/>
      </w:tblGrid>
      <w:tr w:rsidR="009A1D65" w:rsidTr="00230C00">
        <w:trPr>
          <w:jc w:val="center"/>
        </w:trPr>
        <w:tc>
          <w:tcPr>
            <w:tcW w:w="9328"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p>
        </w:tc>
        <w:tc>
          <w:tcPr>
            <w:tcW w:w="397" w:type="dxa"/>
            <w:tcBorders>
              <w:top w:val="nil"/>
              <w:left w:val="nil"/>
              <w:bottom w:val="nil"/>
              <w:right w:val="nil"/>
            </w:tcBorders>
          </w:tcPr>
          <w:p w:rsidR="009A1D65" w:rsidRDefault="009A1D65" w:rsidP="00A3024D">
            <w:pPr>
              <w:widowControl w:val="0"/>
              <w:autoSpaceDE w:val="0"/>
              <w:autoSpaceDN w:val="0"/>
              <w:adjustRightInd w:val="0"/>
              <w:jc w:val="center"/>
            </w:pPr>
            <w:r>
              <w:t> </w:t>
            </w:r>
          </w:p>
        </w:tc>
      </w:tr>
      <w:tr w:rsidR="009A1D65" w:rsidTr="00230C00">
        <w:trPr>
          <w:jc w:val="center"/>
        </w:trPr>
        <w:tc>
          <w:tcPr>
            <w:tcW w:w="9328" w:type="dxa"/>
            <w:tcBorders>
              <w:top w:val="single" w:sz="6" w:space="0" w:color="auto"/>
              <w:left w:val="nil"/>
              <w:bottom w:val="nil"/>
              <w:right w:val="nil"/>
            </w:tcBorders>
          </w:tcPr>
          <w:p w:rsidR="009A1D65" w:rsidRDefault="009A1D65" w:rsidP="00A3024D">
            <w:pPr>
              <w:widowControl w:val="0"/>
              <w:autoSpaceDE w:val="0"/>
              <w:autoSpaceDN w:val="0"/>
              <w:adjustRightInd w:val="0"/>
              <w:jc w:val="center"/>
            </w:pPr>
            <w:r w:rsidRPr="00230C00">
              <w:rPr>
                <w:sz w:val="20"/>
              </w:rPr>
              <w:t xml:space="preserve">(адрес объекта капитального строительства в соответствии с </w:t>
            </w:r>
            <w:r w:rsidRPr="00230C00">
              <w:rPr>
                <w:sz w:val="20"/>
                <w:szCs w:val="20"/>
              </w:rPr>
              <w:t>государственным адресным</w:t>
            </w:r>
          </w:p>
        </w:tc>
        <w:tc>
          <w:tcPr>
            <w:tcW w:w="397" w:type="dxa"/>
            <w:tcBorders>
              <w:top w:val="nil"/>
              <w:left w:val="nil"/>
              <w:bottom w:val="nil"/>
              <w:right w:val="nil"/>
            </w:tcBorders>
          </w:tcPr>
          <w:p w:rsidR="009A1D65" w:rsidRDefault="009A1D65" w:rsidP="00A3024D">
            <w:pPr>
              <w:widowControl w:val="0"/>
              <w:autoSpaceDE w:val="0"/>
              <w:autoSpaceDN w:val="0"/>
              <w:adjustRightInd w:val="0"/>
              <w:jc w:val="center"/>
            </w:pPr>
            <w:r>
              <w:t> </w:t>
            </w:r>
          </w:p>
        </w:tc>
      </w:tr>
      <w:tr w:rsidR="009A1D65" w:rsidTr="00230C00">
        <w:trPr>
          <w:jc w:val="center"/>
        </w:trPr>
        <w:tc>
          <w:tcPr>
            <w:tcW w:w="9328"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r>
              <w:t> </w:t>
            </w:r>
          </w:p>
        </w:tc>
        <w:tc>
          <w:tcPr>
            <w:tcW w:w="397" w:type="dxa"/>
            <w:tcBorders>
              <w:top w:val="nil"/>
              <w:left w:val="nil"/>
              <w:bottom w:val="nil"/>
              <w:right w:val="nil"/>
            </w:tcBorders>
          </w:tcPr>
          <w:p w:rsidR="009A1D65" w:rsidRDefault="00D13F12" w:rsidP="00210EDD">
            <w:pPr>
              <w:widowControl w:val="0"/>
              <w:autoSpaceDE w:val="0"/>
              <w:autoSpaceDN w:val="0"/>
              <w:adjustRightInd w:val="0"/>
            </w:pPr>
            <w:r>
              <w:rPr>
                <w:rStyle w:val="aff9"/>
              </w:rPr>
              <w:endnoteReference w:id="6"/>
            </w:r>
          </w:p>
        </w:tc>
      </w:tr>
      <w:tr w:rsidR="009A1D65" w:rsidTr="00230C00">
        <w:trPr>
          <w:jc w:val="center"/>
        </w:trPr>
        <w:tc>
          <w:tcPr>
            <w:tcW w:w="9328" w:type="dxa"/>
            <w:tcBorders>
              <w:top w:val="single" w:sz="6" w:space="0" w:color="auto"/>
              <w:left w:val="nil"/>
              <w:bottom w:val="nil"/>
              <w:right w:val="nil"/>
            </w:tcBorders>
          </w:tcPr>
          <w:p w:rsidR="009A1D65" w:rsidRDefault="009A1D65" w:rsidP="00A3024D">
            <w:pPr>
              <w:widowControl w:val="0"/>
              <w:autoSpaceDE w:val="0"/>
              <w:autoSpaceDN w:val="0"/>
              <w:adjustRightInd w:val="0"/>
              <w:jc w:val="center"/>
            </w:pPr>
            <w:r w:rsidRPr="00230C00">
              <w:rPr>
                <w:sz w:val="20"/>
              </w:rPr>
              <w:t>реестром с указанием реквизитов документов о присвоении, об изменении адреса)</w:t>
            </w:r>
          </w:p>
        </w:tc>
        <w:tc>
          <w:tcPr>
            <w:tcW w:w="397" w:type="dxa"/>
            <w:tcBorders>
              <w:top w:val="nil"/>
              <w:left w:val="nil"/>
              <w:bottom w:val="nil"/>
              <w:right w:val="nil"/>
            </w:tcBorders>
          </w:tcPr>
          <w:p w:rsidR="009A1D65" w:rsidRDefault="009A1D65" w:rsidP="00A3024D">
            <w:pPr>
              <w:widowControl w:val="0"/>
              <w:autoSpaceDE w:val="0"/>
              <w:autoSpaceDN w:val="0"/>
              <w:adjustRightInd w:val="0"/>
              <w:jc w:val="center"/>
            </w:pPr>
            <w:r>
              <w:t> </w:t>
            </w:r>
          </w:p>
        </w:tc>
      </w:tr>
    </w:tbl>
    <w:p w:rsidR="00230C00" w:rsidRDefault="00230C00" w:rsidP="009A1D65">
      <w:pPr>
        <w:widowControl w:val="0"/>
        <w:autoSpaceDE w:val="0"/>
        <w:autoSpaceDN w:val="0"/>
        <w:adjustRightInd w:val="0"/>
        <w:jc w:val="both"/>
      </w:pPr>
    </w:p>
    <w:p w:rsidR="009A1D65" w:rsidRDefault="009A1D65" w:rsidP="008527ED">
      <w:pPr>
        <w:widowControl w:val="0"/>
        <w:autoSpaceDE w:val="0"/>
        <w:autoSpaceDN w:val="0"/>
        <w:adjustRightInd w:val="0"/>
      </w:pPr>
      <w:r>
        <w:t>на земельном участке (земельных участк</w:t>
      </w:r>
      <w:r w:rsidR="008527ED">
        <w:t>ах) с кадастровым номером</w:t>
      </w:r>
      <w:r w:rsidR="00210EDD">
        <w:rPr>
          <w:rStyle w:val="aff9"/>
        </w:rPr>
        <w:endnoteReference w:id="7"/>
      </w:r>
      <w:r w:rsidR="008527ED">
        <w:t xml:space="preserve">: </w:t>
      </w:r>
      <w:r>
        <w:t>_________________________________________________</w:t>
      </w:r>
      <w:r w:rsidR="00230C00">
        <w:t>_____________________________</w:t>
      </w:r>
      <w:r>
        <w:t>.</w:t>
      </w:r>
    </w:p>
    <w:p w:rsidR="009A1D65" w:rsidRDefault="009A1D65" w:rsidP="008527ED">
      <w:pPr>
        <w:widowControl w:val="0"/>
        <w:autoSpaceDE w:val="0"/>
        <w:autoSpaceDN w:val="0"/>
        <w:adjustRightInd w:val="0"/>
        <w:spacing w:after="150"/>
      </w:pPr>
      <w:r>
        <w:t>строительный адрес</w:t>
      </w:r>
      <w:r w:rsidR="00210EDD">
        <w:rPr>
          <w:rStyle w:val="aff9"/>
        </w:rPr>
        <w:endnoteReference w:id="8"/>
      </w:r>
      <w:r>
        <w:t>: ____________________________________________________________________________________________________________________________________________________________.</w:t>
      </w:r>
    </w:p>
    <w:p w:rsidR="009A1D65" w:rsidRDefault="009A1D65" w:rsidP="009A1D65">
      <w:pPr>
        <w:widowControl w:val="0"/>
        <w:autoSpaceDE w:val="0"/>
        <w:autoSpaceDN w:val="0"/>
        <w:adjustRightInd w:val="0"/>
      </w:pPr>
    </w:p>
    <w:p w:rsidR="009A1D65" w:rsidRDefault="009A1D65" w:rsidP="00210EDD">
      <w:pPr>
        <w:widowControl w:val="0"/>
        <w:autoSpaceDE w:val="0"/>
        <w:autoSpaceDN w:val="0"/>
        <w:adjustRightInd w:val="0"/>
        <w:spacing w:after="150"/>
        <w:jc w:val="both"/>
      </w:pPr>
      <w:r>
        <w:t xml:space="preserve">В отношении объекта капитального строительства выдано разрешение на строительство, </w:t>
      </w:r>
      <w:r w:rsidR="008527ED">
        <w:t>№</w:t>
      </w:r>
      <w:r>
        <w:t xml:space="preserve"> ______________, дата выдачи ______________, орган, выдавший разрешение на строительство ________________________________________________________________________________________________________________________________________________________________________________. </w:t>
      </w:r>
      <w:r w:rsidR="00210EDD">
        <w:rPr>
          <w:rStyle w:val="aff9"/>
        </w:rPr>
        <w:endnoteReference w:id="9"/>
      </w:r>
    </w:p>
    <w:p w:rsidR="009A1D65" w:rsidRDefault="009A1D65" w:rsidP="008527ED">
      <w:pPr>
        <w:widowControl w:val="0"/>
        <w:autoSpaceDE w:val="0"/>
        <w:autoSpaceDN w:val="0"/>
        <w:adjustRightInd w:val="0"/>
        <w:spacing w:after="150"/>
      </w:pPr>
      <w:r>
        <w:t>II. Сведения об объекте капитального строительства</w:t>
      </w:r>
      <w:r w:rsidR="00210EDD">
        <w:rPr>
          <w:rStyle w:val="aff9"/>
        </w:rPr>
        <w:endnoteReference w:id="10"/>
      </w:r>
      <w:r>
        <w:t xml:space="preserve"> </w:t>
      </w:r>
    </w:p>
    <w:tbl>
      <w:tblPr>
        <w:tblW w:w="9915" w:type="dxa"/>
        <w:jc w:val="center"/>
        <w:tblCellMar>
          <w:left w:w="0" w:type="dxa"/>
          <w:right w:w="0" w:type="dxa"/>
        </w:tblCellMar>
        <w:tblLook w:val="0000" w:firstRow="0" w:lastRow="0" w:firstColumn="0" w:lastColumn="0" w:noHBand="0" w:noVBand="0"/>
      </w:tblPr>
      <w:tblGrid>
        <w:gridCol w:w="4103"/>
        <w:gridCol w:w="1134"/>
        <w:gridCol w:w="1842"/>
        <w:gridCol w:w="2836"/>
      </w:tblGrid>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jc w:val="center"/>
            </w:pPr>
            <w:r>
              <w:t xml:space="preserve">Наименование показателя </w:t>
            </w:r>
          </w:p>
        </w:tc>
        <w:tc>
          <w:tcPr>
            <w:tcW w:w="1134" w:type="dxa"/>
            <w:tcBorders>
              <w:top w:val="single" w:sz="6" w:space="0" w:color="auto"/>
              <w:left w:val="single" w:sz="6" w:space="0" w:color="auto"/>
              <w:bottom w:val="single" w:sz="6" w:space="0" w:color="auto"/>
              <w:right w:val="single" w:sz="6" w:space="0" w:color="auto"/>
            </w:tcBorders>
          </w:tcPr>
          <w:p w:rsidR="008527ED" w:rsidRDefault="009A1D65" w:rsidP="00A3024D">
            <w:pPr>
              <w:widowControl w:val="0"/>
              <w:autoSpaceDE w:val="0"/>
              <w:autoSpaceDN w:val="0"/>
              <w:adjustRightInd w:val="0"/>
              <w:jc w:val="center"/>
            </w:pPr>
            <w:r>
              <w:t xml:space="preserve">Единица </w:t>
            </w:r>
          </w:p>
          <w:p w:rsidR="009A1D65" w:rsidRDefault="009A1D65" w:rsidP="00A3024D">
            <w:pPr>
              <w:widowControl w:val="0"/>
              <w:autoSpaceDE w:val="0"/>
              <w:autoSpaceDN w:val="0"/>
              <w:adjustRightInd w:val="0"/>
              <w:jc w:val="center"/>
            </w:pPr>
            <w:r>
              <w:t xml:space="preserve">измерения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jc w:val="center"/>
            </w:pPr>
            <w:r>
              <w:t xml:space="preserve">По проекту </w:t>
            </w: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jc w:val="center"/>
            </w:pPr>
            <w:r>
              <w:t xml:space="preserve">Фактически </w:t>
            </w: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9A1D65" w:rsidRDefault="009A1D65" w:rsidP="008527ED">
            <w:pPr>
              <w:widowControl w:val="0"/>
              <w:autoSpaceDE w:val="0"/>
              <w:autoSpaceDN w:val="0"/>
              <w:adjustRightInd w:val="0"/>
              <w:jc w:val="center"/>
            </w:pPr>
            <w:r>
              <w:t>1. Общие показатели вводимого в эксплуатацию объекта</w:t>
            </w: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Строительный объем - всего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куб.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в том числе надземной части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куб.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Общая площадь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Площадь нежилых помещений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Площадь встроенно-пристроенных помещений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210EDD">
            <w:pPr>
              <w:widowControl w:val="0"/>
              <w:autoSpaceDE w:val="0"/>
              <w:autoSpaceDN w:val="0"/>
              <w:adjustRightInd w:val="0"/>
            </w:pPr>
            <w:r>
              <w:t>Количество зданий, сооружений</w:t>
            </w:r>
            <w:r w:rsidR="00210EDD">
              <w:rPr>
                <w:rStyle w:val="aff9"/>
              </w:rPr>
              <w:endnoteReference w:id="11"/>
            </w:r>
            <w:r>
              <w:t xml:space="preserve">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9A1D65" w:rsidRDefault="009A1D65" w:rsidP="008527ED">
            <w:pPr>
              <w:widowControl w:val="0"/>
              <w:autoSpaceDE w:val="0"/>
              <w:autoSpaceDN w:val="0"/>
              <w:adjustRightInd w:val="0"/>
              <w:jc w:val="center"/>
            </w:pPr>
            <w:r>
              <w:t>2. Объекты непроизводственного назначения</w:t>
            </w: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9A1D65" w:rsidRDefault="009A1D65" w:rsidP="008527ED">
            <w:pPr>
              <w:widowControl w:val="0"/>
              <w:autoSpaceDE w:val="0"/>
              <w:autoSpaceDN w:val="0"/>
              <w:adjustRightInd w:val="0"/>
              <w:jc w:val="center"/>
            </w:pPr>
            <w:r>
              <w:t>2.1 Нежилые объекты (объекты здравоохранения, образования, культуры, отдыха, спорта и т.д.)</w:t>
            </w: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Количество мест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Количество помещений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Вместимость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Количество этажей </w:t>
            </w:r>
          </w:p>
        </w:tc>
        <w:tc>
          <w:tcPr>
            <w:tcW w:w="1134" w:type="dxa"/>
            <w:vMerge w:val="restart"/>
            <w:tcBorders>
              <w:top w:val="single" w:sz="6" w:space="0" w:color="auto"/>
              <w:left w:val="single" w:sz="6" w:space="0" w:color="auto"/>
              <w:bottom w:val="nil"/>
              <w:right w:val="single" w:sz="6" w:space="0" w:color="auto"/>
            </w:tcBorders>
          </w:tcPr>
          <w:p w:rsidR="009A1D65" w:rsidRDefault="009A1D65" w:rsidP="00A3024D">
            <w:pPr>
              <w:widowControl w:val="0"/>
              <w:autoSpaceDE w:val="0"/>
              <w:autoSpaceDN w:val="0"/>
              <w:adjustRightInd w:val="0"/>
            </w:pPr>
          </w:p>
        </w:tc>
        <w:tc>
          <w:tcPr>
            <w:tcW w:w="1842" w:type="dxa"/>
            <w:vMerge w:val="restart"/>
            <w:tcBorders>
              <w:top w:val="single" w:sz="6" w:space="0" w:color="auto"/>
              <w:left w:val="single" w:sz="6" w:space="0" w:color="auto"/>
              <w:bottom w:val="nil"/>
              <w:right w:val="single" w:sz="6" w:space="0" w:color="auto"/>
            </w:tcBorders>
          </w:tcPr>
          <w:p w:rsidR="009A1D65" w:rsidRDefault="009A1D65" w:rsidP="00A3024D">
            <w:pPr>
              <w:widowControl w:val="0"/>
              <w:autoSpaceDE w:val="0"/>
              <w:autoSpaceDN w:val="0"/>
              <w:adjustRightInd w:val="0"/>
            </w:pPr>
          </w:p>
        </w:tc>
        <w:tc>
          <w:tcPr>
            <w:tcW w:w="2836" w:type="dxa"/>
            <w:vMerge w:val="restart"/>
            <w:tcBorders>
              <w:top w:val="single" w:sz="6" w:space="0" w:color="auto"/>
              <w:left w:val="single" w:sz="6" w:space="0" w:color="auto"/>
              <w:bottom w:val="nil"/>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в том числе подземных </w:t>
            </w:r>
          </w:p>
        </w:tc>
        <w:tc>
          <w:tcPr>
            <w:tcW w:w="1134" w:type="dxa"/>
            <w:vMerge/>
            <w:tcBorders>
              <w:top w:val="nil"/>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vMerge/>
            <w:tcBorders>
              <w:top w:val="nil"/>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vMerge/>
            <w:tcBorders>
              <w:top w:val="nil"/>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Сети и системы инженерно- технического обеспечения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Лифты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Эскалаторы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Инвалидные подъемники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Инвалидные подъемники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фундаментов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стен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перекрытий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кровли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Иные показатели </w:t>
            </w:r>
            <w:r w:rsidR="00210EDD">
              <w:rPr>
                <w:rStyle w:val="aff9"/>
              </w:rPr>
              <w:endnoteReference w:id="12"/>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2.2 Объекты жилищного фонда </w:t>
            </w: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Общая площадь жилых помещений (за исключением балконов, лоджий, веранд и террас)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Общая площадь нежилых помещений, в том числе площадь общего имущества в многоквартирном доме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Количество этажей </w:t>
            </w:r>
          </w:p>
        </w:tc>
        <w:tc>
          <w:tcPr>
            <w:tcW w:w="1134" w:type="dxa"/>
            <w:vMerge w:val="restart"/>
            <w:tcBorders>
              <w:top w:val="single" w:sz="6" w:space="0" w:color="auto"/>
              <w:left w:val="single" w:sz="6" w:space="0" w:color="auto"/>
              <w:bottom w:val="nil"/>
              <w:right w:val="single" w:sz="6" w:space="0" w:color="auto"/>
            </w:tcBorders>
          </w:tcPr>
          <w:p w:rsidR="009A1D65" w:rsidRDefault="009A1D65" w:rsidP="00A3024D">
            <w:pPr>
              <w:widowControl w:val="0"/>
              <w:autoSpaceDE w:val="0"/>
              <w:autoSpaceDN w:val="0"/>
              <w:adjustRightInd w:val="0"/>
            </w:pPr>
            <w:r>
              <w:t xml:space="preserve">шт. </w:t>
            </w:r>
          </w:p>
        </w:tc>
        <w:tc>
          <w:tcPr>
            <w:tcW w:w="1842" w:type="dxa"/>
            <w:vMerge w:val="restart"/>
            <w:tcBorders>
              <w:top w:val="single" w:sz="6" w:space="0" w:color="auto"/>
              <w:left w:val="single" w:sz="6" w:space="0" w:color="auto"/>
              <w:bottom w:val="nil"/>
              <w:right w:val="single" w:sz="6" w:space="0" w:color="auto"/>
            </w:tcBorders>
          </w:tcPr>
          <w:p w:rsidR="009A1D65" w:rsidRDefault="009A1D65" w:rsidP="00A3024D">
            <w:pPr>
              <w:widowControl w:val="0"/>
              <w:autoSpaceDE w:val="0"/>
              <w:autoSpaceDN w:val="0"/>
              <w:adjustRightInd w:val="0"/>
            </w:pPr>
          </w:p>
        </w:tc>
        <w:tc>
          <w:tcPr>
            <w:tcW w:w="2836" w:type="dxa"/>
            <w:vMerge w:val="restart"/>
            <w:tcBorders>
              <w:top w:val="single" w:sz="6" w:space="0" w:color="auto"/>
              <w:left w:val="single" w:sz="6" w:space="0" w:color="auto"/>
              <w:bottom w:val="nil"/>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в том числе подземных </w:t>
            </w:r>
          </w:p>
        </w:tc>
        <w:tc>
          <w:tcPr>
            <w:tcW w:w="1134" w:type="dxa"/>
            <w:vMerge/>
            <w:tcBorders>
              <w:top w:val="nil"/>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vMerge/>
            <w:tcBorders>
              <w:top w:val="nil"/>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vMerge/>
            <w:tcBorders>
              <w:top w:val="nil"/>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Количество секций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секций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Количество квартир/общая площадь, всего в том числе: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1-комнатные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2-комнатные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3-комнатные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4-комнатные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более чем 4-комнатные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Общая площадь жилых помещений (с учетом балконов, лоджий, веранд и террас)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Сети и системы инженерно- технического обеспечения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Лифты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Эскалаторы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Инвалидные подъемники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фундаментов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стен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перекрытий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кровли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006339">
            <w:pPr>
              <w:widowControl w:val="0"/>
              <w:autoSpaceDE w:val="0"/>
              <w:autoSpaceDN w:val="0"/>
              <w:adjustRightInd w:val="0"/>
            </w:pPr>
            <w:r>
              <w:t xml:space="preserve">Иные показатели </w:t>
            </w:r>
            <w:r w:rsidR="00006339">
              <w:rPr>
                <w:rStyle w:val="aff9"/>
              </w:rPr>
              <w:t>12</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9A1D65" w:rsidRDefault="009A1D65" w:rsidP="008527ED">
            <w:pPr>
              <w:widowControl w:val="0"/>
              <w:autoSpaceDE w:val="0"/>
              <w:autoSpaceDN w:val="0"/>
              <w:adjustRightInd w:val="0"/>
              <w:jc w:val="center"/>
            </w:pPr>
            <w:r>
              <w:t>3. Объекты производственного назначения</w:t>
            </w: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Наименование объекта капитального строительства, в соответствии с проектной документацией: </w:t>
            </w: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Тип объекта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Мощность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Производительность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Сети и системы инженерно- технического обеспечения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Лифты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Эскалаторы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Инвалидные подъемники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фундаментов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стен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перекрытий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кровли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006339">
            <w:pPr>
              <w:widowControl w:val="0"/>
              <w:autoSpaceDE w:val="0"/>
              <w:autoSpaceDN w:val="0"/>
              <w:adjustRightInd w:val="0"/>
            </w:pPr>
            <w:r>
              <w:t xml:space="preserve">Иные показатели </w:t>
            </w:r>
            <w:r w:rsidR="00006339">
              <w:rPr>
                <w:rStyle w:val="aff9"/>
              </w:rPr>
              <w:t>12</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9A1D65" w:rsidRDefault="009A1D65" w:rsidP="008527ED">
            <w:pPr>
              <w:widowControl w:val="0"/>
              <w:autoSpaceDE w:val="0"/>
              <w:autoSpaceDN w:val="0"/>
              <w:adjustRightInd w:val="0"/>
              <w:jc w:val="center"/>
            </w:pPr>
            <w:r>
              <w:t>4. Линейные объекты</w:t>
            </w: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Категория (класс)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w:t>
            </w: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Протяженность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Мощность (пропускная способность, грузооборот, интенсивность движения)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Диаметры и количество трубопроводов, характеристики материалов труб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Тип (КЛ, ВЛ, КВЛ), уровень напряжения линий электропередачи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Перечень конструктивных элементов, оказывающих влияние на безопасность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006339">
            <w:pPr>
              <w:widowControl w:val="0"/>
              <w:autoSpaceDE w:val="0"/>
              <w:autoSpaceDN w:val="0"/>
              <w:adjustRightInd w:val="0"/>
            </w:pPr>
            <w:r>
              <w:t xml:space="preserve">Иные показатели </w:t>
            </w:r>
            <w:r w:rsidR="00006339">
              <w:rPr>
                <w:rStyle w:val="aff9"/>
              </w:rPr>
              <w:t>12</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8527ED" w:rsidRDefault="009A1D65" w:rsidP="008527ED">
            <w:pPr>
              <w:pStyle w:val="af1"/>
              <w:widowControl w:val="0"/>
              <w:numPr>
                <w:ilvl w:val="0"/>
                <w:numId w:val="2"/>
              </w:numPr>
              <w:tabs>
                <w:tab w:val="left" w:pos="418"/>
              </w:tabs>
              <w:autoSpaceDE w:val="0"/>
              <w:autoSpaceDN w:val="0"/>
              <w:adjustRightInd w:val="0"/>
              <w:ind w:left="134" w:firstLine="0"/>
              <w:jc w:val="center"/>
            </w:pPr>
            <w:r>
              <w:t>Соответствие требованиям энергетической эффективности и требованиям оснащенности</w:t>
            </w:r>
          </w:p>
          <w:p w:rsidR="009A1D65" w:rsidRDefault="009A1D65" w:rsidP="00006339">
            <w:pPr>
              <w:pStyle w:val="af1"/>
              <w:widowControl w:val="0"/>
              <w:autoSpaceDE w:val="0"/>
              <w:autoSpaceDN w:val="0"/>
              <w:adjustRightInd w:val="0"/>
              <w:ind w:left="134"/>
              <w:jc w:val="center"/>
            </w:pPr>
            <w:r>
              <w:t>приборами учета используемых энергетических ресурсов</w:t>
            </w:r>
            <w:r w:rsidR="00006339">
              <w:rPr>
                <w:rStyle w:val="aff9"/>
              </w:rPr>
              <w:endnoteReference w:id="13"/>
            </w:r>
            <w:r>
              <w:t xml:space="preserve"> </w:t>
            </w: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Класс энергоэффективности здания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Удельный расход тепловой энергии на 1 кв.м, площади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кВт*ч/м2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утепления наружных ограждающих конструкций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Заполнение световых проемов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bl>
    <w:p w:rsidR="008527ED" w:rsidRDefault="008527ED" w:rsidP="009A1D65">
      <w:pPr>
        <w:widowControl w:val="0"/>
        <w:autoSpaceDE w:val="0"/>
        <w:autoSpaceDN w:val="0"/>
        <w:adjustRightInd w:val="0"/>
        <w:jc w:val="both"/>
      </w:pPr>
    </w:p>
    <w:p w:rsidR="009A1D65" w:rsidRDefault="009A1D65" w:rsidP="009A1D65">
      <w:pPr>
        <w:widowControl w:val="0"/>
        <w:autoSpaceDE w:val="0"/>
        <w:autoSpaceDN w:val="0"/>
        <w:adjustRightInd w:val="0"/>
        <w:jc w:val="both"/>
      </w:pPr>
      <w:r>
        <w:t>Разрешение на ввод объекта в эксплуатацию недействительно без технического плана _______________________________________________________________________________________________________</w:t>
      </w:r>
    </w:p>
    <w:p w:rsidR="009A1D65" w:rsidRDefault="009A1D65" w:rsidP="009A1D65">
      <w:pPr>
        <w:widowControl w:val="0"/>
        <w:autoSpaceDE w:val="0"/>
        <w:autoSpaceDN w:val="0"/>
        <w:adjustRightInd w:val="0"/>
        <w:spacing w:after="150"/>
        <w:jc w:val="both"/>
      </w:pPr>
      <w:r>
        <w:t>______________________________________________________________________________________________________________________________________________________________________________.</w:t>
      </w:r>
      <w:r w:rsidR="00006339">
        <w:rPr>
          <w:rStyle w:val="aff9"/>
        </w:rPr>
        <w:endnoteReference w:id="14"/>
      </w:r>
      <w:r>
        <w:t xml:space="preserve"> </w:t>
      </w:r>
    </w:p>
    <w:p w:rsidR="009A1D65" w:rsidRDefault="009A1D65" w:rsidP="009A1D65">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9A1D65" w:rsidTr="00A3024D">
        <w:trPr>
          <w:jc w:val="center"/>
        </w:trPr>
        <w:tc>
          <w:tcPr>
            <w:tcW w:w="3500"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p>
        </w:tc>
        <w:tc>
          <w:tcPr>
            <w:tcW w:w="25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1500"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r>
              <w:t> </w:t>
            </w:r>
          </w:p>
        </w:tc>
        <w:tc>
          <w:tcPr>
            <w:tcW w:w="25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3500"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r>
              <w:t> </w:t>
            </w:r>
          </w:p>
        </w:tc>
      </w:tr>
      <w:tr w:rsidR="009A1D65" w:rsidTr="00A3024D">
        <w:trPr>
          <w:jc w:val="center"/>
        </w:trPr>
        <w:tc>
          <w:tcPr>
            <w:tcW w:w="3500" w:type="dxa"/>
            <w:tcBorders>
              <w:top w:val="single" w:sz="6" w:space="0" w:color="auto"/>
              <w:left w:val="nil"/>
              <w:bottom w:val="nil"/>
              <w:right w:val="nil"/>
            </w:tcBorders>
          </w:tcPr>
          <w:p w:rsidR="009A1D65" w:rsidRDefault="009A1D65" w:rsidP="00A3024D">
            <w:pPr>
              <w:widowControl w:val="0"/>
              <w:autoSpaceDE w:val="0"/>
              <w:autoSpaceDN w:val="0"/>
              <w:adjustRightInd w:val="0"/>
              <w:jc w:val="center"/>
            </w:pPr>
            <w:r>
              <w:t>(должность уполномоченного сотрудника органа, осуществляющего выдачу разрешения на ввод объекта в эксплуатацию)</w:t>
            </w:r>
          </w:p>
        </w:tc>
        <w:tc>
          <w:tcPr>
            <w:tcW w:w="25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1500" w:type="dxa"/>
            <w:tcBorders>
              <w:top w:val="single" w:sz="6" w:space="0" w:color="auto"/>
              <w:left w:val="nil"/>
              <w:bottom w:val="nil"/>
              <w:right w:val="nil"/>
            </w:tcBorders>
          </w:tcPr>
          <w:p w:rsidR="009A1D65" w:rsidRDefault="009A1D65" w:rsidP="00A3024D">
            <w:pPr>
              <w:widowControl w:val="0"/>
              <w:autoSpaceDE w:val="0"/>
              <w:autoSpaceDN w:val="0"/>
              <w:adjustRightInd w:val="0"/>
              <w:jc w:val="center"/>
            </w:pPr>
            <w:r>
              <w:t>(подпись)</w:t>
            </w:r>
          </w:p>
        </w:tc>
        <w:tc>
          <w:tcPr>
            <w:tcW w:w="25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3500" w:type="dxa"/>
            <w:tcBorders>
              <w:top w:val="single" w:sz="6" w:space="0" w:color="auto"/>
              <w:left w:val="nil"/>
              <w:bottom w:val="nil"/>
              <w:right w:val="nil"/>
            </w:tcBorders>
          </w:tcPr>
          <w:p w:rsidR="009A1D65" w:rsidRDefault="009A1D65" w:rsidP="00A3024D">
            <w:pPr>
              <w:widowControl w:val="0"/>
              <w:autoSpaceDE w:val="0"/>
              <w:autoSpaceDN w:val="0"/>
              <w:adjustRightInd w:val="0"/>
              <w:jc w:val="center"/>
            </w:pPr>
            <w:r>
              <w:t>(расшифровка подписи)</w:t>
            </w:r>
          </w:p>
        </w:tc>
      </w:tr>
    </w:tbl>
    <w:p w:rsidR="009A1D65" w:rsidRDefault="009A1D65" w:rsidP="009A1D65">
      <w:pPr>
        <w:widowControl w:val="0"/>
        <w:autoSpaceDE w:val="0"/>
        <w:autoSpaceDN w:val="0"/>
        <w:adjustRightInd w:val="0"/>
        <w:jc w:val="both"/>
      </w:pPr>
      <w:r>
        <w:t>"___" ____________ 20 ___ г.</w:t>
      </w:r>
    </w:p>
    <w:p w:rsidR="00006339" w:rsidRDefault="009A1D65" w:rsidP="009A1D65">
      <w:pPr>
        <w:widowControl w:val="0"/>
        <w:autoSpaceDE w:val="0"/>
        <w:autoSpaceDN w:val="0"/>
        <w:adjustRightInd w:val="0"/>
        <w:spacing w:after="150"/>
        <w:jc w:val="both"/>
      </w:pPr>
      <w:r>
        <w:t>М.П.</w:t>
      </w:r>
    </w:p>
    <w:sectPr w:rsidR="00006339" w:rsidSect="0071246A">
      <w:endnotePr>
        <w:numFmt w:val="decimal"/>
      </w:end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88" w:rsidRDefault="00120D88">
      <w:r>
        <w:separator/>
      </w:r>
    </w:p>
  </w:endnote>
  <w:endnote w:type="continuationSeparator" w:id="0">
    <w:p w:rsidR="00120D88" w:rsidRDefault="00120D88">
      <w:r>
        <w:continuationSeparator/>
      </w:r>
    </w:p>
  </w:endnote>
  <w:endnote w:id="1">
    <w:p w:rsidR="00A3024D" w:rsidRPr="006759F0" w:rsidRDefault="00A3024D" w:rsidP="006759F0">
      <w:pPr>
        <w:widowControl w:val="0"/>
        <w:autoSpaceDE w:val="0"/>
        <w:autoSpaceDN w:val="0"/>
        <w:adjustRightInd w:val="0"/>
        <w:ind w:firstLine="709"/>
        <w:jc w:val="both"/>
        <w:rPr>
          <w:sz w:val="22"/>
          <w:szCs w:val="20"/>
        </w:rPr>
      </w:pPr>
      <w:r w:rsidRPr="006759F0">
        <w:rPr>
          <w:rStyle w:val="aff9"/>
          <w:sz w:val="22"/>
          <w:szCs w:val="20"/>
        </w:rPr>
        <w:endnoteRef/>
      </w:r>
      <w:r w:rsidRPr="006759F0">
        <w:rPr>
          <w:sz w:val="22"/>
          <w:szCs w:val="20"/>
        </w:rPr>
        <w:t xml:space="preserve"> Указываются:</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 xml:space="preserve">- полное наименование организации в соответствии со </w:t>
      </w:r>
      <w:hyperlink r:id="rId1" w:anchor="l9282" w:history="1">
        <w:r w:rsidRPr="006759F0">
          <w:rPr>
            <w:sz w:val="22"/>
            <w:szCs w:val="20"/>
          </w:rPr>
          <w:t>статьей 54</w:t>
        </w:r>
      </w:hyperlink>
      <w:r w:rsidRPr="006759F0">
        <w:rPr>
          <w:sz w:val="22"/>
          <w:szCs w:val="20"/>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A3024D" w:rsidRPr="006759F0" w:rsidRDefault="00A3024D" w:rsidP="006759F0">
      <w:pPr>
        <w:pStyle w:val="aff7"/>
        <w:spacing w:after="0" w:line="240" w:lineRule="auto"/>
        <w:ind w:firstLine="709"/>
        <w:jc w:val="both"/>
        <w:rPr>
          <w:rFonts w:ascii="Times New Roman" w:hAnsi="Times New Roman"/>
          <w:sz w:val="22"/>
        </w:rPr>
      </w:pPr>
      <w:r w:rsidRPr="006759F0">
        <w:rPr>
          <w:rStyle w:val="aff9"/>
          <w:sz w:val="22"/>
        </w:rPr>
        <w:endnoteRef/>
      </w:r>
      <w:r w:rsidRPr="006759F0">
        <w:rPr>
          <w:sz w:val="22"/>
        </w:rPr>
        <w:t xml:space="preserve"> </w:t>
      </w:r>
      <w:r w:rsidRPr="006759F0">
        <w:rPr>
          <w:rFonts w:ascii="Times New Roman" w:hAnsi="Times New Roman"/>
          <w:sz w:val="22"/>
        </w:rPr>
        <w:t>Указывается дата подписания разрешения на ввод объекта в эксплуатацию.</w:t>
      </w:r>
    </w:p>
  </w:endnote>
  <w:endnote w:id="3">
    <w:p w:rsidR="00A3024D" w:rsidRPr="006759F0" w:rsidRDefault="00A3024D" w:rsidP="006759F0">
      <w:pPr>
        <w:widowControl w:val="0"/>
        <w:autoSpaceDE w:val="0"/>
        <w:autoSpaceDN w:val="0"/>
        <w:adjustRightInd w:val="0"/>
        <w:ind w:firstLine="709"/>
        <w:jc w:val="both"/>
        <w:rPr>
          <w:sz w:val="22"/>
          <w:szCs w:val="20"/>
        </w:rPr>
      </w:pPr>
      <w:r w:rsidRPr="006759F0">
        <w:rPr>
          <w:rStyle w:val="aff9"/>
          <w:sz w:val="22"/>
          <w:szCs w:val="20"/>
        </w:rPr>
        <w:endnoteRef/>
      </w:r>
      <w:r w:rsidRPr="006759F0">
        <w:rPr>
          <w:sz w:val="22"/>
          <w:szCs w:val="20"/>
        </w:rPr>
        <w:t xml:space="preserve">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В случае, если объект расположен на территории двух и более субъектов Российской Федерации, указывается номер "00";</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В - порядковый номер разрешения на строительство, присвоенный органом, осуществляющим выдачу разрешения на строительство;</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Г - год выдачи разрешения на строительство (полностью).</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Составные части номера отделяются друг от друга знаком Цифровые индексы обозначаются арабскими цифрами.</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A3024D" w:rsidRPr="006759F0" w:rsidRDefault="00A3024D" w:rsidP="006759F0">
      <w:pPr>
        <w:pStyle w:val="aff7"/>
        <w:spacing w:after="0" w:line="240" w:lineRule="auto"/>
        <w:ind w:firstLine="709"/>
        <w:jc w:val="both"/>
        <w:rPr>
          <w:sz w:val="22"/>
        </w:rPr>
      </w:pPr>
      <w:r w:rsidRPr="006759F0">
        <w:rPr>
          <w:rStyle w:val="aff9"/>
          <w:sz w:val="22"/>
        </w:rPr>
        <w:endnoteRef/>
      </w:r>
      <w:r w:rsidRPr="006759F0">
        <w:rPr>
          <w:sz w:val="22"/>
        </w:rPr>
        <w:t xml:space="preserve"> </w:t>
      </w:r>
      <w:r w:rsidRPr="006759F0">
        <w:rPr>
          <w:rFonts w:ascii="Times New Roman" w:hAnsi="Times New Roman"/>
          <w:sz w:val="22"/>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5">
    <w:p w:rsidR="00A3024D" w:rsidRPr="006759F0" w:rsidRDefault="00A3024D" w:rsidP="006759F0">
      <w:pPr>
        <w:widowControl w:val="0"/>
        <w:autoSpaceDE w:val="0"/>
        <w:autoSpaceDN w:val="0"/>
        <w:adjustRightInd w:val="0"/>
        <w:ind w:firstLine="709"/>
        <w:jc w:val="both"/>
        <w:rPr>
          <w:sz w:val="22"/>
          <w:szCs w:val="20"/>
        </w:rPr>
      </w:pPr>
      <w:r w:rsidRPr="006759F0">
        <w:rPr>
          <w:rStyle w:val="aff9"/>
          <w:sz w:val="22"/>
          <w:szCs w:val="20"/>
        </w:rPr>
        <w:endnoteRef/>
      </w:r>
      <w:r w:rsidRPr="006759F0">
        <w:rPr>
          <w:sz w:val="22"/>
          <w:szCs w:val="20"/>
        </w:rPr>
        <w:t xml:space="preserve">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Кадастровый номер указывается в отношении учтенного в государственном кадастре недвижимости реконструируемого объекта.</w:t>
      </w:r>
    </w:p>
  </w:endnote>
  <w:endnote w:id="6">
    <w:p w:rsidR="00A3024D" w:rsidRPr="006759F0" w:rsidRDefault="00A3024D" w:rsidP="006759F0">
      <w:pPr>
        <w:pStyle w:val="aff7"/>
        <w:spacing w:after="0" w:line="240" w:lineRule="auto"/>
        <w:ind w:firstLine="709"/>
        <w:jc w:val="both"/>
        <w:rPr>
          <w:sz w:val="22"/>
        </w:rPr>
      </w:pPr>
      <w:r w:rsidRPr="006759F0">
        <w:rPr>
          <w:rStyle w:val="aff9"/>
          <w:sz w:val="22"/>
        </w:rPr>
        <w:endnoteRef/>
      </w:r>
      <w:r w:rsidRPr="006759F0">
        <w:rPr>
          <w:sz w:val="22"/>
        </w:rPr>
        <w:t xml:space="preserve"> </w:t>
      </w:r>
      <w:r w:rsidRPr="006759F0">
        <w:rPr>
          <w:rFonts w:ascii="Times New Roman" w:hAnsi="Times New Roman"/>
          <w:sz w:val="22"/>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A3024D" w:rsidRPr="006759F0" w:rsidRDefault="00A3024D" w:rsidP="006759F0">
      <w:pPr>
        <w:widowControl w:val="0"/>
        <w:autoSpaceDE w:val="0"/>
        <w:autoSpaceDN w:val="0"/>
        <w:adjustRightInd w:val="0"/>
        <w:ind w:firstLine="709"/>
        <w:jc w:val="both"/>
        <w:rPr>
          <w:sz w:val="22"/>
          <w:szCs w:val="20"/>
        </w:rPr>
      </w:pPr>
      <w:r w:rsidRPr="006759F0">
        <w:rPr>
          <w:rStyle w:val="aff9"/>
          <w:sz w:val="22"/>
          <w:szCs w:val="20"/>
        </w:rPr>
        <w:endnoteRef/>
      </w:r>
      <w:r w:rsidRPr="006759F0">
        <w:rPr>
          <w:sz w:val="22"/>
          <w:szCs w:val="20"/>
        </w:rPr>
        <w:t xml:space="preserve">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8">
    <w:p w:rsidR="00A3024D" w:rsidRPr="006759F0" w:rsidRDefault="00A3024D" w:rsidP="006759F0">
      <w:pPr>
        <w:pStyle w:val="aff7"/>
        <w:spacing w:after="0" w:line="240" w:lineRule="auto"/>
        <w:ind w:firstLine="709"/>
        <w:jc w:val="both"/>
        <w:rPr>
          <w:sz w:val="22"/>
        </w:rPr>
      </w:pPr>
      <w:r w:rsidRPr="006759F0">
        <w:rPr>
          <w:rStyle w:val="aff9"/>
          <w:sz w:val="22"/>
        </w:rPr>
        <w:endnoteRef/>
      </w:r>
      <w:r w:rsidRPr="006759F0">
        <w:rPr>
          <w:sz w:val="22"/>
        </w:rPr>
        <w:t xml:space="preserve"> </w:t>
      </w:r>
      <w:r w:rsidRPr="006759F0">
        <w:rPr>
          <w:rFonts w:ascii="Times New Roman" w:hAnsi="Times New Roman"/>
          <w:sz w:val="22"/>
        </w:rPr>
        <w:t xml:space="preserve">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w:t>
      </w:r>
      <w:hyperlink r:id="rId2" w:anchor="l0" w:history="1">
        <w:r w:rsidRPr="006759F0">
          <w:rPr>
            <w:rFonts w:ascii="Times New Roman" w:hAnsi="Times New Roman"/>
            <w:sz w:val="22"/>
          </w:rPr>
          <w:t>от 19.11.2014 № 1221</w:t>
        </w:r>
      </w:hyperlink>
      <w:r w:rsidRPr="006759F0">
        <w:rPr>
          <w:rFonts w:ascii="Times New Roman" w:hAnsi="Times New Roman"/>
          <w:sz w:val="22"/>
        </w:rPr>
        <w:t xml:space="preserve"> "Об утверждении Правил присвоения, изменения и аннулирования адресов" (Собрание законодательства Российской Федерации, 2014, № 48, ст. 6861).</w:t>
      </w:r>
    </w:p>
  </w:endnote>
  <w:endnote w:id="9">
    <w:p w:rsidR="00A3024D" w:rsidRPr="006759F0" w:rsidRDefault="00A3024D" w:rsidP="006759F0">
      <w:pPr>
        <w:pStyle w:val="aff7"/>
        <w:spacing w:after="0" w:line="240" w:lineRule="auto"/>
        <w:ind w:firstLine="709"/>
        <w:jc w:val="both"/>
        <w:rPr>
          <w:sz w:val="22"/>
        </w:rPr>
      </w:pPr>
      <w:r w:rsidRPr="006759F0">
        <w:rPr>
          <w:rStyle w:val="aff9"/>
          <w:sz w:val="22"/>
        </w:rPr>
        <w:endnoteRef/>
      </w:r>
      <w:r w:rsidRPr="006759F0">
        <w:rPr>
          <w:sz w:val="22"/>
        </w:rPr>
        <w:t xml:space="preserve"> </w:t>
      </w:r>
      <w:r w:rsidRPr="006759F0">
        <w:rPr>
          <w:rFonts w:ascii="Times New Roman" w:hAnsi="Times New Roman"/>
          <w:sz w:val="22"/>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A3024D" w:rsidRPr="006759F0" w:rsidRDefault="00A3024D" w:rsidP="006759F0">
      <w:pPr>
        <w:widowControl w:val="0"/>
        <w:autoSpaceDE w:val="0"/>
        <w:autoSpaceDN w:val="0"/>
        <w:adjustRightInd w:val="0"/>
        <w:ind w:firstLine="709"/>
        <w:jc w:val="both"/>
        <w:rPr>
          <w:sz w:val="22"/>
          <w:szCs w:val="20"/>
        </w:rPr>
      </w:pPr>
      <w:r w:rsidRPr="006759F0">
        <w:rPr>
          <w:rStyle w:val="aff9"/>
          <w:sz w:val="22"/>
          <w:szCs w:val="20"/>
        </w:rPr>
        <w:endnoteRef/>
      </w:r>
      <w:r w:rsidRPr="006759F0">
        <w:rPr>
          <w:sz w:val="22"/>
          <w:szCs w:val="20"/>
        </w:rPr>
        <w:t xml:space="preserve"> Сведения об объекте капитального строительства (в отношении линейных объектов допускается заполнение не всех граф раздела).</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В столбце "Наименование показателя" указываются показатели объекта капитального строительства;</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в столбце "Единица измерения" указываются единицы измерения;</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в столбце "По проекту" указывается показатель в определенных единицах измерения, соответствующих проектной документации;</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A3024D" w:rsidRPr="006759F0" w:rsidRDefault="00A3024D" w:rsidP="006759F0">
      <w:pPr>
        <w:pStyle w:val="aff7"/>
        <w:spacing w:after="0" w:line="240" w:lineRule="auto"/>
        <w:ind w:firstLine="709"/>
        <w:jc w:val="both"/>
        <w:rPr>
          <w:sz w:val="22"/>
        </w:rPr>
      </w:pPr>
      <w:r w:rsidRPr="006759F0">
        <w:rPr>
          <w:rStyle w:val="aff9"/>
          <w:sz w:val="22"/>
        </w:rPr>
        <w:endnoteRef/>
      </w:r>
      <w:r w:rsidRPr="006759F0">
        <w:rPr>
          <w:sz w:val="22"/>
        </w:rPr>
        <w:t xml:space="preserve"> </w:t>
      </w:r>
      <w:r w:rsidRPr="006759F0">
        <w:rPr>
          <w:rFonts w:ascii="Times New Roman" w:hAnsi="Times New Roman"/>
          <w:sz w:val="22"/>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A3024D" w:rsidRPr="006759F0" w:rsidRDefault="00A3024D" w:rsidP="006759F0">
      <w:pPr>
        <w:pStyle w:val="aff7"/>
        <w:spacing w:after="0" w:line="240" w:lineRule="auto"/>
        <w:ind w:firstLine="709"/>
        <w:jc w:val="both"/>
        <w:rPr>
          <w:sz w:val="22"/>
        </w:rPr>
      </w:pPr>
      <w:r w:rsidRPr="006759F0">
        <w:rPr>
          <w:rStyle w:val="aff9"/>
          <w:sz w:val="22"/>
        </w:rPr>
        <w:endnoteRef/>
      </w:r>
      <w:r w:rsidRPr="006759F0">
        <w:rPr>
          <w:sz w:val="22"/>
        </w:rPr>
        <w:t xml:space="preserve"> </w:t>
      </w:r>
      <w:r w:rsidRPr="006759F0">
        <w:rPr>
          <w:rFonts w:ascii="Times New Roman" w:hAnsi="Times New Roman"/>
          <w:sz w:val="22"/>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A3024D" w:rsidRPr="006759F0" w:rsidRDefault="00A3024D" w:rsidP="006759F0">
      <w:pPr>
        <w:pStyle w:val="aff7"/>
        <w:spacing w:after="0" w:line="240" w:lineRule="auto"/>
        <w:ind w:firstLine="709"/>
        <w:jc w:val="both"/>
        <w:rPr>
          <w:sz w:val="22"/>
        </w:rPr>
      </w:pPr>
      <w:r w:rsidRPr="006759F0">
        <w:rPr>
          <w:rStyle w:val="aff9"/>
          <w:sz w:val="22"/>
        </w:rPr>
        <w:endnoteRef/>
      </w:r>
      <w:r w:rsidRPr="006759F0">
        <w:rPr>
          <w:sz w:val="22"/>
        </w:rPr>
        <w:t xml:space="preserve"> </w:t>
      </w:r>
      <w:r w:rsidRPr="006759F0">
        <w:rPr>
          <w:rFonts w:ascii="Times New Roman" w:hAnsi="Times New Roman"/>
          <w:sz w:val="22"/>
        </w:rPr>
        <w:t>В отношении линейных объектов допускается заполнение не всех граф раздела.</w:t>
      </w:r>
    </w:p>
  </w:endnote>
  <w:endnote w:id="14">
    <w:p w:rsidR="00A3024D" w:rsidRPr="006759F0" w:rsidRDefault="00A3024D" w:rsidP="006759F0">
      <w:pPr>
        <w:widowControl w:val="0"/>
        <w:autoSpaceDE w:val="0"/>
        <w:autoSpaceDN w:val="0"/>
        <w:adjustRightInd w:val="0"/>
        <w:ind w:firstLine="709"/>
        <w:jc w:val="both"/>
        <w:rPr>
          <w:sz w:val="22"/>
          <w:szCs w:val="20"/>
        </w:rPr>
      </w:pPr>
      <w:r w:rsidRPr="006759F0">
        <w:rPr>
          <w:rStyle w:val="aff9"/>
          <w:sz w:val="22"/>
          <w:szCs w:val="20"/>
        </w:rPr>
        <w:endnoteRef/>
      </w:r>
      <w:r w:rsidRPr="006759F0">
        <w:rPr>
          <w:sz w:val="22"/>
          <w:szCs w:val="20"/>
        </w:rPr>
        <w:t xml:space="preserve"> Указывается:</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дата подготовки технического плана;</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фамилия, имя, отчество (при наличии) кадастрового инженера, его подготовившего;</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A3024D" w:rsidRDefault="00A3024D" w:rsidP="006759F0">
      <w:pPr>
        <w:pStyle w:val="aff7"/>
        <w:jc w:val="both"/>
      </w:pPr>
    </w:p>
    <w:p w:rsidR="00A3024D" w:rsidRDefault="00A3024D" w:rsidP="006759F0">
      <w:pPr>
        <w:pStyle w:val="aff7"/>
        <w:jc w:val="both"/>
      </w:pPr>
    </w:p>
    <w:p w:rsidR="00A3024D" w:rsidRDefault="00A3024D" w:rsidP="006759F0">
      <w:pPr>
        <w:pStyle w:val="aff7"/>
        <w:jc w:val="both"/>
      </w:pPr>
    </w:p>
    <w:p w:rsidR="00A3024D" w:rsidRDefault="00A3024D" w:rsidP="006759F0">
      <w:pPr>
        <w:pStyle w:val="aff7"/>
        <w:jc w:val="both"/>
      </w:pPr>
    </w:p>
    <w:p w:rsidR="00A3024D" w:rsidRPr="0000222E" w:rsidRDefault="00A3024D" w:rsidP="0000222E">
      <w:pPr>
        <w:widowControl w:val="0"/>
        <w:autoSpaceDE w:val="0"/>
        <w:autoSpaceDN w:val="0"/>
        <w:adjustRightInd w:val="0"/>
      </w:pPr>
      <w:r w:rsidRPr="0000222E">
        <w:t xml:space="preserve">К постановлению администрации </w:t>
      </w:r>
    </w:p>
    <w:p w:rsidR="00A3024D" w:rsidRPr="0000222E" w:rsidRDefault="00A3024D" w:rsidP="0000222E">
      <w:pPr>
        <w:widowControl w:val="0"/>
        <w:autoSpaceDE w:val="0"/>
        <w:autoSpaceDN w:val="0"/>
        <w:adjustRightInd w:val="0"/>
      </w:pPr>
      <w:r w:rsidRPr="0000222E">
        <w:t xml:space="preserve">                                                                                             городского округа Верхняя Пышма</w:t>
      </w:r>
    </w:p>
    <w:p w:rsidR="00A3024D" w:rsidRPr="0000222E" w:rsidRDefault="00A3024D" w:rsidP="0000222E">
      <w:pPr>
        <w:widowControl w:val="0"/>
        <w:autoSpaceDE w:val="0"/>
        <w:autoSpaceDN w:val="0"/>
        <w:adjustRightInd w:val="0"/>
        <w:ind w:left="4820"/>
      </w:pPr>
      <w:r w:rsidRPr="0000222E">
        <w:t xml:space="preserve">             от 17.05.2016  № 604                                                                            </w:t>
      </w:r>
    </w:p>
    <w:p w:rsidR="00A3024D" w:rsidRPr="0000222E" w:rsidRDefault="00A3024D" w:rsidP="0000222E">
      <w:pPr>
        <w:widowControl w:val="0"/>
        <w:autoSpaceDE w:val="0"/>
        <w:autoSpaceDN w:val="0"/>
        <w:adjustRightInd w:val="0"/>
      </w:pPr>
    </w:p>
    <w:p w:rsidR="00A3024D" w:rsidRPr="0000222E" w:rsidRDefault="00A3024D" w:rsidP="0000222E">
      <w:pPr>
        <w:autoSpaceDN w:val="0"/>
        <w:ind w:firstLine="709"/>
        <w:jc w:val="right"/>
      </w:pPr>
    </w:p>
    <w:p w:rsidR="00A3024D" w:rsidRPr="0000222E" w:rsidRDefault="00A3024D" w:rsidP="0000222E">
      <w:pPr>
        <w:autoSpaceDN w:val="0"/>
        <w:ind w:firstLine="709"/>
        <w:jc w:val="center"/>
      </w:pPr>
    </w:p>
    <w:p w:rsidR="00A3024D" w:rsidRPr="0000222E" w:rsidRDefault="00A3024D" w:rsidP="0000222E">
      <w:pPr>
        <w:autoSpaceDN w:val="0"/>
        <w:ind w:firstLine="709"/>
        <w:jc w:val="center"/>
        <w:rPr>
          <w:b/>
        </w:rPr>
      </w:pPr>
      <w:r w:rsidRPr="0000222E">
        <w:rPr>
          <w:b/>
        </w:rPr>
        <w:t>Требования к помещениям</w:t>
      </w:r>
    </w:p>
    <w:p w:rsidR="00A3024D" w:rsidRPr="0000222E" w:rsidRDefault="00A3024D" w:rsidP="0000222E">
      <w:pPr>
        <w:autoSpaceDE w:val="0"/>
        <w:autoSpaceDN w:val="0"/>
        <w:adjustRightInd w:val="0"/>
        <w:ind w:firstLine="709"/>
        <w:jc w:val="both"/>
        <w:rPr>
          <w:lang w:eastAsia="en-US"/>
        </w:rPr>
      </w:pPr>
    </w:p>
    <w:p w:rsidR="00A3024D" w:rsidRPr="0000222E" w:rsidRDefault="00A3024D" w:rsidP="0000222E">
      <w:pPr>
        <w:autoSpaceDN w:val="0"/>
        <w:ind w:firstLine="709"/>
        <w:jc w:val="both"/>
      </w:pPr>
      <w:r w:rsidRPr="0000222E">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3024D" w:rsidRPr="0000222E" w:rsidRDefault="00A3024D" w:rsidP="0000222E">
      <w:pPr>
        <w:autoSpaceDN w:val="0"/>
        <w:ind w:firstLine="709"/>
        <w:jc w:val="both"/>
      </w:pPr>
      <w:r w:rsidRPr="0000222E">
        <w:t>1) условия беспрепятственного доступа к объекту (зданию, помещению), в котором предоставляется муниципальная услуга;</w:t>
      </w:r>
    </w:p>
    <w:p w:rsidR="00A3024D" w:rsidRPr="0000222E" w:rsidRDefault="00A3024D" w:rsidP="0000222E">
      <w:pPr>
        <w:autoSpaceDN w:val="0"/>
        <w:ind w:firstLine="709"/>
        <w:jc w:val="both"/>
      </w:pPr>
      <w:r w:rsidRPr="0000222E">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3024D" w:rsidRPr="0000222E" w:rsidRDefault="00A3024D" w:rsidP="0000222E">
      <w:pPr>
        <w:autoSpaceDN w:val="0"/>
        <w:ind w:firstLine="709"/>
        <w:jc w:val="both"/>
      </w:pPr>
      <w:r w:rsidRPr="0000222E">
        <w:t>3) сопровождение инвалидов, имеющих стойкие расстройства функции зрения и самостоятельного передвижения;</w:t>
      </w:r>
    </w:p>
    <w:p w:rsidR="00A3024D" w:rsidRPr="0000222E" w:rsidRDefault="00A3024D" w:rsidP="0000222E">
      <w:pPr>
        <w:autoSpaceDN w:val="0"/>
        <w:ind w:firstLine="709"/>
        <w:jc w:val="both"/>
      </w:pPr>
      <w:r w:rsidRPr="0000222E">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3024D" w:rsidRPr="0000222E" w:rsidRDefault="00A3024D" w:rsidP="0000222E">
      <w:pPr>
        <w:autoSpaceDN w:val="0"/>
        <w:ind w:firstLine="709"/>
        <w:jc w:val="both"/>
      </w:pPr>
      <w:r w:rsidRPr="0000222E">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024D" w:rsidRPr="0000222E" w:rsidRDefault="00A3024D" w:rsidP="0000222E">
      <w:pPr>
        <w:autoSpaceDN w:val="0"/>
        <w:ind w:firstLine="709"/>
        <w:jc w:val="both"/>
      </w:pPr>
      <w:r w:rsidRPr="0000222E">
        <w:t>6) допуск сурдопереводчика и тифлосурдопереводчика;</w:t>
      </w:r>
    </w:p>
    <w:p w:rsidR="00A3024D" w:rsidRPr="0000222E" w:rsidRDefault="00A3024D" w:rsidP="0000222E">
      <w:pPr>
        <w:autoSpaceDN w:val="0"/>
        <w:ind w:firstLine="709"/>
        <w:jc w:val="both"/>
      </w:pPr>
      <w:r w:rsidRPr="0000222E">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024D" w:rsidRPr="0000222E" w:rsidRDefault="00A3024D" w:rsidP="0000222E">
      <w:pPr>
        <w:autoSpaceDN w:val="0"/>
        <w:ind w:firstLine="709"/>
        <w:jc w:val="both"/>
      </w:pPr>
      <w:r w:rsidRPr="0000222E">
        <w:t>8) оказание инвалидам помощи в преодолении барьеров, мешающих получению ими муниципальной услуги наравне с другими лицами.</w:t>
      </w:r>
    </w:p>
    <w:p w:rsidR="00A3024D" w:rsidRPr="0000222E" w:rsidRDefault="00A3024D" w:rsidP="0000222E">
      <w:pPr>
        <w:autoSpaceDN w:val="0"/>
        <w:ind w:firstLine="709"/>
        <w:jc w:val="both"/>
      </w:pPr>
      <w:r w:rsidRPr="0000222E">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A3024D" w:rsidRPr="0000222E" w:rsidRDefault="00A3024D" w:rsidP="0000222E">
      <w:pPr>
        <w:autoSpaceDN w:val="0"/>
        <w:ind w:firstLine="709"/>
        <w:jc w:val="both"/>
      </w:pPr>
      <w:r w:rsidRPr="0000222E">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A3024D" w:rsidRDefault="00A3024D" w:rsidP="006759F0">
      <w:pPr>
        <w:pStyle w:val="aff7"/>
        <w:jc w:val="both"/>
        <w:rPr>
          <w:rFonts w:asciiTheme="minorHAnsi" w:eastAsiaTheme="minorHAnsi" w:hAnsiTheme="minorHAnsi" w:cstheme="minorBidi"/>
          <w:sz w:val="22"/>
          <w:szCs w:val="22"/>
        </w:rPr>
      </w:pPr>
    </w:p>
    <w:p w:rsidR="00A3024D" w:rsidRPr="0000222E" w:rsidRDefault="00A3024D" w:rsidP="0000222E">
      <w:pPr>
        <w:widowControl w:val="0"/>
        <w:autoSpaceDE w:val="0"/>
        <w:autoSpaceDN w:val="0"/>
        <w:adjustRightInd w:val="0"/>
      </w:pPr>
      <w:r>
        <w:t xml:space="preserve">                                                                                            </w:t>
      </w:r>
      <w:r w:rsidRPr="0000222E">
        <w:t xml:space="preserve">К постановлению администрации </w:t>
      </w:r>
    </w:p>
    <w:p w:rsidR="00A3024D" w:rsidRPr="0000222E" w:rsidRDefault="00A3024D" w:rsidP="0000222E">
      <w:pPr>
        <w:widowControl w:val="0"/>
        <w:autoSpaceDE w:val="0"/>
        <w:autoSpaceDN w:val="0"/>
        <w:adjustRightInd w:val="0"/>
      </w:pPr>
      <w:r w:rsidRPr="0000222E">
        <w:t xml:space="preserve">                                                                                             городского округа Верхняя Пышма</w:t>
      </w:r>
    </w:p>
    <w:p w:rsidR="00A3024D" w:rsidRPr="0000222E" w:rsidRDefault="00A3024D" w:rsidP="0000222E">
      <w:pPr>
        <w:widowControl w:val="0"/>
        <w:autoSpaceDE w:val="0"/>
        <w:autoSpaceDN w:val="0"/>
        <w:adjustRightInd w:val="0"/>
        <w:ind w:left="4820"/>
      </w:pPr>
      <w:r w:rsidRPr="0000222E">
        <w:t xml:space="preserve">             от 17.05.2016  № 604                                                                            </w:t>
      </w:r>
    </w:p>
    <w:p w:rsidR="00A3024D" w:rsidRPr="0000222E" w:rsidRDefault="00A3024D" w:rsidP="0000222E">
      <w:pPr>
        <w:widowControl w:val="0"/>
        <w:autoSpaceDE w:val="0"/>
        <w:autoSpaceDN w:val="0"/>
        <w:adjustRightInd w:val="0"/>
      </w:pPr>
    </w:p>
    <w:p w:rsidR="00A3024D" w:rsidRPr="0000222E" w:rsidRDefault="00A3024D" w:rsidP="0000222E">
      <w:pPr>
        <w:autoSpaceDN w:val="0"/>
        <w:ind w:firstLine="709"/>
        <w:jc w:val="right"/>
      </w:pPr>
    </w:p>
    <w:p w:rsidR="00A3024D" w:rsidRPr="0000222E" w:rsidRDefault="00A3024D" w:rsidP="0000222E">
      <w:pPr>
        <w:autoSpaceDN w:val="0"/>
        <w:ind w:firstLine="709"/>
        <w:jc w:val="center"/>
      </w:pPr>
    </w:p>
    <w:p w:rsidR="00A3024D" w:rsidRPr="0000222E" w:rsidRDefault="00A3024D" w:rsidP="0000222E">
      <w:pPr>
        <w:autoSpaceDN w:val="0"/>
        <w:ind w:firstLine="709"/>
        <w:jc w:val="center"/>
        <w:rPr>
          <w:b/>
        </w:rPr>
      </w:pPr>
      <w:r w:rsidRPr="0000222E">
        <w:rPr>
          <w:b/>
        </w:rPr>
        <w:t>Требования к помещениям</w:t>
      </w:r>
    </w:p>
    <w:p w:rsidR="00A3024D" w:rsidRPr="0000222E" w:rsidRDefault="00A3024D" w:rsidP="0000222E">
      <w:pPr>
        <w:autoSpaceDE w:val="0"/>
        <w:autoSpaceDN w:val="0"/>
        <w:adjustRightInd w:val="0"/>
        <w:ind w:firstLine="709"/>
        <w:jc w:val="both"/>
        <w:rPr>
          <w:lang w:eastAsia="en-US"/>
        </w:rPr>
      </w:pPr>
    </w:p>
    <w:p w:rsidR="00A3024D" w:rsidRPr="0000222E" w:rsidRDefault="00A3024D" w:rsidP="0000222E">
      <w:pPr>
        <w:autoSpaceDN w:val="0"/>
        <w:ind w:firstLine="709"/>
        <w:jc w:val="both"/>
      </w:pPr>
      <w:r w:rsidRPr="0000222E">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3024D" w:rsidRPr="0000222E" w:rsidRDefault="00A3024D" w:rsidP="0000222E">
      <w:pPr>
        <w:autoSpaceDN w:val="0"/>
        <w:ind w:firstLine="709"/>
        <w:jc w:val="both"/>
      </w:pPr>
      <w:r w:rsidRPr="0000222E">
        <w:t>1) условия беспрепятственного доступа к объекту (зданию, помещению), в котором предоставляется муниципальная услуга;</w:t>
      </w:r>
    </w:p>
    <w:p w:rsidR="00A3024D" w:rsidRPr="0000222E" w:rsidRDefault="00A3024D" w:rsidP="0000222E">
      <w:pPr>
        <w:autoSpaceDN w:val="0"/>
        <w:ind w:firstLine="709"/>
        <w:jc w:val="both"/>
      </w:pPr>
      <w:r w:rsidRPr="0000222E">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3024D" w:rsidRPr="0000222E" w:rsidRDefault="00A3024D" w:rsidP="0000222E">
      <w:pPr>
        <w:autoSpaceDN w:val="0"/>
        <w:ind w:firstLine="709"/>
        <w:jc w:val="both"/>
      </w:pPr>
      <w:r w:rsidRPr="0000222E">
        <w:t>3) сопровождение инвалидов, имеющих стойкие расстройства функции зрения и самостоятельного передвижения;</w:t>
      </w:r>
    </w:p>
    <w:p w:rsidR="00A3024D" w:rsidRPr="0000222E" w:rsidRDefault="00A3024D" w:rsidP="0000222E">
      <w:pPr>
        <w:autoSpaceDN w:val="0"/>
        <w:ind w:firstLine="709"/>
        <w:jc w:val="both"/>
      </w:pPr>
      <w:r w:rsidRPr="0000222E">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3024D" w:rsidRPr="0000222E" w:rsidRDefault="00A3024D" w:rsidP="0000222E">
      <w:pPr>
        <w:autoSpaceDN w:val="0"/>
        <w:ind w:firstLine="709"/>
        <w:jc w:val="both"/>
      </w:pPr>
      <w:r w:rsidRPr="0000222E">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024D" w:rsidRPr="0000222E" w:rsidRDefault="00A3024D" w:rsidP="0000222E">
      <w:pPr>
        <w:autoSpaceDN w:val="0"/>
        <w:ind w:firstLine="709"/>
        <w:jc w:val="both"/>
      </w:pPr>
      <w:r w:rsidRPr="0000222E">
        <w:t>6) допуск сурдопереводчика и тифлосурдопереводчика;</w:t>
      </w:r>
    </w:p>
    <w:p w:rsidR="00A3024D" w:rsidRPr="0000222E" w:rsidRDefault="00A3024D" w:rsidP="0000222E">
      <w:pPr>
        <w:autoSpaceDN w:val="0"/>
        <w:ind w:firstLine="709"/>
        <w:jc w:val="both"/>
      </w:pPr>
      <w:r w:rsidRPr="0000222E">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024D" w:rsidRPr="0000222E" w:rsidRDefault="00A3024D" w:rsidP="0000222E">
      <w:pPr>
        <w:autoSpaceDN w:val="0"/>
        <w:ind w:firstLine="709"/>
        <w:jc w:val="both"/>
      </w:pPr>
      <w:r w:rsidRPr="0000222E">
        <w:t>8) оказание инвалидам помощи в преодолении барьеров, мешающих получению ими муниципальной услуги наравне с другими лицами.</w:t>
      </w:r>
    </w:p>
    <w:p w:rsidR="00A3024D" w:rsidRPr="0000222E" w:rsidRDefault="00A3024D" w:rsidP="0000222E">
      <w:pPr>
        <w:autoSpaceDN w:val="0"/>
        <w:ind w:firstLine="709"/>
        <w:jc w:val="both"/>
      </w:pPr>
      <w:r w:rsidRPr="0000222E">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A3024D" w:rsidRDefault="00A3024D" w:rsidP="0000222E">
      <w:pPr>
        <w:autoSpaceDN w:val="0"/>
        <w:ind w:firstLine="709"/>
        <w:jc w:val="both"/>
      </w:pPr>
      <w:r w:rsidRPr="0000222E">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A3024D" w:rsidRDefault="00A3024D" w:rsidP="0000222E">
      <w:pPr>
        <w:autoSpaceDN w:val="0"/>
        <w:ind w:firstLine="709"/>
        <w:jc w:val="both"/>
      </w:pPr>
    </w:p>
    <w:p w:rsidR="00A3024D" w:rsidRPr="0000222E" w:rsidRDefault="00A3024D" w:rsidP="0000222E">
      <w:pPr>
        <w:autoSpaceDN w:val="0"/>
        <w:ind w:firstLine="709"/>
        <w:jc w:val="both"/>
      </w:pPr>
    </w:p>
    <w:p w:rsidR="00A3024D" w:rsidRDefault="00A3024D" w:rsidP="00A0300D">
      <w:pPr>
        <w:widowControl w:val="0"/>
        <w:autoSpaceDE w:val="0"/>
        <w:autoSpaceDN w:val="0"/>
        <w:adjustRightInd w:val="0"/>
        <w:ind w:left="2832" w:firstLine="708"/>
      </w:pPr>
      <w:r>
        <w:t xml:space="preserve">                       К постановлению администрации</w:t>
      </w:r>
    </w:p>
    <w:p w:rsidR="00A3024D" w:rsidRDefault="00A3024D" w:rsidP="00A0300D">
      <w:pPr>
        <w:widowControl w:val="0"/>
        <w:autoSpaceDE w:val="0"/>
        <w:autoSpaceDN w:val="0"/>
        <w:adjustRightInd w:val="0"/>
        <w:ind w:left="4820"/>
      </w:pPr>
      <w:r>
        <w:t xml:space="preserve"> городского округа Верхняя Пышма       </w:t>
      </w:r>
    </w:p>
    <w:p w:rsidR="00A3024D" w:rsidRDefault="00A3024D" w:rsidP="00A0300D">
      <w:pPr>
        <w:widowControl w:val="0"/>
        <w:autoSpaceDE w:val="0"/>
        <w:autoSpaceDN w:val="0"/>
        <w:adjustRightInd w:val="0"/>
        <w:ind w:left="4820"/>
      </w:pPr>
      <w:r>
        <w:t>от 17.05.2016  № 604</w:t>
      </w:r>
    </w:p>
    <w:p w:rsidR="00A3024D" w:rsidRDefault="00A3024D" w:rsidP="00A0300D">
      <w:pPr>
        <w:autoSpaceDN w:val="0"/>
        <w:jc w:val="center"/>
        <w:rPr>
          <w:b/>
        </w:rPr>
      </w:pPr>
      <w:r>
        <w:rPr>
          <w:b/>
        </w:rPr>
        <w:t>Согласие</w:t>
      </w:r>
    </w:p>
    <w:p w:rsidR="00A3024D" w:rsidRDefault="00A3024D" w:rsidP="00A0300D">
      <w:pPr>
        <w:autoSpaceDN w:val="0"/>
        <w:jc w:val="center"/>
        <w:rPr>
          <w:b/>
        </w:rPr>
      </w:pPr>
      <w:r>
        <w:rPr>
          <w:b/>
        </w:rPr>
        <w:t>на обработку персональных данных</w:t>
      </w:r>
    </w:p>
    <w:p w:rsidR="00A3024D" w:rsidRDefault="00A3024D" w:rsidP="00A0300D">
      <w:pPr>
        <w:tabs>
          <w:tab w:val="left" w:pos="1400"/>
          <w:tab w:val="left" w:pos="7700"/>
        </w:tabs>
        <w:autoSpaceDN w:val="0"/>
        <w:rPr>
          <w:sz w:val="20"/>
          <w:szCs w:val="20"/>
        </w:rPr>
      </w:pPr>
      <w:r>
        <w:t>Я,</w:t>
      </w:r>
      <w:r>
        <w:rPr>
          <w:sz w:val="20"/>
          <w:szCs w:val="20"/>
        </w:rPr>
        <w:t xml:space="preserve"> ____________________________________________________________________________ (далее Субъект),</w:t>
      </w:r>
    </w:p>
    <w:p w:rsidR="00A3024D" w:rsidRDefault="00A3024D" w:rsidP="00A0300D">
      <w:pPr>
        <w:autoSpaceDN w:val="0"/>
        <w:jc w:val="center"/>
        <w:rPr>
          <w:sz w:val="16"/>
          <w:szCs w:val="16"/>
        </w:rPr>
      </w:pPr>
      <w:r>
        <w:rPr>
          <w:sz w:val="16"/>
          <w:szCs w:val="16"/>
        </w:rPr>
        <w:t>(ФИО субъекта персональных данных)</w:t>
      </w:r>
    </w:p>
    <w:p w:rsidR="00A3024D" w:rsidRDefault="00A3024D" w:rsidP="00A0300D">
      <w:pPr>
        <w:tabs>
          <w:tab w:val="left" w:pos="2200"/>
          <w:tab w:val="left" w:pos="9800"/>
        </w:tabs>
        <w:autoSpaceDN w:val="0"/>
        <w:rPr>
          <w:sz w:val="20"/>
          <w:szCs w:val="20"/>
        </w:rPr>
      </w:pPr>
      <w:r>
        <w:t>зарегистрирован</w:t>
      </w:r>
      <w:r>
        <w:rPr>
          <w:sz w:val="20"/>
          <w:szCs w:val="20"/>
        </w:rPr>
        <w:t xml:space="preserve"> ____________________________________________________________________________,</w:t>
      </w:r>
    </w:p>
    <w:p w:rsidR="00A3024D" w:rsidRDefault="00A3024D" w:rsidP="00A0300D">
      <w:pPr>
        <w:autoSpaceDN w:val="0"/>
        <w:jc w:val="center"/>
        <w:rPr>
          <w:sz w:val="16"/>
          <w:szCs w:val="16"/>
        </w:rPr>
      </w:pPr>
      <w:r>
        <w:rPr>
          <w:sz w:val="16"/>
          <w:szCs w:val="16"/>
        </w:rPr>
        <w:t>(адрес субъекта персональных данных)</w:t>
      </w:r>
    </w:p>
    <w:p w:rsidR="00A3024D" w:rsidRDefault="00A3024D" w:rsidP="00A0300D">
      <w:pPr>
        <w:tabs>
          <w:tab w:val="left" w:pos="400"/>
          <w:tab w:val="left" w:pos="9800"/>
        </w:tabs>
        <w:autoSpaceDN w:val="0"/>
        <w:rPr>
          <w:sz w:val="16"/>
          <w:szCs w:val="16"/>
        </w:rPr>
      </w:pPr>
      <w:r>
        <w:rPr>
          <w:sz w:val="16"/>
          <w:szCs w:val="16"/>
        </w:rPr>
        <w:t>____________________________________________________________________________________________________________________,</w:t>
      </w:r>
    </w:p>
    <w:p w:rsidR="00A3024D" w:rsidRDefault="00A3024D" w:rsidP="00A0300D">
      <w:pPr>
        <w:autoSpaceDN w:val="0"/>
        <w:jc w:val="center"/>
        <w:rPr>
          <w:sz w:val="16"/>
          <w:szCs w:val="16"/>
        </w:rPr>
      </w:pPr>
      <w:r>
        <w:rPr>
          <w:sz w:val="16"/>
          <w:szCs w:val="16"/>
        </w:rPr>
        <w:t>(номер документа, удостоверяющего личность субъекта персональных данных, кем и когда выдан)</w:t>
      </w:r>
    </w:p>
    <w:p w:rsidR="00A3024D" w:rsidRDefault="00A3024D" w:rsidP="00A0300D">
      <w:pPr>
        <w:autoSpaceDN w:val="0"/>
        <w:jc w:val="both"/>
        <w:rPr>
          <w:sz w:val="22"/>
          <w:szCs w:val="22"/>
        </w:rPr>
      </w:pPr>
      <w: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A3024D" w:rsidRDefault="00A3024D" w:rsidP="00A0300D">
      <w:pPr>
        <w:autoSpaceDN w:val="0"/>
        <w:jc w:val="both"/>
      </w:pPr>
      <w: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A3024D" w:rsidRDefault="00A3024D" w:rsidP="00A0300D">
      <w:pPr>
        <w:autoSpaceDN w:val="0"/>
        <w:ind w:firstLine="700"/>
        <w:jc w:val="both"/>
      </w:pPr>
      <w:r>
        <w:t>2. Перечень персональных данных Субъекта, передаваемых Оператору на обработку:</w:t>
      </w:r>
    </w:p>
    <w:p w:rsidR="00A3024D" w:rsidRDefault="00A3024D" w:rsidP="00A0300D">
      <w:pPr>
        <w:tabs>
          <w:tab w:val="num" w:pos="1200"/>
        </w:tabs>
        <w:autoSpaceDN w:val="0"/>
        <w:spacing w:line="252" w:lineRule="auto"/>
        <w:ind w:left="700"/>
      </w:pPr>
      <w:r>
        <w:t>- ФИО;</w:t>
      </w:r>
    </w:p>
    <w:p w:rsidR="00A3024D" w:rsidRDefault="00A3024D" w:rsidP="00A0300D">
      <w:pPr>
        <w:tabs>
          <w:tab w:val="num" w:pos="1200"/>
          <w:tab w:val="num" w:pos="1800"/>
        </w:tabs>
        <w:autoSpaceDN w:val="0"/>
        <w:spacing w:line="252" w:lineRule="auto"/>
        <w:ind w:left="700"/>
      </w:pPr>
      <w:r>
        <w:t>- паспортные данные;</w:t>
      </w:r>
    </w:p>
    <w:p w:rsidR="00A3024D" w:rsidRDefault="00A3024D" w:rsidP="00A0300D">
      <w:pPr>
        <w:tabs>
          <w:tab w:val="num" w:pos="1200"/>
          <w:tab w:val="num" w:pos="1800"/>
        </w:tabs>
        <w:autoSpaceDN w:val="0"/>
        <w:spacing w:line="252" w:lineRule="auto"/>
        <w:ind w:left="700"/>
      </w:pPr>
      <w:r>
        <w:t>- дата рождения;</w:t>
      </w:r>
    </w:p>
    <w:p w:rsidR="00A3024D" w:rsidRDefault="00A3024D" w:rsidP="00A0300D">
      <w:pPr>
        <w:tabs>
          <w:tab w:val="num" w:pos="1200"/>
          <w:tab w:val="num" w:pos="1800"/>
        </w:tabs>
        <w:autoSpaceDN w:val="0"/>
        <w:spacing w:line="252" w:lineRule="auto"/>
        <w:ind w:left="700"/>
      </w:pPr>
      <w:r>
        <w:t>- место рождения;</w:t>
      </w:r>
    </w:p>
    <w:p w:rsidR="00A3024D" w:rsidRDefault="00A3024D" w:rsidP="00A0300D">
      <w:pPr>
        <w:tabs>
          <w:tab w:val="num" w:pos="1200"/>
          <w:tab w:val="num" w:pos="1800"/>
        </w:tabs>
        <w:autoSpaceDN w:val="0"/>
        <w:spacing w:line="252" w:lineRule="auto"/>
        <w:ind w:left="700"/>
      </w:pPr>
      <w:r>
        <w:t>- адрес регистрации.</w:t>
      </w:r>
    </w:p>
    <w:p w:rsidR="00A3024D" w:rsidRDefault="00A3024D" w:rsidP="00A0300D">
      <w:pPr>
        <w:autoSpaceDN w:val="0"/>
        <w:ind w:firstLine="700"/>
        <w:jc w:val="both"/>
      </w:pPr>
      <w: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A3024D" w:rsidRDefault="00A3024D" w:rsidP="00A0300D">
      <w:pPr>
        <w:autoSpaceDN w:val="0"/>
        <w:ind w:firstLine="700"/>
        <w:jc w:val="both"/>
      </w:pPr>
      <w: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A3024D" w:rsidRDefault="00A3024D" w:rsidP="00A0300D">
      <w:pPr>
        <w:autoSpaceDN w:val="0"/>
        <w:ind w:firstLine="700"/>
        <w:jc w:val="both"/>
      </w:pPr>
      <w: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A3024D" w:rsidRDefault="00A3024D" w:rsidP="00A0300D">
      <w:pPr>
        <w:autoSpaceDN w:val="0"/>
        <w:ind w:firstLine="700"/>
        <w:jc w:val="both"/>
      </w:pPr>
      <w: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A3024D" w:rsidRDefault="00A3024D" w:rsidP="00A0300D">
      <w:pPr>
        <w:autoSpaceDN w:val="0"/>
        <w:jc w:val="both"/>
        <w:rPr>
          <w:sz w:val="20"/>
          <w:szCs w:val="20"/>
        </w:rPr>
      </w:pPr>
    </w:p>
    <w:tbl>
      <w:tblPr>
        <w:tblW w:w="0" w:type="auto"/>
        <w:tblInd w:w="2108" w:type="dxa"/>
        <w:tblLook w:val="01E0" w:firstRow="1" w:lastRow="1" w:firstColumn="1" w:lastColumn="1" w:noHBand="0" w:noVBand="0"/>
      </w:tblPr>
      <w:tblGrid>
        <w:gridCol w:w="2608"/>
        <w:gridCol w:w="235"/>
        <w:gridCol w:w="2431"/>
        <w:gridCol w:w="294"/>
        <w:gridCol w:w="1895"/>
      </w:tblGrid>
      <w:tr w:rsidR="00A3024D" w:rsidTr="00A0300D">
        <w:tc>
          <w:tcPr>
            <w:tcW w:w="2608" w:type="dxa"/>
            <w:tcBorders>
              <w:top w:val="nil"/>
              <w:left w:val="nil"/>
              <w:bottom w:val="single" w:sz="4" w:space="0" w:color="auto"/>
              <w:right w:val="nil"/>
            </w:tcBorders>
            <w:hideMark/>
          </w:tcPr>
          <w:p w:rsidR="00A3024D" w:rsidRDefault="00A3024D">
            <w:pPr>
              <w:autoSpaceDN w:val="0"/>
              <w:spacing w:line="276" w:lineRule="auto"/>
              <w:rPr>
                <w:sz w:val="18"/>
                <w:szCs w:val="18"/>
                <w:lang w:eastAsia="en-US"/>
              </w:rPr>
            </w:pPr>
            <w:r>
              <w:rPr>
                <w:sz w:val="18"/>
                <w:szCs w:val="18"/>
              </w:rPr>
              <w:t>«      »                      20      г.</w:t>
            </w:r>
          </w:p>
        </w:tc>
        <w:tc>
          <w:tcPr>
            <w:tcW w:w="235" w:type="dxa"/>
          </w:tcPr>
          <w:p w:rsidR="00A3024D" w:rsidRDefault="00A3024D">
            <w:pPr>
              <w:autoSpaceDN w:val="0"/>
              <w:spacing w:line="276" w:lineRule="auto"/>
              <w:rPr>
                <w:sz w:val="18"/>
                <w:szCs w:val="18"/>
                <w:lang w:eastAsia="en-US"/>
              </w:rPr>
            </w:pPr>
          </w:p>
        </w:tc>
        <w:tc>
          <w:tcPr>
            <w:tcW w:w="2431" w:type="dxa"/>
            <w:tcBorders>
              <w:top w:val="nil"/>
              <w:left w:val="nil"/>
              <w:bottom w:val="single" w:sz="4" w:space="0" w:color="auto"/>
              <w:right w:val="nil"/>
            </w:tcBorders>
          </w:tcPr>
          <w:p w:rsidR="00A3024D" w:rsidRDefault="00A3024D">
            <w:pPr>
              <w:autoSpaceDN w:val="0"/>
              <w:spacing w:line="276" w:lineRule="auto"/>
              <w:rPr>
                <w:sz w:val="18"/>
                <w:szCs w:val="18"/>
                <w:lang w:eastAsia="en-US"/>
              </w:rPr>
            </w:pPr>
          </w:p>
        </w:tc>
        <w:tc>
          <w:tcPr>
            <w:tcW w:w="294" w:type="dxa"/>
          </w:tcPr>
          <w:p w:rsidR="00A3024D" w:rsidRDefault="00A3024D">
            <w:pPr>
              <w:autoSpaceDN w:val="0"/>
              <w:spacing w:line="276" w:lineRule="auto"/>
              <w:rPr>
                <w:sz w:val="18"/>
                <w:szCs w:val="18"/>
                <w:lang w:eastAsia="en-US"/>
              </w:rPr>
            </w:pPr>
          </w:p>
        </w:tc>
        <w:tc>
          <w:tcPr>
            <w:tcW w:w="1895" w:type="dxa"/>
            <w:tcBorders>
              <w:top w:val="nil"/>
              <w:left w:val="nil"/>
              <w:bottom w:val="single" w:sz="4" w:space="0" w:color="auto"/>
              <w:right w:val="nil"/>
            </w:tcBorders>
          </w:tcPr>
          <w:p w:rsidR="00A3024D" w:rsidRDefault="00A3024D">
            <w:pPr>
              <w:autoSpaceDN w:val="0"/>
              <w:spacing w:line="276" w:lineRule="auto"/>
              <w:rPr>
                <w:sz w:val="18"/>
                <w:szCs w:val="18"/>
                <w:lang w:eastAsia="en-US"/>
              </w:rPr>
            </w:pPr>
          </w:p>
        </w:tc>
      </w:tr>
      <w:tr w:rsidR="00A3024D" w:rsidTr="00A0300D">
        <w:tc>
          <w:tcPr>
            <w:tcW w:w="2608" w:type="dxa"/>
            <w:tcBorders>
              <w:top w:val="single" w:sz="4" w:space="0" w:color="auto"/>
              <w:left w:val="nil"/>
              <w:bottom w:val="nil"/>
              <w:right w:val="nil"/>
            </w:tcBorders>
          </w:tcPr>
          <w:p w:rsidR="00A3024D" w:rsidRDefault="00A3024D">
            <w:pPr>
              <w:autoSpaceDN w:val="0"/>
              <w:spacing w:line="276" w:lineRule="auto"/>
              <w:rPr>
                <w:sz w:val="18"/>
                <w:szCs w:val="18"/>
                <w:lang w:eastAsia="en-US"/>
              </w:rPr>
            </w:pPr>
          </w:p>
        </w:tc>
        <w:tc>
          <w:tcPr>
            <w:tcW w:w="235" w:type="dxa"/>
          </w:tcPr>
          <w:p w:rsidR="00A3024D" w:rsidRDefault="00A3024D">
            <w:pPr>
              <w:autoSpaceDN w:val="0"/>
              <w:spacing w:line="276" w:lineRule="auto"/>
              <w:rPr>
                <w:sz w:val="18"/>
                <w:szCs w:val="18"/>
                <w:lang w:eastAsia="en-US"/>
              </w:rPr>
            </w:pPr>
          </w:p>
        </w:tc>
        <w:tc>
          <w:tcPr>
            <w:tcW w:w="2431" w:type="dxa"/>
            <w:tcBorders>
              <w:top w:val="single" w:sz="4" w:space="0" w:color="auto"/>
              <w:left w:val="nil"/>
              <w:bottom w:val="nil"/>
              <w:right w:val="nil"/>
            </w:tcBorders>
            <w:hideMark/>
          </w:tcPr>
          <w:p w:rsidR="00A3024D" w:rsidRDefault="00A3024D">
            <w:pPr>
              <w:autoSpaceDN w:val="0"/>
              <w:spacing w:line="276" w:lineRule="auto"/>
              <w:jc w:val="center"/>
              <w:rPr>
                <w:sz w:val="18"/>
                <w:szCs w:val="18"/>
                <w:lang w:eastAsia="en-US"/>
              </w:rPr>
            </w:pPr>
            <w:r>
              <w:rPr>
                <w:sz w:val="18"/>
                <w:szCs w:val="18"/>
              </w:rPr>
              <w:t>(подпись)</w:t>
            </w:r>
          </w:p>
        </w:tc>
        <w:tc>
          <w:tcPr>
            <w:tcW w:w="294" w:type="dxa"/>
          </w:tcPr>
          <w:p w:rsidR="00A3024D" w:rsidRDefault="00A3024D">
            <w:pPr>
              <w:autoSpaceDN w:val="0"/>
              <w:spacing w:line="276" w:lineRule="auto"/>
              <w:rPr>
                <w:sz w:val="18"/>
                <w:szCs w:val="18"/>
                <w:lang w:eastAsia="en-US"/>
              </w:rPr>
            </w:pPr>
          </w:p>
        </w:tc>
        <w:tc>
          <w:tcPr>
            <w:tcW w:w="1895" w:type="dxa"/>
            <w:tcBorders>
              <w:top w:val="single" w:sz="4" w:space="0" w:color="auto"/>
              <w:left w:val="nil"/>
              <w:bottom w:val="nil"/>
              <w:right w:val="nil"/>
            </w:tcBorders>
            <w:hideMark/>
          </w:tcPr>
          <w:p w:rsidR="00A3024D" w:rsidRDefault="00A3024D">
            <w:pPr>
              <w:autoSpaceDN w:val="0"/>
              <w:spacing w:line="276" w:lineRule="auto"/>
              <w:jc w:val="center"/>
              <w:rPr>
                <w:sz w:val="18"/>
                <w:szCs w:val="18"/>
                <w:lang w:eastAsia="en-US"/>
              </w:rPr>
            </w:pPr>
            <w:r>
              <w:rPr>
                <w:sz w:val="18"/>
                <w:szCs w:val="18"/>
              </w:rPr>
              <w:t>(ФИО)</w:t>
            </w:r>
          </w:p>
        </w:tc>
      </w:tr>
    </w:tbl>
    <w:p w:rsidR="00A3024D" w:rsidRDefault="00A3024D" w:rsidP="006759F0">
      <w:pPr>
        <w:pStyle w:val="aff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4D" w:rsidRDefault="00A3024D">
    <w:pPr>
      <w:pStyle w:val="aa"/>
    </w:pPr>
    <w:r>
      <w:t xml:space="preserve">                                                                                                                                                      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4D" w:rsidRDefault="00A3024D" w:rsidP="00D72662">
    <w:pPr>
      <w:pStyle w:val="aa"/>
      <w:ind w:left="1418" w:right="851"/>
      <w:jc w:val="both"/>
    </w:pPr>
  </w:p>
  <w:p w:rsidR="00A3024D" w:rsidRDefault="00A3024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4D" w:rsidRDefault="00A3024D">
    <w:pPr>
      <w:pStyle w:val="aa"/>
      <w:jc w:val="right"/>
    </w:pPr>
  </w:p>
  <w:p w:rsidR="00A3024D" w:rsidRPr="008203D4" w:rsidRDefault="00A3024D" w:rsidP="00D726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88" w:rsidRDefault="00120D88">
      <w:r>
        <w:separator/>
      </w:r>
    </w:p>
  </w:footnote>
  <w:footnote w:type="continuationSeparator" w:id="0">
    <w:p w:rsidR="00120D88" w:rsidRDefault="00120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549213"/>
      <w:docPartObj>
        <w:docPartGallery w:val="Page Numbers (Top of Page)"/>
        <w:docPartUnique/>
      </w:docPartObj>
    </w:sdtPr>
    <w:sdtEndPr/>
    <w:sdtContent>
      <w:p w:rsidR="00A3024D" w:rsidRDefault="00A3024D" w:rsidP="006759F0">
        <w:pPr>
          <w:pStyle w:val="a8"/>
          <w:jc w:val="center"/>
        </w:pPr>
        <w:r>
          <w:fldChar w:fldCharType="begin"/>
        </w:r>
        <w:r>
          <w:instrText>PAGE   \* MERGEFORMAT</w:instrText>
        </w:r>
        <w:r>
          <w:fldChar w:fldCharType="separate"/>
        </w:r>
        <w:r w:rsidR="00407F1B">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6BD"/>
    <w:multiLevelType w:val="hybridMultilevel"/>
    <w:tmpl w:val="0D8CFB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21F630A"/>
    <w:multiLevelType w:val="hybridMultilevel"/>
    <w:tmpl w:val="8DEC2BB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02354"/>
    <w:multiLevelType w:val="hybridMultilevel"/>
    <w:tmpl w:val="B908E248"/>
    <w:lvl w:ilvl="0" w:tplc="8D883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F373127"/>
    <w:multiLevelType w:val="multilevel"/>
    <w:tmpl w:val="454851EE"/>
    <w:styleLink w:val="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244300A"/>
    <w:multiLevelType w:val="hybridMultilevel"/>
    <w:tmpl w:val="729E7E94"/>
    <w:lvl w:ilvl="0" w:tplc="9822CF58">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3B1567"/>
    <w:multiLevelType w:val="hybridMultilevel"/>
    <w:tmpl w:val="D598B40C"/>
    <w:lvl w:ilvl="0" w:tplc="9822C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890053"/>
    <w:multiLevelType w:val="hybridMultilevel"/>
    <w:tmpl w:val="4C780B2A"/>
    <w:lvl w:ilvl="0" w:tplc="21B806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5A22FB"/>
    <w:multiLevelType w:val="hybridMultilevel"/>
    <w:tmpl w:val="0D04A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956D42"/>
    <w:multiLevelType w:val="hybridMultilevel"/>
    <w:tmpl w:val="E7BE053C"/>
    <w:lvl w:ilvl="0" w:tplc="8F4A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9D21D6"/>
    <w:multiLevelType w:val="hybridMultilevel"/>
    <w:tmpl w:val="CD1AFB86"/>
    <w:lvl w:ilvl="0" w:tplc="832EDB52">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421E3A"/>
    <w:multiLevelType w:val="hybridMultilevel"/>
    <w:tmpl w:val="5EEA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6108DF"/>
    <w:multiLevelType w:val="hybridMultilevel"/>
    <w:tmpl w:val="CD70FB22"/>
    <w:lvl w:ilvl="0" w:tplc="9822CF5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DA16096"/>
    <w:multiLevelType w:val="hybridMultilevel"/>
    <w:tmpl w:val="259423EC"/>
    <w:lvl w:ilvl="0" w:tplc="0419000F">
      <w:start w:val="1"/>
      <w:numFmt w:val="decimal"/>
      <w:lvlText w:val="%1."/>
      <w:lvlJc w:val="left"/>
      <w:pPr>
        <w:tabs>
          <w:tab w:val="num" w:pos="284"/>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5440E4"/>
    <w:multiLevelType w:val="hybridMultilevel"/>
    <w:tmpl w:val="DA5C9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5A0584"/>
    <w:multiLevelType w:val="hybridMultilevel"/>
    <w:tmpl w:val="D148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E770BA"/>
    <w:multiLevelType w:val="hybridMultilevel"/>
    <w:tmpl w:val="2040B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2B7C5A"/>
    <w:multiLevelType w:val="hybridMultilevel"/>
    <w:tmpl w:val="F05CA646"/>
    <w:lvl w:ilvl="0" w:tplc="21B806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48D44E8"/>
    <w:multiLevelType w:val="hybridMultilevel"/>
    <w:tmpl w:val="C4E0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5B0700"/>
    <w:multiLevelType w:val="hybridMultilevel"/>
    <w:tmpl w:val="51188CCA"/>
    <w:lvl w:ilvl="0" w:tplc="21B806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1F1EAF"/>
    <w:multiLevelType w:val="hybridMultilevel"/>
    <w:tmpl w:val="0D8CFB3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6C6A7D55"/>
    <w:multiLevelType w:val="hybridMultilevel"/>
    <w:tmpl w:val="3496CFF4"/>
    <w:lvl w:ilvl="0" w:tplc="EAEC2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9BF594E"/>
    <w:multiLevelType w:val="hybridMultilevel"/>
    <w:tmpl w:val="E9FE33A4"/>
    <w:lvl w:ilvl="0" w:tplc="E098D7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C8A1414"/>
    <w:multiLevelType w:val="hybridMultilevel"/>
    <w:tmpl w:val="0512F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2"/>
  </w:num>
  <w:num w:numId="3">
    <w:abstractNumId w:val="15"/>
  </w:num>
  <w:num w:numId="4">
    <w:abstractNumId w:val="10"/>
  </w:num>
  <w:num w:numId="5">
    <w:abstractNumId w:val="8"/>
  </w:num>
  <w:num w:numId="6">
    <w:abstractNumId w:val="21"/>
  </w:num>
  <w:num w:numId="7">
    <w:abstractNumId w:val="14"/>
  </w:num>
  <w:num w:numId="8">
    <w:abstractNumId w:val="7"/>
  </w:num>
  <w:num w:numId="9">
    <w:abstractNumId w:val="2"/>
  </w:num>
  <w:num w:numId="10">
    <w:abstractNumId w:val="20"/>
  </w:num>
  <w:num w:numId="11">
    <w:abstractNumId w:val="13"/>
  </w:num>
  <w:num w:numId="12">
    <w:abstractNumId w:val="17"/>
  </w:num>
  <w:num w:numId="13">
    <w:abstractNumId w:val="9"/>
  </w:num>
  <w:num w:numId="14">
    <w:abstractNumId w:val="3"/>
  </w:num>
  <w:num w:numId="15">
    <w:abstractNumId w:val="4"/>
  </w:num>
  <w:num w:numId="16">
    <w:abstractNumId w:val="1"/>
  </w:num>
  <w:num w:numId="17">
    <w:abstractNumId w:val="0"/>
  </w:num>
  <w:num w:numId="18">
    <w:abstractNumId w:val="5"/>
  </w:num>
  <w:num w:numId="19">
    <w:abstractNumId w:val="11"/>
  </w:num>
  <w:num w:numId="20">
    <w:abstractNumId w:val="16"/>
  </w:num>
  <w:num w:numId="21">
    <w:abstractNumId w:val="18"/>
  </w:num>
  <w:num w:numId="22">
    <w:abstractNumId w:val="6"/>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C6"/>
    <w:rsid w:val="000005FA"/>
    <w:rsid w:val="00000700"/>
    <w:rsid w:val="0000222E"/>
    <w:rsid w:val="00006339"/>
    <w:rsid w:val="000219FD"/>
    <w:rsid w:val="00026685"/>
    <w:rsid w:val="000474E2"/>
    <w:rsid w:val="00055C2D"/>
    <w:rsid w:val="000623A8"/>
    <w:rsid w:val="000659A6"/>
    <w:rsid w:val="00081374"/>
    <w:rsid w:val="00087F9D"/>
    <w:rsid w:val="00090092"/>
    <w:rsid w:val="000932C6"/>
    <w:rsid w:val="000977AC"/>
    <w:rsid w:val="00097C8F"/>
    <w:rsid w:val="000B341B"/>
    <w:rsid w:val="000C06C8"/>
    <w:rsid w:val="000D011A"/>
    <w:rsid w:val="000D697D"/>
    <w:rsid w:val="00104115"/>
    <w:rsid w:val="00106C2D"/>
    <w:rsid w:val="00107711"/>
    <w:rsid w:val="00120D88"/>
    <w:rsid w:val="00131B95"/>
    <w:rsid w:val="0014636E"/>
    <w:rsid w:val="0015092F"/>
    <w:rsid w:val="00155660"/>
    <w:rsid w:val="0015607F"/>
    <w:rsid w:val="00164611"/>
    <w:rsid w:val="00196A37"/>
    <w:rsid w:val="001A77DA"/>
    <w:rsid w:val="001B3D74"/>
    <w:rsid w:val="001D4DA4"/>
    <w:rsid w:val="001D7D83"/>
    <w:rsid w:val="00210EDD"/>
    <w:rsid w:val="00215365"/>
    <w:rsid w:val="0022142B"/>
    <w:rsid w:val="00226048"/>
    <w:rsid w:val="00230C00"/>
    <w:rsid w:val="002422AE"/>
    <w:rsid w:val="002572F2"/>
    <w:rsid w:val="0027392F"/>
    <w:rsid w:val="00285506"/>
    <w:rsid w:val="00295B3C"/>
    <w:rsid w:val="002B649D"/>
    <w:rsid w:val="002B7AC6"/>
    <w:rsid w:val="002C6826"/>
    <w:rsid w:val="002F50F1"/>
    <w:rsid w:val="00305E71"/>
    <w:rsid w:val="003102C7"/>
    <w:rsid w:val="0036660A"/>
    <w:rsid w:val="00377299"/>
    <w:rsid w:val="00394826"/>
    <w:rsid w:val="003B1E97"/>
    <w:rsid w:val="003C3B0F"/>
    <w:rsid w:val="003C5B15"/>
    <w:rsid w:val="00407F1B"/>
    <w:rsid w:val="00413B84"/>
    <w:rsid w:val="00422162"/>
    <w:rsid w:val="00435E3A"/>
    <w:rsid w:val="004503CF"/>
    <w:rsid w:val="00452DDF"/>
    <w:rsid w:val="00455DD6"/>
    <w:rsid w:val="004719D0"/>
    <w:rsid w:val="0047339B"/>
    <w:rsid w:val="00485892"/>
    <w:rsid w:val="004932C2"/>
    <w:rsid w:val="00495C8D"/>
    <w:rsid w:val="004A6956"/>
    <w:rsid w:val="004B204D"/>
    <w:rsid w:val="004B2B99"/>
    <w:rsid w:val="004C17BF"/>
    <w:rsid w:val="004C20A6"/>
    <w:rsid w:val="004C3BDD"/>
    <w:rsid w:val="004F6D17"/>
    <w:rsid w:val="004F7B54"/>
    <w:rsid w:val="00505E70"/>
    <w:rsid w:val="00555072"/>
    <w:rsid w:val="00556ABD"/>
    <w:rsid w:val="00563C3A"/>
    <w:rsid w:val="005737C4"/>
    <w:rsid w:val="0059133D"/>
    <w:rsid w:val="005A4C3A"/>
    <w:rsid w:val="005C27B4"/>
    <w:rsid w:val="005C3BF9"/>
    <w:rsid w:val="005E7A66"/>
    <w:rsid w:val="006143C5"/>
    <w:rsid w:val="00633948"/>
    <w:rsid w:val="006759F0"/>
    <w:rsid w:val="00683A7D"/>
    <w:rsid w:val="006953DF"/>
    <w:rsid w:val="006A06E8"/>
    <w:rsid w:val="006A0F46"/>
    <w:rsid w:val="006B673A"/>
    <w:rsid w:val="006C33F8"/>
    <w:rsid w:val="006C65CB"/>
    <w:rsid w:val="006C6FD8"/>
    <w:rsid w:val="006F4B4E"/>
    <w:rsid w:val="007057E8"/>
    <w:rsid w:val="0071246A"/>
    <w:rsid w:val="00717238"/>
    <w:rsid w:val="00753676"/>
    <w:rsid w:val="00761BCE"/>
    <w:rsid w:val="007718B0"/>
    <w:rsid w:val="007915C3"/>
    <w:rsid w:val="00795620"/>
    <w:rsid w:val="007A0FAB"/>
    <w:rsid w:val="007B499F"/>
    <w:rsid w:val="007B5F27"/>
    <w:rsid w:val="00826A02"/>
    <w:rsid w:val="008362C4"/>
    <w:rsid w:val="00837016"/>
    <w:rsid w:val="008473AF"/>
    <w:rsid w:val="00851951"/>
    <w:rsid w:val="008527ED"/>
    <w:rsid w:val="00854F94"/>
    <w:rsid w:val="0089513C"/>
    <w:rsid w:val="008B13D3"/>
    <w:rsid w:val="008C4574"/>
    <w:rsid w:val="008C650A"/>
    <w:rsid w:val="008F09C8"/>
    <w:rsid w:val="008F4457"/>
    <w:rsid w:val="00902C1D"/>
    <w:rsid w:val="00925155"/>
    <w:rsid w:val="009272F9"/>
    <w:rsid w:val="00943052"/>
    <w:rsid w:val="00952B17"/>
    <w:rsid w:val="00955C92"/>
    <w:rsid w:val="009570C1"/>
    <w:rsid w:val="0096229F"/>
    <w:rsid w:val="009645E6"/>
    <w:rsid w:val="0098503E"/>
    <w:rsid w:val="00987F65"/>
    <w:rsid w:val="009A0E04"/>
    <w:rsid w:val="009A1D65"/>
    <w:rsid w:val="009B4F35"/>
    <w:rsid w:val="009D40C5"/>
    <w:rsid w:val="009E08A5"/>
    <w:rsid w:val="00A0300D"/>
    <w:rsid w:val="00A04232"/>
    <w:rsid w:val="00A242A1"/>
    <w:rsid w:val="00A3024D"/>
    <w:rsid w:val="00A502F6"/>
    <w:rsid w:val="00A57579"/>
    <w:rsid w:val="00A61791"/>
    <w:rsid w:val="00A929D0"/>
    <w:rsid w:val="00A95A36"/>
    <w:rsid w:val="00AB74AD"/>
    <w:rsid w:val="00AE71A7"/>
    <w:rsid w:val="00AF33F7"/>
    <w:rsid w:val="00B21293"/>
    <w:rsid w:val="00B212D7"/>
    <w:rsid w:val="00B2310E"/>
    <w:rsid w:val="00B4192E"/>
    <w:rsid w:val="00B761A0"/>
    <w:rsid w:val="00B8469F"/>
    <w:rsid w:val="00B87E15"/>
    <w:rsid w:val="00B9603B"/>
    <w:rsid w:val="00B974C9"/>
    <w:rsid w:val="00BA2F27"/>
    <w:rsid w:val="00BA5DB3"/>
    <w:rsid w:val="00BA68F3"/>
    <w:rsid w:val="00BC439C"/>
    <w:rsid w:val="00BC49A1"/>
    <w:rsid w:val="00BE7B6D"/>
    <w:rsid w:val="00BF255C"/>
    <w:rsid w:val="00C04B6B"/>
    <w:rsid w:val="00C04E10"/>
    <w:rsid w:val="00C154E7"/>
    <w:rsid w:val="00C2468B"/>
    <w:rsid w:val="00C2475F"/>
    <w:rsid w:val="00C2683B"/>
    <w:rsid w:val="00C347BD"/>
    <w:rsid w:val="00C35842"/>
    <w:rsid w:val="00C5580F"/>
    <w:rsid w:val="00C56C31"/>
    <w:rsid w:val="00C57F7C"/>
    <w:rsid w:val="00CA7655"/>
    <w:rsid w:val="00CC2BD3"/>
    <w:rsid w:val="00CD6D23"/>
    <w:rsid w:val="00CD7327"/>
    <w:rsid w:val="00CE466B"/>
    <w:rsid w:val="00D13F12"/>
    <w:rsid w:val="00D21553"/>
    <w:rsid w:val="00D41966"/>
    <w:rsid w:val="00D46F58"/>
    <w:rsid w:val="00D60EB2"/>
    <w:rsid w:val="00D72662"/>
    <w:rsid w:val="00D74C0F"/>
    <w:rsid w:val="00D90F3C"/>
    <w:rsid w:val="00DA3E81"/>
    <w:rsid w:val="00DB3911"/>
    <w:rsid w:val="00DB52C2"/>
    <w:rsid w:val="00DC6C44"/>
    <w:rsid w:val="00DC7E49"/>
    <w:rsid w:val="00E06EEC"/>
    <w:rsid w:val="00E15EB7"/>
    <w:rsid w:val="00E40123"/>
    <w:rsid w:val="00E708D9"/>
    <w:rsid w:val="00E86065"/>
    <w:rsid w:val="00E94EFD"/>
    <w:rsid w:val="00EE0F4A"/>
    <w:rsid w:val="00EF0655"/>
    <w:rsid w:val="00F22C7F"/>
    <w:rsid w:val="00F23C6A"/>
    <w:rsid w:val="00F71194"/>
    <w:rsid w:val="00F84146"/>
    <w:rsid w:val="00F87789"/>
    <w:rsid w:val="00F94398"/>
    <w:rsid w:val="00F96641"/>
    <w:rsid w:val="00FB2E2F"/>
    <w:rsid w:val="00FC2945"/>
    <w:rsid w:val="00FD4D24"/>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E41BDF-EEE6-436D-B276-C4B0A87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660A"/>
    <w:rPr>
      <w:sz w:val="24"/>
      <w:szCs w:val="24"/>
    </w:rPr>
  </w:style>
  <w:style w:type="paragraph" w:styleId="1">
    <w:name w:val="heading 1"/>
    <w:basedOn w:val="a1"/>
    <w:next w:val="a1"/>
    <w:link w:val="10"/>
    <w:qFormat/>
    <w:rsid w:val="00D72662"/>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qFormat/>
    <w:rsid w:val="00D72662"/>
    <w:pPr>
      <w:keepNext/>
      <w:jc w:val="center"/>
      <w:outlineLvl w:val="1"/>
    </w:pPr>
    <w:rPr>
      <w:sz w:val="28"/>
      <w:szCs w:val="20"/>
    </w:rPr>
  </w:style>
  <w:style w:type="paragraph" w:styleId="3">
    <w:name w:val="heading 3"/>
    <w:basedOn w:val="a1"/>
    <w:next w:val="a1"/>
    <w:link w:val="30"/>
    <w:uiPriority w:val="9"/>
    <w:unhideWhenUsed/>
    <w:qFormat/>
    <w:rsid w:val="00D72662"/>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rsid w:val="0047339B"/>
    <w:rPr>
      <w:rFonts w:ascii="Tahoma" w:hAnsi="Tahoma" w:cs="Tahoma"/>
      <w:sz w:val="16"/>
      <w:szCs w:val="16"/>
    </w:rPr>
  </w:style>
  <w:style w:type="table" w:styleId="a7">
    <w:name w:val="Table Grid"/>
    <w:basedOn w:val="a3"/>
    <w:uiPriority w:val="59"/>
    <w:rsid w:val="0045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rsid w:val="00F22C7F"/>
    <w:pPr>
      <w:tabs>
        <w:tab w:val="center" w:pos="4677"/>
        <w:tab w:val="right" w:pos="9355"/>
      </w:tabs>
    </w:pPr>
  </w:style>
  <w:style w:type="paragraph" w:styleId="aa">
    <w:name w:val="footer"/>
    <w:basedOn w:val="a1"/>
    <w:link w:val="ab"/>
    <w:uiPriority w:val="99"/>
    <w:rsid w:val="00F22C7F"/>
    <w:pPr>
      <w:tabs>
        <w:tab w:val="center" w:pos="4677"/>
        <w:tab w:val="right" w:pos="9355"/>
      </w:tabs>
    </w:pPr>
  </w:style>
  <w:style w:type="paragraph" w:customStyle="1" w:styleId="ac">
    <w:name w:val="Знак Знак Знак"/>
    <w:basedOn w:val="a1"/>
    <w:rsid w:val="00C2683B"/>
    <w:pPr>
      <w:spacing w:after="160" w:line="240" w:lineRule="exact"/>
    </w:pPr>
    <w:rPr>
      <w:rFonts w:ascii="Verdana" w:hAnsi="Verdana"/>
      <w:sz w:val="20"/>
      <w:szCs w:val="20"/>
      <w:lang w:val="en-US" w:eastAsia="en-US"/>
    </w:rPr>
  </w:style>
  <w:style w:type="paragraph" w:customStyle="1" w:styleId="ad">
    <w:name w:val="Знак Знак Знак"/>
    <w:basedOn w:val="a1"/>
    <w:rsid w:val="006A06E8"/>
    <w:pPr>
      <w:spacing w:after="160" w:line="240" w:lineRule="exact"/>
    </w:pPr>
    <w:rPr>
      <w:rFonts w:ascii="Verdana" w:hAnsi="Verdana"/>
      <w:sz w:val="20"/>
      <w:szCs w:val="20"/>
      <w:lang w:val="en-US" w:eastAsia="en-US"/>
    </w:rPr>
  </w:style>
  <w:style w:type="character" w:customStyle="1" w:styleId="a9">
    <w:name w:val="Верхний колонтитул Знак"/>
    <w:basedOn w:val="a2"/>
    <w:link w:val="a8"/>
    <w:uiPriority w:val="99"/>
    <w:rsid w:val="00683A7D"/>
    <w:rPr>
      <w:sz w:val="24"/>
      <w:szCs w:val="24"/>
    </w:rPr>
  </w:style>
  <w:style w:type="paragraph" w:customStyle="1" w:styleId="ae">
    <w:name w:val="Знак Знак Знак"/>
    <w:basedOn w:val="a1"/>
    <w:rsid w:val="00C2468B"/>
    <w:pPr>
      <w:spacing w:after="160" w:line="240" w:lineRule="exact"/>
    </w:pPr>
    <w:rPr>
      <w:rFonts w:ascii="Verdana" w:hAnsi="Verdana"/>
      <w:sz w:val="20"/>
      <w:szCs w:val="20"/>
      <w:lang w:val="en-US" w:eastAsia="en-US"/>
    </w:rPr>
  </w:style>
  <w:style w:type="paragraph" w:customStyle="1" w:styleId="ConsPlusCell">
    <w:name w:val="ConsPlusCell"/>
    <w:rsid w:val="005A4C3A"/>
    <w:pPr>
      <w:widowControl w:val="0"/>
      <w:autoSpaceDE w:val="0"/>
      <w:autoSpaceDN w:val="0"/>
      <w:adjustRightInd w:val="0"/>
    </w:pPr>
    <w:rPr>
      <w:rFonts w:ascii="Arial" w:hAnsi="Arial" w:cs="Arial"/>
    </w:rPr>
  </w:style>
  <w:style w:type="paragraph" w:styleId="af">
    <w:name w:val="Normal (Web)"/>
    <w:basedOn w:val="a1"/>
    <w:link w:val="af0"/>
    <w:unhideWhenUsed/>
    <w:rsid w:val="005A4C3A"/>
    <w:pPr>
      <w:spacing w:before="100" w:beforeAutospacing="1" w:after="100" w:afterAutospacing="1"/>
    </w:pPr>
  </w:style>
  <w:style w:type="paragraph" w:styleId="af1">
    <w:name w:val="List Paragraph"/>
    <w:basedOn w:val="a1"/>
    <w:qFormat/>
    <w:rsid w:val="005A4C3A"/>
    <w:pPr>
      <w:ind w:left="720"/>
      <w:contextualSpacing/>
    </w:pPr>
  </w:style>
  <w:style w:type="character" w:styleId="af2">
    <w:name w:val="page number"/>
    <w:basedOn w:val="a2"/>
    <w:rsid w:val="004B204D"/>
  </w:style>
  <w:style w:type="paragraph" w:customStyle="1" w:styleId="ConsPlusNormal">
    <w:name w:val="ConsPlusNormal"/>
    <w:rsid w:val="004B204D"/>
    <w:pPr>
      <w:widowControl w:val="0"/>
      <w:autoSpaceDE w:val="0"/>
      <w:autoSpaceDN w:val="0"/>
      <w:adjustRightInd w:val="0"/>
      <w:ind w:firstLine="720"/>
    </w:pPr>
    <w:rPr>
      <w:rFonts w:ascii="Arial" w:hAnsi="Arial" w:cs="Arial"/>
    </w:rPr>
  </w:style>
  <w:style w:type="paragraph" w:styleId="31">
    <w:name w:val="Body Text 3"/>
    <w:basedOn w:val="a1"/>
    <w:link w:val="32"/>
    <w:rsid w:val="004B204D"/>
    <w:pPr>
      <w:ind w:right="45"/>
      <w:jc w:val="both"/>
    </w:pPr>
    <w:rPr>
      <w:sz w:val="20"/>
      <w:szCs w:val="20"/>
    </w:rPr>
  </w:style>
  <w:style w:type="character" w:customStyle="1" w:styleId="32">
    <w:name w:val="Основной текст 3 Знак"/>
    <w:basedOn w:val="a2"/>
    <w:link w:val="31"/>
    <w:rsid w:val="004B204D"/>
  </w:style>
  <w:style w:type="paragraph" w:styleId="af3">
    <w:name w:val="Body Text"/>
    <w:basedOn w:val="a1"/>
    <w:link w:val="af4"/>
    <w:rsid w:val="004B204D"/>
    <w:pPr>
      <w:widowControl w:val="0"/>
      <w:autoSpaceDE w:val="0"/>
      <w:autoSpaceDN w:val="0"/>
      <w:adjustRightInd w:val="0"/>
      <w:spacing w:after="120"/>
    </w:pPr>
    <w:rPr>
      <w:sz w:val="20"/>
      <w:szCs w:val="20"/>
    </w:rPr>
  </w:style>
  <w:style w:type="character" w:customStyle="1" w:styleId="af4">
    <w:name w:val="Основной текст Знак"/>
    <w:basedOn w:val="a2"/>
    <w:link w:val="af3"/>
    <w:rsid w:val="004B204D"/>
  </w:style>
  <w:style w:type="paragraph" w:customStyle="1" w:styleId="ConsNormal">
    <w:name w:val="ConsNormal"/>
    <w:rsid w:val="004B204D"/>
    <w:pPr>
      <w:widowControl w:val="0"/>
      <w:autoSpaceDE w:val="0"/>
      <w:autoSpaceDN w:val="0"/>
      <w:adjustRightInd w:val="0"/>
      <w:ind w:right="19772" w:firstLine="720"/>
    </w:pPr>
    <w:rPr>
      <w:rFonts w:ascii="Arial" w:hAnsi="Arial" w:cs="Arial"/>
      <w:sz w:val="16"/>
      <w:szCs w:val="16"/>
    </w:rPr>
  </w:style>
  <w:style w:type="character" w:customStyle="1" w:styleId="FontStyle13">
    <w:name w:val="Font Style13"/>
    <w:basedOn w:val="a2"/>
    <w:rsid w:val="004B204D"/>
    <w:rPr>
      <w:rFonts w:ascii="Times New Roman" w:hAnsi="Times New Roman" w:cs="Times New Roman" w:hint="default"/>
      <w:sz w:val="24"/>
      <w:szCs w:val="24"/>
    </w:rPr>
  </w:style>
  <w:style w:type="character" w:customStyle="1" w:styleId="af5">
    <w:name w:val="Основной текст_"/>
    <w:basedOn w:val="a2"/>
    <w:link w:val="21"/>
    <w:rsid w:val="004B204D"/>
    <w:rPr>
      <w:sz w:val="26"/>
      <w:szCs w:val="26"/>
      <w:shd w:val="clear" w:color="auto" w:fill="FFFFFF"/>
    </w:rPr>
  </w:style>
  <w:style w:type="paragraph" w:customStyle="1" w:styleId="21">
    <w:name w:val="Основной текст2"/>
    <w:basedOn w:val="a1"/>
    <w:link w:val="af5"/>
    <w:rsid w:val="004B204D"/>
    <w:pPr>
      <w:shd w:val="clear" w:color="auto" w:fill="FFFFFF"/>
      <w:spacing w:line="322" w:lineRule="exact"/>
      <w:jc w:val="both"/>
    </w:pPr>
    <w:rPr>
      <w:sz w:val="26"/>
      <w:szCs w:val="26"/>
    </w:rPr>
  </w:style>
  <w:style w:type="character" w:customStyle="1" w:styleId="11">
    <w:name w:val="Основной текст1"/>
    <w:basedOn w:val="af5"/>
    <w:rsid w:val="004B204D"/>
    <w:rPr>
      <w:rFonts w:ascii="Times New Roman" w:eastAsia="Times New Roman" w:hAnsi="Times New Roman" w:cs="Times New Roman"/>
      <w:b w:val="0"/>
      <w:bCs w:val="0"/>
      <w:i w:val="0"/>
      <w:iCs w:val="0"/>
      <w:smallCaps w:val="0"/>
      <w:strike w:val="0"/>
      <w:sz w:val="26"/>
      <w:szCs w:val="26"/>
      <w:shd w:val="clear" w:color="auto" w:fill="FFFFFF"/>
    </w:rPr>
  </w:style>
  <w:style w:type="character" w:customStyle="1" w:styleId="ab">
    <w:name w:val="Нижний колонтитул Знак"/>
    <w:basedOn w:val="a2"/>
    <w:link w:val="aa"/>
    <w:uiPriority w:val="99"/>
    <w:rsid w:val="004B204D"/>
    <w:rPr>
      <w:sz w:val="24"/>
      <w:szCs w:val="24"/>
    </w:rPr>
  </w:style>
  <w:style w:type="character" w:customStyle="1" w:styleId="10">
    <w:name w:val="Заголовок 1 Знак"/>
    <w:basedOn w:val="a2"/>
    <w:link w:val="1"/>
    <w:rsid w:val="00D72662"/>
    <w:rPr>
      <w:rFonts w:ascii="Arial" w:hAnsi="Arial"/>
      <w:b/>
      <w:bCs/>
      <w:color w:val="000080"/>
      <w:sz w:val="24"/>
      <w:szCs w:val="24"/>
    </w:rPr>
  </w:style>
  <w:style w:type="character" w:customStyle="1" w:styleId="20">
    <w:name w:val="Заголовок 2 Знак"/>
    <w:basedOn w:val="a2"/>
    <w:link w:val="2"/>
    <w:rsid w:val="00D72662"/>
    <w:rPr>
      <w:sz w:val="28"/>
    </w:rPr>
  </w:style>
  <w:style w:type="character" w:customStyle="1" w:styleId="30">
    <w:name w:val="Заголовок 3 Знак"/>
    <w:basedOn w:val="a2"/>
    <w:link w:val="3"/>
    <w:uiPriority w:val="9"/>
    <w:rsid w:val="00D72662"/>
    <w:rPr>
      <w:rFonts w:asciiTheme="majorHAnsi" w:eastAsiaTheme="majorEastAsia" w:hAnsiTheme="majorHAnsi" w:cstheme="majorBidi"/>
      <w:b/>
      <w:bCs/>
      <w:color w:val="4F81BD" w:themeColor="accent1"/>
      <w:sz w:val="24"/>
      <w:szCs w:val="24"/>
    </w:rPr>
  </w:style>
  <w:style w:type="paragraph" w:customStyle="1" w:styleId="ConsPlusTitle">
    <w:name w:val="ConsPlusTitle"/>
    <w:rsid w:val="00D72662"/>
    <w:pPr>
      <w:autoSpaceDE w:val="0"/>
      <w:autoSpaceDN w:val="0"/>
      <w:adjustRightInd w:val="0"/>
    </w:pPr>
    <w:rPr>
      <w:rFonts w:ascii="Arial" w:hAnsi="Arial" w:cs="Arial"/>
      <w:b/>
      <w:bCs/>
      <w:lang w:eastAsia="en-US"/>
    </w:rPr>
  </w:style>
  <w:style w:type="numbering" w:customStyle="1" w:styleId="12">
    <w:name w:val="Нет списка1"/>
    <w:next w:val="a4"/>
    <w:uiPriority w:val="99"/>
    <w:semiHidden/>
    <w:unhideWhenUsed/>
    <w:rsid w:val="00D72662"/>
  </w:style>
  <w:style w:type="character" w:customStyle="1" w:styleId="a6">
    <w:name w:val="Текст выноски Знак"/>
    <w:basedOn w:val="a2"/>
    <w:link w:val="a5"/>
    <w:semiHidden/>
    <w:rsid w:val="00D72662"/>
    <w:rPr>
      <w:rFonts w:ascii="Tahoma" w:hAnsi="Tahoma" w:cs="Tahoma"/>
      <w:sz w:val="16"/>
      <w:szCs w:val="16"/>
    </w:rPr>
  </w:style>
  <w:style w:type="table" w:customStyle="1" w:styleId="13">
    <w:name w:val="Сетка таблицы1"/>
    <w:basedOn w:val="a3"/>
    <w:next w:val="a7"/>
    <w:uiPriority w:val="99"/>
    <w:rsid w:val="00D72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1"/>
    <w:rsid w:val="00D72662"/>
    <w:pPr>
      <w:spacing w:after="160" w:line="240" w:lineRule="exact"/>
    </w:pPr>
    <w:rPr>
      <w:rFonts w:ascii="Verdana" w:hAnsi="Verdana"/>
      <w:sz w:val="20"/>
      <w:szCs w:val="20"/>
      <w:lang w:val="en-US" w:eastAsia="en-US"/>
    </w:rPr>
  </w:style>
  <w:style w:type="paragraph" w:customStyle="1" w:styleId="af7">
    <w:name w:val="Знак Знак"/>
    <w:basedOn w:val="a1"/>
    <w:rsid w:val="00D72662"/>
    <w:pPr>
      <w:spacing w:after="160" w:line="240" w:lineRule="exact"/>
    </w:pPr>
    <w:rPr>
      <w:rFonts w:ascii="Verdana" w:hAnsi="Verdana"/>
      <w:sz w:val="20"/>
      <w:szCs w:val="20"/>
      <w:lang w:val="en-US" w:eastAsia="en-US"/>
    </w:rPr>
  </w:style>
  <w:style w:type="paragraph" w:customStyle="1" w:styleId="af8">
    <w:name w:val="Îáû÷íûé"/>
    <w:rsid w:val="00D72662"/>
    <w:rPr>
      <w:rFonts w:ascii="CG Times (W1)" w:hAnsi="CG Times (W1)"/>
    </w:rPr>
  </w:style>
  <w:style w:type="paragraph" w:customStyle="1" w:styleId="14">
    <w:name w:val="Абзац списка1"/>
    <w:basedOn w:val="a1"/>
    <w:rsid w:val="00D72662"/>
    <w:pPr>
      <w:spacing w:after="200" w:line="276" w:lineRule="auto"/>
      <w:ind w:left="720"/>
    </w:pPr>
    <w:rPr>
      <w:rFonts w:ascii="Calibri" w:hAnsi="Calibri"/>
      <w:sz w:val="22"/>
      <w:szCs w:val="22"/>
      <w:lang w:eastAsia="en-US"/>
    </w:rPr>
  </w:style>
  <w:style w:type="character" w:styleId="af9">
    <w:name w:val="Hyperlink"/>
    <w:rsid w:val="00D72662"/>
    <w:rPr>
      <w:color w:val="0000FF"/>
      <w:u w:val="single"/>
    </w:rPr>
  </w:style>
  <w:style w:type="character" w:customStyle="1" w:styleId="afa">
    <w:name w:val="Гипертекстовая ссылка"/>
    <w:rsid w:val="00D72662"/>
    <w:rPr>
      <w:rFonts w:ascii="Times New Roman" w:hAnsi="Times New Roman"/>
      <w:color w:val="008000"/>
    </w:rPr>
  </w:style>
  <w:style w:type="paragraph" w:customStyle="1" w:styleId="ConsPlusNonformat">
    <w:name w:val="ConsPlusNonformat"/>
    <w:rsid w:val="00D72662"/>
    <w:pPr>
      <w:widowControl w:val="0"/>
      <w:autoSpaceDE w:val="0"/>
      <w:autoSpaceDN w:val="0"/>
      <w:adjustRightInd w:val="0"/>
    </w:pPr>
    <w:rPr>
      <w:rFonts w:ascii="Courier New" w:hAnsi="Courier New" w:cs="Courier New"/>
    </w:rPr>
  </w:style>
  <w:style w:type="character" w:styleId="afb">
    <w:name w:val="Strong"/>
    <w:qFormat/>
    <w:rsid w:val="00D72662"/>
    <w:rPr>
      <w:b/>
      <w:bCs/>
    </w:rPr>
  </w:style>
  <w:style w:type="paragraph" w:customStyle="1" w:styleId="ConsTitle">
    <w:name w:val="ConsTitle"/>
    <w:rsid w:val="00D72662"/>
    <w:pPr>
      <w:autoSpaceDE w:val="0"/>
      <w:autoSpaceDN w:val="0"/>
      <w:adjustRightInd w:val="0"/>
      <w:ind w:right="19772"/>
    </w:pPr>
    <w:rPr>
      <w:rFonts w:ascii="Arial" w:hAnsi="Arial" w:cs="Arial"/>
      <w:b/>
      <w:bCs/>
    </w:rPr>
  </w:style>
  <w:style w:type="paragraph" w:styleId="afc">
    <w:name w:val="No Spacing"/>
    <w:link w:val="afd"/>
    <w:uiPriority w:val="1"/>
    <w:qFormat/>
    <w:rsid w:val="00D72662"/>
    <w:rPr>
      <w:rFonts w:ascii="Calibri" w:eastAsia="Calibri" w:hAnsi="Calibri"/>
      <w:sz w:val="22"/>
      <w:szCs w:val="22"/>
      <w:lang w:eastAsia="en-US"/>
    </w:rPr>
  </w:style>
  <w:style w:type="paragraph" w:styleId="afe">
    <w:name w:val="annotation text"/>
    <w:basedOn w:val="a1"/>
    <w:link w:val="aff"/>
    <w:unhideWhenUsed/>
    <w:rsid w:val="00D72662"/>
    <w:pPr>
      <w:spacing w:after="200" w:line="276" w:lineRule="auto"/>
    </w:pPr>
    <w:rPr>
      <w:rFonts w:ascii="Calibri" w:eastAsia="Calibri" w:hAnsi="Calibri"/>
      <w:sz w:val="20"/>
      <w:szCs w:val="20"/>
      <w:lang w:eastAsia="en-US"/>
    </w:rPr>
  </w:style>
  <w:style w:type="character" w:customStyle="1" w:styleId="aff">
    <w:name w:val="Текст примечания Знак"/>
    <w:basedOn w:val="a2"/>
    <w:link w:val="afe"/>
    <w:rsid w:val="00D72662"/>
    <w:rPr>
      <w:rFonts w:ascii="Calibri" w:eastAsia="Calibri" w:hAnsi="Calibri"/>
      <w:lang w:eastAsia="en-US"/>
    </w:rPr>
  </w:style>
  <w:style w:type="character" w:styleId="aff0">
    <w:name w:val="footnote reference"/>
    <w:unhideWhenUsed/>
    <w:rsid w:val="00D72662"/>
    <w:rPr>
      <w:vertAlign w:val="superscript"/>
    </w:rPr>
  </w:style>
  <w:style w:type="paragraph" w:styleId="aff1">
    <w:name w:val="footnote text"/>
    <w:basedOn w:val="a1"/>
    <w:link w:val="aff2"/>
    <w:unhideWhenUsed/>
    <w:rsid w:val="00D72662"/>
    <w:pPr>
      <w:spacing w:after="200" w:line="276" w:lineRule="auto"/>
    </w:pPr>
    <w:rPr>
      <w:rFonts w:ascii="Calibri" w:eastAsia="Calibri" w:hAnsi="Calibri"/>
      <w:sz w:val="20"/>
      <w:szCs w:val="20"/>
      <w:lang w:eastAsia="en-US"/>
    </w:rPr>
  </w:style>
  <w:style w:type="character" w:customStyle="1" w:styleId="aff2">
    <w:name w:val="Текст сноски Знак"/>
    <w:basedOn w:val="a2"/>
    <w:link w:val="aff1"/>
    <w:rsid w:val="00D72662"/>
    <w:rPr>
      <w:rFonts w:ascii="Calibri" w:eastAsia="Calibri" w:hAnsi="Calibri"/>
      <w:lang w:eastAsia="en-US"/>
    </w:rPr>
  </w:style>
  <w:style w:type="character" w:customStyle="1" w:styleId="af0">
    <w:name w:val="Обычный (веб) Знак"/>
    <w:link w:val="af"/>
    <w:rsid w:val="00D72662"/>
    <w:rPr>
      <w:sz w:val="24"/>
      <w:szCs w:val="24"/>
    </w:rPr>
  </w:style>
  <w:style w:type="character" w:styleId="aff3">
    <w:name w:val="annotation reference"/>
    <w:unhideWhenUsed/>
    <w:rsid w:val="00D72662"/>
    <w:rPr>
      <w:sz w:val="16"/>
      <w:szCs w:val="16"/>
    </w:rPr>
  </w:style>
  <w:style w:type="paragraph" w:styleId="aff4">
    <w:name w:val="annotation subject"/>
    <w:basedOn w:val="afe"/>
    <w:next w:val="afe"/>
    <w:link w:val="aff5"/>
    <w:unhideWhenUsed/>
    <w:rsid w:val="00D72662"/>
    <w:rPr>
      <w:b/>
      <w:bCs/>
    </w:rPr>
  </w:style>
  <w:style w:type="character" w:customStyle="1" w:styleId="aff5">
    <w:name w:val="Тема примечания Знак"/>
    <w:basedOn w:val="aff"/>
    <w:link w:val="aff4"/>
    <w:rsid w:val="00D72662"/>
    <w:rPr>
      <w:rFonts w:ascii="Calibri" w:eastAsia="Calibri" w:hAnsi="Calibri"/>
      <w:b/>
      <w:bCs/>
      <w:lang w:eastAsia="en-US"/>
    </w:rPr>
  </w:style>
  <w:style w:type="paragraph" w:styleId="33">
    <w:name w:val="Body Text Indent 3"/>
    <w:basedOn w:val="a1"/>
    <w:link w:val="34"/>
    <w:unhideWhenUsed/>
    <w:rsid w:val="00D72662"/>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2"/>
    <w:link w:val="33"/>
    <w:rsid w:val="00D72662"/>
    <w:rPr>
      <w:rFonts w:ascii="Calibri" w:eastAsia="Calibri" w:hAnsi="Calibri"/>
      <w:sz w:val="16"/>
      <w:szCs w:val="16"/>
      <w:lang w:eastAsia="en-US"/>
    </w:rPr>
  </w:style>
  <w:style w:type="paragraph" w:styleId="aff6">
    <w:name w:val="Revision"/>
    <w:hidden/>
    <w:semiHidden/>
    <w:rsid w:val="00D72662"/>
    <w:rPr>
      <w:rFonts w:ascii="Calibri" w:eastAsia="Calibri" w:hAnsi="Calibri"/>
      <w:sz w:val="22"/>
      <w:szCs w:val="22"/>
      <w:lang w:eastAsia="en-US"/>
    </w:rPr>
  </w:style>
  <w:style w:type="character" w:customStyle="1" w:styleId="apple-style-span">
    <w:name w:val="apple-style-span"/>
    <w:rsid w:val="00D72662"/>
  </w:style>
  <w:style w:type="paragraph" w:styleId="aff7">
    <w:name w:val="endnote text"/>
    <w:basedOn w:val="a1"/>
    <w:link w:val="aff8"/>
    <w:unhideWhenUsed/>
    <w:rsid w:val="00D72662"/>
    <w:pPr>
      <w:spacing w:after="200" w:line="276" w:lineRule="auto"/>
    </w:pPr>
    <w:rPr>
      <w:rFonts w:ascii="Calibri" w:eastAsia="Calibri" w:hAnsi="Calibri"/>
      <w:sz w:val="20"/>
      <w:szCs w:val="20"/>
      <w:lang w:eastAsia="en-US"/>
    </w:rPr>
  </w:style>
  <w:style w:type="character" w:customStyle="1" w:styleId="aff8">
    <w:name w:val="Текст концевой сноски Знак"/>
    <w:basedOn w:val="a2"/>
    <w:link w:val="aff7"/>
    <w:rsid w:val="00D72662"/>
    <w:rPr>
      <w:rFonts w:ascii="Calibri" w:eastAsia="Calibri" w:hAnsi="Calibri"/>
      <w:lang w:eastAsia="en-US"/>
    </w:rPr>
  </w:style>
  <w:style w:type="character" w:styleId="aff9">
    <w:name w:val="endnote reference"/>
    <w:unhideWhenUsed/>
    <w:rsid w:val="00D72662"/>
    <w:rPr>
      <w:vertAlign w:val="superscript"/>
    </w:rPr>
  </w:style>
  <w:style w:type="paragraph" w:customStyle="1" w:styleId="affa">
    <w:name w:val="Пункт"/>
    <w:basedOn w:val="a1"/>
    <w:link w:val="affb"/>
    <w:qFormat/>
    <w:rsid w:val="00D72662"/>
    <w:pPr>
      <w:spacing w:after="120"/>
      <w:ind w:left="568"/>
      <w:jc w:val="both"/>
    </w:pPr>
    <w:rPr>
      <w:rFonts w:eastAsia="Calibri"/>
      <w:lang w:eastAsia="en-US"/>
    </w:rPr>
  </w:style>
  <w:style w:type="paragraph" w:customStyle="1" w:styleId="affc">
    <w:name w:val="Подпункт"/>
    <w:basedOn w:val="a1"/>
    <w:link w:val="affd"/>
    <w:qFormat/>
    <w:rsid w:val="00D72662"/>
    <w:pPr>
      <w:spacing w:after="120"/>
      <w:jc w:val="both"/>
    </w:pPr>
    <w:rPr>
      <w:rFonts w:eastAsia="Calibri"/>
      <w:lang w:eastAsia="en-US"/>
    </w:rPr>
  </w:style>
  <w:style w:type="character" w:customStyle="1" w:styleId="affb">
    <w:name w:val="Пункт Знак"/>
    <w:link w:val="affa"/>
    <w:rsid w:val="00D72662"/>
    <w:rPr>
      <w:rFonts w:eastAsia="Calibri"/>
      <w:sz w:val="24"/>
      <w:szCs w:val="24"/>
      <w:lang w:eastAsia="en-US"/>
    </w:rPr>
  </w:style>
  <w:style w:type="character" w:customStyle="1" w:styleId="affd">
    <w:name w:val="Подпункт Знак"/>
    <w:link w:val="affc"/>
    <w:rsid w:val="00D72662"/>
    <w:rPr>
      <w:rFonts w:eastAsia="Calibri"/>
      <w:sz w:val="24"/>
      <w:szCs w:val="24"/>
      <w:lang w:eastAsia="en-US"/>
    </w:rPr>
  </w:style>
  <w:style w:type="numbering" w:customStyle="1" w:styleId="a">
    <w:name w:val="ГОСТ"/>
    <w:rsid w:val="00D72662"/>
    <w:pPr>
      <w:numPr>
        <w:numId w:val="14"/>
      </w:numPr>
    </w:pPr>
  </w:style>
  <w:style w:type="paragraph" w:customStyle="1" w:styleId="a0">
    <w:name w:val="Перечень"/>
    <w:basedOn w:val="af1"/>
    <w:link w:val="affe"/>
    <w:qFormat/>
    <w:rsid w:val="00D72662"/>
    <w:pPr>
      <w:numPr>
        <w:numId w:val="13"/>
      </w:numPr>
      <w:suppressAutoHyphens/>
      <w:spacing w:after="120"/>
      <w:contextualSpacing w:val="0"/>
      <w:jc w:val="both"/>
    </w:pPr>
    <w:rPr>
      <w:rFonts w:eastAsia="Calibri"/>
      <w:lang w:eastAsia="ar-SA"/>
    </w:rPr>
  </w:style>
  <w:style w:type="character" w:customStyle="1" w:styleId="affe">
    <w:name w:val="Перечень Знак"/>
    <w:link w:val="a0"/>
    <w:rsid w:val="00D72662"/>
    <w:rPr>
      <w:rFonts w:eastAsia="Calibri"/>
      <w:sz w:val="24"/>
      <w:szCs w:val="24"/>
      <w:lang w:eastAsia="ar-SA"/>
    </w:rPr>
  </w:style>
  <w:style w:type="paragraph" w:styleId="afff">
    <w:name w:val="Body Text Indent"/>
    <w:basedOn w:val="a1"/>
    <w:link w:val="afff0"/>
    <w:rsid w:val="00D72662"/>
    <w:pPr>
      <w:spacing w:after="120"/>
      <w:ind w:left="283"/>
    </w:pPr>
  </w:style>
  <w:style w:type="character" w:customStyle="1" w:styleId="afff0">
    <w:name w:val="Основной текст с отступом Знак"/>
    <w:basedOn w:val="a2"/>
    <w:link w:val="afff"/>
    <w:rsid w:val="00D72662"/>
    <w:rPr>
      <w:sz w:val="24"/>
      <w:szCs w:val="24"/>
    </w:rPr>
  </w:style>
  <w:style w:type="character" w:customStyle="1" w:styleId="FontStyle32">
    <w:name w:val="Font Style32"/>
    <w:rsid w:val="00D72662"/>
    <w:rPr>
      <w:rFonts w:ascii="Times New Roman" w:hAnsi="Times New Roman" w:cs="Times New Roman"/>
      <w:sz w:val="22"/>
      <w:szCs w:val="22"/>
    </w:rPr>
  </w:style>
  <w:style w:type="paragraph" w:customStyle="1" w:styleId="Style7">
    <w:name w:val="Style7"/>
    <w:basedOn w:val="a1"/>
    <w:rsid w:val="00D72662"/>
    <w:pPr>
      <w:widowControl w:val="0"/>
      <w:autoSpaceDE w:val="0"/>
      <w:autoSpaceDN w:val="0"/>
      <w:adjustRightInd w:val="0"/>
      <w:spacing w:line="233" w:lineRule="exact"/>
    </w:pPr>
  </w:style>
  <w:style w:type="character" w:customStyle="1" w:styleId="FontStyle33">
    <w:name w:val="Font Style33"/>
    <w:rsid w:val="00D72662"/>
    <w:rPr>
      <w:rFonts w:ascii="Times New Roman" w:hAnsi="Times New Roman" w:cs="Times New Roman"/>
      <w:sz w:val="18"/>
      <w:szCs w:val="18"/>
    </w:rPr>
  </w:style>
  <w:style w:type="paragraph" w:customStyle="1" w:styleId="afff1">
    <w:name w:val="Таблицы (моноширинный)"/>
    <w:basedOn w:val="a1"/>
    <w:next w:val="a1"/>
    <w:rsid w:val="00D72662"/>
    <w:pPr>
      <w:widowControl w:val="0"/>
      <w:autoSpaceDE w:val="0"/>
      <w:autoSpaceDN w:val="0"/>
      <w:adjustRightInd w:val="0"/>
      <w:jc w:val="both"/>
    </w:pPr>
    <w:rPr>
      <w:rFonts w:ascii="Courier New" w:hAnsi="Courier New" w:cs="Courier New"/>
      <w:sz w:val="20"/>
      <w:szCs w:val="20"/>
    </w:rPr>
  </w:style>
  <w:style w:type="paragraph" w:customStyle="1" w:styleId="afff2">
    <w:name w:val="Знак Знак Знак Знак"/>
    <w:basedOn w:val="a1"/>
    <w:rsid w:val="00D72662"/>
    <w:pPr>
      <w:spacing w:after="160" w:line="240" w:lineRule="exact"/>
    </w:pPr>
    <w:rPr>
      <w:rFonts w:ascii="Verdana" w:hAnsi="Verdana"/>
      <w:sz w:val="20"/>
      <w:szCs w:val="20"/>
      <w:lang w:val="en-US" w:eastAsia="en-US"/>
    </w:rPr>
  </w:style>
  <w:style w:type="paragraph" w:customStyle="1" w:styleId="formattext">
    <w:name w:val="formattext"/>
    <w:basedOn w:val="a1"/>
    <w:rsid w:val="00D72662"/>
    <w:pPr>
      <w:spacing w:before="100" w:beforeAutospacing="1" w:after="100" w:afterAutospacing="1"/>
    </w:pPr>
  </w:style>
  <w:style w:type="character" w:customStyle="1" w:styleId="apple-converted-space">
    <w:name w:val="apple-converted-space"/>
    <w:basedOn w:val="a2"/>
    <w:rsid w:val="00D72662"/>
  </w:style>
  <w:style w:type="character" w:customStyle="1" w:styleId="afd">
    <w:name w:val="Без интервала Знак"/>
    <w:basedOn w:val="a2"/>
    <w:link w:val="afc"/>
    <w:uiPriority w:val="1"/>
    <w:rsid w:val="00D72662"/>
    <w:rPr>
      <w:rFonts w:ascii="Calibri" w:eastAsia="Calibri" w:hAnsi="Calibri"/>
      <w:sz w:val="22"/>
      <w:szCs w:val="22"/>
      <w:lang w:eastAsia="en-US"/>
    </w:rPr>
  </w:style>
  <w:style w:type="paragraph" w:customStyle="1" w:styleId="ConsPlusTitlePage">
    <w:name w:val="ConsPlusTitlePage"/>
    <w:rsid w:val="00D72662"/>
    <w:pPr>
      <w:widowControl w:val="0"/>
      <w:autoSpaceDE w:val="0"/>
      <w:autoSpaceDN w:val="0"/>
    </w:pPr>
    <w:rPr>
      <w:rFonts w:ascii="Tahoma" w:hAnsi="Tahoma" w:cs="Tahoma"/>
    </w:rPr>
  </w:style>
  <w:style w:type="paragraph" w:customStyle="1" w:styleId="ConsPlusDocList">
    <w:name w:val="ConsPlusDocList"/>
    <w:rsid w:val="00D72662"/>
    <w:pPr>
      <w:widowControl w:val="0"/>
      <w:autoSpaceDE w:val="0"/>
      <w:autoSpaceDN w:val="0"/>
    </w:pPr>
    <w:rPr>
      <w:rFonts w:ascii="Courier New" w:hAnsi="Courier New" w:cs="Courier New"/>
    </w:rPr>
  </w:style>
  <w:style w:type="paragraph" w:customStyle="1" w:styleId="ConsPlusJurTerm">
    <w:name w:val="ConsPlusJurTerm"/>
    <w:rsid w:val="00D72662"/>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1348">
      <w:bodyDiv w:val="1"/>
      <w:marLeft w:val="0"/>
      <w:marRight w:val="0"/>
      <w:marTop w:val="0"/>
      <w:marBottom w:val="0"/>
      <w:divBdr>
        <w:top w:val="none" w:sz="0" w:space="0" w:color="auto"/>
        <w:left w:val="none" w:sz="0" w:space="0" w:color="auto"/>
        <w:bottom w:val="none" w:sz="0" w:space="0" w:color="auto"/>
        <w:right w:val="none" w:sz="0" w:space="0" w:color="auto"/>
      </w:divBdr>
    </w:div>
    <w:div w:id="246236634">
      <w:bodyDiv w:val="1"/>
      <w:marLeft w:val="0"/>
      <w:marRight w:val="0"/>
      <w:marTop w:val="0"/>
      <w:marBottom w:val="0"/>
      <w:divBdr>
        <w:top w:val="none" w:sz="0" w:space="0" w:color="auto"/>
        <w:left w:val="none" w:sz="0" w:space="0" w:color="auto"/>
        <w:bottom w:val="none" w:sz="0" w:space="0" w:color="auto"/>
        <w:right w:val="none" w:sz="0" w:space="0" w:color="auto"/>
      </w:divBdr>
    </w:div>
    <w:div w:id="869146367">
      <w:bodyDiv w:val="1"/>
      <w:marLeft w:val="0"/>
      <w:marRight w:val="0"/>
      <w:marTop w:val="0"/>
      <w:marBottom w:val="0"/>
      <w:divBdr>
        <w:top w:val="none" w:sz="0" w:space="0" w:color="auto"/>
        <w:left w:val="none" w:sz="0" w:space="0" w:color="auto"/>
        <w:bottom w:val="none" w:sz="0" w:space="0" w:color="auto"/>
        <w:right w:val="none" w:sz="0" w:space="0" w:color="auto"/>
      </w:divBdr>
    </w:div>
    <w:div w:id="14409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BD3802A66AF75DF4F71A41ED70021DA234435C130575B8EF336A3AC5587176BB76F1075n436M" TargetMode="External"/><Relationship Id="rId13" Type="http://schemas.openxmlformats.org/officeDocument/2006/relationships/hyperlink" Target="consultantplus://offline/ref=F5AD7411E0C7EC45C39CE77881941F43318BA62625E9A81BB650367199F2CD2508CCF681S6n9C" TargetMode="External"/><Relationship Id="rId18" Type="http://schemas.openxmlformats.org/officeDocument/2006/relationships/hyperlink" Target="consultantplus://offline/ref=A3DFE0B866011CE82705471AE357C58ADBAF1ED79DF279E77A2AE5B178ED5A3BA0833C7577EC1DA7p106J"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3A4CCFFCEF5FDC883879BFDF913A881BDC9A1134B0F017168DCA36BB1AD76B2C18094F7BB914C98eDC1E" TargetMode="External"/><Relationship Id="rId7" Type="http://schemas.openxmlformats.org/officeDocument/2006/relationships/endnotes" Target="endnotes.xml"/><Relationship Id="rId12" Type="http://schemas.openxmlformats.org/officeDocument/2006/relationships/hyperlink" Target="http://www.ugsnso.ru" TargetMode="External"/><Relationship Id="rId17" Type="http://schemas.openxmlformats.org/officeDocument/2006/relationships/hyperlink" Target="consultantplus://offline/ref=73A4CCFFCEF5FDC883879BFDF913A881BDCBAB154D08017168DCA36BB1eAC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5AD7411E0C7EC45C39CF97597F841493183FB2F2DEBA049EE0C3026C6A2CB7048S8nCC" TargetMode="External"/><Relationship Id="rId20" Type="http://schemas.openxmlformats.org/officeDocument/2006/relationships/image" Target="media/image1.jpeg"/><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yshma@uralbti.r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5AD7411E0C7EC45C39CE77881941F43318AA1272CECA81BB650367199SFn2C" TargetMode="External"/><Relationship Id="rId23" Type="http://schemas.openxmlformats.org/officeDocument/2006/relationships/hyperlink" Target="consultantplus://offline/ref=F5AD7411E0C7EC45C39CE77881941F43318BA62625E9A81BB650367199F2CD2508CCF686S6n2C" TargetMode="External"/><Relationship Id="rId28" Type="http://schemas.openxmlformats.org/officeDocument/2006/relationships/image" Target="media/image2.emf"/><Relationship Id="rId10" Type="http://schemas.openxmlformats.org/officeDocument/2006/relationships/hyperlink" Target="http://to66.rosreestr.ru" TargetMode="External"/><Relationship Id="rId19" Type="http://schemas.openxmlformats.org/officeDocument/2006/relationships/hyperlink" Target="consultantplus://offline/ref=73A4CCFFCEF5FDC883879BFDF913A881BDCAAB184E09017168DCA36BB1AD76B2C18094F2eBC8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42BD3802A66AF75DF4F71A41ED70021DA234435C130575B8EF336A3AC5587176BB76F1074n430M" TargetMode="External"/><Relationship Id="rId14" Type="http://schemas.openxmlformats.org/officeDocument/2006/relationships/hyperlink" Target="consultantplus://offline/ref=F5AD7411E0C7EC45C39CF97597F841493183FB2F2DEBA049EE0C3026C6A2CB70488CF0D62239EE7BD4DB0AFBSDn0C" TargetMode="External"/><Relationship Id="rId22" Type="http://schemas.openxmlformats.org/officeDocument/2006/relationships/hyperlink" Target="consultantplus://offline/ref=E1FDFE170A668817C995477446F36577F4A758A4B510D1BB82025EB5BFD596E796C3279AC27FZ8pEK" TargetMode="External"/><Relationship Id="rId27" Type="http://schemas.openxmlformats.org/officeDocument/2006/relationships/footer" Target="footer3.xml"/><Relationship Id="rId30" Type="http://schemas.openxmlformats.org/officeDocument/2006/relationships/hyperlink" Target="https://normativ.kontur.ru/document?moduleid=1&amp;documentid=242817"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normativ.kontur.ru/document?moduleid=1&amp;documentid=242259" TargetMode="External"/><Relationship Id="rId1" Type="http://schemas.openxmlformats.org/officeDocument/2006/relationships/hyperlink" Target="https://normativ.kontur.ru/document?moduleid=1&amp;documentid=1679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ELENA-ZTWSBA7OF\Application%20Data\Microsoft\&#1064;&#1072;&#1073;&#1083;&#1086;&#1085;&#1099;\&#1041;&#1083;&#1072;&#1085;&#1082;%20&#1087;&#1086;&#1089;&#1090;&#1072;&#1085;&#1086;&#1074;&#1083;&#1077;&#1085;&#1080;&#1077;%20-%2020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DBB5-65EA-4738-9CEB-CC26E624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 - 2006</Template>
  <TotalTime>125</TotalTime>
  <Pages>1</Pages>
  <Words>13005</Words>
  <Characters>74134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ГЛАВА ГОРОДСКОГО ОКРУГА</vt:lpstr>
    </vt:vector>
  </TitlesOfParts>
  <Company>Administracia</Company>
  <LinksUpToDate>false</LinksUpToDate>
  <CharactersWithSpaces>86966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ГОРОДСКОГО ОКРУГА</dc:title>
  <dc:subject/>
  <dc:creator>Минина Е.В.</dc:creator>
  <cp:keywords/>
  <cp:lastModifiedBy>Копылова Виктория Игорьевна</cp:lastModifiedBy>
  <cp:revision>30</cp:revision>
  <cp:lastPrinted>2016-12-27T06:39:00Z</cp:lastPrinted>
  <dcterms:created xsi:type="dcterms:W3CDTF">2015-12-31T06:04:00Z</dcterms:created>
  <dcterms:modified xsi:type="dcterms:W3CDTF">2017-12-12T12:43:00Z</dcterms:modified>
</cp:coreProperties>
</file>