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522140" w:rsidRPr="00522140" w:rsidTr="000B4876">
        <w:trPr>
          <w:trHeight w:val="524"/>
        </w:trPr>
        <w:tc>
          <w:tcPr>
            <w:tcW w:w="9460" w:type="dxa"/>
            <w:gridSpan w:val="5"/>
          </w:tcPr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2140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2140">
              <w:rPr>
                <w:b/>
                <w:sz w:val="28"/>
                <w:szCs w:val="28"/>
              </w:rPr>
              <w:t>Верхняя Пышма</w:t>
            </w:r>
          </w:p>
          <w:p w:rsidR="00522140" w:rsidRPr="00522140" w:rsidRDefault="00522140" w:rsidP="00522140">
            <w:pPr>
              <w:spacing w:after="0" w:line="240" w:lineRule="auto"/>
              <w:jc w:val="center"/>
              <w:rPr>
                <w:b/>
                <w:spacing w:val="40"/>
                <w:sz w:val="34"/>
                <w:szCs w:val="34"/>
              </w:rPr>
            </w:pPr>
            <w:r w:rsidRPr="00522140">
              <w:rPr>
                <w:b/>
                <w:spacing w:val="40"/>
                <w:sz w:val="32"/>
                <w:szCs w:val="34"/>
              </w:rPr>
              <w:t>ПОСТАНОВЛЕНИЕ</w:t>
            </w:r>
          </w:p>
          <w:p w:rsidR="00522140" w:rsidRPr="00522140" w:rsidRDefault="00522140" w:rsidP="00522140">
            <w:pPr>
              <w:spacing w:after="0" w:line="240" w:lineRule="auto"/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22140" w:rsidRPr="00522140" w:rsidTr="000B4876">
        <w:trPr>
          <w:trHeight w:val="524"/>
        </w:trPr>
        <w:tc>
          <w:tcPr>
            <w:tcW w:w="284" w:type="dxa"/>
            <w:vAlign w:val="bottom"/>
          </w:tcPr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rPr>
                <w:sz w:val="24"/>
                <w:szCs w:val="28"/>
              </w:rPr>
            </w:pPr>
            <w:r w:rsidRPr="00522140">
              <w:rPr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425" w:type="dxa"/>
            <w:vAlign w:val="bottom"/>
          </w:tcPr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522140">
              <w:rPr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551</w:t>
            </w:r>
            <w:bookmarkStart w:id="0" w:name="_GoBack"/>
            <w:bookmarkEnd w:id="0"/>
            <w:r w:rsidRPr="00522140">
              <w:rPr>
                <w:sz w:val="24"/>
                <w:szCs w:val="24"/>
              </w:rPr>
              <w:fldChar w:fldCharType="begin"/>
            </w:r>
            <w:r w:rsidRPr="00522140">
              <w:rPr>
                <w:sz w:val="24"/>
                <w:szCs w:val="24"/>
              </w:rPr>
              <w:instrText xml:space="preserve"> DOCPROPERTY  Рег.№  \* MERGEFORMAT </w:instrText>
            </w:r>
            <w:r w:rsidRPr="00522140">
              <w:rPr>
                <w:sz w:val="24"/>
                <w:szCs w:val="24"/>
              </w:rPr>
              <w:fldChar w:fldCharType="separate"/>
            </w:r>
            <w:r w:rsidRPr="00522140">
              <w:rPr>
                <w:sz w:val="24"/>
                <w:szCs w:val="24"/>
              </w:rPr>
              <w:t xml:space="preserve"> </w:t>
            </w:r>
            <w:r w:rsidRPr="00522140">
              <w:rPr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22140" w:rsidRPr="00522140" w:rsidRDefault="00522140" w:rsidP="0052214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522140" w:rsidRPr="00522140" w:rsidTr="000B4876">
        <w:trPr>
          <w:trHeight w:val="130"/>
        </w:trPr>
        <w:tc>
          <w:tcPr>
            <w:tcW w:w="9460" w:type="dxa"/>
            <w:gridSpan w:val="5"/>
          </w:tcPr>
          <w:p w:rsidR="00522140" w:rsidRPr="00522140" w:rsidRDefault="00522140" w:rsidP="00522140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522140" w:rsidRPr="00522140" w:rsidTr="000B4876">
        <w:tc>
          <w:tcPr>
            <w:tcW w:w="9460" w:type="dxa"/>
            <w:gridSpan w:val="5"/>
          </w:tcPr>
          <w:p w:rsidR="00522140" w:rsidRPr="00522140" w:rsidRDefault="00522140" w:rsidP="00522140">
            <w:pPr>
              <w:spacing w:after="0" w:line="240" w:lineRule="auto"/>
              <w:rPr>
                <w:sz w:val="20"/>
                <w:szCs w:val="28"/>
                <w:lang w:val="en-US"/>
              </w:rPr>
            </w:pPr>
            <w:r w:rsidRPr="00522140">
              <w:rPr>
                <w:sz w:val="20"/>
                <w:szCs w:val="28"/>
              </w:rPr>
              <w:t>г. Верхняя Пышма</w:t>
            </w:r>
          </w:p>
          <w:p w:rsidR="00522140" w:rsidRPr="00522140" w:rsidRDefault="00522140" w:rsidP="0052214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522140" w:rsidRPr="00522140" w:rsidRDefault="00522140" w:rsidP="0052214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522140" w:rsidRPr="00522140" w:rsidTr="000B4876">
        <w:tc>
          <w:tcPr>
            <w:tcW w:w="9460" w:type="dxa"/>
            <w:gridSpan w:val="5"/>
          </w:tcPr>
          <w:p w:rsidR="00522140" w:rsidRPr="00522140" w:rsidRDefault="00522140" w:rsidP="0052214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22140">
              <w:rPr>
                <w:b/>
                <w:i/>
                <w:sz w:val="28"/>
                <w:szCs w:val="28"/>
              </w:rPr>
              <w:t xml:space="preserve">О внесении изменений в План организации и проведения ярмарок </w:t>
            </w:r>
          </w:p>
          <w:p w:rsidR="00522140" w:rsidRPr="00522140" w:rsidRDefault="00522140" w:rsidP="0052214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22140">
              <w:rPr>
                <w:b/>
                <w:i/>
                <w:sz w:val="28"/>
                <w:szCs w:val="28"/>
              </w:rPr>
              <w:t>на 2019 год</w:t>
            </w:r>
          </w:p>
        </w:tc>
      </w:tr>
      <w:tr w:rsidR="00522140" w:rsidRPr="00522140" w:rsidTr="000B4876">
        <w:tc>
          <w:tcPr>
            <w:tcW w:w="9460" w:type="dxa"/>
            <w:gridSpan w:val="5"/>
          </w:tcPr>
          <w:p w:rsidR="00522140" w:rsidRPr="00522140" w:rsidRDefault="00522140" w:rsidP="00522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22140" w:rsidRPr="00522140" w:rsidRDefault="00522140" w:rsidP="00522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22140" w:rsidRPr="00522140" w:rsidRDefault="00522140" w:rsidP="00522140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22140">
        <w:rPr>
          <w:sz w:val="28"/>
          <w:szCs w:val="28"/>
        </w:rPr>
        <w:t>В соответствии с Федеральным законом от 28.12.2009 № 381-ФЗ                    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администрация городского округа Верхняя Пышма</w:t>
      </w:r>
      <w:proofErr w:type="gramEnd"/>
    </w:p>
    <w:p w:rsidR="00522140" w:rsidRPr="00522140" w:rsidRDefault="00522140" w:rsidP="00522140">
      <w:pPr>
        <w:widowControl w:val="0"/>
        <w:spacing w:after="0" w:line="240" w:lineRule="auto"/>
        <w:jc w:val="both"/>
        <w:rPr>
          <w:sz w:val="28"/>
          <w:szCs w:val="28"/>
        </w:rPr>
      </w:pPr>
      <w:r w:rsidRPr="00522140">
        <w:rPr>
          <w:b/>
          <w:sz w:val="28"/>
          <w:szCs w:val="28"/>
        </w:rPr>
        <w:t>ПОСТАНОВЛЯЕТ:</w:t>
      </w:r>
    </w:p>
    <w:p w:rsidR="00522140" w:rsidRPr="00522140" w:rsidRDefault="00522140" w:rsidP="0052214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2140">
        <w:rPr>
          <w:sz w:val="28"/>
          <w:szCs w:val="28"/>
        </w:rPr>
        <w:t>Внести изменение в План организации и проведения ярмарок на 2019 год, утвержденный постановлением администрации городского округа Верхняя Пышма от 14.12.2018 № 1140 «Об утверждении Плана организации и проведения ярмарок на 2019 год», дополнив пунктом 3 (прилагается).</w:t>
      </w:r>
    </w:p>
    <w:p w:rsidR="00522140" w:rsidRPr="00522140" w:rsidRDefault="00522140" w:rsidP="0052214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22140">
        <w:rPr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</w:t>
      </w:r>
      <w:r w:rsidRPr="00522140">
        <w:rPr>
          <w:sz w:val="28"/>
          <w:szCs w:val="28"/>
          <w:lang w:val="en-US"/>
        </w:rPr>
        <w:t>www</w:t>
      </w:r>
      <w:r w:rsidRPr="00522140">
        <w:rPr>
          <w:sz w:val="28"/>
          <w:szCs w:val="28"/>
        </w:rPr>
        <w:t>.верхняяпышма-право</w:t>
      </w:r>
      <w:proofErr w:type="gramStart"/>
      <w:r w:rsidRPr="00522140">
        <w:rPr>
          <w:sz w:val="28"/>
          <w:szCs w:val="28"/>
        </w:rPr>
        <w:t>.р</w:t>
      </w:r>
      <w:proofErr w:type="gramEnd"/>
      <w:r w:rsidRPr="00522140">
        <w:rPr>
          <w:sz w:val="28"/>
          <w:szCs w:val="28"/>
        </w:rPr>
        <w:t>ф) и разместить на официальном сайте городского округа Верхняя Пышма.</w:t>
      </w:r>
    </w:p>
    <w:p w:rsidR="00522140" w:rsidRPr="00522140" w:rsidRDefault="00522140" w:rsidP="0052214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22140">
        <w:rPr>
          <w:sz w:val="28"/>
          <w:szCs w:val="28"/>
        </w:rPr>
        <w:t>Контроль за</w:t>
      </w:r>
      <w:proofErr w:type="gramEnd"/>
      <w:r w:rsidRPr="0052214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522140">
        <w:rPr>
          <w:sz w:val="28"/>
          <w:szCs w:val="28"/>
        </w:rPr>
        <w:t>Ряжкину</w:t>
      </w:r>
      <w:proofErr w:type="spellEnd"/>
      <w:r w:rsidRPr="00522140">
        <w:rPr>
          <w:sz w:val="28"/>
          <w:szCs w:val="28"/>
        </w:rPr>
        <w:t xml:space="preserve"> М.С.</w:t>
      </w:r>
    </w:p>
    <w:p w:rsidR="00522140" w:rsidRPr="00522140" w:rsidRDefault="00522140" w:rsidP="0052214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522140" w:rsidRPr="00522140" w:rsidRDefault="00522140" w:rsidP="0052214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522140" w:rsidRPr="00522140" w:rsidTr="000B4876">
        <w:tc>
          <w:tcPr>
            <w:tcW w:w="6237" w:type="dxa"/>
            <w:vAlign w:val="bottom"/>
          </w:tcPr>
          <w:p w:rsidR="00522140" w:rsidRPr="00522140" w:rsidRDefault="00522140" w:rsidP="00522140">
            <w:pPr>
              <w:spacing w:after="0" w:line="240" w:lineRule="auto"/>
              <w:rPr>
                <w:sz w:val="28"/>
                <w:szCs w:val="28"/>
              </w:rPr>
            </w:pPr>
            <w:r w:rsidRPr="00522140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22140" w:rsidRPr="00522140" w:rsidRDefault="00522140" w:rsidP="00522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22140">
              <w:rPr>
                <w:sz w:val="28"/>
                <w:szCs w:val="28"/>
              </w:rPr>
              <w:t>И.В. Соломин</w:t>
            </w:r>
          </w:p>
        </w:tc>
      </w:tr>
    </w:tbl>
    <w:p w:rsidR="00522140" w:rsidRPr="00522140" w:rsidRDefault="00522140" w:rsidP="00522140">
      <w:pPr>
        <w:snapToGrid w:val="0"/>
        <w:spacing w:after="0" w:line="240" w:lineRule="auto"/>
        <w:rPr>
          <w:sz w:val="20"/>
          <w:szCs w:val="20"/>
        </w:rPr>
      </w:pPr>
    </w:p>
    <w:p w:rsidR="004373A4" w:rsidRDefault="004373A4"/>
    <w:sectPr w:rsidR="004373A4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B3" w:rsidRDefault="00F337B3" w:rsidP="00522140">
      <w:pPr>
        <w:spacing w:after="0" w:line="240" w:lineRule="auto"/>
      </w:pPr>
      <w:r>
        <w:separator/>
      </w:r>
    </w:p>
  </w:endnote>
  <w:endnote w:type="continuationSeparator" w:id="0">
    <w:p w:rsidR="00F337B3" w:rsidRDefault="00F337B3" w:rsidP="0052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337B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Вр-191670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</w:instrText>
    </w:r>
    <w:r>
      <w:rPr>
        <w:sz w:val="20"/>
        <w:szCs w:val="20"/>
      </w:rPr>
      <w:instrText xml:space="preserve">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337B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Вр-191670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B3" w:rsidRDefault="00F337B3" w:rsidP="00522140">
      <w:pPr>
        <w:spacing w:after="0" w:line="240" w:lineRule="auto"/>
      </w:pPr>
      <w:r>
        <w:separator/>
      </w:r>
    </w:p>
  </w:footnote>
  <w:footnote w:type="continuationSeparator" w:id="0">
    <w:p w:rsidR="00F337B3" w:rsidRDefault="00F337B3" w:rsidP="0052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27818189" w:edGrp="everyone"/>
  <w:p w:rsidR="00AF0248" w:rsidRDefault="00F337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27818189"/>
  <w:p w:rsidR="00810AAA" w:rsidRPr="00810AAA" w:rsidRDefault="00F337B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F337B3" w:rsidP="00810AAA">
    <w:pPr>
      <w:pStyle w:val="a3"/>
      <w:jc w:val="center"/>
    </w:pPr>
    <w:permStart w:id="1874532472" w:edGrp="everyone"/>
    <w:permEnd w:id="187453247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960"/>
    <w:multiLevelType w:val="hybridMultilevel"/>
    <w:tmpl w:val="E6169BF8"/>
    <w:lvl w:ilvl="0" w:tplc="6AE66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0"/>
    <w:rsid w:val="004373A4"/>
    <w:rsid w:val="00522140"/>
    <w:rsid w:val="00633E42"/>
    <w:rsid w:val="00F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140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2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14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140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2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14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2019-05-14T07:17:00Z</dcterms:created>
  <dcterms:modified xsi:type="dcterms:W3CDTF">2019-05-14T07:19:00Z</dcterms:modified>
</cp:coreProperties>
</file>