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3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1834"/>
        <w:gridCol w:w="425"/>
        <w:gridCol w:w="567"/>
        <w:gridCol w:w="6127"/>
      </w:tblGrid>
      <w:tr w:rsidR="009C4FE4" w:rsidRPr="0013051B" w:rsidTr="00716DB3">
        <w:trPr>
          <w:trHeight w:val="524"/>
        </w:trPr>
        <w:tc>
          <w:tcPr>
            <w:tcW w:w="9460" w:type="dxa"/>
            <w:gridSpan w:val="5"/>
          </w:tcPr>
          <w:p w:rsidR="009C4FE4" w:rsidRPr="0013051B" w:rsidRDefault="009C4FE4" w:rsidP="00716DB3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b/>
                <w:sz w:val="28"/>
                <w:szCs w:val="28"/>
              </w:rPr>
              <w:t xml:space="preserve">АДМИНИСТРАЦИЯ ГОРОДСКОГО ОКРУГА </w:t>
            </w:r>
          </w:p>
          <w:p w:rsidR="009C4FE4" w:rsidRPr="0013051B" w:rsidRDefault="009C4FE4" w:rsidP="00716DB3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</w:rPr>
            </w:pPr>
            <w:r w:rsidRPr="0013051B">
              <w:rPr>
                <w:rFonts w:ascii="Liberation Serif" w:hAnsi="Liberation Serif"/>
                <w:b/>
                <w:sz w:val="28"/>
                <w:szCs w:val="28"/>
              </w:rPr>
              <w:t>Верхняя Пышма</w:t>
            </w:r>
          </w:p>
          <w:p w:rsidR="009C4FE4" w:rsidRPr="0013051B" w:rsidRDefault="009C4FE4" w:rsidP="00716DB3">
            <w:pPr>
              <w:jc w:val="center"/>
              <w:rPr>
                <w:rFonts w:ascii="Liberation Serif" w:hAnsi="Liberation Serif"/>
                <w:b/>
                <w:spacing w:val="40"/>
                <w:sz w:val="34"/>
                <w:szCs w:val="34"/>
              </w:rPr>
            </w:pPr>
            <w:r w:rsidRPr="0013051B">
              <w:rPr>
                <w:rFonts w:ascii="Liberation Serif" w:hAnsi="Liberation Serif"/>
                <w:b/>
                <w:spacing w:val="40"/>
                <w:sz w:val="32"/>
                <w:szCs w:val="34"/>
              </w:rPr>
              <w:t>ПОСТАНОВЛЕНИЕ</w:t>
            </w:r>
          </w:p>
          <w:p w:rsidR="009C4FE4" w:rsidRPr="0013051B" w:rsidRDefault="009C4FE4" w:rsidP="00716DB3">
            <w:pPr>
              <w:jc w:val="center"/>
              <w:rPr>
                <w:rFonts w:ascii="Liberation Serif" w:hAnsi="Liberation Serif"/>
                <w:b/>
                <w:spacing w:val="40"/>
                <w:sz w:val="34"/>
                <w:szCs w:val="34"/>
              </w:rPr>
            </w:pPr>
            <w:r>
              <w:rPr>
                <w:rFonts w:ascii="Liberation Serif" w:hAnsi="Liberation Serif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4130" t="19050" r="26035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9C4FE4" w:rsidRPr="0013051B" w:rsidTr="00716DB3">
        <w:trPr>
          <w:trHeight w:val="524"/>
        </w:trPr>
        <w:tc>
          <w:tcPr>
            <w:tcW w:w="284" w:type="dxa"/>
            <w:vAlign w:val="bottom"/>
          </w:tcPr>
          <w:p w:rsidR="009C4FE4" w:rsidRPr="0013051B" w:rsidRDefault="009C4FE4" w:rsidP="00716DB3">
            <w:pPr>
              <w:tabs>
                <w:tab w:val="left" w:leader="underscore" w:pos="9639"/>
              </w:tabs>
              <w:rPr>
                <w:rFonts w:ascii="Liberation Serif" w:hAnsi="Liberation Serif"/>
                <w:szCs w:val="28"/>
              </w:rPr>
            </w:pPr>
            <w:r w:rsidRPr="0013051B">
              <w:rPr>
                <w:rFonts w:ascii="Liberation Serif" w:hAnsi="Liberation Serif"/>
                <w:szCs w:val="28"/>
              </w:rPr>
              <w:t>от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9C4FE4" w:rsidRPr="0013051B" w:rsidRDefault="009C4FE4" w:rsidP="00716DB3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>
              <w:rPr>
                <w:rFonts w:ascii="Liberation Serif" w:hAnsi="Liberation Serif"/>
              </w:rPr>
              <w:t>03.10.2019</w:t>
            </w:r>
            <w:bookmarkStart w:id="0" w:name="_GoBack"/>
            <w:bookmarkEnd w:id="0"/>
            <w:r w:rsidRPr="0013051B">
              <w:rPr>
                <w:rFonts w:ascii="Liberation Serif" w:hAnsi="Liberation Serif"/>
              </w:rPr>
              <w:fldChar w:fldCharType="begin"/>
            </w:r>
            <w:r w:rsidRPr="0013051B">
              <w:rPr>
                <w:rFonts w:ascii="Liberation Serif" w:hAnsi="Liberation Serif"/>
              </w:rPr>
              <w:instrText xml:space="preserve"> DOCPROPERTY  Рег.дата  \* MERGEFORMAT </w:instrText>
            </w:r>
            <w:r w:rsidRPr="0013051B">
              <w:rPr>
                <w:rFonts w:ascii="Liberation Serif" w:hAnsi="Liberation Serif"/>
              </w:rPr>
              <w:fldChar w:fldCharType="separate"/>
            </w:r>
            <w:r w:rsidRPr="0013051B">
              <w:rPr>
                <w:rFonts w:ascii="Liberation Serif" w:hAnsi="Liberation Serif"/>
              </w:rPr>
              <w:t xml:space="preserve"> </w:t>
            </w:r>
            <w:r w:rsidRPr="0013051B">
              <w:rPr>
                <w:rFonts w:ascii="Liberation Serif" w:hAnsi="Liberation Serif"/>
              </w:rPr>
              <w:fldChar w:fldCharType="end"/>
            </w:r>
          </w:p>
        </w:tc>
        <w:tc>
          <w:tcPr>
            <w:tcW w:w="425" w:type="dxa"/>
            <w:vAlign w:val="bottom"/>
          </w:tcPr>
          <w:p w:rsidR="009C4FE4" w:rsidRPr="0013051B" w:rsidRDefault="009C4FE4" w:rsidP="00716DB3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 w:rsidRPr="0013051B">
              <w:rPr>
                <w:rFonts w:ascii="Liberation Serif" w:hAnsi="Liberation Serif"/>
                <w:szCs w:val="28"/>
              </w:rPr>
              <w:t>№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9C4FE4" w:rsidRPr="0013051B" w:rsidRDefault="009C4FE4" w:rsidP="00716DB3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r>
              <w:rPr>
                <w:rFonts w:ascii="Liberation Serif" w:hAnsi="Liberation Serif"/>
              </w:rPr>
              <w:t>1119</w:t>
            </w:r>
            <w:r w:rsidRPr="0013051B">
              <w:rPr>
                <w:rFonts w:ascii="Liberation Serif" w:hAnsi="Liberation Serif"/>
              </w:rPr>
              <w:fldChar w:fldCharType="begin"/>
            </w:r>
            <w:r w:rsidRPr="0013051B">
              <w:rPr>
                <w:rFonts w:ascii="Liberation Serif" w:hAnsi="Liberation Serif"/>
              </w:rPr>
              <w:instrText xml:space="preserve"> DOCPROPERTY  Рег.№  \* MERGEFORMAT </w:instrText>
            </w:r>
            <w:r w:rsidRPr="0013051B">
              <w:rPr>
                <w:rFonts w:ascii="Liberation Serif" w:hAnsi="Liberation Serif"/>
              </w:rPr>
              <w:fldChar w:fldCharType="separate"/>
            </w:r>
            <w:r w:rsidRPr="0013051B">
              <w:rPr>
                <w:rFonts w:ascii="Liberation Serif" w:hAnsi="Liberation Serif"/>
              </w:rPr>
              <w:t xml:space="preserve"> </w:t>
            </w:r>
            <w:r w:rsidRPr="0013051B">
              <w:rPr>
                <w:rFonts w:ascii="Liberation Serif" w:hAnsi="Liberation Serif"/>
              </w:rPr>
              <w:fldChar w:fldCharType="end"/>
            </w:r>
          </w:p>
        </w:tc>
        <w:tc>
          <w:tcPr>
            <w:tcW w:w="6341" w:type="dxa"/>
            <w:vAlign w:val="bottom"/>
          </w:tcPr>
          <w:p w:rsidR="009C4FE4" w:rsidRPr="0013051B" w:rsidRDefault="009C4FE4" w:rsidP="00716DB3">
            <w:pPr>
              <w:tabs>
                <w:tab w:val="left" w:leader="underscore" w:pos="9639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</w:p>
        </w:tc>
      </w:tr>
      <w:tr w:rsidR="009C4FE4" w:rsidRPr="0013051B" w:rsidTr="00716DB3">
        <w:trPr>
          <w:trHeight w:val="130"/>
        </w:trPr>
        <w:tc>
          <w:tcPr>
            <w:tcW w:w="9460" w:type="dxa"/>
            <w:gridSpan w:val="5"/>
          </w:tcPr>
          <w:p w:rsidR="009C4FE4" w:rsidRPr="0013051B" w:rsidRDefault="009C4FE4" w:rsidP="00716DB3">
            <w:pPr>
              <w:rPr>
                <w:rFonts w:ascii="Liberation Serif" w:hAnsi="Liberation Serif"/>
                <w:sz w:val="20"/>
                <w:szCs w:val="28"/>
              </w:rPr>
            </w:pPr>
          </w:p>
        </w:tc>
      </w:tr>
      <w:tr w:rsidR="009C4FE4" w:rsidRPr="0013051B" w:rsidTr="00716DB3">
        <w:tc>
          <w:tcPr>
            <w:tcW w:w="9460" w:type="dxa"/>
            <w:gridSpan w:val="5"/>
          </w:tcPr>
          <w:p w:rsidR="009C4FE4" w:rsidRPr="009C4FE4" w:rsidRDefault="009C4FE4" w:rsidP="00716DB3">
            <w:pPr>
              <w:rPr>
                <w:rFonts w:ascii="Liberation Serif" w:hAnsi="Liberation Serif"/>
                <w:sz w:val="20"/>
                <w:szCs w:val="28"/>
              </w:rPr>
            </w:pPr>
            <w:r w:rsidRPr="0013051B">
              <w:rPr>
                <w:rFonts w:ascii="Liberation Serif" w:hAnsi="Liberation Serif"/>
                <w:sz w:val="20"/>
                <w:szCs w:val="28"/>
              </w:rPr>
              <w:t>г. Верхняя Пышма</w:t>
            </w:r>
          </w:p>
          <w:p w:rsidR="009C4FE4" w:rsidRPr="009C4FE4" w:rsidRDefault="009C4FE4" w:rsidP="00716DB3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9C4FE4" w:rsidRPr="009C4FE4" w:rsidRDefault="009C4FE4" w:rsidP="00716DB3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9C4FE4" w:rsidRPr="0013051B" w:rsidTr="00716DB3">
        <w:tc>
          <w:tcPr>
            <w:tcW w:w="9460" w:type="dxa"/>
            <w:gridSpan w:val="5"/>
          </w:tcPr>
          <w:p w:rsidR="009C4FE4" w:rsidRPr="0013051B" w:rsidRDefault="009C4FE4" w:rsidP="00716DB3">
            <w:pPr>
              <w:jc w:val="center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b/>
                <w:i/>
                <w:sz w:val="28"/>
                <w:szCs w:val="28"/>
              </w:rPr>
              <w:t>О внесении изменений в Положение об оплате труда работников муниципального бюджетного учреждения «Центр пространственного развития городского округа Верхняя Пышма»</w:t>
            </w:r>
          </w:p>
        </w:tc>
      </w:tr>
      <w:tr w:rsidR="009C4FE4" w:rsidRPr="0013051B" w:rsidTr="00716DB3">
        <w:tc>
          <w:tcPr>
            <w:tcW w:w="9460" w:type="dxa"/>
            <w:gridSpan w:val="5"/>
          </w:tcPr>
          <w:p w:rsidR="009C4FE4" w:rsidRPr="0013051B" w:rsidRDefault="009C4FE4" w:rsidP="00716DB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9C4FE4" w:rsidRPr="0013051B" w:rsidRDefault="009C4FE4" w:rsidP="00716DB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9C4FE4" w:rsidRPr="009D0A1B" w:rsidRDefault="009C4FE4" w:rsidP="009C4FE4">
      <w:pPr>
        <w:widowControl w:val="0"/>
        <w:ind w:firstLine="708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9D0A1B">
        <w:rPr>
          <w:rFonts w:ascii="Liberation Serif" w:hAnsi="Liberation Serif"/>
          <w:sz w:val="28"/>
          <w:szCs w:val="28"/>
        </w:rPr>
        <w:t>Руководствуясь Федеральным законом от 06.10.2003 №131-ФЗ «Об общих принципах организации местного самоуправления в Российской Федерации», Трудовым кодексом Российской Федерации, в соответствии с решением Думы городского округа Верхняя Пышма от 26.09.2019 №14/2 «О внесении изменений в Решение Думы городского округа Верхняя Пышма от 21 декабря 2018 года № 6/1 «О бюджете городского округа Верхняя Пышма на 2019 год и плановый</w:t>
      </w:r>
      <w:proofErr w:type="gramEnd"/>
      <w:r w:rsidRPr="009D0A1B">
        <w:rPr>
          <w:rFonts w:ascii="Liberation Serif" w:hAnsi="Liberation Serif"/>
          <w:sz w:val="28"/>
          <w:szCs w:val="28"/>
        </w:rPr>
        <w:t xml:space="preserve"> период 2020 и 2021 годов»</w:t>
      </w:r>
      <w:r w:rsidRPr="009D0A1B">
        <w:rPr>
          <w:rFonts w:ascii="Liberation Serif" w:hAnsi="Liberation Serif"/>
          <w:color w:val="000000"/>
          <w:sz w:val="28"/>
          <w:szCs w:val="28"/>
        </w:rPr>
        <w:t xml:space="preserve">, постановлением администрации городского округа Верхняя Пышма от 30.09.2019 № 1093 «Об увеличении (индексации) фондов оплаты труда работников муниципальных учреждений городского округа Верхняя Пышма» </w:t>
      </w:r>
      <w:r w:rsidRPr="009D0A1B">
        <w:rPr>
          <w:rFonts w:ascii="Liberation Serif" w:hAnsi="Liberation Serif"/>
          <w:sz w:val="28"/>
          <w:szCs w:val="28"/>
        </w:rPr>
        <w:t xml:space="preserve">администрация городского округа Верхняя Пышма </w:t>
      </w:r>
    </w:p>
    <w:p w:rsidR="009C4FE4" w:rsidRPr="0013051B" w:rsidRDefault="009C4FE4" w:rsidP="009C4FE4">
      <w:pPr>
        <w:widowControl w:val="0"/>
        <w:jc w:val="both"/>
        <w:rPr>
          <w:rFonts w:ascii="Liberation Serif" w:hAnsi="Liberation Serif"/>
          <w:sz w:val="28"/>
          <w:szCs w:val="28"/>
        </w:rPr>
      </w:pPr>
      <w:r w:rsidRPr="0013051B">
        <w:rPr>
          <w:rFonts w:ascii="Liberation Serif" w:hAnsi="Liberation Serif"/>
          <w:b/>
          <w:sz w:val="28"/>
          <w:szCs w:val="28"/>
        </w:rPr>
        <w:t>ПОСТАНОВЛЯЕТ:</w:t>
      </w:r>
    </w:p>
    <w:p w:rsidR="009C4FE4" w:rsidRPr="009D0A1B" w:rsidRDefault="009C4FE4" w:rsidP="009C4FE4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before="0" w:line="341" w:lineRule="exact"/>
        <w:ind w:firstLine="709"/>
        <w:rPr>
          <w:sz w:val="28"/>
          <w:szCs w:val="28"/>
        </w:rPr>
      </w:pPr>
      <w:r w:rsidRPr="009D0A1B">
        <w:rPr>
          <w:color w:val="000000"/>
          <w:sz w:val="28"/>
          <w:szCs w:val="28"/>
        </w:rPr>
        <w:t xml:space="preserve">Увеличить (индексировать) с 01.10.2019 на 4,3 процента размеры должностных окладов работников муниципального бюджетного учреждения </w:t>
      </w:r>
      <w:r w:rsidRPr="009D0A1B">
        <w:rPr>
          <w:sz w:val="28"/>
          <w:szCs w:val="28"/>
        </w:rPr>
        <w:t>«Центр пространственного развития городского округа Верхняя Пышма».</w:t>
      </w:r>
    </w:p>
    <w:p w:rsidR="009C4FE4" w:rsidRPr="009D0A1B" w:rsidRDefault="009C4FE4" w:rsidP="009C4FE4">
      <w:pPr>
        <w:pStyle w:val="20"/>
        <w:numPr>
          <w:ilvl w:val="0"/>
          <w:numId w:val="1"/>
        </w:numPr>
        <w:shd w:val="clear" w:color="auto" w:fill="auto"/>
        <w:tabs>
          <w:tab w:val="left" w:pos="993"/>
        </w:tabs>
        <w:spacing w:before="0" w:line="341" w:lineRule="exact"/>
        <w:ind w:firstLine="709"/>
        <w:rPr>
          <w:sz w:val="28"/>
          <w:szCs w:val="28"/>
        </w:rPr>
      </w:pPr>
      <w:r w:rsidRPr="009D0A1B">
        <w:rPr>
          <w:sz w:val="28"/>
          <w:szCs w:val="28"/>
        </w:rPr>
        <w:t>Внести в Положение об оплате труда работников муниципального бюджетного учреждения «Центр пространственного развития городского округа Верхняя Пышма»</w:t>
      </w:r>
      <w:r w:rsidRPr="00721B12">
        <w:rPr>
          <w:sz w:val="28"/>
          <w:szCs w:val="28"/>
        </w:rPr>
        <w:t xml:space="preserve"> (</w:t>
      </w:r>
      <w:r>
        <w:rPr>
          <w:sz w:val="28"/>
          <w:szCs w:val="28"/>
        </w:rPr>
        <w:t>далее – Положение)</w:t>
      </w:r>
      <w:r w:rsidRPr="009D0A1B">
        <w:rPr>
          <w:sz w:val="28"/>
          <w:szCs w:val="28"/>
        </w:rPr>
        <w:t xml:space="preserve">, утвержденное постановлением администрации городского округа Верхняя Пышма от 16.11.2017 № 832 </w:t>
      </w:r>
      <w:r>
        <w:rPr>
          <w:sz w:val="28"/>
          <w:szCs w:val="28"/>
        </w:rPr>
        <w:t xml:space="preserve">                    </w:t>
      </w:r>
      <w:r w:rsidRPr="009D0A1B">
        <w:rPr>
          <w:sz w:val="28"/>
          <w:szCs w:val="28"/>
        </w:rPr>
        <w:t>(в редакции от 07.12.2017 № 886, от 31.07.2018 № 653, от 14.11.2018 № 1014), следующие изменения:</w:t>
      </w:r>
    </w:p>
    <w:p w:rsidR="009C4FE4" w:rsidRPr="009D0A1B" w:rsidRDefault="009C4FE4" w:rsidP="009C4FE4">
      <w:pPr>
        <w:pStyle w:val="20"/>
        <w:numPr>
          <w:ilvl w:val="1"/>
          <w:numId w:val="2"/>
        </w:numPr>
        <w:shd w:val="clear" w:color="auto" w:fill="auto"/>
        <w:tabs>
          <w:tab w:val="left" w:pos="851"/>
          <w:tab w:val="left" w:pos="993"/>
          <w:tab w:val="left" w:pos="1276"/>
          <w:tab w:val="left" w:pos="1418"/>
        </w:tabs>
        <w:spacing w:before="0" w:line="341" w:lineRule="exact"/>
        <w:ind w:left="0" w:firstLine="709"/>
        <w:rPr>
          <w:sz w:val="28"/>
          <w:szCs w:val="28"/>
        </w:rPr>
      </w:pPr>
      <w:r w:rsidRPr="009D0A1B">
        <w:rPr>
          <w:sz w:val="28"/>
          <w:szCs w:val="28"/>
        </w:rPr>
        <w:t>Изложить подпункты 1</w:t>
      </w:r>
      <w:r>
        <w:rPr>
          <w:sz w:val="28"/>
          <w:szCs w:val="28"/>
        </w:rPr>
        <w:t>,</w:t>
      </w:r>
      <w:r w:rsidRPr="009D0A1B">
        <w:rPr>
          <w:sz w:val="28"/>
          <w:szCs w:val="28"/>
        </w:rPr>
        <w:t xml:space="preserve"> 2 пункта 8 главы 1 в следующей редакции:</w:t>
      </w:r>
    </w:p>
    <w:p w:rsidR="009C4FE4" w:rsidRPr="009D0A1B" w:rsidRDefault="009C4FE4" w:rsidP="009C4FE4">
      <w:pPr>
        <w:pStyle w:val="a9"/>
        <w:tabs>
          <w:tab w:val="left" w:pos="993"/>
        </w:tabs>
        <w:ind w:firstLine="709"/>
        <w:jc w:val="both"/>
      </w:pPr>
      <w:r w:rsidRPr="009D0A1B">
        <w:t xml:space="preserve">«1) в </w:t>
      </w:r>
      <w:proofErr w:type="gramStart"/>
      <w:r w:rsidRPr="009D0A1B">
        <w:t>размере</w:t>
      </w:r>
      <w:proofErr w:type="gramEnd"/>
      <w:r w:rsidRPr="009D0A1B">
        <w:t xml:space="preserve"> 20 должностных окладов сверх суммы средств, направляемых для выплаты по должностному окладу руководителя (директора), главного бухгалтера, главного экономиста;</w:t>
      </w:r>
    </w:p>
    <w:p w:rsidR="009C4FE4" w:rsidRPr="009D0A1B" w:rsidRDefault="009C4FE4" w:rsidP="009C4FE4">
      <w:pPr>
        <w:pStyle w:val="a9"/>
        <w:tabs>
          <w:tab w:val="left" w:pos="993"/>
        </w:tabs>
        <w:ind w:firstLine="709"/>
        <w:jc w:val="both"/>
      </w:pPr>
      <w:proofErr w:type="gramStart"/>
      <w:r w:rsidRPr="009D0A1B">
        <w:t>«2) в размере 16 должностных окладов сверх суммы средств, направляемых для выплаты по должностным окладам начальников отделов, главного специалиста по внедрению информационной системы, инженеров-</w:t>
      </w:r>
      <w:r w:rsidRPr="009D0A1B">
        <w:lastRenderedPageBreak/>
        <w:t>проектировщиков, геодезистов, кадастровых инженеров, помощника кадастрового инженера, старшего топографа, водителя;</w:t>
      </w:r>
      <w:proofErr w:type="gramEnd"/>
    </w:p>
    <w:p w:rsidR="009C4FE4" w:rsidRPr="009D0A1B" w:rsidRDefault="009C4FE4" w:rsidP="009C4FE4">
      <w:pPr>
        <w:pStyle w:val="a9"/>
        <w:numPr>
          <w:ilvl w:val="1"/>
          <w:numId w:val="2"/>
        </w:numPr>
        <w:tabs>
          <w:tab w:val="left" w:pos="993"/>
          <w:tab w:val="left" w:pos="1276"/>
        </w:tabs>
        <w:ind w:left="0" w:firstLine="709"/>
        <w:jc w:val="both"/>
        <w:rPr>
          <w:rFonts w:eastAsia="Times New Roman"/>
          <w:lang w:eastAsia="ru-RU"/>
        </w:rPr>
      </w:pPr>
      <w:r w:rsidRPr="009D0A1B">
        <w:rPr>
          <w:rFonts w:eastAsia="Times New Roman"/>
          <w:lang w:eastAsia="ru-RU"/>
        </w:rPr>
        <w:t>Изложить приложение № 1 к Положению в новой редакции (прилагается).</w:t>
      </w:r>
    </w:p>
    <w:p w:rsidR="009C4FE4" w:rsidRPr="009D0A1B" w:rsidRDefault="009C4FE4" w:rsidP="009C4FE4">
      <w:pPr>
        <w:pStyle w:val="aa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eastAsia="Times New Roman"/>
          <w:color w:val="000000"/>
          <w:lang w:eastAsia="ru-RU"/>
        </w:rPr>
      </w:pPr>
      <w:r w:rsidRPr="009D0A1B">
        <w:rPr>
          <w:rFonts w:eastAsia="Times New Roman"/>
          <w:color w:val="000000"/>
          <w:lang w:eastAsia="ru-RU"/>
        </w:rPr>
        <w:t>Муниципальному бюджетному учреждению «</w:t>
      </w:r>
      <w:r w:rsidRPr="009D0A1B">
        <w:t xml:space="preserve">Центр </w:t>
      </w:r>
      <w:proofErr w:type="gramStart"/>
      <w:r w:rsidRPr="009D0A1B">
        <w:t>пространственного</w:t>
      </w:r>
      <w:proofErr w:type="gramEnd"/>
      <w:r w:rsidRPr="009D0A1B">
        <w:t xml:space="preserve"> развития городского округа Верхняя Пышма»</w:t>
      </w:r>
      <w:r w:rsidRPr="009D0A1B">
        <w:rPr>
          <w:rFonts w:eastAsia="Times New Roman"/>
          <w:color w:val="000000"/>
          <w:lang w:eastAsia="ru-RU"/>
        </w:rPr>
        <w:t>:</w:t>
      </w:r>
    </w:p>
    <w:p w:rsidR="009C4FE4" w:rsidRPr="009D0A1B" w:rsidRDefault="009C4FE4" w:rsidP="009C4FE4">
      <w:pPr>
        <w:shd w:val="clear" w:color="auto" w:fill="FFFFFF"/>
        <w:tabs>
          <w:tab w:val="left" w:pos="993"/>
        </w:tabs>
        <w:ind w:firstLine="709"/>
        <w:jc w:val="both"/>
        <w:textAlignment w:val="baseline"/>
        <w:rPr>
          <w:rFonts w:ascii="Liberation Serif" w:hAnsi="Liberation Serif"/>
          <w:color w:val="000000"/>
          <w:sz w:val="28"/>
          <w:szCs w:val="28"/>
        </w:rPr>
      </w:pPr>
      <w:r w:rsidRPr="009D0A1B">
        <w:rPr>
          <w:rFonts w:ascii="Liberation Serif" w:hAnsi="Liberation Serif"/>
          <w:color w:val="000000"/>
          <w:sz w:val="28"/>
          <w:szCs w:val="28"/>
        </w:rPr>
        <w:t xml:space="preserve">2.1. осуществлять финансовое обеспечение расходов, связанных с реализацией настоящего постановления, в </w:t>
      </w:r>
      <w:proofErr w:type="gramStart"/>
      <w:r w:rsidRPr="009D0A1B">
        <w:rPr>
          <w:rFonts w:ascii="Liberation Serif" w:hAnsi="Liberation Serif"/>
          <w:color w:val="000000"/>
          <w:sz w:val="28"/>
          <w:szCs w:val="28"/>
        </w:rPr>
        <w:t>пределах</w:t>
      </w:r>
      <w:proofErr w:type="gramEnd"/>
      <w:r w:rsidRPr="009D0A1B">
        <w:rPr>
          <w:rFonts w:ascii="Liberation Serif" w:hAnsi="Liberation Serif"/>
          <w:color w:val="000000"/>
          <w:sz w:val="28"/>
          <w:szCs w:val="28"/>
        </w:rPr>
        <w:t xml:space="preserve"> субсидии, выделенной на выполнение муниципального задания, предусмотренной в бюджете городского округа Верхняя Пышма на соответствующий финансовый год;</w:t>
      </w:r>
    </w:p>
    <w:p w:rsidR="009C4FE4" w:rsidRPr="009D0A1B" w:rsidRDefault="009C4FE4" w:rsidP="009C4FE4">
      <w:pPr>
        <w:shd w:val="clear" w:color="auto" w:fill="FFFFFF"/>
        <w:tabs>
          <w:tab w:val="left" w:pos="993"/>
        </w:tabs>
        <w:ind w:firstLine="709"/>
        <w:jc w:val="both"/>
        <w:textAlignment w:val="baseline"/>
        <w:rPr>
          <w:rFonts w:ascii="Liberation Serif" w:hAnsi="Liberation Serif"/>
          <w:color w:val="000000"/>
          <w:sz w:val="28"/>
          <w:szCs w:val="28"/>
        </w:rPr>
      </w:pPr>
      <w:r w:rsidRPr="009D0A1B">
        <w:rPr>
          <w:rFonts w:ascii="Liberation Serif" w:hAnsi="Liberation Serif"/>
          <w:color w:val="000000"/>
          <w:sz w:val="28"/>
          <w:szCs w:val="28"/>
        </w:rPr>
        <w:t>2.2. внести соответствующие изменения в штатное расписание.</w:t>
      </w:r>
    </w:p>
    <w:p w:rsidR="009C4FE4" w:rsidRPr="009D0A1B" w:rsidRDefault="009C4FE4" w:rsidP="009C4FE4">
      <w:pPr>
        <w:shd w:val="clear" w:color="auto" w:fill="FFFFFF"/>
        <w:tabs>
          <w:tab w:val="left" w:pos="993"/>
        </w:tabs>
        <w:ind w:firstLine="709"/>
        <w:jc w:val="both"/>
        <w:textAlignment w:val="baseline"/>
        <w:rPr>
          <w:rFonts w:ascii="Liberation Serif" w:hAnsi="Liberation Serif"/>
          <w:color w:val="000000"/>
          <w:sz w:val="28"/>
          <w:szCs w:val="28"/>
        </w:rPr>
      </w:pPr>
      <w:r w:rsidRPr="009D0A1B">
        <w:rPr>
          <w:rFonts w:ascii="Liberation Serif" w:hAnsi="Liberation Serif"/>
          <w:color w:val="000000"/>
          <w:sz w:val="28"/>
          <w:szCs w:val="28"/>
        </w:rPr>
        <w:t>3. Настоящее постановление распространяет свое действия на правоотношения, возникшие с 01.10.2019.</w:t>
      </w:r>
    </w:p>
    <w:p w:rsidR="009C4FE4" w:rsidRPr="009D0A1B" w:rsidRDefault="009C4FE4" w:rsidP="009C4FE4">
      <w:pPr>
        <w:shd w:val="clear" w:color="auto" w:fill="FFFFFF"/>
        <w:tabs>
          <w:tab w:val="left" w:pos="993"/>
        </w:tabs>
        <w:ind w:firstLine="709"/>
        <w:jc w:val="both"/>
        <w:textAlignment w:val="baseline"/>
        <w:rPr>
          <w:rFonts w:ascii="Liberation Serif" w:hAnsi="Liberation Serif"/>
          <w:color w:val="000000"/>
          <w:sz w:val="28"/>
          <w:szCs w:val="28"/>
        </w:rPr>
      </w:pPr>
      <w:r w:rsidRPr="009D0A1B">
        <w:rPr>
          <w:rFonts w:ascii="Liberation Serif" w:hAnsi="Liberation Serif"/>
          <w:color w:val="000000"/>
          <w:sz w:val="28"/>
          <w:szCs w:val="28"/>
        </w:rPr>
        <w:t>4. Опубликовать настоящее постановление на официальном интернет-портале правовой информации городского округа Верхняя Пышма (www.верхняяпышма-право</w:t>
      </w:r>
      <w:proofErr w:type="gramStart"/>
      <w:r w:rsidRPr="009D0A1B">
        <w:rPr>
          <w:rFonts w:ascii="Liberation Serif" w:hAnsi="Liberation Serif"/>
          <w:color w:val="000000"/>
          <w:sz w:val="28"/>
          <w:szCs w:val="28"/>
        </w:rPr>
        <w:t>.р</w:t>
      </w:r>
      <w:proofErr w:type="gramEnd"/>
      <w:r w:rsidRPr="009D0A1B">
        <w:rPr>
          <w:rFonts w:ascii="Liberation Serif" w:hAnsi="Liberation Serif"/>
          <w:color w:val="000000"/>
          <w:sz w:val="28"/>
          <w:szCs w:val="28"/>
        </w:rPr>
        <w:t>ф) и разместить на официальном сайте городского округа Верхняя Пышма.</w:t>
      </w:r>
    </w:p>
    <w:p w:rsidR="009C4FE4" w:rsidRPr="009D0A1B" w:rsidRDefault="009C4FE4" w:rsidP="009C4FE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9D0A1B">
        <w:rPr>
          <w:rFonts w:ascii="Liberation Serif" w:hAnsi="Liberation Serif"/>
          <w:sz w:val="28"/>
          <w:szCs w:val="28"/>
        </w:rPr>
        <w:t xml:space="preserve">5. </w:t>
      </w:r>
      <w:proofErr w:type="gramStart"/>
      <w:r w:rsidRPr="009D0A1B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Pr="009D0A1B">
        <w:rPr>
          <w:rFonts w:ascii="Liberation Serif" w:hAnsi="Liberation Serif"/>
          <w:sz w:val="28"/>
          <w:szCs w:val="28"/>
        </w:rPr>
        <w:t xml:space="preserve"> выполнением настоящего постановления возложить на заместителя главы администрации по экономике и финансам </w:t>
      </w:r>
      <w:r w:rsidRPr="003F630F">
        <w:rPr>
          <w:rFonts w:ascii="Liberation Serif" w:hAnsi="Liberation Serif"/>
          <w:sz w:val="28"/>
          <w:szCs w:val="28"/>
        </w:rPr>
        <w:t xml:space="preserve">городского округа Верхняя Пышма </w:t>
      </w:r>
      <w:proofErr w:type="spellStart"/>
      <w:r w:rsidRPr="009D0A1B">
        <w:rPr>
          <w:rFonts w:ascii="Liberation Serif" w:hAnsi="Liberation Serif"/>
          <w:sz w:val="28"/>
          <w:szCs w:val="28"/>
        </w:rPr>
        <w:t>Ряжкину</w:t>
      </w:r>
      <w:proofErr w:type="spellEnd"/>
      <w:r w:rsidRPr="009D0A1B">
        <w:rPr>
          <w:rFonts w:ascii="Liberation Serif" w:hAnsi="Liberation Serif"/>
          <w:sz w:val="28"/>
          <w:szCs w:val="28"/>
        </w:rPr>
        <w:t xml:space="preserve"> М.С.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70"/>
        <w:gridCol w:w="3285"/>
      </w:tblGrid>
      <w:tr w:rsidR="009C4FE4" w:rsidRPr="0013051B" w:rsidTr="00716DB3">
        <w:tc>
          <w:tcPr>
            <w:tcW w:w="6237" w:type="dxa"/>
            <w:vAlign w:val="bottom"/>
          </w:tcPr>
          <w:p w:rsidR="009C4FE4" w:rsidRDefault="009C4FE4" w:rsidP="00716DB3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9C4FE4" w:rsidRDefault="009C4FE4" w:rsidP="00716DB3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9C4FE4" w:rsidRPr="0013051B" w:rsidRDefault="009C4FE4" w:rsidP="00716DB3">
            <w:pPr>
              <w:rPr>
                <w:rFonts w:ascii="Liberation Serif" w:hAnsi="Liberation Serif"/>
                <w:sz w:val="28"/>
                <w:szCs w:val="28"/>
              </w:rPr>
            </w:pPr>
            <w:r w:rsidRPr="0013051B">
              <w:rPr>
                <w:rFonts w:ascii="Liberation Serif" w:hAnsi="Liberation Serif"/>
                <w:sz w:val="28"/>
                <w:szCs w:val="28"/>
              </w:rPr>
              <w:t>Глав</w:t>
            </w:r>
            <w:r>
              <w:rPr>
                <w:rFonts w:ascii="Liberation Serif" w:hAnsi="Liberation Serif"/>
                <w:sz w:val="28"/>
                <w:szCs w:val="28"/>
              </w:rPr>
              <w:t>а</w:t>
            </w:r>
            <w:r w:rsidRPr="0013051B">
              <w:rPr>
                <w:rFonts w:ascii="Liberation Serif" w:hAnsi="Liberation Serif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3344" w:type="dxa"/>
            <w:vAlign w:val="bottom"/>
          </w:tcPr>
          <w:p w:rsidR="009C4FE4" w:rsidRPr="0013051B" w:rsidRDefault="009C4FE4" w:rsidP="00716DB3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И.В.Соломин</w:t>
            </w:r>
            <w:proofErr w:type="spellEnd"/>
          </w:p>
        </w:tc>
      </w:tr>
    </w:tbl>
    <w:p w:rsidR="009C4FE4" w:rsidRPr="0013051B" w:rsidRDefault="009C4FE4" w:rsidP="009C4FE4">
      <w:pPr>
        <w:pStyle w:val="ConsNormal"/>
        <w:widowControl/>
        <w:ind w:firstLine="0"/>
        <w:rPr>
          <w:rFonts w:ascii="Liberation Serif" w:hAnsi="Liberation Serif"/>
        </w:rPr>
      </w:pPr>
    </w:p>
    <w:p w:rsidR="006E1190" w:rsidRDefault="006E1190"/>
    <w:sectPr w:rsidR="006E1190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9B6" w:rsidRDefault="001669B6" w:rsidP="009C4FE4">
      <w:r>
        <w:separator/>
      </w:r>
    </w:p>
  </w:endnote>
  <w:endnote w:type="continuationSeparator" w:id="0">
    <w:p w:rsidR="001669B6" w:rsidRDefault="001669B6" w:rsidP="009C4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9B6" w:rsidRDefault="001669B6" w:rsidP="009C4FE4">
      <w:r>
        <w:separator/>
      </w:r>
    </w:p>
  </w:footnote>
  <w:footnote w:type="continuationSeparator" w:id="0">
    <w:p w:rsidR="001669B6" w:rsidRDefault="001669B6" w:rsidP="009C4F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FE4" w:rsidRDefault="009C4FE4">
    <w:pPr>
      <w:pStyle w:val="a3"/>
    </w:pPr>
  </w:p>
  <w:p w:rsidR="009C4FE4" w:rsidRDefault="009C4FE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F2665"/>
    <w:multiLevelType w:val="multilevel"/>
    <w:tmpl w:val="3568511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500527C7"/>
    <w:multiLevelType w:val="multilevel"/>
    <w:tmpl w:val="17C4315E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FE4"/>
    <w:rsid w:val="001669B6"/>
    <w:rsid w:val="006E1190"/>
    <w:rsid w:val="009C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Calibri" w:hAnsi="Liberation Serif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FE4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4FE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C4FE4"/>
    <w:rPr>
      <w:rFonts w:ascii="Calibri" w:hAnsi="Calibri"/>
      <w:b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9C4FE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C4FE4"/>
    <w:rPr>
      <w:rFonts w:ascii="Calibri" w:hAnsi="Calibri"/>
      <w:b/>
      <w:sz w:val="22"/>
      <w:szCs w:val="2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C4FE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4FE4"/>
    <w:rPr>
      <w:rFonts w:ascii="Tahoma" w:hAnsi="Tahoma" w:cs="Tahoma"/>
      <w:b/>
      <w:sz w:val="16"/>
      <w:szCs w:val="16"/>
      <w:lang w:eastAsia="ru-RU"/>
    </w:rPr>
  </w:style>
  <w:style w:type="paragraph" w:customStyle="1" w:styleId="ConsNormal">
    <w:name w:val="ConsNormal"/>
    <w:rsid w:val="009C4FE4"/>
    <w:pPr>
      <w:widowControl w:val="0"/>
      <w:snapToGrid w:val="0"/>
      <w:spacing w:after="0" w:line="240" w:lineRule="auto"/>
      <w:ind w:firstLine="720"/>
    </w:pPr>
    <w:rPr>
      <w:rFonts w:ascii="Arial" w:eastAsia="Times New Roman" w:hAnsi="Arial"/>
      <w:sz w:val="20"/>
      <w:szCs w:val="20"/>
      <w:lang w:eastAsia="ru-RU"/>
    </w:rPr>
  </w:style>
  <w:style w:type="paragraph" w:styleId="a9">
    <w:name w:val="No Spacing"/>
    <w:uiPriority w:val="1"/>
    <w:qFormat/>
    <w:rsid w:val="009C4FE4"/>
    <w:pPr>
      <w:spacing w:after="0" w:line="240" w:lineRule="auto"/>
    </w:pPr>
    <w:rPr>
      <w:sz w:val="28"/>
      <w:szCs w:val="28"/>
    </w:rPr>
  </w:style>
  <w:style w:type="paragraph" w:styleId="aa">
    <w:name w:val="List Paragraph"/>
    <w:basedOn w:val="a"/>
    <w:uiPriority w:val="34"/>
    <w:qFormat/>
    <w:rsid w:val="009C4FE4"/>
    <w:pPr>
      <w:spacing w:after="160" w:line="256" w:lineRule="auto"/>
      <w:ind w:left="720"/>
      <w:contextualSpacing/>
    </w:pPr>
    <w:rPr>
      <w:rFonts w:ascii="Liberation Serif" w:eastAsia="Calibri" w:hAnsi="Liberation Serif"/>
      <w:sz w:val="28"/>
      <w:szCs w:val="28"/>
      <w:lang w:eastAsia="en-US"/>
    </w:rPr>
  </w:style>
  <w:style w:type="character" w:customStyle="1" w:styleId="2">
    <w:name w:val="Основной текст (2)_"/>
    <w:link w:val="20"/>
    <w:locked/>
    <w:rsid w:val="009C4FE4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9C4FE4"/>
    <w:pPr>
      <w:widowControl w:val="0"/>
      <w:shd w:val="clear" w:color="auto" w:fill="FFFFFF"/>
      <w:spacing w:before="600" w:line="322" w:lineRule="exact"/>
      <w:jc w:val="both"/>
    </w:pPr>
    <w:rPr>
      <w:rFonts w:ascii="Liberation Serif" w:eastAsia="Calibri" w:hAnsi="Liberation Serif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Calibri" w:hAnsi="Liberation Serif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FE4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4FE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C4FE4"/>
    <w:rPr>
      <w:rFonts w:ascii="Calibri" w:hAnsi="Calibri"/>
      <w:b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9C4FE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C4FE4"/>
    <w:rPr>
      <w:rFonts w:ascii="Calibri" w:hAnsi="Calibri"/>
      <w:b/>
      <w:sz w:val="22"/>
      <w:szCs w:val="2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C4FE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4FE4"/>
    <w:rPr>
      <w:rFonts w:ascii="Tahoma" w:hAnsi="Tahoma" w:cs="Tahoma"/>
      <w:b/>
      <w:sz w:val="16"/>
      <w:szCs w:val="16"/>
      <w:lang w:eastAsia="ru-RU"/>
    </w:rPr>
  </w:style>
  <w:style w:type="paragraph" w:customStyle="1" w:styleId="ConsNormal">
    <w:name w:val="ConsNormal"/>
    <w:rsid w:val="009C4FE4"/>
    <w:pPr>
      <w:widowControl w:val="0"/>
      <w:snapToGrid w:val="0"/>
      <w:spacing w:after="0" w:line="240" w:lineRule="auto"/>
      <w:ind w:firstLine="720"/>
    </w:pPr>
    <w:rPr>
      <w:rFonts w:ascii="Arial" w:eastAsia="Times New Roman" w:hAnsi="Arial"/>
      <w:sz w:val="20"/>
      <w:szCs w:val="20"/>
      <w:lang w:eastAsia="ru-RU"/>
    </w:rPr>
  </w:style>
  <w:style w:type="paragraph" w:styleId="a9">
    <w:name w:val="No Spacing"/>
    <w:uiPriority w:val="1"/>
    <w:qFormat/>
    <w:rsid w:val="009C4FE4"/>
    <w:pPr>
      <w:spacing w:after="0" w:line="240" w:lineRule="auto"/>
    </w:pPr>
    <w:rPr>
      <w:sz w:val="28"/>
      <w:szCs w:val="28"/>
    </w:rPr>
  </w:style>
  <w:style w:type="paragraph" w:styleId="aa">
    <w:name w:val="List Paragraph"/>
    <w:basedOn w:val="a"/>
    <w:uiPriority w:val="34"/>
    <w:qFormat/>
    <w:rsid w:val="009C4FE4"/>
    <w:pPr>
      <w:spacing w:after="160" w:line="256" w:lineRule="auto"/>
      <w:ind w:left="720"/>
      <w:contextualSpacing/>
    </w:pPr>
    <w:rPr>
      <w:rFonts w:ascii="Liberation Serif" w:eastAsia="Calibri" w:hAnsi="Liberation Serif"/>
      <w:sz w:val="28"/>
      <w:szCs w:val="28"/>
      <w:lang w:eastAsia="en-US"/>
    </w:rPr>
  </w:style>
  <w:style w:type="character" w:customStyle="1" w:styleId="2">
    <w:name w:val="Основной текст (2)_"/>
    <w:link w:val="20"/>
    <w:locked/>
    <w:rsid w:val="009C4FE4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9C4FE4"/>
    <w:pPr>
      <w:widowControl w:val="0"/>
      <w:shd w:val="clear" w:color="auto" w:fill="FFFFFF"/>
      <w:spacing w:before="600" w:line="322" w:lineRule="exact"/>
      <w:jc w:val="both"/>
    </w:pPr>
    <w:rPr>
      <w:rFonts w:ascii="Liberation Serif" w:eastAsia="Calibri" w:hAnsi="Liberation Seri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2744</Characters>
  <Application>Microsoft Office Word</Application>
  <DocSecurity>0</DocSecurity>
  <Lines>22</Lines>
  <Paragraphs>6</Paragraphs>
  <ScaleCrop>false</ScaleCrop>
  <Company/>
  <LinksUpToDate>false</LinksUpToDate>
  <CharactersWithSpaces>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Gluhih</dc:creator>
  <cp:lastModifiedBy>Gluhih</cp:lastModifiedBy>
  <cp:revision>1</cp:revision>
  <dcterms:created xsi:type="dcterms:W3CDTF">2019-10-24T14:01:00Z</dcterms:created>
  <dcterms:modified xsi:type="dcterms:W3CDTF">2019-10-24T14:02:00Z</dcterms:modified>
</cp:coreProperties>
</file>