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F9" w:rsidRPr="003E14F9" w:rsidRDefault="003E14F9" w:rsidP="003E14F9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3E14F9" w:rsidRPr="003E14F9" w:rsidTr="004E0DB2">
        <w:tc>
          <w:tcPr>
            <w:tcW w:w="9639" w:type="dxa"/>
            <w:gridSpan w:val="5"/>
          </w:tcPr>
          <w:p w:rsidR="003E14F9" w:rsidRPr="003E14F9" w:rsidRDefault="003E14F9" w:rsidP="003E14F9">
            <w:pPr>
              <w:jc w:val="center"/>
              <w:rPr>
                <w:b/>
                <w:sz w:val="22"/>
                <w:szCs w:val="22"/>
              </w:rPr>
            </w:pPr>
          </w:p>
          <w:p w:rsidR="003E14F9" w:rsidRPr="003E14F9" w:rsidRDefault="003E14F9" w:rsidP="003E14F9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3E14F9" w:rsidRPr="003E14F9" w:rsidRDefault="003E14F9" w:rsidP="003E14F9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3E14F9" w:rsidRPr="003E14F9" w:rsidTr="004E0DB2">
        <w:trPr>
          <w:trHeight w:val="524"/>
        </w:trPr>
        <w:tc>
          <w:tcPr>
            <w:tcW w:w="9639" w:type="dxa"/>
            <w:gridSpan w:val="5"/>
          </w:tcPr>
          <w:p w:rsidR="003E14F9" w:rsidRPr="003E14F9" w:rsidRDefault="003E14F9" w:rsidP="003E14F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3E14F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E14F9" w:rsidRPr="003E14F9" w:rsidRDefault="003E14F9" w:rsidP="003E14F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3E14F9">
              <w:rPr>
                <w:b/>
                <w:sz w:val="28"/>
                <w:szCs w:val="28"/>
              </w:rPr>
              <w:t>Верхняя Пышма</w:t>
            </w:r>
          </w:p>
          <w:p w:rsidR="003E14F9" w:rsidRPr="003E14F9" w:rsidRDefault="003E14F9" w:rsidP="003E14F9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3E14F9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3E14F9" w:rsidRPr="003E14F9" w:rsidRDefault="003E14F9" w:rsidP="003E14F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E14F9" w:rsidRPr="003E14F9" w:rsidTr="004E0DB2">
        <w:trPr>
          <w:trHeight w:val="524"/>
        </w:trPr>
        <w:tc>
          <w:tcPr>
            <w:tcW w:w="285" w:type="dxa"/>
            <w:vAlign w:val="bottom"/>
          </w:tcPr>
          <w:p w:rsidR="003E14F9" w:rsidRPr="003E14F9" w:rsidRDefault="003E14F9" w:rsidP="003E14F9">
            <w:pPr>
              <w:tabs>
                <w:tab w:val="left" w:leader="underscore" w:pos="9639"/>
              </w:tabs>
              <w:rPr>
                <w:szCs w:val="28"/>
              </w:rPr>
            </w:pPr>
            <w:r w:rsidRPr="003E14F9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3E14F9" w:rsidRPr="003E14F9" w:rsidRDefault="003E14F9" w:rsidP="0059564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E14F9">
              <w:fldChar w:fldCharType="begin"/>
            </w:r>
            <w:r w:rsidRPr="003E14F9">
              <w:instrText xml:space="preserve"> DOCPROPERTY  Рег.дата  \* MERGEFORMAT </w:instrText>
            </w:r>
            <w:r w:rsidRPr="003E14F9">
              <w:fldChar w:fldCharType="separate"/>
            </w:r>
            <w:r w:rsidRPr="003E14F9">
              <w:t xml:space="preserve"> </w:t>
            </w:r>
            <w:r w:rsidRPr="003E14F9">
              <w:fldChar w:fldCharType="end"/>
            </w:r>
            <w:r>
              <w:t>24.04.2017</w:t>
            </w:r>
          </w:p>
        </w:tc>
        <w:tc>
          <w:tcPr>
            <w:tcW w:w="428" w:type="dxa"/>
            <w:vAlign w:val="bottom"/>
          </w:tcPr>
          <w:p w:rsidR="003E14F9" w:rsidRPr="003E14F9" w:rsidRDefault="003E14F9" w:rsidP="003E14F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E14F9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3E14F9" w:rsidRPr="003E14F9" w:rsidRDefault="003E14F9" w:rsidP="003E14F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3E14F9">
              <w:fldChar w:fldCharType="begin"/>
            </w:r>
            <w:r w:rsidRPr="003E14F9">
              <w:instrText xml:space="preserve"> DOCPROPERTY  Рег.№  \* MERGEFORMAT </w:instrText>
            </w:r>
            <w:r w:rsidRPr="003E14F9">
              <w:fldChar w:fldCharType="separate"/>
            </w:r>
            <w:r w:rsidRPr="003E14F9">
              <w:t xml:space="preserve"> </w:t>
            </w:r>
            <w:r w:rsidRPr="003E14F9">
              <w:fldChar w:fldCharType="end"/>
            </w:r>
            <w:r w:rsidR="00595649">
              <w:t>249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3E14F9" w:rsidRPr="003E14F9" w:rsidRDefault="003E14F9" w:rsidP="003E14F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E14F9" w:rsidRPr="003E14F9" w:rsidTr="004E0DB2">
        <w:trPr>
          <w:trHeight w:val="130"/>
        </w:trPr>
        <w:tc>
          <w:tcPr>
            <w:tcW w:w="9639" w:type="dxa"/>
            <w:gridSpan w:val="5"/>
          </w:tcPr>
          <w:p w:rsidR="003E14F9" w:rsidRPr="003E14F9" w:rsidRDefault="003E14F9" w:rsidP="003E14F9">
            <w:pPr>
              <w:rPr>
                <w:sz w:val="20"/>
                <w:szCs w:val="28"/>
              </w:rPr>
            </w:pPr>
          </w:p>
        </w:tc>
      </w:tr>
      <w:tr w:rsidR="003E14F9" w:rsidRPr="003E14F9" w:rsidTr="004E0DB2">
        <w:tc>
          <w:tcPr>
            <w:tcW w:w="9639" w:type="dxa"/>
            <w:gridSpan w:val="5"/>
          </w:tcPr>
          <w:p w:rsidR="003E14F9" w:rsidRPr="003E14F9" w:rsidRDefault="003E14F9" w:rsidP="003E14F9">
            <w:pPr>
              <w:rPr>
                <w:sz w:val="20"/>
                <w:szCs w:val="28"/>
              </w:rPr>
            </w:pPr>
            <w:r w:rsidRPr="003E14F9">
              <w:rPr>
                <w:sz w:val="20"/>
                <w:szCs w:val="28"/>
              </w:rPr>
              <w:t>г. Верхняя Пышма</w:t>
            </w:r>
          </w:p>
          <w:p w:rsidR="003E14F9" w:rsidRPr="003E14F9" w:rsidRDefault="003E14F9" w:rsidP="003E14F9">
            <w:pPr>
              <w:rPr>
                <w:sz w:val="28"/>
                <w:szCs w:val="28"/>
              </w:rPr>
            </w:pPr>
          </w:p>
          <w:p w:rsidR="003E14F9" w:rsidRPr="003E14F9" w:rsidRDefault="003E14F9" w:rsidP="003E14F9">
            <w:pPr>
              <w:rPr>
                <w:sz w:val="28"/>
                <w:szCs w:val="28"/>
              </w:rPr>
            </w:pPr>
          </w:p>
        </w:tc>
      </w:tr>
      <w:tr w:rsidR="003E14F9" w:rsidRPr="003E14F9" w:rsidTr="004E0DB2">
        <w:tc>
          <w:tcPr>
            <w:tcW w:w="9639" w:type="dxa"/>
            <w:gridSpan w:val="5"/>
          </w:tcPr>
          <w:p w:rsidR="003E14F9" w:rsidRPr="003E14F9" w:rsidRDefault="003E14F9" w:rsidP="003E14F9">
            <w:pPr>
              <w:jc w:val="center"/>
              <w:rPr>
                <w:b/>
                <w:i/>
                <w:sz w:val="28"/>
                <w:szCs w:val="28"/>
              </w:rPr>
            </w:pPr>
            <w:r w:rsidRPr="003E14F9">
              <w:rPr>
                <w:b/>
                <w:i/>
                <w:sz w:val="28"/>
                <w:szCs w:val="28"/>
              </w:rPr>
              <w:t xml:space="preserve">Об организации дня </w:t>
            </w:r>
            <w:proofErr w:type="spellStart"/>
            <w:r w:rsidRPr="003E14F9">
              <w:rPr>
                <w:b/>
                <w:i/>
                <w:sz w:val="28"/>
                <w:szCs w:val="28"/>
              </w:rPr>
              <w:t>Радоницы</w:t>
            </w:r>
            <w:proofErr w:type="spellEnd"/>
          </w:p>
        </w:tc>
      </w:tr>
      <w:tr w:rsidR="003E14F9" w:rsidRPr="003E14F9" w:rsidTr="004E0DB2">
        <w:tc>
          <w:tcPr>
            <w:tcW w:w="9639" w:type="dxa"/>
            <w:gridSpan w:val="5"/>
          </w:tcPr>
          <w:p w:rsidR="003E14F9" w:rsidRPr="003E14F9" w:rsidRDefault="003E14F9" w:rsidP="003E14F9">
            <w:pPr>
              <w:jc w:val="both"/>
              <w:rPr>
                <w:sz w:val="28"/>
                <w:szCs w:val="28"/>
              </w:rPr>
            </w:pPr>
          </w:p>
          <w:p w:rsidR="003E14F9" w:rsidRPr="003E14F9" w:rsidRDefault="003E14F9" w:rsidP="003E14F9">
            <w:pPr>
              <w:jc w:val="both"/>
              <w:rPr>
                <w:sz w:val="28"/>
                <w:szCs w:val="28"/>
              </w:rPr>
            </w:pPr>
          </w:p>
          <w:p w:rsidR="003E14F9" w:rsidRPr="003E14F9" w:rsidRDefault="003E14F9" w:rsidP="003E14F9">
            <w:pPr>
              <w:ind w:firstLine="709"/>
              <w:jc w:val="both"/>
              <w:rPr>
                <w:sz w:val="28"/>
                <w:szCs w:val="28"/>
              </w:rPr>
            </w:pPr>
            <w:r w:rsidRPr="003E14F9">
              <w:rPr>
                <w:sz w:val="28"/>
                <w:szCs w:val="28"/>
              </w:rPr>
              <w:t xml:space="preserve">В целях организации подготовки и проведения дня </w:t>
            </w:r>
            <w:proofErr w:type="spellStart"/>
            <w:r w:rsidRPr="003E14F9">
              <w:rPr>
                <w:sz w:val="28"/>
                <w:szCs w:val="28"/>
              </w:rPr>
              <w:t>Радоницы</w:t>
            </w:r>
            <w:proofErr w:type="spellEnd"/>
            <w:r w:rsidRPr="003E14F9">
              <w:rPr>
                <w:sz w:val="28"/>
                <w:szCs w:val="28"/>
              </w:rPr>
              <w:t xml:space="preserve"> 25.04.2017 года администрация городского округа Верхняя Пышма</w:t>
            </w:r>
          </w:p>
        </w:tc>
      </w:tr>
    </w:tbl>
    <w:p w:rsidR="003E14F9" w:rsidRPr="003E14F9" w:rsidRDefault="003E14F9" w:rsidP="003E14F9">
      <w:pPr>
        <w:widowControl w:val="0"/>
        <w:jc w:val="both"/>
        <w:rPr>
          <w:sz w:val="28"/>
          <w:szCs w:val="28"/>
        </w:rPr>
      </w:pPr>
      <w:r w:rsidRPr="003E14F9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3E14F9" w:rsidRPr="003E14F9" w:rsidTr="004E0DB2">
        <w:trPr>
          <w:trHeight w:val="975"/>
        </w:trPr>
        <w:tc>
          <w:tcPr>
            <w:tcW w:w="9637" w:type="dxa"/>
            <w:gridSpan w:val="2"/>
            <w:vAlign w:val="bottom"/>
          </w:tcPr>
          <w:p w:rsidR="003E14F9" w:rsidRPr="003E14F9" w:rsidRDefault="003E14F9" w:rsidP="003E14F9">
            <w:pPr>
              <w:ind w:firstLine="709"/>
              <w:jc w:val="both"/>
              <w:rPr>
                <w:sz w:val="27"/>
                <w:szCs w:val="27"/>
              </w:rPr>
            </w:pPr>
            <w:r w:rsidRPr="003E14F9">
              <w:rPr>
                <w:sz w:val="27"/>
                <w:szCs w:val="27"/>
              </w:rPr>
              <w:t xml:space="preserve">1. Муниципальному бюджетному учреждению «Специализированная похоронная служба городского округа Верхняя Пышма» обеспечить уборку кладбища и прилегающей к нему территории. </w:t>
            </w:r>
          </w:p>
          <w:p w:rsidR="003E14F9" w:rsidRPr="003E14F9" w:rsidRDefault="003E14F9" w:rsidP="003E14F9">
            <w:pPr>
              <w:ind w:firstLine="709"/>
              <w:jc w:val="both"/>
              <w:rPr>
                <w:sz w:val="27"/>
                <w:szCs w:val="27"/>
              </w:rPr>
            </w:pPr>
            <w:r w:rsidRPr="003E14F9">
              <w:rPr>
                <w:sz w:val="27"/>
                <w:szCs w:val="27"/>
              </w:rPr>
              <w:t xml:space="preserve">2. Муниципальному казенному учреждению «Комитет жилищно-коммунального хозяйства» организовать уборку территории в районе пересечения улиц </w:t>
            </w:r>
            <w:proofErr w:type="spellStart"/>
            <w:r w:rsidRPr="003E14F9">
              <w:rPr>
                <w:sz w:val="27"/>
                <w:szCs w:val="27"/>
              </w:rPr>
              <w:t>Сыромолотова</w:t>
            </w:r>
            <w:proofErr w:type="spellEnd"/>
            <w:r w:rsidRPr="003E14F9">
              <w:rPr>
                <w:sz w:val="27"/>
                <w:szCs w:val="27"/>
              </w:rPr>
              <w:t xml:space="preserve"> и Петрова до и после проведения дня </w:t>
            </w:r>
            <w:proofErr w:type="spellStart"/>
            <w:r w:rsidRPr="003E14F9">
              <w:rPr>
                <w:sz w:val="27"/>
                <w:szCs w:val="27"/>
              </w:rPr>
              <w:t>Радоницы</w:t>
            </w:r>
            <w:proofErr w:type="spellEnd"/>
            <w:r w:rsidRPr="003E14F9">
              <w:rPr>
                <w:sz w:val="27"/>
                <w:szCs w:val="27"/>
              </w:rPr>
              <w:t>.</w:t>
            </w:r>
          </w:p>
          <w:p w:rsidR="003E14F9" w:rsidRPr="003E14F9" w:rsidRDefault="003E14F9" w:rsidP="003E14F9">
            <w:pPr>
              <w:ind w:firstLine="709"/>
              <w:jc w:val="both"/>
              <w:rPr>
                <w:sz w:val="27"/>
                <w:szCs w:val="27"/>
              </w:rPr>
            </w:pPr>
            <w:r w:rsidRPr="003E14F9">
              <w:rPr>
                <w:sz w:val="27"/>
                <w:szCs w:val="27"/>
              </w:rPr>
              <w:t>3. Рекомендовать межмуниципальному отделу МВД России «</w:t>
            </w:r>
            <w:proofErr w:type="spellStart"/>
            <w:r w:rsidRPr="003E14F9">
              <w:rPr>
                <w:sz w:val="27"/>
                <w:szCs w:val="27"/>
              </w:rPr>
              <w:t>Верхнепышминский</w:t>
            </w:r>
            <w:proofErr w:type="spellEnd"/>
            <w:r w:rsidRPr="003E14F9">
              <w:rPr>
                <w:sz w:val="27"/>
                <w:szCs w:val="27"/>
              </w:rPr>
              <w:t>»  (Новиков А.А.) 25.04.2017 года с 8</w:t>
            </w:r>
            <w:r w:rsidRPr="003E14F9">
              <w:rPr>
                <w:sz w:val="27"/>
                <w:szCs w:val="27"/>
                <w:vertAlign w:val="superscript"/>
              </w:rPr>
              <w:t>00</w:t>
            </w:r>
            <w:r w:rsidRPr="003E14F9">
              <w:rPr>
                <w:sz w:val="27"/>
                <w:szCs w:val="27"/>
              </w:rPr>
              <w:t>час. до 20</w:t>
            </w:r>
            <w:r w:rsidRPr="003E14F9">
              <w:rPr>
                <w:sz w:val="27"/>
                <w:szCs w:val="27"/>
                <w:vertAlign w:val="superscript"/>
              </w:rPr>
              <w:t>00</w:t>
            </w:r>
            <w:r w:rsidRPr="003E14F9">
              <w:rPr>
                <w:sz w:val="27"/>
                <w:szCs w:val="27"/>
              </w:rPr>
              <w:t>час.:</w:t>
            </w:r>
          </w:p>
          <w:p w:rsidR="003E14F9" w:rsidRPr="003E14F9" w:rsidRDefault="003E14F9" w:rsidP="003E14F9">
            <w:pPr>
              <w:ind w:firstLine="709"/>
              <w:jc w:val="both"/>
              <w:rPr>
                <w:sz w:val="27"/>
                <w:szCs w:val="27"/>
              </w:rPr>
            </w:pPr>
            <w:r w:rsidRPr="003E14F9">
              <w:rPr>
                <w:sz w:val="27"/>
                <w:szCs w:val="27"/>
              </w:rPr>
              <w:t xml:space="preserve">- организовать охрану правопорядка на территории кладбища и прилегающей территории в районе пересечения улиц </w:t>
            </w:r>
            <w:proofErr w:type="spellStart"/>
            <w:r w:rsidRPr="003E14F9">
              <w:rPr>
                <w:sz w:val="27"/>
                <w:szCs w:val="27"/>
              </w:rPr>
              <w:t>Сыромолотова</w:t>
            </w:r>
            <w:proofErr w:type="spellEnd"/>
            <w:r w:rsidRPr="003E14F9">
              <w:rPr>
                <w:sz w:val="27"/>
                <w:szCs w:val="27"/>
              </w:rPr>
              <w:t xml:space="preserve"> и Петрова, </w:t>
            </w:r>
          </w:p>
          <w:p w:rsidR="003E14F9" w:rsidRPr="003E14F9" w:rsidRDefault="003E14F9" w:rsidP="003E14F9">
            <w:pPr>
              <w:ind w:firstLine="709"/>
              <w:jc w:val="both"/>
              <w:rPr>
                <w:sz w:val="27"/>
                <w:szCs w:val="27"/>
              </w:rPr>
            </w:pPr>
            <w:r w:rsidRPr="003E14F9">
              <w:rPr>
                <w:sz w:val="27"/>
                <w:szCs w:val="27"/>
              </w:rPr>
              <w:t xml:space="preserve">- организовать проезд автотранспорта сотрудников Муниципального бюджетного учреждения «Специализированная похоронная служба ГО Верхняя Пышма» на территорию кладбища по предоставлению служебного удостоверения,       </w:t>
            </w:r>
          </w:p>
          <w:p w:rsidR="003E14F9" w:rsidRPr="003E14F9" w:rsidRDefault="003E14F9" w:rsidP="003E14F9">
            <w:pPr>
              <w:ind w:firstLine="709"/>
              <w:jc w:val="both"/>
              <w:rPr>
                <w:sz w:val="27"/>
                <w:szCs w:val="27"/>
              </w:rPr>
            </w:pPr>
            <w:r w:rsidRPr="003E14F9">
              <w:rPr>
                <w:sz w:val="27"/>
                <w:szCs w:val="27"/>
              </w:rPr>
              <w:t>- принять меры по ликвидации нестационарной торговли с рук и лотков, нарушителей привлекать к административной ответственности</w:t>
            </w:r>
          </w:p>
          <w:p w:rsidR="003E14F9" w:rsidRPr="003E14F9" w:rsidRDefault="003E14F9" w:rsidP="003E14F9">
            <w:pPr>
              <w:ind w:firstLine="709"/>
              <w:jc w:val="both"/>
              <w:rPr>
                <w:sz w:val="27"/>
                <w:szCs w:val="27"/>
              </w:rPr>
            </w:pPr>
            <w:r w:rsidRPr="003E14F9">
              <w:rPr>
                <w:sz w:val="27"/>
                <w:szCs w:val="27"/>
              </w:rPr>
              <w:t>4.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3E14F9">
              <w:rPr>
                <w:sz w:val="27"/>
                <w:szCs w:val="27"/>
                <w:lang w:val="en-US"/>
              </w:rPr>
              <w:t>www</w:t>
            </w:r>
            <w:r w:rsidRPr="003E14F9">
              <w:rPr>
                <w:sz w:val="27"/>
                <w:szCs w:val="27"/>
              </w:rPr>
              <w:t>.</w:t>
            </w:r>
            <w:proofErr w:type="spellStart"/>
            <w:r w:rsidRPr="003E14F9">
              <w:rPr>
                <w:sz w:val="27"/>
                <w:szCs w:val="27"/>
              </w:rPr>
              <w:t>верхняяпышма-право</w:t>
            </w:r>
            <w:proofErr w:type="gramStart"/>
            <w:r w:rsidRPr="003E14F9">
              <w:rPr>
                <w:sz w:val="27"/>
                <w:szCs w:val="27"/>
              </w:rPr>
              <w:t>.р</w:t>
            </w:r>
            <w:proofErr w:type="gramEnd"/>
            <w:r w:rsidRPr="003E14F9">
              <w:rPr>
                <w:sz w:val="27"/>
                <w:szCs w:val="27"/>
              </w:rPr>
              <w:t>ф</w:t>
            </w:r>
            <w:proofErr w:type="spellEnd"/>
            <w:r w:rsidRPr="003E14F9">
              <w:rPr>
                <w:sz w:val="27"/>
                <w:szCs w:val="27"/>
              </w:rPr>
              <w:t>) и разместить на  официальном сайте городского округа Верхняя Пышма (</w:t>
            </w:r>
            <w:proofErr w:type="spellStart"/>
            <w:r w:rsidRPr="003E14F9">
              <w:rPr>
                <w:sz w:val="27"/>
                <w:szCs w:val="27"/>
                <w:lang w:val="en-US"/>
              </w:rPr>
              <w:t>movp</w:t>
            </w:r>
            <w:proofErr w:type="spellEnd"/>
            <w:r w:rsidRPr="003E14F9">
              <w:rPr>
                <w:sz w:val="27"/>
                <w:szCs w:val="27"/>
              </w:rPr>
              <w:t>.</w:t>
            </w:r>
            <w:proofErr w:type="spellStart"/>
            <w:r w:rsidRPr="003E14F9">
              <w:rPr>
                <w:sz w:val="27"/>
                <w:szCs w:val="27"/>
                <w:lang w:val="en-US"/>
              </w:rPr>
              <w:t>ru</w:t>
            </w:r>
            <w:proofErr w:type="spellEnd"/>
            <w:r w:rsidRPr="003E14F9">
              <w:rPr>
                <w:sz w:val="27"/>
                <w:szCs w:val="27"/>
              </w:rPr>
              <w:t>).</w:t>
            </w:r>
          </w:p>
          <w:p w:rsidR="003E14F9" w:rsidRPr="003E14F9" w:rsidRDefault="003E14F9" w:rsidP="003E14F9">
            <w:pPr>
              <w:ind w:firstLine="709"/>
              <w:jc w:val="both"/>
              <w:rPr>
                <w:sz w:val="28"/>
                <w:szCs w:val="28"/>
              </w:rPr>
            </w:pPr>
            <w:r w:rsidRPr="003E14F9">
              <w:rPr>
                <w:sz w:val="27"/>
                <w:szCs w:val="27"/>
              </w:rPr>
              <w:t xml:space="preserve">5. </w:t>
            </w:r>
            <w:proofErr w:type="gramStart"/>
            <w:r w:rsidRPr="003E14F9">
              <w:rPr>
                <w:sz w:val="27"/>
                <w:szCs w:val="27"/>
              </w:rPr>
              <w:t>Контроль за</w:t>
            </w:r>
            <w:proofErr w:type="gramEnd"/>
            <w:r w:rsidRPr="003E14F9">
              <w:rPr>
                <w:sz w:val="27"/>
                <w:szCs w:val="27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</w:t>
            </w:r>
            <w:proofErr w:type="spellStart"/>
            <w:r w:rsidRPr="003E14F9">
              <w:rPr>
                <w:sz w:val="27"/>
                <w:szCs w:val="27"/>
              </w:rPr>
              <w:t>Невструева</w:t>
            </w:r>
            <w:proofErr w:type="spellEnd"/>
            <w:r w:rsidRPr="003E14F9">
              <w:rPr>
                <w:sz w:val="27"/>
                <w:szCs w:val="27"/>
              </w:rPr>
              <w:t xml:space="preserve"> Н.В.</w:t>
            </w:r>
          </w:p>
          <w:p w:rsidR="003E14F9" w:rsidRPr="003E14F9" w:rsidRDefault="003E14F9" w:rsidP="003E14F9">
            <w:pPr>
              <w:jc w:val="right"/>
              <w:rPr>
                <w:sz w:val="28"/>
                <w:szCs w:val="28"/>
              </w:rPr>
            </w:pPr>
          </w:p>
        </w:tc>
      </w:tr>
      <w:tr w:rsidR="003E14F9" w:rsidRPr="003E14F9" w:rsidTr="004E0DB2">
        <w:trPr>
          <w:trHeight w:val="630"/>
        </w:trPr>
        <w:tc>
          <w:tcPr>
            <w:tcW w:w="6273" w:type="dxa"/>
            <w:vAlign w:val="bottom"/>
          </w:tcPr>
          <w:p w:rsidR="003E14F9" w:rsidRPr="003E14F9" w:rsidRDefault="003E14F9" w:rsidP="003E14F9">
            <w:pPr>
              <w:ind w:firstLine="709"/>
              <w:rPr>
                <w:sz w:val="28"/>
                <w:szCs w:val="28"/>
              </w:rPr>
            </w:pPr>
          </w:p>
          <w:p w:rsidR="003E14F9" w:rsidRPr="003E14F9" w:rsidRDefault="003E14F9" w:rsidP="003E14F9">
            <w:pPr>
              <w:rPr>
                <w:sz w:val="28"/>
                <w:szCs w:val="28"/>
              </w:rPr>
            </w:pPr>
            <w:proofErr w:type="gramStart"/>
            <w:r w:rsidRPr="003E14F9">
              <w:rPr>
                <w:sz w:val="28"/>
                <w:szCs w:val="28"/>
              </w:rPr>
              <w:t>Исполняющий</w:t>
            </w:r>
            <w:proofErr w:type="gramEnd"/>
            <w:r w:rsidRPr="003E14F9">
              <w:rPr>
                <w:sz w:val="28"/>
                <w:szCs w:val="28"/>
              </w:rPr>
              <w:t xml:space="preserve"> полномочия</w:t>
            </w:r>
          </w:p>
          <w:p w:rsidR="003E14F9" w:rsidRPr="003E14F9" w:rsidRDefault="003E14F9" w:rsidP="003E14F9">
            <w:pPr>
              <w:rPr>
                <w:sz w:val="28"/>
                <w:szCs w:val="28"/>
              </w:rPr>
            </w:pPr>
            <w:r w:rsidRPr="003E14F9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3E14F9" w:rsidRPr="003E14F9" w:rsidRDefault="003E14F9" w:rsidP="003E14F9">
            <w:pPr>
              <w:jc w:val="right"/>
              <w:rPr>
                <w:sz w:val="28"/>
                <w:szCs w:val="28"/>
              </w:rPr>
            </w:pPr>
            <w:proofErr w:type="spellStart"/>
            <w:r w:rsidRPr="003E14F9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3E14F9" w:rsidRPr="003E14F9" w:rsidRDefault="003E14F9" w:rsidP="003E14F9">
      <w:pPr>
        <w:snapToGrid w:val="0"/>
        <w:rPr>
          <w:rFonts w:ascii="Arial" w:hAnsi="Arial"/>
          <w:sz w:val="20"/>
          <w:szCs w:val="20"/>
        </w:rPr>
      </w:pPr>
    </w:p>
    <w:p w:rsidR="00562620" w:rsidRPr="003E14F9" w:rsidRDefault="00562620" w:rsidP="003E14F9"/>
    <w:sectPr w:rsidR="00562620" w:rsidRPr="003E14F9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F" w:rsidRDefault="00A700BF">
      <w:r>
        <w:separator/>
      </w:r>
    </w:p>
  </w:endnote>
  <w:endnote w:type="continuationSeparator" w:id="0">
    <w:p w:rsidR="00A700BF" w:rsidRDefault="00A7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F" w:rsidRDefault="00A700BF">
      <w:r>
        <w:separator/>
      </w:r>
    </w:p>
  </w:footnote>
  <w:footnote w:type="continuationSeparator" w:id="0">
    <w:p w:rsidR="00A700BF" w:rsidRDefault="00A7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55165903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4F9">
      <w:rPr>
        <w:noProof/>
      </w:rPr>
      <w:t>2</w:t>
    </w:r>
    <w:r>
      <w:fldChar w:fldCharType="end"/>
    </w:r>
  </w:p>
  <w:permEnd w:id="1455165903"/>
  <w:p w:rsidR="00810AAA" w:rsidRPr="00810AAA" w:rsidRDefault="00A700B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700B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14F9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95649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700BF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2017-04-24T07:43:00Z</dcterms:created>
  <dcterms:modified xsi:type="dcterms:W3CDTF">2017-04-24T07:43:00Z</dcterms:modified>
</cp:coreProperties>
</file>