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6609FA" w:rsidRPr="004E410B" w:rsidTr="00BB220E">
        <w:trPr>
          <w:trHeight w:val="524"/>
        </w:trPr>
        <w:tc>
          <w:tcPr>
            <w:tcW w:w="9639" w:type="dxa"/>
            <w:gridSpan w:val="5"/>
          </w:tcPr>
          <w:p w:rsidR="006609FA" w:rsidRDefault="006609FA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609FA" w:rsidRPr="006B6949" w:rsidRDefault="006609FA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609FA" w:rsidRDefault="006609FA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609FA" w:rsidRPr="000B3D44" w:rsidRDefault="006609FA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609FA" w:rsidRPr="004E410B" w:rsidTr="00BB220E">
        <w:trPr>
          <w:trHeight w:val="524"/>
        </w:trPr>
        <w:tc>
          <w:tcPr>
            <w:tcW w:w="285" w:type="dxa"/>
            <w:vAlign w:val="bottom"/>
          </w:tcPr>
          <w:p w:rsidR="006609FA" w:rsidRPr="000B3D44" w:rsidRDefault="006609FA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609FA" w:rsidRPr="000B3D44" w:rsidRDefault="006609FA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07.07.2016</w:t>
            </w:r>
          </w:p>
        </w:tc>
        <w:tc>
          <w:tcPr>
            <w:tcW w:w="428" w:type="dxa"/>
            <w:vAlign w:val="bottom"/>
          </w:tcPr>
          <w:p w:rsidR="006609FA" w:rsidRPr="000B3D44" w:rsidRDefault="006609FA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609FA" w:rsidRPr="000B3D44" w:rsidRDefault="006609FA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392</w:t>
            </w:r>
          </w:p>
        </w:tc>
        <w:tc>
          <w:tcPr>
            <w:tcW w:w="6502" w:type="dxa"/>
            <w:vAlign w:val="bottom"/>
          </w:tcPr>
          <w:p w:rsidR="006609FA" w:rsidRPr="000B3D44" w:rsidRDefault="006609FA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609FA" w:rsidRPr="004E410B" w:rsidTr="00BB220E">
        <w:trPr>
          <w:trHeight w:val="130"/>
        </w:trPr>
        <w:tc>
          <w:tcPr>
            <w:tcW w:w="9639" w:type="dxa"/>
            <w:gridSpan w:val="5"/>
          </w:tcPr>
          <w:p w:rsidR="006609FA" w:rsidRPr="000B3D44" w:rsidRDefault="006609FA" w:rsidP="00BB220E">
            <w:pPr>
              <w:rPr>
                <w:sz w:val="20"/>
                <w:szCs w:val="28"/>
              </w:rPr>
            </w:pPr>
          </w:p>
        </w:tc>
      </w:tr>
      <w:tr w:rsidR="006609FA" w:rsidRPr="004E410B" w:rsidTr="00BB220E">
        <w:tc>
          <w:tcPr>
            <w:tcW w:w="9639" w:type="dxa"/>
            <w:gridSpan w:val="5"/>
          </w:tcPr>
          <w:p w:rsidR="006609FA" w:rsidRDefault="006609FA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609FA" w:rsidRPr="008F4A19" w:rsidRDefault="006609FA" w:rsidP="00BB220E">
            <w:pPr>
              <w:rPr>
                <w:sz w:val="28"/>
                <w:szCs w:val="28"/>
              </w:rPr>
            </w:pPr>
          </w:p>
          <w:p w:rsidR="006609FA" w:rsidRPr="008F4A19" w:rsidRDefault="006609FA" w:rsidP="00BB220E">
            <w:pPr>
              <w:rPr>
                <w:sz w:val="28"/>
                <w:szCs w:val="28"/>
              </w:rPr>
            </w:pPr>
          </w:p>
        </w:tc>
      </w:tr>
      <w:tr w:rsidR="006609FA" w:rsidRPr="004E410B" w:rsidTr="00BB220E">
        <w:tc>
          <w:tcPr>
            <w:tcW w:w="9639" w:type="dxa"/>
            <w:gridSpan w:val="5"/>
          </w:tcPr>
          <w:p w:rsidR="006609FA" w:rsidRPr="009A7DD3" w:rsidRDefault="006609FA" w:rsidP="007505A1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</w:t>
            </w:r>
            <w:r w:rsidR="007505A1">
              <w:rPr>
                <w:b/>
                <w:i/>
                <w:sz w:val="28"/>
                <w:szCs w:val="28"/>
              </w:rPr>
              <w:t>и</w:t>
            </w:r>
            <w:bookmarkStart w:id="0" w:name="_GoBack"/>
            <w:bookmarkEnd w:id="0"/>
            <w:r w:rsidRPr="009A7DD3">
              <w:rPr>
                <w:b/>
                <w:i/>
                <w:sz w:val="28"/>
                <w:szCs w:val="28"/>
              </w:rPr>
              <w:t xml:space="preserve"> изменений в административный регламент предоставления муниципальной услуги « 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Пышма»</w:t>
            </w:r>
          </w:p>
        </w:tc>
      </w:tr>
      <w:tr w:rsidR="006609FA" w:rsidRPr="004E410B" w:rsidTr="00BB220E">
        <w:tc>
          <w:tcPr>
            <w:tcW w:w="9639" w:type="dxa"/>
            <w:gridSpan w:val="5"/>
          </w:tcPr>
          <w:p w:rsidR="006609FA" w:rsidRDefault="006609FA" w:rsidP="00BB220E">
            <w:pPr>
              <w:jc w:val="both"/>
              <w:rPr>
                <w:sz w:val="28"/>
                <w:szCs w:val="28"/>
              </w:rPr>
            </w:pPr>
          </w:p>
          <w:p w:rsidR="006609FA" w:rsidRDefault="006609FA" w:rsidP="00BB220E">
            <w:pPr>
              <w:jc w:val="both"/>
              <w:rPr>
                <w:sz w:val="28"/>
                <w:szCs w:val="28"/>
              </w:rPr>
            </w:pPr>
          </w:p>
          <w:p w:rsidR="006609FA" w:rsidRPr="008F4A1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32E79">
              <w:rPr>
                <w:sz w:val="28"/>
                <w:szCs w:val="28"/>
              </w:rPr>
              <w:t>Во исполнение Федерального закона от 27.07.2006 № 152-ФЗ «О персональных данных»,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      </w:r>
            <w:r>
              <w:rPr>
                <w:sz w:val="28"/>
                <w:szCs w:val="28"/>
              </w:rPr>
              <w:t>й Конвенции о правах инвалидов»</w:t>
            </w:r>
            <w:r w:rsidRPr="00832E79">
              <w:rPr>
                <w:sz w:val="28"/>
                <w:szCs w:val="28"/>
              </w:rPr>
              <w:t>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</w:t>
            </w:r>
            <w:proofErr w:type="gramEnd"/>
            <w:r w:rsidRPr="00832E79">
              <w:rPr>
                <w:sz w:val="28"/>
                <w:szCs w:val="28"/>
              </w:rPr>
              <w:t xml:space="preserve"> округа Верхняя Пышма</w:t>
            </w:r>
          </w:p>
        </w:tc>
      </w:tr>
    </w:tbl>
    <w:p w:rsidR="006609FA" w:rsidRPr="00C10A2E" w:rsidRDefault="006609FA" w:rsidP="006609FA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277"/>
      </w:tblGrid>
      <w:tr w:rsidR="006609FA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32E79">
              <w:rPr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>изменения</w:t>
            </w:r>
            <w:r w:rsidRPr="00832E79">
              <w:rPr>
                <w:sz w:val="28"/>
                <w:szCs w:val="28"/>
              </w:rPr>
              <w:t xml:space="preserve">  в 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 » (далее Регламент), утвержденный постановлением администрации городского округа Верхняя Пышма от 16.11.2015 № 1807, следующие изменения:</w:t>
            </w:r>
          </w:p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32E79">
              <w:rPr>
                <w:sz w:val="28"/>
                <w:szCs w:val="28"/>
              </w:rPr>
              <w:t>1. пункт 11 раздела</w:t>
            </w:r>
            <w:r>
              <w:rPr>
                <w:sz w:val="28"/>
                <w:szCs w:val="28"/>
              </w:rPr>
              <w:t xml:space="preserve"> 2 Регламента дополнить абзацами </w:t>
            </w:r>
            <w:r w:rsidRPr="00832E79">
              <w:rPr>
                <w:sz w:val="28"/>
                <w:szCs w:val="28"/>
              </w:rPr>
              <w:t xml:space="preserve">  следующего содержания:</w:t>
            </w:r>
          </w:p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832E79">
              <w:rPr>
                <w:sz w:val="28"/>
                <w:szCs w:val="28"/>
              </w:rPr>
              <w:t>«- Федеральный закон Российской Федерации от 27.07.2006 № 152-ФЗ</w:t>
            </w:r>
          </w:p>
          <w:p w:rsidR="006609FA" w:rsidRDefault="006609FA" w:rsidP="00BB220E">
            <w:pPr>
              <w:jc w:val="both"/>
              <w:rPr>
                <w:sz w:val="28"/>
                <w:szCs w:val="28"/>
              </w:rPr>
            </w:pPr>
            <w:r w:rsidRPr="00832E79">
              <w:rPr>
                <w:sz w:val="28"/>
                <w:szCs w:val="28"/>
              </w:rPr>
              <w:t>«О персональных данных»;</w:t>
            </w:r>
          </w:p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</w:t>
            </w:r>
            <w:r w:rsidRPr="00BD66C0">
              <w:rPr>
                <w:sz w:val="28"/>
                <w:szCs w:val="28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sz w:val="28"/>
                <w:szCs w:val="28"/>
              </w:rPr>
              <w:t>».</w:t>
            </w:r>
          </w:p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пункт 13 раздела 2</w:t>
            </w:r>
            <w:r w:rsidRPr="00832E79">
              <w:rPr>
                <w:sz w:val="28"/>
                <w:szCs w:val="28"/>
              </w:rPr>
              <w:t xml:space="preserve"> Регламента дополнить абзац</w:t>
            </w:r>
            <w:r>
              <w:rPr>
                <w:sz w:val="28"/>
                <w:szCs w:val="28"/>
              </w:rPr>
              <w:t xml:space="preserve"> 10</w:t>
            </w:r>
            <w:r w:rsidRPr="00832E79">
              <w:rPr>
                <w:sz w:val="28"/>
                <w:szCs w:val="28"/>
              </w:rPr>
              <w:t xml:space="preserve">  следующего содержания:</w:t>
            </w:r>
          </w:p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- </w:t>
            </w:r>
            <w:r w:rsidRPr="00832E79">
              <w:rPr>
                <w:sz w:val="28"/>
                <w:szCs w:val="28"/>
              </w:rPr>
              <w:t xml:space="preserve">Согласие на обработку персональных данных всех совместно </w:t>
            </w:r>
            <w:r w:rsidRPr="00832E79">
              <w:rPr>
                <w:sz w:val="28"/>
                <w:szCs w:val="28"/>
              </w:rPr>
              <w:lastRenderedPageBreak/>
              <w:t>проживающих  членов семьи»;</w:t>
            </w:r>
          </w:p>
          <w:p w:rsidR="006609FA" w:rsidRPr="00832E79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пункт 16 раздела  2</w:t>
            </w:r>
            <w:r w:rsidRPr="00832E79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 дополнить подпунктом 6 следующего содержания</w:t>
            </w:r>
            <w:r w:rsidRPr="00832E79">
              <w:rPr>
                <w:sz w:val="28"/>
                <w:szCs w:val="28"/>
              </w:rPr>
              <w:t>: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«6) в</w:t>
            </w:r>
            <w:r w:rsidRPr="0056078B">
              <w:rPr>
                <w:sz w:val="28"/>
                <w:szCs w:val="28"/>
              </w:rPr>
              <w:t xml:space="preserve">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 xml:space="preserve">6) допуск </w:t>
            </w:r>
            <w:proofErr w:type="spellStart"/>
            <w:r w:rsidRPr="0056078B">
              <w:rPr>
                <w:sz w:val="28"/>
                <w:szCs w:val="28"/>
              </w:rPr>
              <w:t>сурдопереводчика</w:t>
            </w:r>
            <w:proofErr w:type="spellEnd"/>
            <w:r w:rsidRPr="0056078B">
              <w:rPr>
                <w:sz w:val="28"/>
                <w:szCs w:val="28"/>
              </w:rPr>
              <w:t xml:space="preserve"> и </w:t>
            </w:r>
            <w:proofErr w:type="spellStart"/>
            <w:r w:rsidRPr="0056078B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56078B">
              <w:rPr>
                <w:sz w:val="28"/>
                <w:szCs w:val="28"/>
              </w:rPr>
              <w:t>;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6078B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6609FA" w:rsidRPr="0056078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56078B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6609FA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6078B">
              <w:rPr>
                <w:sz w:val="28"/>
                <w:szCs w:val="28"/>
              </w:rPr>
              <w:t>Порядок обеспечения условий доступности для инвалидов объектов социальной, инженерной и транспортной инфраструкт</w:t>
            </w:r>
            <w:r>
              <w:rPr>
                <w:sz w:val="28"/>
                <w:szCs w:val="28"/>
              </w:rPr>
              <w:t>ур и предоставляемых услуг, а т</w:t>
            </w:r>
            <w:r w:rsidRPr="0056078B">
              <w:rPr>
                <w:sz w:val="28"/>
                <w:szCs w:val="28"/>
              </w:rPr>
              <w:t>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</w:r>
            <w:proofErr w:type="gramEnd"/>
            <w:r w:rsidRPr="0056078B">
              <w:rPr>
                <w:sz w:val="28"/>
                <w:szCs w:val="28"/>
              </w:rPr>
              <w:t xml:space="preserve"> регулированию в установленных сферах деятельности, по согласованию с федеральным </w:t>
            </w:r>
            <w:r w:rsidRPr="0056078B">
              <w:rPr>
                <w:sz w:val="28"/>
                <w:szCs w:val="28"/>
              </w:rPr>
              <w:lastRenderedPageBreak/>
      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</w:t>
            </w:r>
            <w:r>
              <w:rPr>
                <w:sz w:val="28"/>
                <w:szCs w:val="28"/>
              </w:rPr>
              <w:t>зации»;</w:t>
            </w:r>
            <w:r w:rsidRPr="0056078B">
              <w:rPr>
                <w:sz w:val="28"/>
                <w:szCs w:val="28"/>
              </w:rPr>
              <w:t xml:space="preserve"> </w:t>
            </w:r>
          </w:p>
          <w:p w:rsidR="006609FA" w:rsidRPr="004E410B" w:rsidRDefault="006609FA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2E79">
              <w:rPr>
                <w:sz w:val="28"/>
                <w:szCs w:val="28"/>
              </w:rPr>
              <w:t>Доп</w:t>
            </w:r>
            <w:r>
              <w:rPr>
                <w:sz w:val="28"/>
                <w:szCs w:val="28"/>
              </w:rPr>
              <w:t>олнить Регламент приложением № 4(прилагается</w:t>
            </w:r>
            <w:r w:rsidRPr="00832E79">
              <w:rPr>
                <w:sz w:val="28"/>
                <w:szCs w:val="28"/>
              </w:rPr>
              <w:t>).</w:t>
            </w:r>
          </w:p>
        </w:tc>
      </w:tr>
      <w:tr w:rsidR="006609FA" w:rsidRPr="004E410B" w:rsidTr="00BB220E">
        <w:trPr>
          <w:trHeight w:val="630"/>
        </w:trPr>
        <w:tc>
          <w:tcPr>
            <w:tcW w:w="6273" w:type="dxa"/>
            <w:vAlign w:val="bottom"/>
          </w:tcPr>
          <w:p w:rsidR="006609FA" w:rsidRDefault="006609FA" w:rsidP="00BB220E">
            <w:pPr>
              <w:ind w:firstLine="709"/>
              <w:rPr>
                <w:sz w:val="28"/>
                <w:szCs w:val="28"/>
              </w:rPr>
            </w:pPr>
          </w:p>
          <w:p w:rsidR="006609FA" w:rsidRDefault="006609FA" w:rsidP="00BB220E">
            <w:pPr>
              <w:ind w:firstLine="709"/>
              <w:rPr>
                <w:sz w:val="28"/>
                <w:szCs w:val="28"/>
              </w:rPr>
            </w:pPr>
          </w:p>
          <w:p w:rsidR="006609FA" w:rsidRDefault="006609FA" w:rsidP="00BB220E">
            <w:pPr>
              <w:ind w:firstLine="709"/>
              <w:rPr>
                <w:sz w:val="28"/>
                <w:szCs w:val="28"/>
              </w:rPr>
            </w:pPr>
          </w:p>
          <w:p w:rsidR="006609FA" w:rsidRPr="00C10A2E" w:rsidRDefault="006609FA" w:rsidP="00BB220E">
            <w:pPr>
              <w:ind w:firstLine="709"/>
              <w:rPr>
                <w:sz w:val="28"/>
                <w:szCs w:val="28"/>
              </w:rPr>
            </w:pPr>
          </w:p>
          <w:p w:rsidR="006609FA" w:rsidRDefault="006609FA" w:rsidP="00BB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3364" w:type="dxa"/>
            <w:vAlign w:val="bottom"/>
          </w:tcPr>
          <w:p w:rsidR="006609FA" w:rsidRPr="00EC798A" w:rsidRDefault="006609FA" w:rsidP="00BB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В.С.Чирков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6B23" w:rsidRDefault="00E16B23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/>
    <w:p w:rsidR="006609FA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609FA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09FA" w:rsidRPr="002217F3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609FA" w:rsidRPr="002217F3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Главе администрации  ГО Верхняя </w:t>
      </w:r>
      <w:r>
        <w:rPr>
          <w:rFonts w:ascii="Times New Roman" w:hAnsi="Times New Roman" w:cs="Times New Roman"/>
          <w:sz w:val="28"/>
          <w:szCs w:val="28"/>
        </w:rPr>
        <w:t xml:space="preserve">Пышма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FA" w:rsidRPr="002217F3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Pr="002217F3">
        <w:rPr>
          <w:rFonts w:ascii="Times New Roman" w:hAnsi="Times New Roman" w:cs="Times New Roman"/>
          <w:sz w:val="28"/>
          <w:szCs w:val="28"/>
        </w:rPr>
        <w:t>т_____________________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17F3">
        <w:rPr>
          <w:rFonts w:ascii="Times New Roman" w:hAnsi="Times New Roman" w:cs="Times New Roman"/>
          <w:sz w:val="28"/>
          <w:szCs w:val="28"/>
        </w:rPr>
        <w:t>__</w:t>
      </w:r>
    </w:p>
    <w:p w:rsidR="006609FA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17F3">
        <w:rPr>
          <w:rFonts w:ascii="Times New Roman" w:hAnsi="Times New Roman" w:cs="Times New Roman"/>
          <w:sz w:val="28"/>
          <w:szCs w:val="28"/>
        </w:rPr>
        <w:t>рож</w:t>
      </w:r>
      <w:r>
        <w:rPr>
          <w:rFonts w:ascii="Times New Roman" w:hAnsi="Times New Roman" w:cs="Times New Roman"/>
          <w:sz w:val="28"/>
          <w:szCs w:val="28"/>
        </w:rPr>
        <w:t>ивающего_</w:t>
      </w:r>
      <w:r w:rsidRPr="002217F3">
        <w:rPr>
          <w:rFonts w:ascii="Times New Roman" w:hAnsi="Times New Roman" w:cs="Times New Roman"/>
          <w:sz w:val="28"/>
          <w:szCs w:val="28"/>
        </w:rPr>
        <w:t>_________________</w:t>
      </w:r>
    </w:p>
    <w:p w:rsidR="006609FA" w:rsidRPr="002217F3" w:rsidRDefault="006609FA" w:rsidP="006609F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09FA" w:rsidRPr="002217F3" w:rsidRDefault="006609FA" w:rsidP="006609FA">
      <w:pPr>
        <w:pStyle w:val="ConsPlusNormal"/>
        <w:ind w:left="524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09FA" w:rsidRPr="002217F3" w:rsidRDefault="006609FA" w:rsidP="006609FA">
      <w:pPr>
        <w:pStyle w:val="ConsPlusNonformat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FA" w:rsidRPr="002217F3" w:rsidRDefault="006609FA" w:rsidP="006609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609FA" w:rsidRPr="002217F3" w:rsidRDefault="006609FA" w:rsidP="006609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End"/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(фамилия, имя и отчество субъекта персональных данных)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Субъект, </w:t>
      </w:r>
      <w:r w:rsidRPr="002217F3">
        <w:rPr>
          <w:rFonts w:ascii="Times New Roman" w:hAnsi="Times New Roman" w:cs="Times New Roman"/>
          <w:sz w:val="28"/>
          <w:szCs w:val="28"/>
        </w:rPr>
        <w:t>зарегистрирован по адресу 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609FA" w:rsidRDefault="006609FA" w:rsidP="006609F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(адрес субъекта персональных данных)</w:t>
      </w:r>
    </w:p>
    <w:p w:rsidR="006609FA" w:rsidRPr="002217F3" w:rsidRDefault="006609FA" w:rsidP="006609F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6609FA" w:rsidRPr="002217F3" w:rsidRDefault="006609FA" w:rsidP="00660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>(номер документа, удостоверяющего личность субъекта персональных данных, кем и когда выдан)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городского округа Верхняя Пышма, расположенной по адресу: </w:t>
      </w:r>
      <w:proofErr w:type="spellStart"/>
      <w:r w:rsidRPr="002217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2217F3">
        <w:rPr>
          <w:rFonts w:ascii="Times New Roman" w:hAnsi="Times New Roman" w:cs="Times New Roman"/>
          <w:sz w:val="28"/>
          <w:szCs w:val="28"/>
        </w:rPr>
        <w:t xml:space="preserve"> Пышма, ул.Красноармейская,13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(далее Оператор)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на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условиях: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1. В соответствии со ст.9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2217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17F3">
        <w:rPr>
          <w:rFonts w:ascii="Times New Roman" w:hAnsi="Times New Roman" w:cs="Times New Roman"/>
          <w:sz w:val="28"/>
          <w:szCs w:val="28"/>
        </w:rPr>
        <w:t>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 действий, предусмотренных пунктом 3 ст.3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2217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данных», в том числе следующих действий: сбор, запись, систематизацию, накопление, уточнени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обновление, изменение), извлечение, использование, передачу,(распространение, предоставление, доступ),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обезличи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>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2217F3">
        <w:rPr>
          <w:rFonts w:ascii="Times New Roman" w:hAnsi="Times New Roman" w:cs="Times New Roman"/>
          <w:sz w:val="28"/>
          <w:szCs w:val="28"/>
        </w:rPr>
        <w:t>Перечень персональных данных Субъекта, передаваемых Оператору на обработку: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217F3">
        <w:rPr>
          <w:rFonts w:ascii="Times New Roman" w:hAnsi="Times New Roman" w:cs="Times New Roman"/>
          <w:sz w:val="28"/>
          <w:szCs w:val="28"/>
        </w:rPr>
        <w:t>ФИО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217F3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2217F3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6609FA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 xml:space="preserve">5 адрес регистрации 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и т.д.  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3. Согласие дается Субъектом с целью проверки корректности представленных субъектом сведений, принятия решения о предоставлении Субъекту услуг, для  заключения с Оператором любых договоров и их дальнейшего исполнения, принятия решения или совершения иных действий, порождающих юридические последствия в отношении Субъекта и иных лиц.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4. Обработка персональных данных за исключением хранения, прекращается по достижению цели обработки или прекращения обязательств по предоставлению жилья или исходя из документов Оператора, регламентирующих вопросы обработки персональных данных.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5. Субъект может отозвать настоящее согласие путем направления письменного заявления Оператору. В этом  случае оператор прекращает обработку персональных данных Субъекта, а персональные данные подлежат уничтожению, если отсутствуют иные основания для обработки, установленные законодательством РФ  или документами Оператора, регламентирующих вопросы  обработки персональных данных.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6. Данное согласие действует в течени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всего срока обработки персональных данных до момента, указанного в п.4 или п.5 данного согласия, но не менее 5 лет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«____»__________20__г.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6609FA" w:rsidRPr="002217F3" w:rsidRDefault="006609FA" w:rsidP="00660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  <w:r w:rsidRPr="002217F3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 и инициалы)</w:t>
      </w:r>
    </w:p>
    <w:p w:rsidR="006609FA" w:rsidRDefault="006609FA" w:rsidP="00660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9FA" w:rsidRPr="002217F3" w:rsidRDefault="006609FA" w:rsidP="00660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9FA" w:rsidRPr="002217F3" w:rsidRDefault="006609FA" w:rsidP="00660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Примечание. Согласие на обработку персональных данных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несовершен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нолетних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лиц подписывают их законные представители.</w:t>
      </w:r>
    </w:p>
    <w:p w:rsidR="006609FA" w:rsidRPr="002217F3" w:rsidRDefault="006609FA" w:rsidP="00660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FA" w:rsidRDefault="006609FA"/>
    <w:sectPr w:rsidR="0066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A"/>
    <w:rsid w:val="002563A4"/>
    <w:rsid w:val="006609FA"/>
    <w:rsid w:val="007505A1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09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09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dcterms:created xsi:type="dcterms:W3CDTF">2016-04-27T04:28:00Z</dcterms:created>
  <dcterms:modified xsi:type="dcterms:W3CDTF">2016-04-27T05:45:00Z</dcterms:modified>
</cp:coreProperties>
</file>