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4"/>
        <w:gridCol w:w="425"/>
        <w:gridCol w:w="567"/>
        <w:gridCol w:w="6127"/>
      </w:tblGrid>
      <w:tr w:rsidR="001412DB" w:rsidRPr="0013051B" w:rsidTr="004F67FE">
        <w:trPr>
          <w:trHeight w:val="524"/>
        </w:trPr>
        <w:tc>
          <w:tcPr>
            <w:tcW w:w="9460" w:type="dxa"/>
            <w:gridSpan w:val="5"/>
          </w:tcPr>
          <w:p w:rsidR="001412DB" w:rsidRPr="0013051B" w:rsidRDefault="001412DB" w:rsidP="004F67F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1412DB" w:rsidRPr="0013051B" w:rsidRDefault="001412DB" w:rsidP="004F67F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1412DB" w:rsidRPr="0013051B" w:rsidRDefault="001412DB" w:rsidP="004F67FE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1412DB" w:rsidRPr="0013051B" w:rsidRDefault="001412DB" w:rsidP="004F67FE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412DB" w:rsidRPr="0013051B" w:rsidTr="004F67FE">
        <w:trPr>
          <w:trHeight w:val="524"/>
        </w:trPr>
        <w:tc>
          <w:tcPr>
            <w:tcW w:w="284" w:type="dxa"/>
            <w:vAlign w:val="bottom"/>
          </w:tcPr>
          <w:p w:rsidR="001412DB" w:rsidRPr="0013051B" w:rsidRDefault="001412DB" w:rsidP="004F67FE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12DB" w:rsidRPr="0013051B" w:rsidRDefault="001412DB" w:rsidP="004F67F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06.11.2019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1412DB" w:rsidRPr="0013051B" w:rsidRDefault="001412DB" w:rsidP="004F67F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412DB" w:rsidRPr="0013051B" w:rsidRDefault="001412DB" w:rsidP="004F67F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1205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1412DB" w:rsidRPr="0013051B" w:rsidRDefault="001412DB" w:rsidP="004F67F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1412DB" w:rsidRPr="0013051B" w:rsidTr="004F67FE">
        <w:trPr>
          <w:trHeight w:val="130"/>
        </w:trPr>
        <w:tc>
          <w:tcPr>
            <w:tcW w:w="9460" w:type="dxa"/>
            <w:gridSpan w:val="5"/>
          </w:tcPr>
          <w:p w:rsidR="001412DB" w:rsidRPr="0013051B" w:rsidRDefault="001412DB" w:rsidP="004F67FE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1412DB" w:rsidRPr="0013051B" w:rsidTr="004F67FE">
        <w:tc>
          <w:tcPr>
            <w:tcW w:w="9460" w:type="dxa"/>
            <w:gridSpan w:val="5"/>
          </w:tcPr>
          <w:p w:rsidR="001412DB" w:rsidRPr="0013051B" w:rsidRDefault="001412DB" w:rsidP="004F67FE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1412DB" w:rsidRPr="0013051B" w:rsidRDefault="001412DB" w:rsidP="004F67F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1412DB" w:rsidRPr="0013051B" w:rsidRDefault="001412DB" w:rsidP="004F67F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1412DB" w:rsidRPr="0013051B" w:rsidTr="004F67FE">
        <w:tc>
          <w:tcPr>
            <w:tcW w:w="9460" w:type="dxa"/>
            <w:gridSpan w:val="5"/>
          </w:tcPr>
          <w:p w:rsidR="001412DB" w:rsidRPr="001412DB" w:rsidRDefault="001412DB" w:rsidP="004F67FE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внесении изменений в постановление администрации городского округа Верхняя Пышма от 09.04.2019 № 421 «Об утверждении условий приватизации муниципального имущества городского округа Верхняя Пышма – жилого дома и земельного участка под ним, расположенных </w:t>
            </w:r>
          </w:p>
          <w:p w:rsidR="001412DB" w:rsidRPr="0013051B" w:rsidRDefault="001412DB" w:rsidP="004F67FE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по адресу: Свердловская область, г. Верхняя Пышма, п. Зеленый Бор, между земельными участками с кадастровыми номерами 66:36:2301004:31 и 66:36:2301004:24 по ул. Октябрьская, </w:t>
            </w:r>
            <w:proofErr w:type="gramStart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18</w:t>
            </w:r>
            <w:proofErr w:type="gramEnd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а и 24 а»</w:t>
            </w:r>
          </w:p>
        </w:tc>
      </w:tr>
      <w:tr w:rsidR="001412DB" w:rsidRPr="0013051B" w:rsidTr="004F67FE">
        <w:tc>
          <w:tcPr>
            <w:tcW w:w="9460" w:type="dxa"/>
            <w:gridSpan w:val="5"/>
          </w:tcPr>
          <w:p w:rsidR="001412DB" w:rsidRPr="0013051B" w:rsidRDefault="001412DB" w:rsidP="004F6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1412DB" w:rsidRPr="0013051B" w:rsidRDefault="001412DB" w:rsidP="004F67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412DB" w:rsidRPr="0044191F" w:rsidRDefault="001412DB" w:rsidP="001412D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4191F">
        <w:rPr>
          <w:rFonts w:ascii="Liberation Serif" w:hAnsi="Liberation Serif"/>
          <w:sz w:val="28"/>
          <w:szCs w:val="28"/>
        </w:rPr>
        <w:t xml:space="preserve">Руководствуясь Федеральным законом от 21 декабря 2001 года № 178-ФЗ </w:t>
      </w:r>
      <w:r w:rsidRPr="0044191F">
        <w:rPr>
          <w:rFonts w:ascii="Liberation Serif" w:hAnsi="Liberation Serif"/>
          <w:spacing w:val="-4"/>
          <w:sz w:val="28"/>
          <w:szCs w:val="28"/>
        </w:rPr>
        <w:t xml:space="preserve">«О приватизации государственного и муниципального имущества», </w:t>
      </w:r>
      <w:r w:rsidRPr="0044191F">
        <w:rPr>
          <w:rFonts w:ascii="Liberation Serif" w:hAnsi="Liberation Serif"/>
          <w:sz w:val="28"/>
          <w:szCs w:val="28"/>
        </w:rPr>
        <w:t>Решением Думы городского округа Верхняя Пышма от 25 сентября 2014 года № 19/8</w:t>
      </w:r>
      <w:r>
        <w:rPr>
          <w:rFonts w:ascii="Liberation Serif" w:hAnsi="Liberation Serif"/>
          <w:sz w:val="28"/>
          <w:szCs w:val="28"/>
        </w:rPr>
        <w:br/>
      </w:r>
      <w:r w:rsidRPr="0044191F">
        <w:rPr>
          <w:rFonts w:ascii="Liberation Serif" w:hAnsi="Liberation Serif"/>
          <w:sz w:val="28"/>
          <w:szCs w:val="28"/>
        </w:rPr>
        <w:t>«Об организации продажи муниципального имущества городского округа Верхняя Пышма на аукционе», Прогнозным планом приватизации муниципального имущества городского округа Верхняя Пышма на 2019 год</w:t>
      </w:r>
      <w:r>
        <w:rPr>
          <w:rFonts w:ascii="Liberation Serif" w:hAnsi="Liberation Serif"/>
          <w:sz w:val="28"/>
          <w:szCs w:val="28"/>
        </w:rPr>
        <w:br/>
      </w:r>
      <w:r w:rsidRPr="0044191F">
        <w:rPr>
          <w:rFonts w:ascii="Liberation Serif" w:hAnsi="Liberation Serif"/>
          <w:sz w:val="28"/>
          <w:szCs w:val="28"/>
        </w:rPr>
        <w:t>и плановый период 2020 и 2021 </w:t>
      </w:r>
      <w:r w:rsidRPr="000C745A">
        <w:rPr>
          <w:rFonts w:ascii="Liberation Serif" w:hAnsi="Liberation Serif"/>
          <w:sz w:val="28"/>
          <w:szCs w:val="28"/>
        </w:rPr>
        <w:t>годов, утвержденным Решением</w:t>
      </w:r>
      <w:proofErr w:type="gramEnd"/>
      <w:r w:rsidRPr="000C745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C745A">
        <w:rPr>
          <w:rFonts w:ascii="Liberation Serif" w:hAnsi="Liberation Serif"/>
          <w:sz w:val="28"/>
          <w:szCs w:val="28"/>
        </w:rPr>
        <w:t>Думы городского округа Верхняя Пышма от 27 июля 2018 года № 77/5</w:t>
      </w:r>
      <w:r w:rsidRPr="000C745A">
        <w:rPr>
          <w:rFonts w:ascii="Liberation Serif" w:hAnsi="Liberation Serif"/>
          <w:sz w:val="28"/>
          <w:szCs w:val="28"/>
        </w:rPr>
        <w:br/>
        <w:t>(в ред. от 25 апреля 2019 года № 10/6), П</w:t>
      </w:r>
      <w:r w:rsidRPr="0044191F">
        <w:rPr>
          <w:rFonts w:ascii="Liberation Serif" w:hAnsi="Liberation Serif"/>
          <w:sz w:val="28"/>
          <w:szCs w:val="28"/>
        </w:rPr>
        <w:t xml:space="preserve">оложением о порядке и условиях приватизации имущества городского округа Верхняя Пышма, утвержденным Решением Думы городского округа Верхняя </w:t>
      </w:r>
      <w:r w:rsidRPr="008F1571">
        <w:rPr>
          <w:rFonts w:ascii="Liberation Serif" w:hAnsi="Liberation Serif"/>
          <w:sz w:val="28"/>
          <w:szCs w:val="28"/>
        </w:rPr>
        <w:t>Пышма от 25 марта 2010 года № 18/5 (в ред. от 28 сентября 2017 года № 64/4), протоколом заседания комиссии по определению</w:t>
      </w:r>
      <w:proofErr w:type="gramEnd"/>
      <w:r w:rsidRPr="008F1571">
        <w:rPr>
          <w:rFonts w:ascii="Liberation Serif" w:hAnsi="Liberation Serif"/>
          <w:sz w:val="28"/>
          <w:szCs w:val="28"/>
        </w:rPr>
        <w:t xml:space="preserve"> условий приватизации имущества городского </w:t>
      </w:r>
      <w:r w:rsidRPr="008F1571">
        <w:rPr>
          <w:rFonts w:ascii="Liberation Serif" w:hAnsi="Liberation Serif"/>
          <w:spacing w:val="-2"/>
          <w:sz w:val="28"/>
          <w:szCs w:val="28"/>
        </w:rPr>
        <w:t>округа Верхняя Пышма на 2019 год от 31 октября 2019 года № 5, отчетом независимой</w:t>
      </w:r>
      <w:r w:rsidRPr="008F1571">
        <w:rPr>
          <w:rFonts w:ascii="Liberation Serif" w:hAnsi="Liberation Serif"/>
          <w:sz w:val="28"/>
          <w:szCs w:val="28"/>
        </w:rPr>
        <w:t xml:space="preserve"> оценки и экспертизы № 202-15072019/ЕОН, </w:t>
      </w:r>
      <w:r w:rsidRPr="008F1571">
        <w:rPr>
          <w:rFonts w:ascii="Liberation Serif" w:hAnsi="Liberation Serif"/>
          <w:spacing w:val="-6"/>
          <w:sz w:val="28"/>
          <w:szCs w:val="28"/>
        </w:rPr>
        <w:t>Уставом городского</w:t>
      </w:r>
      <w:r w:rsidRPr="0044191F">
        <w:rPr>
          <w:rFonts w:ascii="Liberation Serif" w:hAnsi="Liberation Serif"/>
          <w:spacing w:val="-6"/>
          <w:sz w:val="28"/>
          <w:szCs w:val="28"/>
        </w:rPr>
        <w:t xml:space="preserve"> округа Верхняя Пышма,</w:t>
      </w:r>
      <w:r w:rsidRPr="0044191F">
        <w:rPr>
          <w:rFonts w:ascii="Liberation Serif" w:hAnsi="Liberation Serif"/>
          <w:sz w:val="28"/>
          <w:szCs w:val="28"/>
        </w:rPr>
        <w:t xml:space="preserve"> администрация городского округа Верхняя Пышма</w:t>
      </w:r>
    </w:p>
    <w:p w:rsidR="001412DB" w:rsidRPr="0013051B" w:rsidRDefault="001412DB" w:rsidP="001412D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1412DB" w:rsidRPr="00317807" w:rsidRDefault="001412DB" w:rsidP="001412D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1. </w:t>
      </w:r>
      <w:r w:rsidRPr="009363F0">
        <w:rPr>
          <w:rFonts w:ascii="Liberation Serif" w:hAnsi="Liberation Serif"/>
          <w:sz w:val="28"/>
          <w:szCs w:val="28"/>
        </w:rPr>
        <w:t xml:space="preserve">Внести </w:t>
      </w:r>
      <w:r>
        <w:rPr>
          <w:rFonts w:ascii="Liberation Serif" w:hAnsi="Liberation Serif"/>
          <w:sz w:val="28"/>
          <w:szCs w:val="28"/>
        </w:rPr>
        <w:t xml:space="preserve">изменения </w:t>
      </w:r>
      <w:r w:rsidRPr="009363F0">
        <w:rPr>
          <w:rFonts w:ascii="Liberation Serif" w:hAnsi="Liberation Serif"/>
          <w:sz w:val="28"/>
          <w:szCs w:val="28"/>
        </w:rPr>
        <w:t>в постановление администрации городского округа Верхняя Пышма</w:t>
      </w:r>
      <w:r w:rsidRPr="008F1571">
        <w:rPr>
          <w:rFonts w:ascii="Liberation Serif" w:hAnsi="Liberation Serif"/>
          <w:sz w:val="28"/>
          <w:szCs w:val="28"/>
        </w:rPr>
        <w:t xml:space="preserve"> от 09.04.2019 № 421 «Об утверждении условий приватизации муниципального имущества городского округа Верхняя Пышма – жилого дома и земельного участка под ним, расположенных по адресу: Свердловская область, г.</w:t>
      </w:r>
      <w:r>
        <w:rPr>
          <w:rFonts w:ascii="Liberation Serif" w:hAnsi="Liberation Serif"/>
          <w:sz w:val="28"/>
          <w:szCs w:val="28"/>
        </w:rPr>
        <w:t> </w:t>
      </w:r>
      <w:r w:rsidRPr="008F1571">
        <w:rPr>
          <w:rFonts w:ascii="Liberation Serif" w:hAnsi="Liberation Serif"/>
          <w:sz w:val="28"/>
          <w:szCs w:val="28"/>
        </w:rPr>
        <w:t>Верхняя Пышма, п.</w:t>
      </w:r>
      <w:r>
        <w:rPr>
          <w:rFonts w:ascii="Liberation Serif" w:hAnsi="Liberation Serif"/>
          <w:sz w:val="28"/>
          <w:szCs w:val="28"/>
        </w:rPr>
        <w:t> </w:t>
      </w:r>
      <w:r w:rsidRPr="008F1571">
        <w:rPr>
          <w:rFonts w:ascii="Liberation Serif" w:hAnsi="Liberation Serif"/>
          <w:sz w:val="28"/>
          <w:szCs w:val="28"/>
        </w:rPr>
        <w:t>Зеленый Бор, между земельными участками</w:t>
      </w:r>
      <w:r w:rsidRPr="008F1571">
        <w:rPr>
          <w:rFonts w:ascii="Liberation Serif" w:hAnsi="Liberation Serif"/>
          <w:sz w:val="28"/>
          <w:szCs w:val="28"/>
        </w:rPr>
        <w:br/>
      </w:r>
      <w:r w:rsidRPr="009363F0">
        <w:rPr>
          <w:rFonts w:ascii="Liberation Serif" w:hAnsi="Liberation Serif"/>
          <w:spacing w:val="-6"/>
          <w:sz w:val="28"/>
          <w:szCs w:val="28"/>
        </w:rPr>
        <w:t xml:space="preserve">с кадастровыми номерами 66:36:2301004:31 и 66:36:2301004:24 по ул. Октябрьская, </w:t>
      </w:r>
      <w:proofErr w:type="gramStart"/>
      <w:r w:rsidRPr="008F1571">
        <w:rPr>
          <w:rFonts w:ascii="Liberation Serif" w:hAnsi="Liberation Serif"/>
          <w:sz w:val="28"/>
          <w:szCs w:val="28"/>
        </w:rPr>
        <w:t>18</w:t>
      </w:r>
      <w:proofErr w:type="gramEnd"/>
      <w:r>
        <w:rPr>
          <w:rFonts w:ascii="Liberation Serif" w:hAnsi="Liberation Serif"/>
          <w:sz w:val="28"/>
          <w:szCs w:val="28"/>
        </w:rPr>
        <w:t> </w:t>
      </w:r>
      <w:r w:rsidRPr="008F1571">
        <w:rPr>
          <w:rFonts w:ascii="Liberation Serif" w:hAnsi="Liberation Serif"/>
          <w:sz w:val="28"/>
          <w:szCs w:val="28"/>
        </w:rPr>
        <w:t>а и 24</w:t>
      </w:r>
      <w:r>
        <w:rPr>
          <w:rFonts w:ascii="Liberation Serif" w:hAnsi="Liberation Serif"/>
          <w:sz w:val="28"/>
          <w:szCs w:val="28"/>
        </w:rPr>
        <w:t> </w:t>
      </w:r>
      <w:r w:rsidRPr="008F1571">
        <w:rPr>
          <w:rFonts w:ascii="Liberation Serif" w:hAnsi="Liberation Serif"/>
          <w:sz w:val="28"/>
          <w:szCs w:val="28"/>
        </w:rPr>
        <w:t>а</w:t>
      </w:r>
      <w:r w:rsidRPr="00317807">
        <w:rPr>
          <w:rFonts w:ascii="Liberation Serif" w:hAnsi="Liberation Serif"/>
          <w:sz w:val="28"/>
          <w:szCs w:val="28"/>
        </w:rPr>
        <w:t>» изложив подпункт 2 пункта 1 в новой редакции:</w:t>
      </w:r>
    </w:p>
    <w:p w:rsidR="001412DB" w:rsidRPr="00317807" w:rsidRDefault="001412DB" w:rsidP="001412D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17807">
        <w:rPr>
          <w:rFonts w:ascii="Liberation Serif" w:hAnsi="Liberation Serif"/>
          <w:sz w:val="28"/>
          <w:szCs w:val="28"/>
        </w:rPr>
        <w:lastRenderedPageBreak/>
        <w:t>«2) начальная цена Объекта – 2 815 950 (Два миллиона восемьсот пятнадцать тысяч девятьсот пятьдесят) рублей 00 копеек, в том числе жилого дома – 2 351 460 (Два миллиона триста пятьдесят одна тысяча четыреста шестьдесят) рублей 00 копеек, земельного участка – 464 490 (Четыреста шестьдесят четыре тысячи четыреста девяносто) рублей 00 копеек</w:t>
      </w:r>
      <w:proofErr w:type="gramStart"/>
      <w:r w:rsidRPr="00317807">
        <w:rPr>
          <w:rFonts w:ascii="Liberation Serif" w:hAnsi="Liberation Serif"/>
          <w:sz w:val="28"/>
          <w:szCs w:val="28"/>
        </w:rPr>
        <w:t>;»</w:t>
      </w:r>
      <w:proofErr w:type="gramEnd"/>
      <w:r w:rsidRPr="00317807">
        <w:rPr>
          <w:rFonts w:ascii="Liberation Serif" w:hAnsi="Liberation Serif"/>
          <w:sz w:val="28"/>
          <w:szCs w:val="28"/>
        </w:rPr>
        <w:t>.</w:t>
      </w:r>
    </w:p>
    <w:p w:rsidR="001412DB" w:rsidRDefault="001412DB" w:rsidP="001412D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17807">
        <w:rPr>
          <w:rFonts w:ascii="Liberation Serif" w:hAnsi="Liberation Serif"/>
          <w:sz w:val="28"/>
          <w:szCs w:val="28"/>
        </w:rPr>
        <w:t>2. Опубликовать настоящее постановление на официальном интернет-портале правовой</w:t>
      </w:r>
      <w:r>
        <w:rPr>
          <w:rFonts w:ascii="Liberation Serif" w:hAnsi="Liberation Serif"/>
          <w:sz w:val="28"/>
          <w:szCs w:val="28"/>
        </w:rPr>
        <w:t xml:space="preserve"> информации городского округа Верхняя Пышма (www.верхняяпышма-право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>ф) и разместить на официальном сайте городского округа Верхняя Пышма.</w:t>
      </w:r>
    </w:p>
    <w:p w:rsidR="001412DB" w:rsidRDefault="001412DB" w:rsidP="001412D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настоящего постановления оставляю</w:t>
      </w:r>
      <w:r>
        <w:rPr>
          <w:rFonts w:ascii="Liberation Serif" w:hAnsi="Liberation Serif"/>
          <w:sz w:val="28"/>
          <w:szCs w:val="28"/>
        </w:rPr>
        <w:br/>
        <w:t>за собой.</w:t>
      </w:r>
    </w:p>
    <w:p w:rsidR="001412DB" w:rsidRDefault="001412DB" w:rsidP="001412D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412DB" w:rsidRPr="0013051B" w:rsidRDefault="001412DB" w:rsidP="001412D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1412DB" w:rsidRPr="0013051B" w:rsidTr="004F67FE">
        <w:tc>
          <w:tcPr>
            <w:tcW w:w="6237" w:type="dxa"/>
            <w:vAlign w:val="bottom"/>
          </w:tcPr>
          <w:p w:rsidR="001412DB" w:rsidRPr="0013051B" w:rsidRDefault="001412DB" w:rsidP="004F67FE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1412DB" w:rsidRPr="0013051B" w:rsidRDefault="001412DB" w:rsidP="004F67F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1412DB" w:rsidRPr="0013051B" w:rsidRDefault="001412DB" w:rsidP="001412DB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E2" w:rsidRDefault="009C1AE2" w:rsidP="001412DB">
      <w:r>
        <w:separator/>
      </w:r>
    </w:p>
  </w:endnote>
  <w:endnote w:type="continuationSeparator" w:id="0">
    <w:p w:rsidR="009C1AE2" w:rsidRDefault="009C1AE2" w:rsidP="0014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E2" w:rsidRDefault="009C1AE2" w:rsidP="001412DB">
      <w:r>
        <w:separator/>
      </w:r>
    </w:p>
  </w:footnote>
  <w:footnote w:type="continuationSeparator" w:id="0">
    <w:p w:rsidR="009C1AE2" w:rsidRDefault="009C1AE2" w:rsidP="00141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DB" w:rsidRDefault="001412DB">
    <w:pPr>
      <w:pStyle w:val="a3"/>
    </w:pPr>
  </w:p>
  <w:p w:rsidR="001412DB" w:rsidRDefault="001412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DB"/>
    <w:rsid w:val="001412DB"/>
    <w:rsid w:val="006E1190"/>
    <w:rsid w:val="009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DB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2DB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412DB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1412DB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412DB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12DB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2DB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1412DB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DB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2DB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412DB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1412DB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412DB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12DB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2DB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1412DB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2019-11-06T11:43:00Z</dcterms:created>
  <dcterms:modified xsi:type="dcterms:W3CDTF">2019-11-06T11:43:00Z</dcterms:modified>
</cp:coreProperties>
</file>