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3270A0" w:rsidRPr="004E410B" w:rsidTr="001A0E71">
        <w:trPr>
          <w:trHeight w:val="524"/>
        </w:trPr>
        <w:tc>
          <w:tcPr>
            <w:tcW w:w="9460" w:type="dxa"/>
            <w:gridSpan w:val="5"/>
          </w:tcPr>
          <w:p w:rsidR="003270A0" w:rsidRDefault="003270A0" w:rsidP="001A0E7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3270A0" w:rsidRPr="006B6949" w:rsidRDefault="003270A0" w:rsidP="001A0E7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3270A0" w:rsidRDefault="003270A0" w:rsidP="001A0E7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3270A0" w:rsidRPr="000B3D44" w:rsidRDefault="003270A0" w:rsidP="001A0E7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3270A0" w:rsidRPr="004E410B" w:rsidTr="001A0E71">
        <w:trPr>
          <w:trHeight w:val="524"/>
        </w:trPr>
        <w:tc>
          <w:tcPr>
            <w:tcW w:w="284" w:type="dxa"/>
            <w:vAlign w:val="bottom"/>
          </w:tcPr>
          <w:p w:rsidR="003270A0" w:rsidRPr="000B3D44" w:rsidRDefault="003270A0" w:rsidP="001A0E71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270A0" w:rsidRPr="000B3D44" w:rsidRDefault="003270A0" w:rsidP="001A0E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04.03.2019</w:t>
            </w:r>
          </w:p>
        </w:tc>
        <w:tc>
          <w:tcPr>
            <w:tcW w:w="425" w:type="dxa"/>
            <w:vAlign w:val="bottom"/>
          </w:tcPr>
          <w:p w:rsidR="003270A0" w:rsidRPr="000B3D44" w:rsidRDefault="003270A0" w:rsidP="001A0E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270A0" w:rsidRPr="000B3D44" w:rsidRDefault="003270A0" w:rsidP="001A0E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221</w:t>
            </w: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3270A0" w:rsidRPr="000B3D44" w:rsidRDefault="003270A0" w:rsidP="001A0E7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3270A0" w:rsidRPr="004E410B" w:rsidTr="001A0E71">
        <w:trPr>
          <w:trHeight w:val="130"/>
        </w:trPr>
        <w:tc>
          <w:tcPr>
            <w:tcW w:w="9460" w:type="dxa"/>
            <w:gridSpan w:val="5"/>
          </w:tcPr>
          <w:p w:rsidR="003270A0" w:rsidRPr="000B3D44" w:rsidRDefault="003270A0" w:rsidP="001A0E71">
            <w:pPr>
              <w:rPr>
                <w:sz w:val="20"/>
                <w:szCs w:val="28"/>
              </w:rPr>
            </w:pPr>
          </w:p>
        </w:tc>
      </w:tr>
      <w:tr w:rsidR="003270A0" w:rsidRPr="004E410B" w:rsidTr="001A0E71">
        <w:tc>
          <w:tcPr>
            <w:tcW w:w="9460" w:type="dxa"/>
            <w:gridSpan w:val="5"/>
          </w:tcPr>
          <w:p w:rsidR="003270A0" w:rsidRDefault="003270A0" w:rsidP="001A0E71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3270A0" w:rsidRDefault="003270A0" w:rsidP="001A0E71">
            <w:pPr>
              <w:rPr>
                <w:sz w:val="28"/>
                <w:szCs w:val="28"/>
                <w:lang w:val="en-US"/>
              </w:rPr>
            </w:pPr>
          </w:p>
          <w:p w:rsidR="003270A0" w:rsidRPr="00B50EAF" w:rsidRDefault="003270A0" w:rsidP="001A0E71">
            <w:pPr>
              <w:rPr>
                <w:sz w:val="28"/>
                <w:szCs w:val="28"/>
                <w:lang w:val="en-US"/>
              </w:rPr>
            </w:pPr>
          </w:p>
        </w:tc>
      </w:tr>
      <w:tr w:rsidR="003270A0" w:rsidRPr="004E410B" w:rsidTr="001A0E71">
        <w:tc>
          <w:tcPr>
            <w:tcW w:w="9460" w:type="dxa"/>
            <w:gridSpan w:val="5"/>
          </w:tcPr>
          <w:p w:rsidR="003270A0" w:rsidRPr="009A7DD3" w:rsidRDefault="003270A0" w:rsidP="001A0E71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проведении конкурса сувенирной продукции «Сувенир городского округа Верхняя Пышма»</w:t>
            </w:r>
          </w:p>
        </w:tc>
      </w:tr>
      <w:tr w:rsidR="003270A0" w:rsidRPr="004E410B" w:rsidTr="001A0E71">
        <w:tc>
          <w:tcPr>
            <w:tcW w:w="9460" w:type="dxa"/>
            <w:gridSpan w:val="5"/>
          </w:tcPr>
          <w:p w:rsidR="003270A0" w:rsidRDefault="003270A0" w:rsidP="001A0E71">
            <w:pPr>
              <w:jc w:val="center"/>
              <w:rPr>
                <w:sz w:val="28"/>
                <w:szCs w:val="28"/>
              </w:rPr>
            </w:pPr>
          </w:p>
          <w:p w:rsidR="003270A0" w:rsidRPr="000B3D44" w:rsidRDefault="003270A0" w:rsidP="001A0E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0A0" w:rsidRPr="00E0327D" w:rsidRDefault="003270A0" w:rsidP="003270A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327D">
        <w:rPr>
          <w:rFonts w:ascii="Liberation Serif" w:hAnsi="Liberation Serif"/>
          <w:sz w:val="28"/>
        </w:rPr>
        <w:t xml:space="preserve">В </w:t>
      </w:r>
      <w:proofErr w:type="gramStart"/>
      <w:r w:rsidRPr="00E0327D">
        <w:rPr>
          <w:rFonts w:ascii="Liberation Serif" w:hAnsi="Liberation Serif"/>
          <w:sz w:val="28"/>
        </w:rPr>
        <w:t>целях</w:t>
      </w:r>
      <w:proofErr w:type="gramEnd"/>
      <w:r w:rsidRPr="00E0327D">
        <w:rPr>
          <w:rFonts w:ascii="Liberation Serif" w:hAnsi="Liberation Serif"/>
          <w:sz w:val="28"/>
        </w:rPr>
        <w:t xml:space="preserve"> формирования и продвижения имиджа городского округа Верхняя Пышма, развития предпринимательства в сфере сувенирной продукции, в рамках празднования 165-летия Верхней Пышмы, руководствуясь Федеральным </w:t>
      </w:r>
      <w:hyperlink r:id="rId8" w:history="1">
        <w:r w:rsidRPr="00E0327D">
          <w:rPr>
            <w:rFonts w:ascii="Liberation Serif" w:hAnsi="Liberation Serif"/>
            <w:sz w:val="28"/>
          </w:rPr>
          <w:t>законом</w:t>
        </w:r>
      </w:hyperlink>
      <w:r w:rsidRPr="00E0327D">
        <w:rPr>
          <w:rFonts w:ascii="Liberation Serif" w:hAnsi="Liberation Serif"/>
          <w:sz w:val="28"/>
        </w:rPr>
        <w:t xml:space="preserve"> от 06.10.2003 № 131-ФЗ «Об общих принципах организации местного самоуправления в Российской Федерации», Уставом городского округа Верхняя Пышма</w:t>
      </w:r>
      <w:r w:rsidRPr="00E0327D">
        <w:rPr>
          <w:rFonts w:ascii="Liberation Serif" w:hAnsi="Liberation Serif"/>
          <w:sz w:val="28"/>
          <w:szCs w:val="28"/>
        </w:rPr>
        <w:t>, администрация городского округа Верхняя Пышма</w:t>
      </w:r>
    </w:p>
    <w:p w:rsidR="003270A0" w:rsidRDefault="003270A0" w:rsidP="003270A0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3270A0" w:rsidRPr="00E0327D" w:rsidRDefault="003270A0" w:rsidP="003270A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264EA">
        <w:rPr>
          <w:sz w:val="28"/>
          <w:szCs w:val="28"/>
        </w:rPr>
        <w:t xml:space="preserve">1. </w:t>
      </w:r>
      <w:r w:rsidRPr="00E0327D">
        <w:rPr>
          <w:rFonts w:ascii="Liberation Serif" w:hAnsi="Liberation Serif"/>
          <w:sz w:val="28"/>
          <w:szCs w:val="28"/>
        </w:rPr>
        <w:t>Провести конкурс сувенирной продукции «Сувенир городского округа Верхняя Пышма».</w:t>
      </w:r>
    </w:p>
    <w:p w:rsidR="003270A0" w:rsidRPr="00E0327D" w:rsidRDefault="003270A0" w:rsidP="003270A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327D">
        <w:rPr>
          <w:rFonts w:ascii="Liberation Serif" w:hAnsi="Liberation Serif"/>
          <w:sz w:val="28"/>
          <w:szCs w:val="28"/>
        </w:rPr>
        <w:t>2. Утвердить Положение о проведении конкурса сувенирной продукции «Сувенир городского округа Верхняя Пышма» (прилагается).</w:t>
      </w:r>
    </w:p>
    <w:p w:rsidR="003270A0" w:rsidRPr="00E0327D" w:rsidRDefault="003270A0" w:rsidP="003270A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327D">
        <w:rPr>
          <w:rFonts w:ascii="Liberation Serif" w:hAnsi="Liberation Serif"/>
          <w:sz w:val="28"/>
          <w:szCs w:val="28"/>
        </w:rPr>
        <w:t>3. Опубликовать настоящее постановление в газете «Красное знамя», на официальном интернет-портале правовой информации городского округа Верхняя Пышма (</w:t>
      </w:r>
      <w:r w:rsidRPr="00E0327D">
        <w:rPr>
          <w:rFonts w:ascii="Liberation Serif" w:hAnsi="Liberation Serif"/>
          <w:sz w:val="28"/>
          <w:szCs w:val="28"/>
          <w:lang w:val="en-US"/>
        </w:rPr>
        <w:t>www</w:t>
      </w:r>
      <w:r w:rsidRPr="00E0327D">
        <w:rPr>
          <w:rFonts w:ascii="Liberation Serif" w:hAnsi="Liberation Serif"/>
          <w:sz w:val="28"/>
          <w:szCs w:val="28"/>
        </w:rPr>
        <w:t>.</w:t>
      </w:r>
      <w:proofErr w:type="spellStart"/>
      <w:r w:rsidRPr="00E0327D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E0327D">
        <w:rPr>
          <w:rFonts w:ascii="Liberation Serif" w:hAnsi="Liberation Serif"/>
          <w:sz w:val="28"/>
          <w:szCs w:val="28"/>
        </w:rPr>
        <w:t>.р</w:t>
      </w:r>
      <w:proofErr w:type="gramEnd"/>
      <w:r w:rsidRPr="00E0327D">
        <w:rPr>
          <w:rFonts w:ascii="Liberation Serif" w:hAnsi="Liberation Serif"/>
          <w:sz w:val="28"/>
          <w:szCs w:val="28"/>
        </w:rPr>
        <w:t>ф</w:t>
      </w:r>
      <w:proofErr w:type="spellEnd"/>
      <w:r w:rsidRPr="00E0327D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Верхняя Пышма.</w:t>
      </w:r>
    </w:p>
    <w:p w:rsidR="003270A0" w:rsidRPr="00E0327D" w:rsidRDefault="003270A0" w:rsidP="003270A0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0327D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E0327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E0327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 w:rsidRPr="00E0327D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E0327D">
        <w:rPr>
          <w:rFonts w:ascii="Liberation Serif" w:hAnsi="Liberation Serif"/>
          <w:sz w:val="28"/>
          <w:szCs w:val="28"/>
        </w:rPr>
        <w:t xml:space="preserve"> М.С.</w:t>
      </w:r>
    </w:p>
    <w:p w:rsidR="003270A0" w:rsidRPr="00C10A2E" w:rsidRDefault="003270A0" w:rsidP="003270A0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3270A0" w:rsidRPr="004E410B" w:rsidTr="001A0E71">
        <w:tc>
          <w:tcPr>
            <w:tcW w:w="6237" w:type="dxa"/>
            <w:vAlign w:val="bottom"/>
          </w:tcPr>
          <w:p w:rsidR="003270A0" w:rsidRPr="00E0327D" w:rsidRDefault="003270A0" w:rsidP="001A0E7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270A0" w:rsidRPr="00C10A2E" w:rsidRDefault="003270A0" w:rsidP="001A0E71">
            <w:pPr>
              <w:rPr>
                <w:sz w:val="28"/>
                <w:szCs w:val="28"/>
              </w:rPr>
            </w:pPr>
            <w:r w:rsidRPr="00E0327D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3270A0" w:rsidRPr="00E0327D" w:rsidRDefault="003270A0" w:rsidP="001A0E7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E0327D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3270A0" w:rsidRPr="00EC798A" w:rsidRDefault="003270A0" w:rsidP="003270A0">
      <w:pPr>
        <w:pStyle w:val="ConsNormal"/>
        <w:widowControl/>
        <w:ind w:firstLine="0"/>
      </w:pPr>
    </w:p>
    <w:p w:rsidR="006E1190" w:rsidRDefault="006E1190"/>
    <w:p w:rsidR="003270A0" w:rsidRDefault="003270A0"/>
    <w:p w:rsidR="003270A0" w:rsidRDefault="003270A0"/>
    <w:p w:rsidR="003270A0" w:rsidRDefault="003270A0"/>
    <w:p w:rsidR="003270A0" w:rsidRDefault="003270A0"/>
    <w:p w:rsidR="003270A0" w:rsidRDefault="003270A0"/>
    <w:p w:rsidR="003270A0" w:rsidRDefault="003270A0"/>
    <w:p w:rsidR="003270A0" w:rsidRDefault="003270A0"/>
    <w:p w:rsidR="003270A0" w:rsidRDefault="003270A0"/>
    <w:p w:rsidR="003270A0" w:rsidRDefault="003270A0"/>
    <w:p w:rsidR="003270A0" w:rsidRPr="003270A0" w:rsidRDefault="003270A0" w:rsidP="003270A0">
      <w:pPr>
        <w:ind w:left="4536" w:firstLine="6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:rsidR="003270A0" w:rsidRPr="003270A0" w:rsidRDefault="003270A0" w:rsidP="003270A0">
      <w:pPr>
        <w:ind w:left="4536" w:firstLine="6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постановлением администрации</w:t>
      </w:r>
    </w:p>
    <w:p w:rsidR="003270A0" w:rsidRPr="003270A0" w:rsidRDefault="003270A0" w:rsidP="003270A0">
      <w:pPr>
        <w:ind w:left="4536" w:firstLine="6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</w:t>
      </w:r>
    </w:p>
    <w:p w:rsidR="003270A0" w:rsidRPr="003270A0" w:rsidRDefault="003270A0" w:rsidP="003270A0">
      <w:pPr>
        <w:ind w:left="4536" w:firstLine="6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от </w:t>
      </w:r>
      <w:r>
        <w:rPr>
          <w:rFonts w:ascii="Liberation Serif" w:eastAsia="Calibri" w:hAnsi="Liberation Serif"/>
          <w:sz w:val="28"/>
          <w:szCs w:val="28"/>
          <w:lang w:eastAsia="en-US"/>
        </w:rPr>
        <w:t>04.03.2019</w:t>
      </w:r>
      <w:bookmarkStart w:id="0" w:name="_GoBack"/>
      <w:bookmarkEnd w:id="0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221</w:t>
      </w:r>
    </w:p>
    <w:p w:rsidR="003270A0" w:rsidRPr="003270A0" w:rsidRDefault="003270A0" w:rsidP="003270A0">
      <w:pPr>
        <w:ind w:firstLine="68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ind w:firstLine="68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ind w:firstLine="68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Положение </w:t>
      </w:r>
    </w:p>
    <w:p w:rsidR="003270A0" w:rsidRPr="003270A0" w:rsidRDefault="003270A0" w:rsidP="003270A0">
      <w:pPr>
        <w:ind w:firstLine="68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>о проведении конкурса сувенирной продукции «Сувенир городского округа Верхняя Пышма»</w:t>
      </w:r>
    </w:p>
    <w:p w:rsidR="003270A0" w:rsidRPr="003270A0" w:rsidRDefault="003270A0" w:rsidP="003270A0">
      <w:pPr>
        <w:ind w:firstLine="68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numPr>
          <w:ilvl w:val="0"/>
          <w:numId w:val="2"/>
        </w:num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>Общие положения</w:t>
      </w:r>
    </w:p>
    <w:p w:rsidR="003270A0" w:rsidRPr="003270A0" w:rsidRDefault="003270A0" w:rsidP="003270A0">
      <w:pPr>
        <w:ind w:left="104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ind w:firstLine="680"/>
        <w:jc w:val="both"/>
        <w:rPr>
          <w:rFonts w:ascii="Liberation Serif" w:eastAsia="ヒラギノ角ゴ Pro W3" w:hAnsi="Liberation Serif"/>
          <w:sz w:val="28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1.1. Конкурс сувенирной продукции «Сувенир городского округа Верхняя Пышма» </w:t>
      </w:r>
      <w:r w:rsidRPr="003270A0">
        <w:rPr>
          <w:rFonts w:ascii="Liberation Serif" w:eastAsia="ヒラギノ角ゴ Pro W3" w:hAnsi="Liberation Serif"/>
          <w:sz w:val="28"/>
        </w:rPr>
        <w:t>(далее – Конкурс) проводится в рамках празднования 165-летия Верхней Пышмы.</w:t>
      </w:r>
    </w:p>
    <w:p w:rsidR="003270A0" w:rsidRPr="003270A0" w:rsidRDefault="003270A0" w:rsidP="003270A0">
      <w:pPr>
        <w:tabs>
          <w:tab w:val="left" w:pos="468"/>
        </w:tabs>
        <w:spacing w:before="100" w:beforeAutospacing="1" w:after="100" w:afterAutospacing="1"/>
        <w:ind w:firstLine="680"/>
        <w:jc w:val="center"/>
        <w:rPr>
          <w:rFonts w:ascii="Liberation Serif" w:eastAsia="ヒラギノ角ゴ Pro W3" w:hAnsi="Liberation Serif"/>
          <w:b/>
          <w:sz w:val="28"/>
        </w:rPr>
      </w:pPr>
      <w:r w:rsidRPr="003270A0">
        <w:rPr>
          <w:rFonts w:ascii="Liberation Serif" w:eastAsia="ヒラギノ角ゴ Pro W3" w:hAnsi="Liberation Serif"/>
          <w:b/>
          <w:sz w:val="28"/>
        </w:rPr>
        <w:t>2. Цель конкурса</w:t>
      </w:r>
    </w:p>
    <w:p w:rsidR="003270A0" w:rsidRPr="003270A0" w:rsidRDefault="003270A0" w:rsidP="003270A0">
      <w:pPr>
        <w:tabs>
          <w:tab w:val="left" w:pos="468"/>
        </w:tabs>
        <w:ind w:firstLine="680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</w:rPr>
        <w:t xml:space="preserve">2.1 Конкурс проводится с целью </w:t>
      </w:r>
      <w:r w:rsidRPr="003270A0">
        <w:rPr>
          <w:rFonts w:ascii="Liberation Serif" w:eastAsia="ヒラギノ角ゴ Pro W3" w:hAnsi="Liberation Serif"/>
          <w:sz w:val="28"/>
          <w:szCs w:val="28"/>
        </w:rPr>
        <w:t>формирования имиджа городского округа Верхняя Пышма как территории привлекательной для туристов.</w:t>
      </w:r>
    </w:p>
    <w:p w:rsidR="003270A0" w:rsidRPr="003270A0" w:rsidRDefault="003270A0" w:rsidP="003270A0">
      <w:pPr>
        <w:ind w:firstLine="680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2.2. Создание </w:t>
      </w:r>
      <w:r w:rsidRPr="003270A0">
        <w:rPr>
          <w:rFonts w:ascii="Liberation Serif" w:hAnsi="Liberation Serif"/>
          <w:sz w:val="28"/>
          <w:szCs w:val="28"/>
        </w:rPr>
        <w:t>информационно-коммуникационной площадки для обмена опытом и организации взаимодействия заинтересованных лиц и организаций в сфере производства и реализации туристических сувениров на территории городского округа Верхняя Пышма.</w:t>
      </w:r>
      <w:r w:rsidRPr="003270A0">
        <w:rPr>
          <w:rFonts w:ascii="Liberation Serif" w:eastAsia="ヒラギノ角ゴ Pro W3" w:hAnsi="Liberation Serif"/>
          <w:sz w:val="28"/>
          <w:szCs w:val="28"/>
        </w:rPr>
        <w:t xml:space="preserve"> </w:t>
      </w:r>
    </w:p>
    <w:p w:rsidR="003270A0" w:rsidRPr="003270A0" w:rsidRDefault="003270A0" w:rsidP="003270A0">
      <w:pPr>
        <w:ind w:firstLine="680"/>
        <w:jc w:val="both"/>
        <w:rPr>
          <w:rFonts w:ascii="Liberation Serif" w:eastAsia="ヒラギノ角ゴ Pro W3" w:hAnsi="Liberation Serif"/>
          <w:sz w:val="28"/>
          <w:szCs w:val="28"/>
        </w:rPr>
      </w:pPr>
    </w:p>
    <w:p w:rsidR="003270A0" w:rsidRPr="003270A0" w:rsidRDefault="003270A0" w:rsidP="003270A0">
      <w:pPr>
        <w:ind w:firstLine="680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3270A0">
        <w:rPr>
          <w:rFonts w:ascii="Liberation Serif" w:eastAsia="ヒラギノ角ゴ Pro W3" w:hAnsi="Liberation Serif"/>
          <w:b/>
          <w:sz w:val="28"/>
          <w:szCs w:val="28"/>
        </w:rPr>
        <w:t>3. Основные задачи конкурса</w:t>
      </w:r>
    </w:p>
    <w:p w:rsidR="003270A0" w:rsidRPr="003270A0" w:rsidRDefault="003270A0" w:rsidP="003270A0">
      <w:pPr>
        <w:ind w:firstLine="680"/>
        <w:jc w:val="center"/>
        <w:rPr>
          <w:rFonts w:ascii="Liberation Serif" w:eastAsia="ヒラギノ角ゴ Pro W3" w:hAnsi="Liberation Serif"/>
          <w:b/>
          <w:sz w:val="28"/>
          <w:szCs w:val="28"/>
        </w:rPr>
      </w:pPr>
    </w:p>
    <w:p w:rsidR="003270A0" w:rsidRPr="003270A0" w:rsidRDefault="003270A0" w:rsidP="003270A0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3.1. Увеличение ассортимента и улучшение качества сувенирной продукции, сочетающей традиции и историко-культурные ценности территории.</w:t>
      </w:r>
    </w:p>
    <w:p w:rsidR="003270A0" w:rsidRPr="003270A0" w:rsidRDefault="003270A0" w:rsidP="003270A0">
      <w:pPr>
        <w:ind w:firstLine="567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3.2. </w:t>
      </w:r>
      <w:r w:rsidRPr="003270A0">
        <w:rPr>
          <w:rFonts w:ascii="Liberation Serif" w:eastAsia="ヒラギノ角ゴ Pro W3" w:hAnsi="Liberation Serif"/>
          <w:sz w:val="28"/>
          <w:szCs w:val="28"/>
        </w:rPr>
        <w:t>Выявление потенциальных производителей туристической сувенирной продукции</w:t>
      </w:r>
      <w:r w:rsidRPr="003270A0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3.3. Развитие интереса у населения к народному творчеству, ремеслу, традиционным праздникам и обрядам.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3.4. Выявление и поощрение лучших мастеров декоративно-прикладного искусства.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3.5. Создание сувенирной продукции с элементами символики городского округа Верхняя Пышма.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3.6.</w:t>
      </w:r>
      <w:r w:rsidRPr="003270A0">
        <w:rPr>
          <w:rFonts w:ascii="Liberation Serif" w:eastAsia="ヒラギノ角ゴ Pro W3" w:hAnsi="Liberation Serif"/>
          <w:sz w:val="28"/>
          <w:szCs w:val="28"/>
        </w:rPr>
        <w:t xml:space="preserve"> Поддержка развития традиционных ремесел и современных технологий сувенирной продукции.</w:t>
      </w:r>
    </w:p>
    <w:p w:rsidR="003270A0" w:rsidRPr="003270A0" w:rsidRDefault="003270A0" w:rsidP="003270A0">
      <w:pPr>
        <w:ind w:left="705"/>
        <w:jc w:val="both"/>
        <w:rPr>
          <w:rFonts w:ascii="Liberation Serif" w:eastAsia="ヒラギノ角ゴ Pro W3" w:hAnsi="Liberation Serif"/>
          <w:sz w:val="28"/>
          <w:szCs w:val="28"/>
        </w:rPr>
      </w:pPr>
    </w:p>
    <w:p w:rsidR="003270A0" w:rsidRPr="003270A0" w:rsidRDefault="003270A0" w:rsidP="003270A0">
      <w:pPr>
        <w:numPr>
          <w:ilvl w:val="0"/>
          <w:numId w:val="3"/>
        </w:numPr>
        <w:spacing w:after="200" w:line="276" w:lineRule="auto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3270A0">
        <w:rPr>
          <w:rFonts w:ascii="Liberation Serif" w:eastAsia="ヒラギノ角ゴ Pro W3" w:hAnsi="Liberation Serif"/>
          <w:b/>
          <w:sz w:val="28"/>
          <w:szCs w:val="28"/>
        </w:rPr>
        <w:t>Предмет конкурса</w:t>
      </w:r>
    </w:p>
    <w:p w:rsidR="003270A0" w:rsidRPr="003270A0" w:rsidRDefault="003270A0" w:rsidP="003270A0">
      <w:pPr>
        <w:ind w:left="450"/>
        <w:rPr>
          <w:rFonts w:ascii="Liberation Serif" w:eastAsia="ヒラギノ角ゴ Pro W3" w:hAnsi="Liberation Serif"/>
          <w:b/>
          <w:sz w:val="28"/>
          <w:szCs w:val="28"/>
        </w:rPr>
      </w:pP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lastRenderedPageBreak/>
        <w:t xml:space="preserve">4.1. Организатором конкурса является </w:t>
      </w:r>
      <w:r w:rsidRPr="003270A0">
        <w:rPr>
          <w:rFonts w:ascii="Liberation Serif" w:eastAsia="Calibri" w:hAnsi="Liberation Serif"/>
          <w:sz w:val="28"/>
          <w:szCs w:val="28"/>
          <w:lang w:eastAsia="en-US"/>
        </w:rPr>
        <w:t>комитет экономики и муниципального заказа администрации городского округа Верхняя Пышма.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4.2. </w:t>
      </w:r>
      <w:proofErr w:type="spellStart"/>
      <w:r w:rsidRPr="003270A0">
        <w:rPr>
          <w:rFonts w:ascii="Liberation Serif" w:eastAsia="Calibri" w:hAnsi="Liberation Serif"/>
          <w:sz w:val="28"/>
          <w:szCs w:val="28"/>
          <w:lang w:eastAsia="en-US"/>
        </w:rPr>
        <w:t>Соорганизатор</w:t>
      </w:r>
      <w:proofErr w:type="spellEnd"/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 Конкурса – муниципальное казенное учреждение «Управление культуры</w:t>
      </w:r>
      <w:r w:rsidRPr="003270A0"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r w:rsidRPr="003270A0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Верхняя Пышма».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4.3. Финансовое обеспечение выплаты премий победителям конкурса осуществляется за счет средств местного бюджета.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>4.4. Конкурс является открытым, проводится в один тур.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270A0" w:rsidRPr="003270A0" w:rsidRDefault="003270A0" w:rsidP="003270A0">
      <w:pPr>
        <w:numPr>
          <w:ilvl w:val="0"/>
          <w:numId w:val="3"/>
        </w:numPr>
        <w:spacing w:after="200" w:line="276" w:lineRule="auto"/>
        <w:ind w:left="45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Требования к участникам конкурса </w:t>
      </w:r>
    </w:p>
    <w:p w:rsidR="003270A0" w:rsidRPr="003270A0" w:rsidRDefault="003270A0" w:rsidP="003270A0">
      <w:pPr>
        <w:ind w:left="45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5.1. </w:t>
      </w:r>
      <w:r w:rsidRPr="003270A0">
        <w:rPr>
          <w:rFonts w:ascii="Liberation Serif" w:eastAsia="ヒラギノ角ゴ Pro W3" w:hAnsi="Liberation Serif"/>
          <w:sz w:val="28"/>
          <w:szCs w:val="28"/>
        </w:rPr>
        <w:t xml:space="preserve">К участию в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конкурсе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приглашаются физические и юридические лица, индивидуальные предприниматели, проживающие или работающие на территории городского округа Верхняя Пышма.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5.2. Возраст участников (для физических лиц) – от 18 лет.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5.3.  Участником Конкурса может быть, как один автор, так и авторский коллектив.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5.4. Подача заявки на участие в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конкурсе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означает согласие участника с условиями конкурса. 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5.5. Участники Конкурса обязаны: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- качественно и в срок подготовить и предоставить в комитет экономики и муниципального заказа администрации городского округа Верхняя Пышма конкурсные работы и сопроводительную документацию в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соответствии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с приложениями № 1 и № 2 к настоящему положению.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5.6. Участники Конкурса имеют право: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- лично принять участие в церемонии награждения победителей и участников Конкурса.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5.7. Участники конкурса передают исключительные права на конкурсные работы (сувенирную продукцию) Организатору, который вправе распоряжаться такими правами по своему усмотрению, в том числе имеет право на воспроизведение (в том числе, неоднократное), а также право на публичный показ, а также право передачи всех перечисленных и иных исключительных прав третьим лицам.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5.8.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конкурсных работ на Конкурс. В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случае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поступления претензий от третьих лиц, связанных с размещенными и поданными на конкурс работами, участник конкурса самостоятельно и за свой счет урегулирует указанные претензии.</w:t>
      </w:r>
    </w:p>
    <w:p w:rsidR="003270A0" w:rsidRPr="003270A0" w:rsidRDefault="003270A0" w:rsidP="003270A0">
      <w:pPr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</w:p>
    <w:p w:rsidR="003270A0" w:rsidRPr="003270A0" w:rsidRDefault="003270A0" w:rsidP="003270A0">
      <w:pPr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  <w:r w:rsidRPr="003270A0">
        <w:rPr>
          <w:rFonts w:ascii="Liberation Serif" w:eastAsia="ヒラギノ角ゴ Pro W3" w:hAnsi="Liberation Serif"/>
          <w:b/>
          <w:sz w:val="28"/>
          <w:szCs w:val="28"/>
        </w:rPr>
        <w:t>6. Конкурсная комиссия</w:t>
      </w:r>
    </w:p>
    <w:p w:rsidR="003270A0" w:rsidRPr="003270A0" w:rsidRDefault="003270A0" w:rsidP="003270A0">
      <w:pPr>
        <w:ind w:firstLine="709"/>
        <w:jc w:val="center"/>
        <w:rPr>
          <w:rFonts w:ascii="Liberation Serif" w:eastAsia="ヒラギノ角ゴ Pro W3" w:hAnsi="Liberation Serif"/>
          <w:b/>
          <w:sz w:val="28"/>
          <w:szCs w:val="28"/>
        </w:rPr>
      </w:pP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6.1. Для подведения итогов конкурса создается конкурсная комиссия (далее – Комиссия) в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количестве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13 (тринадцати) членов из представителей администрации городского округа Верхняя Пышма, градообразующего </w:t>
      </w:r>
      <w:r w:rsidRPr="003270A0">
        <w:rPr>
          <w:rFonts w:ascii="Liberation Serif" w:eastAsia="ヒラギノ角ゴ Pro W3" w:hAnsi="Liberation Serif"/>
          <w:sz w:val="28"/>
          <w:szCs w:val="28"/>
        </w:rPr>
        <w:lastRenderedPageBreak/>
        <w:t>предприятия, учреждений культуры городского округа Верхняя Пышма, Музейного комплекса УГМК, Технического университета УГМК,</w:t>
      </w: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 общественности городского округа Верхняя Пышма.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6.2. Состав Комиссии утверждается распоряжением администрации городского округа Верхняя Пышма.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6.3. Координацию работы Комиссии осуществляет ее председатель, а в его отсутствие заместитель председателя Комиссии.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6.4. Секретарь Комиссии выполняет следующие функции: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- принимает и регистрирует заявки участников в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порядке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их поступления;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- информирует членов Комиссии о заседании Комиссии;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 xml:space="preserve">- </w:t>
      </w:r>
      <w:proofErr w:type="gramStart"/>
      <w:r w:rsidRPr="003270A0">
        <w:rPr>
          <w:rFonts w:ascii="Liberation Serif" w:eastAsia="ヒラギノ角ゴ Pro W3" w:hAnsi="Liberation Serif"/>
          <w:sz w:val="28"/>
          <w:szCs w:val="28"/>
        </w:rPr>
        <w:t>готовит материалы для их рассмотрения на заседании Комиссии и организует</w:t>
      </w:r>
      <w:proofErr w:type="gramEnd"/>
      <w:r w:rsidRPr="003270A0">
        <w:rPr>
          <w:rFonts w:ascii="Liberation Serif" w:eastAsia="ヒラギノ角ゴ Pro W3" w:hAnsi="Liberation Serif"/>
          <w:sz w:val="28"/>
          <w:szCs w:val="28"/>
        </w:rPr>
        <w:t xml:space="preserve"> их хранение;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-  направляет материалы членам Комиссии;</w:t>
      </w:r>
    </w:p>
    <w:p w:rsidR="003270A0" w:rsidRPr="003270A0" w:rsidRDefault="003270A0" w:rsidP="003270A0">
      <w:pPr>
        <w:ind w:firstLine="709"/>
        <w:jc w:val="both"/>
        <w:rPr>
          <w:rFonts w:ascii="Liberation Serif" w:eastAsia="ヒラギノ角ゴ Pro W3" w:hAnsi="Liberation Serif"/>
          <w:sz w:val="28"/>
          <w:szCs w:val="28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- оформляет протоколы заседаний Комиссии.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eastAsia="ヒラギノ角ゴ Pro W3" w:hAnsi="Liberation Serif"/>
          <w:sz w:val="28"/>
          <w:szCs w:val="28"/>
        </w:rPr>
        <w:t>6.5. Секретарь Комиссии осуществляет прием заявок и конкурсных работ в соответствии с приложениями № 1, № 2 по адресу:</w:t>
      </w:r>
      <w:r w:rsidRPr="003270A0">
        <w:rPr>
          <w:rFonts w:ascii="Liberation Serif" w:hAnsi="Liberation Serif"/>
          <w:sz w:val="28"/>
          <w:lang w:eastAsia="en-US"/>
        </w:rPr>
        <w:t xml:space="preserve"> Свердловская область, г. Верхняя Пышма, ул. </w:t>
      </w:r>
      <w:proofErr w:type="gramStart"/>
      <w:r w:rsidRPr="003270A0">
        <w:rPr>
          <w:rFonts w:ascii="Liberation Serif" w:hAnsi="Liberation Serif"/>
          <w:sz w:val="28"/>
          <w:lang w:eastAsia="en-US"/>
        </w:rPr>
        <w:t>Красноармейская</w:t>
      </w:r>
      <w:proofErr w:type="gramEnd"/>
      <w:r w:rsidRPr="003270A0">
        <w:rPr>
          <w:rFonts w:ascii="Liberation Serif" w:hAnsi="Liberation Serif"/>
          <w:sz w:val="28"/>
          <w:lang w:eastAsia="en-US"/>
        </w:rPr>
        <w:t>, 13, каб</w:t>
      </w:r>
      <w:r w:rsidRPr="003270A0">
        <w:rPr>
          <w:rFonts w:ascii="Liberation Serif" w:eastAsia="Calibri" w:hAnsi="Liberation Serif"/>
          <w:sz w:val="28"/>
          <w:szCs w:val="28"/>
          <w:lang w:eastAsia="en-US"/>
        </w:rPr>
        <w:t xml:space="preserve">инет 2. </w:t>
      </w:r>
      <w:r w:rsidRPr="003270A0">
        <w:rPr>
          <w:rFonts w:ascii="Liberation Serif" w:hAnsi="Liberation Serif"/>
          <w:sz w:val="28"/>
          <w:lang w:eastAsia="en-US"/>
        </w:rPr>
        <w:t>Режим работы: ежедневно с понедельника по пятницу с 14.00 до 16.00 часов. Телефон: 8(34368) 487-33.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>6.6. Заседание Комиссии считается правомочным в случае присутствия на заседании не менее двух третьих ее состава.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6.7. Члены Комиссии не вправе участвовать в конкурсе в качестве авторов. 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270A0">
        <w:rPr>
          <w:rFonts w:ascii="Liberation Serif" w:hAnsi="Liberation Serif"/>
          <w:sz w:val="28"/>
          <w:lang w:eastAsia="en-US"/>
        </w:rPr>
        <w:t>6.8.</w:t>
      </w:r>
      <w:r w:rsidRPr="003270A0">
        <w:rPr>
          <w:rFonts w:ascii="Liberation Serif" w:hAnsi="Liberation Serif"/>
          <w:sz w:val="28"/>
          <w:szCs w:val="28"/>
        </w:rPr>
        <w:t xml:space="preserve"> Комиссия осуществляет рассмотрение и оценку конкурсных работ в </w:t>
      </w:r>
      <w:proofErr w:type="gramStart"/>
      <w:r w:rsidRPr="003270A0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3270A0">
        <w:rPr>
          <w:rFonts w:ascii="Liberation Serif" w:hAnsi="Liberation Serif"/>
          <w:sz w:val="28"/>
          <w:szCs w:val="28"/>
        </w:rPr>
        <w:t xml:space="preserve"> с критериями оценки конкурсных работ, указанными в Приложении № 3 настоящего положения, по бальной системе, определяет результат путем суммирования баллов, выставляемых членами Комиссии один раз.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szCs w:val="28"/>
        </w:rPr>
        <w:t xml:space="preserve">6.9. По итогам расчета Комиссии выстраивается рейтинг конкурсных работ. В </w:t>
      </w:r>
      <w:proofErr w:type="gramStart"/>
      <w:r w:rsidRPr="003270A0">
        <w:rPr>
          <w:rFonts w:ascii="Liberation Serif" w:hAnsi="Liberation Serif"/>
          <w:sz w:val="28"/>
          <w:szCs w:val="28"/>
        </w:rPr>
        <w:t>случае</w:t>
      </w:r>
      <w:proofErr w:type="gramEnd"/>
      <w:r w:rsidRPr="003270A0">
        <w:rPr>
          <w:rFonts w:ascii="Liberation Serif" w:hAnsi="Liberation Serif"/>
          <w:sz w:val="28"/>
          <w:szCs w:val="28"/>
        </w:rPr>
        <w:t xml:space="preserve"> равенства голосов решающим является голос председателя Комиссии. </w:t>
      </w:r>
      <w:r w:rsidRPr="003270A0">
        <w:rPr>
          <w:rFonts w:ascii="Liberation Serif" w:hAnsi="Liberation Serif"/>
          <w:sz w:val="28"/>
          <w:lang w:eastAsia="en-US"/>
        </w:rPr>
        <w:t>Решение Комиссии оформляется протоколом.</w:t>
      </w: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</w:p>
    <w:p w:rsidR="003270A0" w:rsidRPr="003270A0" w:rsidRDefault="003270A0" w:rsidP="003270A0">
      <w:pPr>
        <w:numPr>
          <w:ilvl w:val="0"/>
          <w:numId w:val="4"/>
        </w:numPr>
        <w:spacing w:after="200"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>Номинации Конкурса</w:t>
      </w:r>
    </w:p>
    <w:p w:rsidR="003270A0" w:rsidRPr="003270A0" w:rsidRDefault="003270A0" w:rsidP="003270A0">
      <w:pPr>
        <w:ind w:left="45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ind w:left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eastAsia="ヒラギノ角ゴ Pro W3" w:hAnsi="Liberation Serif"/>
          <w:sz w:val="28"/>
        </w:rPr>
        <w:t>7.1. Официальные номинации Конкурса</w:t>
      </w:r>
      <w:r w:rsidRPr="003270A0">
        <w:rPr>
          <w:rFonts w:ascii="Liberation Serif" w:hAnsi="Liberation Serif"/>
          <w:sz w:val="28"/>
        </w:rPr>
        <w:t xml:space="preserve">: </w:t>
      </w:r>
    </w:p>
    <w:p w:rsidR="003270A0" w:rsidRPr="003270A0" w:rsidRDefault="003270A0" w:rsidP="003270A0">
      <w:pPr>
        <w:ind w:firstLine="708"/>
        <w:jc w:val="both"/>
        <w:rPr>
          <w:rFonts w:ascii="Liberation Serif" w:eastAsia="Calibri" w:hAnsi="Liberation Serif"/>
          <w:sz w:val="28"/>
          <w:lang w:eastAsia="en-US"/>
        </w:rPr>
      </w:pPr>
      <w:r w:rsidRPr="003270A0">
        <w:rPr>
          <w:rFonts w:ascii="Liberation Serif" w:eastAsia="Calibri" w:hAnsi="Liberation Serif"/>
          <w:sz w:val="28"/>
          <w:lang w:eastAsia="en-US"/>
        </w:rPr>
        <w:t>«Сувенир городского округа» - сувенир, отражающий особенности городского округа Верхняя Пышма, в том числе особенности города Верхняя Пышма – Медной столицы Урала.</w:t>
      </w:r>
    </w:p>
    <w:p w:rsidR="003270A0" w:rsidRPr="003270A0" w:rsidRDefault="003270A0" w:rsidP="003270A0">
      <w:pPr>
        <w:ind w:firstLine="708"/>
        <w:jc w:val="both"/>
        <w:rPr>
          <w:rFonts w:ascii="Liberation Serif" w:eastAsia="Calibri" w:hAnsi="Liberation Serif"/>
          <w:sz w:val="28"/>
          <w:lang w:eastAsia="en-US"/>
        </w:rPr>
      </w:pPr>
      <w:proofErr w:type="gramStart"/>
      <w:r w:rsidRPr="003270A0">
        <w:rPr>
          <w:rFonts w:ascii="Liberation Serif" w:eastAsia="Calibri" w:hAnsi="Liberation Serif"/>
          <w:sz w:val="28"/>
          <w:lang w:eastAsia="en-US"/>
        </w:rPr>
        <w:t>«Сувенир события» - сувенир, раскрывающий индивидуальность и неповторимость события, отмечаемого в городском округе Верхняя Пышма.</w:t>
      </w:r>
      <w:proofErr w:type="gramEnd"/>
    </w:p>
    <w:p w:rsidR="003270A0" w:rsidRPr="003270A0" w:rsidRDefault="003270A0" w:rsidP="003270A0">
      <w:pPr>
        <w:ind w:firstLine="680"/>
        <w:jc w:val="both"/>
        <w:rPr>
          <w:rFonts w:ascii="Liberation Serif" w:eastAsia="Calibri" w:hAnsi="Liberation Serif"/>
          <w:sz w:val="28"/>
          <w:lang w:eastAsia="en-US"/>
        </w:rPr>
      </w:pPr>
      <w:r w:rsidRPr="003270A0">
        <w:rPr>
          <w:rFonts w:ascii="Liberation Serif" w:eastAsia="Calibri" w:hAnsi="Liberation Serif"/>
          <w:sz w:val="28"/>
          <w:lang w:eastAsia="en-US"/>
        </w:rPr>
        <w:t xml:space="preserve">«Сувенир музея» - сувенир, отражающий уникальность Музейного комплекса УГМК и </w:t>
      </w:r>
      <w:proofErr w:type="spellStart"/>
      <w:r w:rsidRPr="003270A0">
        <w:rPr>
          <w:rFonts w:ascii="Liberation Serif" w:eastAsia="Calibri" w:hAnsi="Liberation Serif"/>
          <w:sz w:val="28"/>
          <w:lang w:eastAsia="en-US"/>
        </w:rPr>
        <w:t>Верхнепышминского</w:t>
      </w:r>
      <w:proofErr w:type="spellEnd"/>
      <w:r w:rsidRPr="003270A0">
        <w:rPr>
          <w:rFonts w:ascii="Liberation Serif" w:eastAsia="Calibri" w:hAnsi="Liberation Serif"/>
          <w:sz w:val="28"/>
          <w:lang w:eastAsia="en-US"/>
        </w:rPr>
        <w:t xml:space="preserve"> исторического музея.</w:t>
      </w:r>
    </w:p>
    <w:p w:rsidR="003270A0" w:rsidRPr="003270A0" w:rsidRDefault="003270A0" w:rsidP="003270A0">
      <w:pPr>
        <w:ind w:firstLine="680"/>
        <w:jc w:val="both"/>
        <w:rPr>
          <w:rFonts w:ascii="Liberation Serif" w:eastAsia="Calibri" w:hAnsi="Liberation Serif"/>
          <w:sz w:val="28"/>
          <w:lang w:eastAsia="en-US"/>
        </w:rPr>
      </w:pPr>
      <w:r w:rsidRPr="003270A0">
        <w:rPr>
          <w:rFonts w:ascii="Liberation Serif" w:eastAsia="Calibri" w:hAnsi="Liberation Serif"/>
          <w:sz w:val="28"/>
          <w:lang w:eastAsia="en-US"/>
        </w:rPr>
        <w:lastRenderedPageBreak/>
        <w:t>«Сувенир достопримечательностей городского округа Верхняя Пышма» - сувенир, отражающий узнаваемые исторические и современные объекты городского округа Верхняя Пышма.</w:t>
      </w:r>
    </w:p>
    <w:p w:rsidR="003270A0" w:rsidRPr="003270A0" w:rsidRDefault="003270A0" w:rsidP="003270A0">
      <w:pPr>
        <w:ind w:firstLine="680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 xml:space="preserve">7.2. Художественный уровень готовых изделий должен отвечать эстетическим требованиям. В </w:t>
      </w:r>
      <w:proofErr w:type="gramStart"/>
      <w:r w:rsidRPr="003270A0">
        <w:rPr>
          <w:rFonts w:ascii="Liberation Serif" w:hAnsi="Liberation Serif"/>
          <w:sz w:val="28"/>
        </w:rPr>
        <w:t>качестве</w:t>
      </w:r>
      <w:proofErr w:type="gramEnd"/>
      <w:r w:rsidRPr="003270A0">
        <w:rPr>
          <w:rFonts w:ascii="Liberation Serif" w:hAnsi="Liberation Serif"/>
          <w:sz w:val="28"/>
        </w:rPr>
        <w:t xml:space="preserve"> материалов для исполнения сувенира конкурсанты могут использовать: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дерево;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кожу;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ткань, нитки, бисер;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камень;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стекло;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металл;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пластмасса;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фарфор;</w:t>
      </w:r>
    </w:p>
    <w:p w:rsidR="003270A0" w:rsidRPr="003270A0" w:rsidRDefault="003270A0" w:rsidP="003270A0">
      <w:pPr>
        <w:numPr>
          <w:ilvl w:val="0"/>
          <w:numId w:val="1"/>
        </w:numPr>
        <w:tabs>
          <w:tab w:val="left" w:pos="1134"/>
        </w:tabs>
        <w:spacing w:after="200" w:line="276" w:lineRule="auto"/>
        <w:ind w:firstLine="709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керамика.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Сувениры могут изготавливаться по следующим направлениям ремесленной деятельности, декоративно-прикладного искусства: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резьба и роспись по дереву;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художественная обработка кожи;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ручная художественная вышивка;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ручное ткачество;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 xml:space="preserve">- </w:t>
      </w:r>
      <w:proofErr w:type="spellStart"/>
      <w:r w:rsidRPr="003270A0">
        <w:rPr>
          <w:rFonts w:ascii="Liberation Serif" w:hAnsi="Liberation Serif"/>
          <w:sz w:val="28"/>
        </w:rPr>
        <w:t>бисероплетение</w:t>
      </w:r>
      <w:proofErr w:type="spellEnd"/>
      <w:r w:rsidRPr="003270A0">
        <w:rPr>
          <w:rFonts w:ascii="Liberation Serif" w:hAnsi="Liberation Serif"/>
          <w:sz w:val="28"/>
        </w:rPr>
        <w:t>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 изготовление кукол;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художественная обработка природного и декоративного камня;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художественная обработка металла;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 xml:space="preserve">- художественная обработка пластмассы, стекла; 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- роспись по фарфору, керамике, стеклу.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 xml:space="preserve">7.3. К участию в </w:t>
      </w:r>
      <w:proofErr w:type="gramStart"/>
      <w:r w:rsidRPr="003270A0">
        <w:rPr>
          <w:rFonts w:ascii="Liberation Serif" w:hAnsi="Liberation Serif"/>
          <w:sz w:val="28"/>
        </w:rPr>
        <w:t>Конкурсе</w:t>
      </w:r>
      <w:proofErr w:type="gramEnd"/>
      <w:r w:rsidRPr="003270A0">
        <w:rPr>
          <w:rFonts w:ascii="Liberation Serif" w:hAnsi="Liberation Serif"/>
          <w:sz w:val="28"/>
        </w:rPr>
        <w:t xml:space="preserve"> допускается сувенирная продукция размером не менее 5x5 см и не более 30</w:t>
      </w:r>
      <w:r w:rsidRPr="003270A0">
        <w:rPr>
          <w:rFonts w:ascii="Liberation Serif" w:eastAsia="Calibri" w:hAnsi="Liberation Serif"/>
          <w:sz w:val="22"/>
          <w:szCs w:val="22"/>
          <w:lang w:eastAsia="en-US"/>
        </w:rPr>
        <w:t xml:space="preserve"> </w:t>
      </w:r>
      <w:r w:rsidRPr="003270A0">
        <w:rPr>
          <w:rFonts w:ascii="Liberation Serif" w:hAnsi="Liberation Serif"/>
          <w:sz w:val="28"/>
        </w:rPr>
        <w:t>x 30 см.</w:t>
      </w:r>
    </w:p>
    <w:p w:rsidR="003270A0" w:rsidRPr="003270A0" w:rsidRDefault="003270A0" w:rsidP="003270A0">
      <w:pPr>
        <w:ind w:firstLine="708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</w:rPr>
        <w:t>7.4.  Один образец сувенирной продукции может быть заявлен только в одной номинации.</w:t>
      </w:r>
    </w:p>
    <w:p w:rsidR="003270A0" w:rsidRPr="003270A0" w:rsidRDefault="003270A0" w:rsidP="003270A0">
      <w:pPr>
        <w:ind w:firstLine="68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3270A0" w:rsidRPr="003270A0" w:rsidRDefault="003270A0" w:rsidP="003270A0">
      <w:pPr>
        <w:ind w:left="108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270A0" w:rsidRPr="003270A0" w:rsidRDefault="003270A0" w:rsidP="003270A0">
      <w:pPr>
        <w:numPr>
          <w:ilvl w:val="0"/>
          <w:numId w:val="4"/>
        </w:numPr>
        <w:spacing w:after="200" w:line="276" w:lineRule="auto"/>
        <w:jc w:val="center"/>
        <w:rPr>
          <w:rFonts w:ascii="Liberation Serif" w:eastAsia="Calibri" w:hAnsi="Liberation Serif"/>
          <w:b/>
          <w:sz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lang w:eastAsia="en-US"/>
        </w:rPr>
        <w:t>Порядок предоставления материалов на конкурс</w:t>
      </w:r>
    </w:p>
    <w:p w:rsidR="003270A0" w:rsidRPr="003270A0" w:rsidRDefault="003270A0" w:rsidP="003270A0">
      <w:pPr>
        <w:ind w:left="720"/>
        <w:rPr>
          <w:rFonts w:ascii="Liberation Serif" w:eastAsia="Calibri" w:hAnsi="Liberation Serif"/>
          <w:b/>
          <w:sz w:val="28"/>
          <w:lang w:eastAsia="en-US"/>
        </w:rPr>
      </w:pPr>
    </w:p>
    <w:p w:rsidR="003270A0" w:rsidRPr="003270A0" w:rsidRDefault="003270A0" w:rsidP="003270A0">
      <w:pPr>
        <w:ind w:firstLine="680"/>
        <w:jc w:val="both"/>
        <w:rPr>
          <w:rFonts w:ascii="Liberation Serif" w:eastAsia="Calibri" w:hAnsi="Liberation Serif"/>
          <w:sz w:val="28"/>
          <w:lang w:eastAsia="en-US"/>
        </w:rPr>
      </w:pPr>
      <w:r w:rsidRPr="003270A0">
        <w:rPr>
          <w:rFonts w:ascii="Liberation Serif" w:eastAsia="Calibri" w:hAnsi="Liberation Serif"/>
          <w:sz w:val="28"/>
          <w:lang w:eastAsia="en-US"/>
        </w:rPr>
        <w:lastRenderedPageBreak/>
        <w:t xml:space="preserve">8.1. На конкурс принимается сувенирная продукция, отвечающая требованиям, указанным в </w:t>
      </w:r>
      <w:proofErr w:type="gramStart"/>
      <w:r w:rsidRPr="003270A0">
        <w:rPr>
          <w:rFonts w:ascii="Liberation Serif" w:eastAsia="Calibri" w:hAnsi="Liberation Serif"/>
          <w:sz w:val="28"/>
          <w:lang w:eastAsia="en-US"/>
        </w:rPr>
        <w:t>разделе</w:t>
      </w:r>
      <w:proofErr w:type="gramEnd"/>
      <w:r w:rsidRPr="003270A0">
        <w:rPr>
          <w:rFonts w:ascii="Liberation Serif" w:eastAsia="Calibri" w:hAnsi="Liberation Serif"/>
          <w:sz w:val="28"/>
          <w:lang w:eastAsia="en-US"/>
        </w:rPr>
        <w:t xml:space="preserve"> 7 настоящего Положения.</w:t>
      </w:r>
    </w:p>
    <w:p w:rsidR="003270A0" w:rsidRPr="003270A0" w:rsidRDefault="003270A0" w:rsidP="003270A0">
      <w:pPr>
        <w:ind w:firstLine="709"/>
        <w:jc w:val="both"/>
        <w:rPr>
          <w:rFonts w:ascii="Liberation Serif" w:eastAsia="Calibri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8.2. </w:t>
      </w:r>
      <w:r w:rsidRPr="003270A0">
        <w:rPr>
          <w:rFonts w:ascii="Liberation Serif" w:eastAsia="Calibri" w:hAnsi="Liberation Serif"/>
          <w:sz w:val="28"/>
          <w:lang w:eastAsia="en-US"/>
        </w:rPr>
        <w:t xml:space="preserve">Конкурсная работа предоставляется в виде образца изделия, выполненного из материала в </w:t>
      </w:r>
      <w:proofErr w:type="gramStart"/>
      <w:r w:rsidRPr="003270A0">
        <w:rPr>
          <w:rFonts w:ascii="Liberation Serif" w:eastAsia="Calibri" w:hAnsi="Liberation Serif"/>
          <w:sz w:val="28"/>
          <w:lang w:eastAsia="en-US"/>
        </w:rPr>
        <w:t>соответствии</w:t>
      </w:r>
      <w:proofErr w:type="gramEnd"/>
      <w:r w:rsidRPr="003270A0">
        <w:rPr>
          <w:rFonts w:ascii="Liberation Serif" w:eastAsia="Calibri" w:hAnsi="Liberation Serif"/>
          <w:sz w:val="28"/>
          <w:lang w:eastAsia="en-US"/>
        </w:rPr>
        <w:t xml:space="preserve"> с пунктом 7.2 настоящего Положения. Каждый сувенир должен сопровождаться этикеткой (приложение № 2 к настоящему Положению).  </w:t>
      </w:r>
    </w:p>
    <w:p w:rsidR="003270A0" w:rsidRPr="003270A0" w:rsidRDefault="003270A0" w:rsidP="003270A0">
      <w:pPr>
        <w:ind w:firstLine="680"/>
        <w:jc w:val="both"/>
        <w:rPr>
          <w:rFonts w:ascii="Liberation Serif" w:hAnsi="Liberation Serif"/>
          <w:sz w:val="28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8.3. </w:t>
      </w:r>
      <w:r w:rsidRPr="003270A0">
        <w:rPr>
          <w:rFonts w:ascii="Liberation Serif" w:hAnsi="Liberation Serif"/>
          <w:sz w:val="28"/>
        </w:rPr>
        <w:t>Работы, не отвечающие требованиям раздела 7 настоящего Положения, а также работы, представленные после срока, установленного разделом 9 настоящего Положения, к Конкурсу не допускаются.</w:t>
      </w:r>
    </w:p>
    <w:p w:rsidR="003270A0" w:rsidRPr="003270A0" w:rsidRDefault="003270A0" w:rsidP="003270A0">
      <w:pPr>
        <w:ind w:firstLine="680"/>
        <w:jc w:val="both"/>
        <w:rPr>
          <w:rFonts w:ascii="Liberation Serif" w:hAnsi="Liberation Serif"/>
          <w:sz w:val="28"/>
        </w:rPr>
      </w:pP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  <w:r w:rsidRPr="003270A0">
        <w:rPr>
          <w:rFonts w:ascii="Liberation Serif" w:hAnsi="Liberation Serif"/>
          <w:b/>
          <w:sz w:val="28"/>
          <w:lang w:eastAsia="en-US"/>
        </w:rPr>
        <w:t>9. Сроки проведения конкурса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</w:p>
    <w:p w:rsidR="003270A0" w:rsidRPr="003270A0" w:rsidRDefault="003270A0" w:rsidP="003270A0">
      <w:pPr>
        <w:tabs>
          <w:tab w:val="left" w:pos="709"/>
        </w:tabs>
        <w:ind w:left="708" w:firstLine="1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9.1. Срок проведения конкурса: с 06 марта 2019 года по 19 апреля 2019 года.   </w:t>
      </w:r>
    </w:p>
    <w:p w:rsidR="003270A0" w:rsidRPr="003270A0" w:rsidRDefault="003270A0" w:rsidP="003270A0">
      <w:pPr>
        <w:tabs>
          <w:tab w:val="left" w:pos="709"/>
        </w:tabs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ab/>
        <w:t xml:space="preserve">9.2. Прием работ для участия в </w:t>
      </w:r>
      <w:proofErr w:type="gramStart"/>
      <w:r w:rsidRPr="003270A0">
        <w:rPr>
          <w:rFonts w:ascii="Liberation Serif" w:hAnsi="Liberation Serif"/>
          <w:sz w:val="28"/>
          <w:lang w:eastAsia="en-US"/>
        </w:rPr>
        <w:t>конкурсе</w:t>
      </w:r>
      <w:proofErr w:type="gramEnd"/>
      <w:r w:rsidRPr="003270A0">
        <w:rPr>
          <w:rFonts w:ascii="Liberation Serif" w:hAnsi="Liberation Serif"/>
          <w:sz w:val="28"/>
          <w:lang w:eastAsia="en-US"/>
        </w:rPr>
        <w:t xml:space="preserve"> осуществляется до 19 апреля 2019 года включительно.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>9.3. До 15 мая 2019 года Комиссия определяет победителей конкурса.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9.4. Награждение победителей и участников конкурса проводится в </w:t>
      </w:r>
      <w:proofErr w:type="gramStart"/>
      <w:r w:rsidRPr="003270A0">
        <w:rPr>
          <w:rFonts w:ascii="Liberation Serif" w:hAnsi="Liberation Serif"/>
          <w:sz w:val="28"/>
          <w:lang w:eastAsia="en-US"/>
        </w:rPr>
        <w:t>рамках</w:t>
      </w:r>
      <w:proofErr w:type="gramEnd"/>
      <w:r w:rsidRPr="003270A0">
        <w:rPr>
          <w:rFonts w:ascii="Liberation Serif" w:hAnsi="Liberation Serif"/>
          <w:sz w:val="28"/>
          <w:lang w:eastAsia="en-US"/>
        </w:rPr>
        <w:t xml:space="preserve"> мероприятий, посвященных празднованию 165-летия Верхней Пышмы.</w:t>
      </w: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  <w:r w:rsidRPr="003270A0">
        <w:rPr>
          <w:rFonts w:ascii="Liberation Serif" w:hAnsi="Liberation Serif"/>
          <w:b/>
          <w:sz w:val="28"/>
          <w:lang w:eastAsia="en-US"/>
        </w:rPr>
        <w:t>10. Подведение итогов конкурса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10.1. Конкурс считается состоявшимся, если в </w:t>
      </w:r>
      <w:proofErr w:type="gramStart"/>
      <w:r w:rsidRPr="003270A0">
        <w:rPr>
          <w:rFonts w:ascii="Liberation Serif" w:hAnsi="Liberation Serif"/>
          <w:sz w:val="28"/>
          <w:lang w:eastAsia="en-US"/>
        </w:rPr>
        <w:t>нем</w:t>
      </w:r>
      <w:proofErr w:type="gramEnd"/>
      <w:r w:rsidRPr="003270A0">
        <w:rPr>
          <w:rFonts w:ascii="Liberation Serif" w:hAnsi="Liberation Serif"/>
          <w:sz w:val="28"/>
          <w:lang w:eastAsia="en-US"/>
        </w:rPr>
        <w:t xml:space="preserve"> приняло участие не менее двух участников в одной из номинаций.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>10.2. Протокол конкурса публикуется на официальном сайте городского округа Верхняя Пышма и в газете «Красное знамя».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>10.3. По окончании Конкурса работы не возвращаются.</w:t>
      </w: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</w:p>
    <w:p w:rsidR="003270A0" w:rsidRPr="003270A0" w:rsidRDefault="003270A0" w:rsidP="003270A0">
      <w:pPr>
        <w:ind w:firstLine="709"/>
        <w:jc w:val="center"/>
        <w:rPr>
          <w:rFonts w:ascii="Liberation Serif" w:hAnsi="Liberation Serif"/>
          <w:b/>
          <w:sz w:val="28"/>
          <w:lang w:eastAsia="en-US"/>
        </w:rPr>
      </w:pPr>
      <w:r w:rsidRPr="003270A0">
        <w:rPr>
          <w:rFonts w:ascii="Liberation Serif" w:hAnsi="Liberation Serif"/>
          <w:b/>
          <w:sz w:val="28"/>
          <w:lang w:eastAsia="en-US"/>
        </w:rPr>
        <w:t>11. Награждение победителей конкурса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11.1. Все участники Конкурса награждаются благодарственными письмами администрации городского округа Верхняя Пышма. 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>11.2. На основании протокола Комиссии администрация городского округа Верхняя Пышма осуществляет выплату денежного вознаграждения в размере 10 000 (десять тысяч) рублей 4 (четырем) победителям конкурса, по одному победителю в каждой номинации.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>11.3. Общий фонд денежного вознаграждения составляет 40 000 (сорок тысяч) рублей.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11.4. </w:t>
      </w:r>
      <w:proofErr w:type="gramStart"/>
      <w:r w:rsidRPr="003270A0">
        <w:rPr>
          <w:rFonts w:ascii="Liberation Serif" w:hAnsi="Liberation Serif"/>
          <w:sz w:val="28"/>
          <w:lang w:eastAsia="en-US"/>
        </w:rPr>
        <w:t>Указанная</w:t>
      </w:r>
      <w:proofErr w:type="gramEnd"/>
      <w:r w:rsidRPr="003270A0">
        <w:rPr>
          <w:rFonts w:ascii="Liberation Serif" w:hAnsi="Liberation Serif"/>
          <w:sz w:val="28"/>
          <w:lang w:eastAsia="en-US"/>
        </w:rPr>
        <w:t xml:space="preserve"> в пункте 11.2 настоящего Положения денежное вознаграждение выплачивается победителю до 30 июля 2019 года на его счет, открытый в кредитных организациях. Для оформления платежных документов лицо, получающее денежное вознаграждение победителя </w:t>
      </w:r>
      <w:r w:rsidRPr="003270A0">
        <w:rPr>
          <w:rFonts w:ascii="Liberation Serif" w:hAnsi="Liberation Serif"/>
          <w:sz w:val="28"/>
          <w:lang w:eastAsia="en-US"/>
        </w:rPr>
        <w:lastRenderedPageBreak/>
        <w:t>конкурса, предъявляет документ, удостоверяющий личность, идентификационный номер налогоплательщика (ИНН), СНИЛС, заявление с указанием банковских реквизитов платежной системы «Мир» в отдел бухгалтерского учета и отчетности администрации городского округа Верхняя Пышма, кабинет 6.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  <w:r w:rsidRPr="003270A0">
        <w:rPr>
          <w:rFonts w:ascii="Liberation Serif" w:hAnsi="Liberation Serif"/>
          <w:sz w:val="28"/>
          <w:lang w:eastAsia="en-US"/>
        </w:rPr>
        <w:t xml:space="preserve">Для организаций – платежные документы в </w:t>
      </w:r>
      <w:proofErr w:type="gramStart"/>
      <w:r w:rsidRPr="003270A0">
        <w:rPr>
          <w:rFonts w:ascii="Liberation Serif" w:hAnsi="Liberation Serif"/>
          <w:sz w:val="28"/>
          <w:lang w:eastAsia="en-US"/>
        </w:rPr>
        <w:t>соответствии</w:t>
      </w:r>
      <w:proofErr w:type="gramEnd"/>
      <w:r w:rsidRPr="003270A0">
        <w:rPr>
          <w:rFonts w:ascii="Liberation Serif" w:hAnsi="Liberation Serif"/>
          <w:sz w:val="28"/>
          <w:lang w:eastAsia="en-US"/>
        </w:rPr>
        <w:t xml:space="preserve"> с действующими требованиями для перечисления премии на указанный счет.</w:t>
      </w: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</w:p>
    <w:p w:rsidR="003270A0" w:rsidRPr="003270A0" w:rsidRDefault="003270A0" w:rsidP="003270A0">
      <w:pPr>
        <w:ind w:firstLine="709"/>
        <w:jc w:val="both"/>
        <w:rPr>
          <w:rFonts w:ascii="Liberation Serif" w:hAnsi="Liberation Serif"/>
          <w:sz w:val="28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ind w:firstLine="680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Приложение № 1</w:t>
      </w:r>
    </w:p>
    <w:p w:rsidR="003270A0" w:rsidRPr="003270A0" w:rsidRDefault="003270A0" w:rsidP="003270A0">
      <w:pPr>
        <w:ind w:left="6663"/>
        <w:rPr>
          <w:rFonts w:ascii="Liberation Serif" w:eastAsia="Calibri" w:hAnsi="Liberation Serif"/>
          <w:highlight w:val="yellow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к Положению о проведении конкурса сувенирной продукции «Сувенир городского округа Верхняя Пышма»</w:t>
      </w: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b/>
          <w:lang w:eastAsia="en-US"/>
        </w:rPr>
      </w:pP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b/>
          <w:lang w:eastAsia="en-US"/>
        </w:rPr>
      </w:pPr>
      <w:r w:rsidRPr="003270A0">
        <w:rPr>
          <w:rFonts w:ascii="Liberation Serif" w:eastAsia="Calibri" w:hAnsi="Liberation Serif"/>
          <w:b/>
          <w:lang w:eastAsia="en-US"/>
        </w:rPr>
        <w:t>ЗАЯВКА</w:t>
      </w: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b/>
          <w:lang w:eastAsia="en-US"/>
        </w:rPr>
      </w:pPr>
      <w:r w:rsidRPr="003270A0">
        <w:rPr>
          <w:rFonts w:ascii="Liberation Serif" w:eastAsia="Calibri" w:hAnsi="Liberation Serif"/>
          <w:b/>
          <w:lang w:eastAsia="en-US"/>
        </w:rPr>
        <w:t xml:space="preserve">на участие в </w:t>
      </w:r>
      <w:proofErr w:type="gramStart"/>
      <w:r w:rsidRPr="003270A0">
        <w:rPr>
          <w:rFonts w:ascii="Liberation Serif" w:eastAsia="Calibri" w:hAnsi="Liberation Serif"/>
          <w:b/>
          <w:lang w:eastAsia="en-US"/>
        </w:rPr>
        <w:t>конкурсе</w:t>
      </w:r>
      <w:proofErr w:type="gramEnd"/>
      <w:r w:rsidRPr="003270A0">
        <w:rPr>
          <w:rFonts w:ascii="Liberation Serif" w:eastAsia="Calibri" w:hAnsi="Liberation Serif"/>
          <w:b/>
          <w:lang w:eastAsia="en-US"/>
        </w:rPr>
        <w:t xml:space="preserve"> сувенирной продукции </w:t>
      </w: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highlight w:val="yellow"/>
          <w:lang w:eastAsia="en-US"/>
        </w:rPr>
      </w:pPr>
      <w:r w:rsidRPr="003270A0">
        <w:rPr>
          <w:rFonts w:ascii="Liberation Serif" w:eastAsia="Calibri" w:hAnsi="Liberation Serif"/>
          <w:b/>
          <w:lang w:eastAsia="en-US"/>
        </w:rPr>
        <w:t>«Сувенир городского округа Верхняя Пышма»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Название работы - 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Номинация - 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Ф.И.О. автора (авторов) или наименование организации - ____________ 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Контакты автора (телефон, e-</w:t>
      </w:r>
      <w:proofErr w:type="spellStart"/>
      <w:r w:rsidRPr="003270A0">
        <w:rPr>
          <w:rFonts w:ascii="Liberation Serif" w:eastAsia="Calibri" w:hAnsi="Liberation Serif"/>
          <w:lang w:eastAsia="en-US"/>
        </w:rPr>
        <w:t>mail</w:t>
      </w:r>
      <w:proofErr w:type="spellEnd"/>
      <w:r w:rsidRPr="003270A0">
        <w:rPr>
          <w:rFonts w:ascii="Liberation Serif" w:eastAsia="Calibri" w:hAnsi="Liberation Serif"/>
          <w:lang w:eastAsia="en-US"/>
        </w:rPr>
        <w:t>) - 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Место работы – 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Краткое описание работы (не более 1 000 знаков) - 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lastRenderedPageBreak/>
        <w:t>Техника исполнения - 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Тираж - ____________________</w:t>
      </w:r>
    </w:p>
    <w:p w:rsidR="003270A0" w:rsidRPr="003270A0" w:rsidRDefault="003270A0" w:rsidP="003270A0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Наличие упаковки – ____________________</w:t>
      </w:r>
    </w:p>
    <w:p w:rsidR="003270A0" w:rsidRPr="003270A0" w:rsidRDefault="003270A0" w:rsidP="003270A0">
      <w:pPr>
        <w:shd w:val="clear" w:color="auto" w:fill="FFFFFF"/>
        <w:spacing w:before="100" w:beforeAutospacing="1" w:after="100" w:afterAutospacing="1"/>
        <w:jc w:val="both"/>
        <w:textAlignment w:val="top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Ценовая категория, </w:t>
      </w:r>
      <w:proofErr w:type="spellStart"/>
      <w:r w:rsidRPr="003270A0">
        <w:rPr>
          <w:rFonts w:ascii="Liberation Serif" w:eastAsia="Calibri" w:hAnsi="Liberation Serif"/>
          <w:lang w:eastAsia="en-US"/>
        </w:rPr>
        <w:t>руб</w:t>
      </w:r>
      <w:proofErr w:type="spellEnd"/>
      <w:r w:rsidRPr="003270A0">
        <w:rPr>
          <w:rFonts w:ascii="Liberation Serif" w:eastAsia="Calibri" w:hAnsi="Liberation Serif"/>
          <w:lang w:eastAsia="en-US"/>
        </w:rPr>
        <w:t>/</w:t>
      </w:r>
      <w:proofErr w:type="spellStart"/>
      <w:proofErr w:type="gramStart"/>
      <w:r w:rsidRPr="003270A0">
        <w:rPr>
          <w:rFonts w:ascii="Liberation Serif" w:eastAsia="Calibri" w:hAnsi="Liberation Serif"/>
          <w:lang w:eastAsia="en-US"/>
        </w:rPr>
        <w:t>шт</w:t>
      </w:r>
      <w:proofErr w:type="spellEnd"/>
      <w:proofErr w:type="gramEnd"/>
      <w:r w:rsidRPr="003270A0">
        <w:rPr>
          <w:rFonts w:ascii="Liberation Serif" w:eastAsia="Calibri" w:hAnsi="Liberation Serif"/>
          <w:lang w:eastAsia="en-US"/>
        </w:rPr>
        <w:t xml:space="preserve"> - 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Принимая участие в </w:t>
      </w:r>
      <w:proofErr w:type="gramStart"/>
      <w:r w:rsidRPr="003270A0">
        <w:rPr>
          <w:rFonts w:ascii="Liberation Serif" w:eastAsia="Calibri" w:hAnsi="Liberation Serif"/>
          <w:lang w:eastAsia="en-US"/>
        </w:rPr>
        <w:t>настоящем</w:t>
      </w:r>
      <w:proofErr w:type="gramEnd"/>
      <w:r w:rsidRPr="003270A0">
        <w:rPr>
          <w:rFonts w:ascii="Liberation Serif" w:eastAsia="Calibri" w:hAnsi="Liberation Serif"/>
          <w:lang w:eastAsia="en-US"/>
        </w:rPr>
        <w:t xml:space="preserve"> конкурсе, я беру на себя ответственность за соблюдение авторских и смежных прав. 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С правилами участия в конкурсе </w:t>
      </w:r>
      <w:proofErr w:type="gramStart"/>
      <w:r w:rsidRPr="003270A0">
        <w:rPr>
          <w:rFonts w:ascii="Liberation Serif" w:eastAsia="Calibri" w:hAnsi="Liberation Serif"/>
          <w:lang w:eastAsia="en-US"/>
        </w:rPr>
        <w:t>ознакомлен</w:t>
      </w:r>
      <w:proofErr w:type="gramEnd"/>
      <w:r w:rsidRPr="003270A0">
        <w:rPr>
          <w:rFonts w:ascii="Liberation Serif" w:eastAsia="Calibri" w:hAnsi="Liberation Serif"/>
          <w:lang w:eastAsia="en-US"/>
        </w:rPr>
        <w:t xml:space="preserve"> (а) и согласен (а) 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Дата - __________________ Подпись ___________________ Ф.И.О.____________________ 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highlight w:val="yellow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Я, _________________________________________________________________________________</w:t>
      </w: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(полные Ф.И.О.)</w:t>
      </w: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 передаю организатору конкурса сувенирной продукции «Сувенир городского округа Верхняя Пышма», исключительные права на конкурсную работу (сувенирную продукцию). Организатор вправе распоряжаться такими правами по своему усмотрению, в том числе имеет право на воспроизведение (в том числе, неоднократное), а также право на публичный показ, а также право передачи всех перечисленных и иных исключительных прав третьим лицам.</w:t>
      </w: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Дата________________ Подпись _____________ Ф.И.О.____________________ </w:t>
      </w: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highlight w:val="yellow"/>
          <w:lang w:eastAsia="en-US"/>
        </w:rPr>
        <w:br w:type="page"/>
      </w:r>
      <w:r w:rsidRPr="003270A0">
        <w:rPr>
          <w:rFonts w:ascii="Liberation Serif" w:eastAsia="Calibri" w:hAnsi="Liberation Serif"/>
          <w:lang w:eastAsia="en-US"/>
        </w:rPr>
        <w:lastRenderedPageBreak/>
        <w:t>Приложение № 2</w:t>
      </w:r>
    </w:p>
    <w:p w:rsidR="003270A0" w:rsidRPr="003270A0" w:rsidRDefault="003270A0" w:rsidP="003270A0">
      <w:pPr>
        <w:ind w:left="6663"/>
        <w:rPr>
          <w:rFonts w:ascii="Liberation Serif" w:eastAsia="Calibri" w:hAnsi="Liberation Serif"/>
          <w:highlight w:val="yellow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к Положению о проведении конкурса сувенирной продукции «Сувенир городского округа Верхняя Пышма»</w:t>
      </w:r>
    </w:p>
    <w:p w:rsidR="003270A0" w:rsidRPr="003270A0" w:rsidRDefault="003270A0" w:rsidP="003270A0">
      <w:pPr>
        <w:spacing w:before="100" w:beforeAutospacing="1" w:after="100" w:afterAutospacing="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>Этикетка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Номинация___________________________________________________________________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Название работы______________________________________________________________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Ф.И.О. автора (полностью) _____________________________________________________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Ценовая категория_____________________________________________________________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Материал ____________________________________________________________________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Техника исполнения____________________________________________________________</w:t>
      </w: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 xml:space="preserve"> </w:t>
      </w: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spacing w:before="100" w:beforeAutospacing="1" w:after="100" w:afterAutospacing="1"/>
        <w:jc w:val="both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Приложение № 3</w:t>
      </w:r>
    </w:p>
    <w:p w:rsidR="003270A0" w:rsidRPr="003270A0" w:rsidRDefault="003270A0" w:rsidP="003270A0">
      <w:pPr>
        <w:ind w:left="6663"/>
        <w:rPr>
          <w:rFonts w:ascii="Liberation Serif" w:eastAsia="Calibri" w:hAnsi="Liberation Serif"/>
          <w:highlight w:val="yellow"/>
          <w:lang w:eastAsia="en-US"/>
        </w:rPr>
      </w:pPr>
      <w:r w:rsidRPr="003270A0">
        <w:rPr>
          <w:rFonts w:ascii="Liberation Serif" w:eastAsia="Calibri" w:hAnsi="Liberation Serif"/>
          <w:lang w:eastAsia="en-US"/>
        </w:rPr>
        <w:t>к Положению о проведении конкурса сувенирной продукции «Сувенир городского округа Верхняя Пышма»</w:t>
      </w:r>
    </w:p>
    <w:p w:rsidR="003270A0" w:rsidRPr="003270A0" w:rsidRDefault="003270A0" w:rsidP="003270A0">
      <w:pPr>
        <w:ind w:left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left="6663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3270A0">
        <w:rPr>
          <w:rFonts w:ascii="Liberation Serif" w:eastAsia="Calibri" w:hAnsi="Liberation Serif"/>
          <w:b/>
          <w:sz w:val="28"/>
          <w:szCs w:val="28"/>
          <w:lang w:eastAsia="en-US"/>
        </w:rPr>
        <w:t>Критерии оценки конкурсных работ</w:t>
      </w:r>
    </w:p>
    <w:p w:rsidR="003270A0" w:rsidRPr="003270A0" w:rsidRDefault="003270A0" w:rsidP="003270A0">
      <w:pPr>
        <w:jc w:val="center"/>
        <w:rPr>
          <w:rFonts w:ascii="Liberation Serif" w:eastAsia="Calibri" w:hAnsi="Liberation Serif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 xml:space="preserve">№ </w:t>
            </w:r>
            <w:proofErr w:type="gramStart"/>
            <w:r w:rsidRPr="003270A0">
              <w:rPr>
                <w:rFonts w:ascii="Liberation Serif" w:eastAsia="Calibri" w:hAnsi="Liberation Serif"/>
                <w:lang w:eastAsia="en-US"/>
              </w:rPr>
              <w:t>п</w:t>
            </w:r>
            <w:proofErr w:type="gramEnd"/>
            <w:r w:rsidRPr="003270A0">
              <w:rPr>
                <w:rFonts w:ascii="Liberation Serif" w:eastAsia="Calibri" w:hAnsi="Liberation Serif"/>
                <w:lang w:eastAsia="en-US"/>
              </w:rPr>
              <w:t>/п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Наименование критерия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Количество баллов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Соответствие конкурсной работы заявленной номинации Конкурса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До 10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Художественный уровень выполнения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 10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 xml:space="preserve">Новизна и оригинальность идеи в традиционных </w:t>
            </w:r>
            <w:proofErr w:type="gramStart"/>
            <w:r w:rsidRPr="003270A0">
              <w:rPr>
                <w:rFonts w:ascii="Liberation Serif" w:eastAsia="Calibri" w:hAnsi="Liberation Serif"/>
                <w:lang w:eastAsia="en-US"/>
              </w:rPr>
              <w:t>формах</w:t>
            </w:r>
            <w:proofErr w:type="gramEnd"/>
            <w:r w:rsidRPr="003270A0">
              <w:rPr>
                <w:rFonts w:ascii="Liberation Serif" w:eastAsia="Calibri" w:hAnsi="Liberation Serif"/>
                <w:lang w:eastAsia="en-US"/>
              </w:rPr>
              <w:t xml:space="preserve"> и материалах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 10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Качество техники исполнения работы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 10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Использование художественно-стилевых особенностей территории (события, объекта) при изготовлении сувенира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 10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Потребительская привлекательность, наличие соответствующей упаковки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 8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Использование элементов символики городского округа Верхняя Пышма, товарного знака «Медная столица Урала» и возможность тиражирования сувенира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До 12</w:t>
            </w:r>
          </w:p>
        </w:tc>
      </w:tr>
      <w:tr w:rsidR="003270A0" w:rsidRPr="003270A0" w:rsidTr="001A0E71">
        <w:tc>
          <w:tcPr>
            <w:tcW w:w="675" w:type="dxa"/>
            <w:shd w:val="clear" w:color="auto" w:fill="auto"/>
          </w:tcPr>
          <w:p w:rsidR="003270A0" w:rsidRPr="003270A0" w:rsidRDefault="003270A0" w:rsidP="003270A0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5529" w:type="dxa"/>
            <w:shd w:val="clear" w:color="auto" w:fill="auto"/>
          </w:tcPr>
          <w:p w:rsidR="003270A0" w:rsidRPr="003270A0" w:rsidRDefault="003270A0" w:rsidP="003270A0">
            <w:pPr>
              <w:rPr>
                <w:rFonts w:ascii="Liberation Serif" w:eastAsia="Calibri" w:hAnsi="Liberation Serif"/>
                <w:lang w:eastAsia="en-US"/>
              </w:rPr>
            </w:pPr>
            <w:r w:rsidRPr="003270A0">
              <w:rPr>
                <w:rFonts w:ascii="Liberation Serif" w:eastAsia="Calibri" w:hAnsi="Liberation Serif"/>
                <w:lang w:eastAsia="en-US"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3270A0" w:rsidRPr="003270A0" w:rsidRDefault="003270A0" w:rsidP="003270A0">
            <w:pPr>
              <w:spacing w:after="200" w:line="276" w:lineRule="auto"/>
              <w:jc w:val="center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3270A0">
              <w:rPr>
                <w:rFonts w:ascii="Liberation Serif" w:eastAsia="Calibri" w:hAnsi="Liberation Serif"/>
                <w:sz w:val="22"/>
                <w:szCs w:val="22"/>
                <w:lang w:eastAsia="en-US"/>
              </w:rPr>
              <w:t>70</w:t>
            </w:r>
          </w:p>
        </w:tc>
      </w:tr>
    </w:tbl>
    <w:p w:rsidR="003270A0" w:rsidRPr="003270A0" w:rsidRDefault="003270A0" w:rsidP="003270A0">
      <w:pPr>
        <w:jc w:val="center"/>
        <w:rPr>
          <w:rFonts w:ascii="Liberation Serif" w:eastAsia="Calibri" w:hAnsi="Liberation Serif"/>
          <w:lang w:eastAsia="en-US"/>
        </w:rPr>
      </w:pPr>
    </w:p>
    <w:p w:rsidR="003270A0" w:rsidRPr="003270A0" w:rsidRDefault="003270A0" w:rsidP="003270A0">
      <w:pPr>
        <w:ind w:firstLine="6663"/>
        <w:rPr>
          <w:rFonts w:ascii="Liberation Serif" w:eastAsia="Calibri" w:hAnsi="Liberation Serif"/>
          <w:lang w:eastAsia="en-US"/>
        </w:rPr>
      </w:pPr>
    </w:p>
    <w:p w:rsidR="003270A0" w:rsidRDefault="003270A0"/>
    <w:sectPr w:rsidR="003270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9B4" w:rsidRDefault="002C39B4" w:rsidP="003270A0">
      <w:r>
        <w:separator/>
      </w:r>
    </w:p>
  </w:endnote>
  <w:endnote w:type="continuationSeparator" w:id="0">
    <w:p w:rsidR="002C39B4" w:rsidRDefault="002C39B4" w:rsidP="003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9B4" w:rsidRDefault="002C39B4" w:rsidP="003270A0">
      <w:r>
        <w:separator/>
      </w:r>
    </w:p>
  </w:footnote>
  <w:footnote w:type="continuationSeparator" w:id="0">
    <w:p w:rsidR="002C39B4" w:rsidRDefault="002C39B4" w:rsidP="0032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A0" w:rsidRDefault="003270A0">
    <w:pPr>
      <w:pStyle w:val="a3"/>
    </w:pPr>
  </w:p>
  <w:p w:rsidR="003270A0" w:rsidRDefault="00327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20E"/>
    <w:multiLevelType w:val="hybridMultilevel"/>
    <w:tmpl w:val="927049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36E7"/>
    <w:multiLevelType w:val="hybridMultilevel"/>
    <w:tmpl w:val="02503A7A"/>
    <w:lvl w:ilvl="0" w:tplc="818E943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CC311FA"/>
    <w:multiLevelType w:val="multilevel"/>
    <w:tmpl w:val="4B9856E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EE6C99"/>
    <w:multiLevelType w:val="hybridMultilevel"/>
    <w:tmpl w:val="FDE03A2C"/>
    <w:lvl w:ilvl="0" w:tplc="53007C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A0"/>
    <w:rsid w:val="002C39B4"/>
    <w:rsid w:val="003270A0"/>
    <w:rsid w:val="006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0A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27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0A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A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270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A0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0A0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327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70A0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70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0A0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3270A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013946974C4090E7E4DC0F7DA3F57498E1687E916808728B9A6B992B423C1540D6FF564n5C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11809</Characters>
  <Application>Microsoft Office Word</Application>
  <DocSecurity>0</DocSecurity>
  <Lines>98</Lines>
  <Paragraphs>27</Paragraphs>
  <ScaleCrop>false</ScaleCrop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2019-03-04T11:54:00Z</dcterms:created>
  <dcterms:modified xsi:type="dcterms:W3CDTF">2019-03-04T11:55:00Z</dcterms:modified>
</cp:coreProperties>
</file>