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3"/>
        <w:gridCol w:w="428"/>
        <w:gridCol w:w="570"/>
        <w:gridCol w:w="6500"/>
      </w:tblGrid>
      <w:tr w:rsidR="005D1446" w:rsidTr="005D1446">
        <w:trPr>
          <w:trHeight w:val="524"/>
        </w:trPr>
        <w:tc>
          <w:tcPr>
            <w:tcW w:w="9639" w:type="dxa"/>
            <w:gridSpan w:val="5"/>
            <w:hideMark/>
          </w:tcPr>
          <w:p w:rsidR="005D1446" w:rsidRDefault="005D1446">
            <w:pPr>
              <w:tabs>
                <w:tab w:val="left" w:leader="underscore" w:pos="9639"/>
              </w:tabs>
              <w:jc w:val="center"/>
              <w:rPr>
                <w:b/>
                <w:sz w:val="28"/>
                <w:szCs w:val="28"/>
              </w:rPr>
            </w:pPr>
            <w:r>
              <w:rPr>
                <w:b/>
                <w:sz w:val="28"/>
                <w:szCs w:val="28"/>
              </w:rPr>
              <w:t xml:space="preserve">АДМИНИСТРАЦИЯ ГОРОДСКОГО ОКРУГА </w:t>
            </w:r>
          </w:p>
          <w:p w:rsidR="005D1446" w:rsidRDefault="005D1446">
            <w:pPr>
              <w:tabs>
                <w:tab w:val="left" w:leader="underscore" w:pos="9639"/>
              </w:tabs>
              <w:jc w:val="center"/>
              <w:rPr>
                <w:b/>
              </w:rPr>
            </w:pPr>
            <w:r>
              <w:rPr>
                <w:b/>
                <w:sz w:val="28"/>
                <w:szCs w:val="28"/>
              </w:rPr>
              <w:t>Верхняя Пышма</w:t>
            </w:r>
          </w:p>
          <w:p w:rsidR="005D1446" w:rsidRDefault="005D1446">
            <w:pPr>
              <w:jc w:val="center"/>
              <w:rPr>
                <w:b/>
                <w:spacing w:val="40"/>
                <w:sz w:val="34"/>
                <w:szCs w:val="34"/>
              </w:rPr>
            </w:pPr>
            <w:r>
              <w:rPr>
                <w:b/>
                <w:spacing w:val="80"/>
                <w:sz w:val="32"/>
                <w:szCs w:val="32"/>
              </w:rPr>
              <w:t>ПОСТАНОВЛЕНИЕ</w:t>
            </w:r>
          </w:p>
          <w:p w:rsidR="005D1446" w:rsidRDefault="005D1446">
            <w:pPr>
              <w:jc w:val="center"/>
              <w:rPr>
                <w:b/>
                <w:spacing w:val="40"/>
                <w:sz w:val="34"/>
                <w:szCs w:val="34"/>
              </w:rPr>
            </w:pPr>
            <w:r>
              <w:rPr>
                <w:noProof/>
              </w:rPr>
              <mc:AlternateContent>
                <mc:Choice Requires="wps">
                  <w:drawing>
                    <wp:anchor distT="0" distB="0" distL="114300" distR="114300" simplePos="0" relativeHeight="251659264" behindDoc="0" locked="0" layoutInCell="1" allowOverlap="1" wp14:anchorId="74D15444" wp14:editId="51A2AD25">
                      <wp:simplePos x="0" y="0"/>
                      <wp:positionH relativeFrom="column">
                        <wp:posOffset>267970</wp:posOffset>
                      </wp:positionH>
                      <wp:positionV relativeFrom="paragraph">
                        <wp:posOffset>46990</wp:posOffset>
                      </wp:positionV>
                      <wp:extent cx="5760085" cy="0"/>
                      <wp:effectExtent l="20320" t="27940" r="20320"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6f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" strokeweight="3pt">
                      <v:stroke linestyle="thickThin"/>
                    </v:line>
                  </w:pict>
                </mc:Fallback>
              </mc:AlternateContent>
            </w:r>
          </w:p>
        </w:tc>
      </w:tr>
      <w:tr w:rsidR="005D1446" w:rsidTr="005D1446">
        <w:trPr>
          <w:trHeight w:val="524"/>
        </w:trPr>
        <w:tc>
          <w:tcPr>
            <w:tcW w:w="285" w:type="dxa"/>
            <w:vAlign w:val="bottom"/>
            <w:hideMark/>
          </w:tcPr>
          <w:p w:rsidR="005D1446" w:rsidRDefault="005D1446">
            <w:pPr>
              <w:tabs>
                <w:tab w:val="left" w:leader="underscore" w:pos="9639"/>
              </w:tabs>
              <w:rPr>
                <w:szCs w:val="28"/>
              </w:rPr>
            </w:pPr>
            <w:r>
              <w:rPr>
                <w:szCs w:val="28"/>
              </w:rPr>
              <w:t>от</w:t>
            </w:r>
          </w:p>
        </w:tc>
        <w:tc>
          <w:tcPr>
            <w:tcW w:w="1854" w:type="dxa"/>
            <w:tcBorders>
              <w:top w:val="nil"/>
              <w:left w:val="nil"/>
              <w:bottom w:val="single" w:sz="4" w:space="0" w:color="auto"/>
              <w:right w:val="nil"/>
            </w:tcBorders>
            <w:vAlign w:val="bottom"/>
            <w:hideMark/>
          </w:tcPr>
          <w:p w:rsidR="005D1446" w:rsidRDefault="004011F9" w:rsidP="00402591">
            <w:pPr>
              <w:tabs>
                <w:tab w:val="left" w:leader="underscore" w:pos="9639"/>
              </w:tabs>
              <w:jc w:val="center"/>
              <w:rPr>
                <w:b/>
                <w:szCs w:val="28"/>
              </w:rPr>
            </w:pPr>
            <w:r>
              <w:fldChar w:fldCharType="begin"/>
            </w:r>
            <w:r>
              <w:instrText xml:space="preserve"> DOCPROPERTY  Рег.дата  \* MERGEFORMAT </w:instrText>
            </w:r>
            <w:r>
              <w:fldChar w:fldCharType="separate"/>
            </w:r>
            <w:r w:rsidR="005D1446">
              <w:t xml:space="preserve"> </w:t>
            </w:r>
            <w:r>
              <w:fldChar w:fldCharType="end"/>
            </w:r>
            <w:r w:rsidR="00402591">
              <w:t xml:space="preserve"> </w:t>
            </w:r>
          </w:p>
        </w:tc>
        <w:tc>
          <w:tcPr>
            <w:tcW w:w="428" w:type="dxa"/>
            <w:vAlign w:val="bottom"/>
            <w:hideMark/>
          </w:tcPr>
          <w:p w:rsidR="005D1446" w:rsidRDefault="005D1446">
            <w:pPr>
              <w:tabs>
                <w:tab w:val="left" w:leader="underscore" w:pos="9639"/>
              </w:tabs>
              <w:jc w:val="center"/>
              <w:rPr>
                <w:b/>
                <w:szCs w:val="28"/>
              </w:rPr>
            </w:pPr>
            <w:r>
              <w:rPr>
                <w:szCs w:val="28"/>
              </w:rPr>
              <w:t>№</w:t>
            </w:r>
          </w:p>
        </w:tc>
        <w:tc>
          <w:tcPr>
            <w:tcW w:w="570" w:type="dxa"/>
            <w:tcBorders>
              <w:top w:val="nil"/>
              <w:left w:val="nil"/>
              <w:bottom w:val="single" w:sz="4" w:space="0" w:color="auto"/>
              <w:right w:val="nil"/>
            </w:tcBorders>
            <w:vAlign w:val="bottom"/>
            <w:hideMark/>
          </w:tcPr>
          <w:p w:rsidR="005D1446" w:rsidRDefault="00402591">
            <w:pPr>
              <w:tabs>
                <w:tab w:val="left" w:leader="underscore" w:pos="9639"/>
              </w:tabs>
              <w:jc w:val="center"/>
              <w:rPr>
                <w:b/>
                <w:szCs w:val="28"/>
              </w:rPr>
            </w:pPr>
            <w:r>
              <w:t xml:space="preserve"> </w:t>
            </w:r>
          </w:p>
        </w:tc>
        <w:tc>
          <w:tcPr>
            <w:tcW w:w="6502" w:type="dxa"/>
            <w:vAlign w:val="bottom"/>
          </w:tcPr>
          <w:p w:rsidR="005D1446" w:rsidRDefault="005D1446">
            <w:pPr>
              <w:tabs>
                <w:tab w:val="left" w:leader="underscore" w:pos="9639"/>
              </w:tabs>
              <w:jc w:val="center"/>
              <w:rPr>
                <w:b/>
                <w:szCs w:val="28"/>
              </w:rPr>
            </w:pPr>
          </w:p>
        </w:tc>
      </w:tr>
      <w:tr w:rsidR="005D1446" w:rsidTr="005D1446">
        <w:trPr>
          <w:trHeight w:val="130"/>
        </w:trPr>
        <w:tc>
          <w:tcPr>
            <w:tcW w:w="9639" w:type="dxa"/>
            <w:gridSpan w:val="5"/>
          </w:tcPr>
          <w:p w:rsidR="005D1446" w:rsidRDefault="005D1446">
            <w:pPr>
              <w:rPr>
                <w:sz w:val="20"/>
                <w:szCs w:val="28"/>
              </w:rPr>
            </w:pPr>
          </w:p>
        </w:tc>
      </w:tr>
      <w:tr w:rsidR="005D1446" w:rsidTr="005D1446">
        <w:tc>
          <w:tcPr>
            <w:tcW w:w="9639" w:type="dxa"/>
            <w:gridSpan w:val="5"/>
          </w:tcPr>
          <w:p w:rsidR="005D1446" w:rsidRDefault="005D1446">
            <w:pPr>
              <w:rPr>
                <w:sz w:val="20"/>
                <w:szCs w:val="28"/>
              </w:rPr>
            </w:pPr>
            <w:r>
              <w:rPr>
                <w:sz w:val="20"/>
                <w:szCs w:val="28"/>
              </w:rPr>
              <w:t>г. Верхняя Пышма</w:t>
            </w:r>
          </w:p>
          <w:p w:rsidR="005D1446" w:rsidRDefault="005D1446">
            <w:pPr>
              <w:rPr>
                <w:sz w:val="28"/>
                <w:szCs w:val="28"/>
              </w:rPr>
            </w:pPr>
          </w:p>
          <w:p w:rsidR="005D1446" w:rsidRDefault="005D1446">
            <w:pPr>
              <w:rPr>
                <w:sz w:val="28"/>
                <w:szCs w:val="28"/>
              </w:rPr>
            </w:pPr>
          </w:p>
        </w:tc>
      </w:tr>
      <w:tr w:rsidR="005D1446" w:rsidTr="005D1446">
        <w:tc>
          <w:tcPr>
            <w:tcW w:w="9639" w:type="dxa"/>
            <w:gridSpan w:val="5"/>
            <w:hideMark/>
          </w:tcPr>
          <w:p w:rsidR="005D1446" w:rsidRDefault="005D1446">
            <w:pPr>
              <w:jc w:val="center"/>
              <w:rPr>
                <w:b/>
                <w:i/>
                <w:sz w:val="28"/>
                <w:szCs w:val="28"/>
              </w:rPr>
            </w:pPr>
            <w:r>
              <w:rPr>
                <w:b/>
                <w:i/>
                <w:sz w:val="28"/>
                <w:szCs w:val="28"/>
              </w:rPr>
              <w:t xml:space="preserve">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w:t>
            </w:r>
          </w:p>
        </w:tc>
      </w:tr>
      <w:tr w:rsidR="005D1446" w:rsidTr="005D1446">
        <w:tc>
          <w:tcPr>
            <w:tcW w:w="9639" w:type="dxa"/>
            <w:gridSpan w:val="5"/>
          </w:tcPr>
          <w:p w:rsidR="005D1446" w:rsidRDefault="005D1446">
            <w:pPr>
              <w:jc w:val="both"/>
              <w:rPr>
                <w:sz w:val="28"/>
                <w:szCs w:val="28"/>
              </w:rPr>
            </w:pPr>
          </w:p>
          <w:p w:rsidR="005D1446" w:rsidRDefault="005D1446">
            <w:pPr>
              <w:jc w:val="both"/>
              <w:rPr>
                <w:sz w:val="28"/>
                <w:szCs w:val="28"/>
              </w:rPr>
            </w:pPr>
          </w:p>
          <w:p w:rsidR="005D1446" w:rsidRDefault="005D1446">
            <w:pPr>
              <w:ind w:firstLine="709"/>
              <w:jc w:val="both"/>
              <w:rPr>
                <w:sz w:val="28"/>
                <w:szCs w:val="28"/>
              </w:rPr>
            </w:pPr>
            <w:proofErr w:type="gramStart"/>
            <w:r>
              <w:rPr>
                <w:sz w:val="28"/>
                <w:szCs w:val="27"/>
              </w:rPr>
              <w:t>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Уставом городского округа Верхняя Пышма, администрация городского</w:t>
            </w:r>
            <w:proofErr w:type="gramEnd"/>
            <w:r>
              <w:rPr>
                <w:sz w:val="28"/>
                <w:szCs w:val="27"/>
              </w:rPr>
              <w:t xml:space="preserve"> округа Верхняя Пышма</w:t>
            </w:r>
          </w:p>
        </w:tc>
      </w:tr>
    </w:tbl>
    <w:p w:rsidR="005D1446" w:rsidRDefault="005D1446" w:rsidP="005D1446">
      <w:pPr>
        <w:widowControl w:val="0"/>
        <w:jc w:val="both"/>
        <w:rPr>
          <w:sz w:val="28"/>
          <w:szCs w:val="28"/>
        </w:rPr>
      </w:pPr>
      <w:r>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273"/>
        <w:gridCol w:w="3363"/>
      </w:tblGrid>
      <w:tr w:rsidR="005D1446" w:rsidTr="005D1446">
        <w:trPr>
          <w:trHeight w:val="975"/>
        </w:trPr>
        <w:tc>
          <w:tcPr>
            <w:tcW w:w="9637" w:type="dxa"/>
            <w:gridSpan w:val="2"/>
            <w:vAlign w:val="bottom"/>
          </w:tcPr>
          <w:p w:rsidR="005D1446" w:rsidRDefault="005D1446" w:rsidP="00090899">
            <w:pPr>
              <w:pStyle w:val="a5"/>
              <w:numPr>
                <w:ilvl w:val="0"/>
                <w:numId w:val="1"/>
              </w:numPr>
              <w:tabs>
                <w:tab w:val="left" w:pos="993"/>
                <w:tab w:val="right" w:pos="9639"/>
              </w:tabs>
              <w:ind w:left="0" w:firstLine="709"/>
              <w:jc w:val="both"/>
              <w:rPr>
                <w:sz w:val="28"/>
                <w:szCs w:val="27"/>
              </w:rPr>
            </w:pPr>
            <w:r>
              <w:rPr>
                <w:sz w:val="28"/>
                <w:szCs w:val="27"/>
              </w:rPr>
              <w:t>Отменить постановление администрации городского округа Верхняя Пышма от 29.12.2015 № 2056.</w:t>
            </w:r>
          </w:p>
          <w:p w:rsidR="005D1446" w:rsidRDefault="005D1446" w:rsidP="00090899">
            <w:pPr>
              <w:pStyle w:val="a5"/>
              <w:numPr>
                <w:ilvl w:val="0"/>
                <w:numId w:val="1"/>
              </w:numPr>
              <w:tabs>
                <w:tab w:val="left" w:pos="993"/>
                <w:tab w:val="right" w:pos="9639"/>
              </w:tabs>
              <w:ind w:left="0" w:firstLine="709"/>
              <w:jc w:val="both"/>
              <w:rPr>
                <w:sz w:val="28"/>
                <w:szCs w:val="27"/>
              </w:rPr>
            </w:pPr>
            <w:r>
              <w:rPr>
                <w:sz w:val="28"/>
                <w:szCs w:val="27"/>
              </w:rPr>
              <w:t>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(прилагается).</w:t>
            </w:r>
          </w:p>
          <w:p w:rsidR="005D1446" w:rsidRDefault="005D1446" w:rsidP="00090899">
            <w:pPr>
              <w:pStyle w:val="a5"/>
              <w:numPr>
                <w:ilvl w:val="0"/>
                <w:numId w:val="1"/>
              </w:numPr>
              <w:tabs>
                <w:tab w:val="left" w:pos="993"/>
                <w:tab w:val="right" w:pos="9639"/>
              </w:tabs>
              <w:ind w:left="0" w:firstLine="709"/>
              <w:jc w:val="both"/>
              <w:rPr>
                <w:sz w:val="28"/>
                <w:szCs w:val="27"/>
              </w:rPr>
            </w:pPr>
            <w:r>
              <w:rPr>
                <w:sz w:val="28"/>
                <w:szCs w:val="27"/>
              </w:rPr>
              <w:t>Опубликовать настоящее постановление на официальном интернет-портале правовой информации городского округа Верхняя Пышма (</w:t>
            </w:r>
            <w:r>
              <w:rPr>
                <w:sz w:val="28"/>
                <w:szCs w:val="27"/>
                <w:lang w:val="en-US"/>
              </w:rPr>
              <w:t>www</w:t>
            </w:r>
            <w:r>
              <w:rPr>
                <w:sz w:val="28"/>
                <w:szCs w:val="27"/>
              </w:rPr>
              <w:t>.верхняяпышма-право</w:t>
            </w:r>
            <w:proofErr w:type="gramStart"/>
            <w:r>
              <w:rPr>
                <w:sz w:val="28"/>
                <w:szCs w:val="27"/>
              </w:rPr>
              <w:t>.р</w:t>
            </w:r>
            <w:proofErr w:type="gramEnd"/>
            <w:r>
              <w:rPr>
                <w:sz w:val="28"/>
                <w:szCs w:val="27"/>
              </w:rPr>
              <w:t>ф).</w:t>
            </w:r>
          </w:p>
          <w:p w:rsidR="005D1446" w:rsidRDefault="005D1446" w:rsidP="00090899">
            <w:pPr>
              <w:numPr>
                <w:ilvl w:val="0"/>
                <w:numId w:val="1"/>
              </w:numPr>
              <w:ind w:left="0" w:firstLine="709"/>
              <w:jc w:val="both"/>
              <w:rPr>
                <w:sz w:val="28"/>
                <w:szCs w:val="27"/>
              </w:rPr>
            </w:pPr>
            <w:proofErr w:type="gramStart"/>
            <w:r>
              <w:rPr>
                <w:sz w:val="28"/>
                <w:szCs w:val="27"/>
              </w:rPr>
              <w:t>Контроль за</w:t>
            </w:r>
            <w:proofErr w:type="gramEnd"/>
            <w:r>
              <w:rPr>
                <w:sz w:val="28"/>
                <w:szCs w:val="27"/>
              </w:rPr>
              <w:t xml:space="preserve">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В.Н.</w:t>
            </w:r>
          </w:p>
          <w:p w:rsidR="005D1446" w:rsidRDefault="005D1446">
            <w:pPr>
              <w:jc w:val="right"/>
              <w:rPr>
                <w:sz w:val="28"/>
                <w:szCs w:val="28"/>
              </w:rPr>
            </w:pPr>
          </w:p>
        </w:tc>
      </w:tr>
      <w:tr w:rsidR="005D1446" w:rsidTr="005D1446">
        <w:trPr>
          <w:trHeight w:val="630"/>
        </w:trPr>
        <w:tc>
          <w:tcPr>
            <w:tcW w:w="6273" w:type="dxa"/>
            <w:vAlign w:val="bottom"/>
          </w:tcPr>
          <w:p w:rsidR="005D1446" w:rsidRDefault="005D1446">
            <w:pPr>
              <w:ind w:firstLine="709"/>
              <w:rPr>
                <w:sz w:val="28"/>
                <w:szCs w:val="28"/>
              </w:rPr>
            </w:pPr>
          </w:p>
          <w:p w:rsidR="005D1446" w:rsidRDefault="005D1446">
            <w:pPr>
              <w:ind w:right="2587"/>
              <w:rPr>
                <w:sz w:val="28"/>
                <w:szCs w:val="28"/>
              </w:rPr>
            </w:pPr>
            <w:r>
              <w:rPr>
                <w:sz w:val="28"/>
                <w:szCs w:val="28"/>
              </w:rPr>
              <w:t>Глава администрации</w:t>
            </w:r>
          </w:p>
        </w:tc>
        <w:tc>
          <w:tcPr>
            <w:tcW w:w="3364" w:type="dxa"/>
            <w:vAlign w:val="bottom"/>
            <w:hideMark/>
          </w:tcPr>
          <w:p w:rsidR="005D1446" w:rsidRDefault="005D1446">
            <w:pPr>
              <w:jc w:val="right"/>
              <w:rPr>
                <w:sz w:val="28"/>
                <w:szCs w:val="28"/>
              </w:rPr>
            </w:pPr>
            <w:r>
              <w:rPr>
                <w:sz w:val="28"/>
                <w:szCs w:val="28"/>
              </w:rPr>
              <w:t>И.В. Соломин</w:t>
            </w:r>
          </w:p>
        </w:tc>
      </w:tr>
    </w:tbl>
    <w:p w:rsidR="005D1446" w:rsidRDefault="005D1446" w:rsidP="005D1446">
      <w:pPr>
        <w:pStyle w:val="ConsNormal"/>
        <w:widowControl/>
        <w:ind w:firstLine="0"/>
      </w:pPr>
    </w:p>
    <w:p w:rsidR="004C1034" w:rsidRDefault="004C1034"/>
    <w:p w:rsidR="00310C16" w:rsidRDefault="00310C16"/>
    <w:p w:rsidR="00310C16" w:rsidRDefault="00310C16"/>
    <w:p w:rsidR="00402591" w:rsidRDefault="00402591" w:rsidP="00310C16">
      <w:pPr>
        <w:jc w:val="center"/>
        <w:rPr>
          <w:rFonts w:eastAsia="SimSun"/>
          <w:b/>
          <w:sz w:val="28"/>
          <w:szCs w:val="28"/>
          <w:lang w:eastAsia="zh-CN"/>
        </w:rPr>
      </w:pPr>
    </w:p>
    <w:p w:rsidR="00310C16" w:rsidRPr="00310C16" w:rsidRDefault="00310C16" w:rsidP="00310C16">
      <w:pPr>
        <w:jc w:val="center"/>
        <w:rPr>
          <w:rFonts w:eastAsia="SimSun"/>
          <w:b/>
          <w:sz w:val="28"/>
          <w:szCs w:val="28"/>
          <w:lang w:eastAsia="zh-CN"/>
        </w:rPr>
      </w:pPr>
      <w:bookmarkStart w:id="0" w:name="_GoBack"/>
      <w:bookmarkEnd w:id="0"/>
      <w:r w:rsidRPr="00310C16">
        <w:rPr>
          <w:rFonts w:eastAsia="SimSun"/>
          <w:b/>
          <w:sz w:val="28"/>
          <w:szCs w:val="28"/>
          <w:lang w:eastAsia="zh-CN"/>
        </w:rPr>
        <w:lastRenderedPageBreak/>
        <w:t>Административный регламент</w:t>
      </w:r>
    </w:p>
    <w:p w:rsidR="00310C16" w:rsidRPr="00310C16" w:rsidRDefault="00310C16" w:rsidP="00310C16">
      <w:pPr>
        <w:jc w:val="center"/>
        <w:rPr>
          <w:b/>
          <w:sz w:val="28"/>
          <w:szCs w:val="28"/>
        </w:rPr>
      </w:pPr>
      <w:r w:rsidRPr="00310C16">
        <w:rPr>
          <w:b/>
          <w:sz w:val="28"/>
          <w:szCs w:val="28"/>
        </w:rPr>
        <w:t xml:space="preserve">предоставления муниципальной услуги </w:t>
      </w:r>
    </w:p>
    <w:p w:rsidR="00310C16" w:rsidRPr="00310C16" w:rsidRDefault="00310C16" w:rsidP="00310C16">
      <w:pPr>
        <w:jc w:val="center"/>
        <w:rPr>
          <w:b/>
          <w:sz w:val="28"/>
          <w:szCs w:val="28"/>
        </w:rPr>
      </w:pPr>
      <w:r w:rsidRPr="00310C16">
        <w:rPr>
          <w:b/>
          <w:sz w:val="28"/>
          <w:szCs w:val="28"/>
        </w:rPr>
        <w:t xml:space="preserve">«Выдача разрешений на ввод в эксплуатацию объектов </w:t>
      </w:r>
      <w:r w:rsidRPr="00310C16">
        <w:rPr>
          <w:b/>
          <w:sz w:val="28"/>
          <w:szCs w:val="28"/>
        </w:rPr>
        <w:br/>
        <w:t xml:space="preserve">капитального строительства на территории </w:t>
      </w:r>
    </w:p>
    <w:p w:rsidR="00310C16" w:rsidRPr="00310C16" w:rsidRDefault="00310C16" w:rsidP="00310C16">
      <w:pPr>
        <w:jc w:val="center"/>
        <w:rPr>
          <w:rFonts w:eastAsia="SimSun"/>
          <w:b/>
          <w:sz w:val="28"/>
          <w:szCs w:val="28"/>
          <w:lang w:eastAsia="zh-CN"/>
        </w:rPr>
      </w:pPr>
      <w:r w:rsidRPr="00310C16">
        <w:rPr>
          <w:b/>
          <w:sz w:val="28"/>
          <w:szCs w:val="28"/>
        </w:rPr>
        <w:t>городского округа Верхняя Пышма»</w:t>
      </w:r>
    </w:p>
    <w:p w:rsidR="00310C16" w:rsidRPr="00310C16" w:rsidRDefault="00310C16" w:rsidP="00310C16">
      <w:pPr>
        <w:tabs>
          <w:tab w:val="left" w:pos="6825"/>
        </w:tabs>
        <w:ind w:firstLine="709"/>
        <w:jc w:val="both"/>
        <w:rPr>
          <w:rFonts w:eastAsia="SimSun"/>
          <w:b/>
          <w:sz w:val="28"/>
          <w:szCs w:val="28"/>
          <w:lang w:eastAsia="zh-CN"/>
        </w:rPr>
      </w:pPr>
    </w:p>
    <w:p w:rsidR="00310C16" w:rsidRPr="00310C16" w:rsidRDefault="00310C16" w:rsidP="00310C16">
      <w:pPr>
        <w:tabs>
          <w:tab w:val="left" w:pos="6825"/>
        </w:tabs>
        <w:ind w:firstLine="709"/>
        <w:jc w:val="center"/>
        <w:rPr>
          <w:rFonts w:eastAsia="SimSun"/>
          <w:b/>
          <w:color w:val="000000" w:themeColor="text1"/>
          <w:sz w:val="28"/>
          <w:szCs w:val="28"/>
          <w:lang w:eastAsia="zh-CN"/>
        </w:rPr>
      </w:pPr>
      <w:r w:rsidRPr="00310C16">
        <w:rPr>
          <w:rFonts w:eastAsia="SimSun"/>
          <w:b/>
          <w:color w:val="000000" w:themeColor="text1"/>
          <w:sz w:val="28"/>
          <w:szCs w:val="28"/>
          <w:lang w:eastAsia="zh-CN"/>
        </w:rPr>
        <w:t>Раздел 1. Общие положения</w:t>
      </w:r>
    </w:p>
    <w:p w:rsidR="00310C16" w:rsidRPr="00310C16" w:rsidRDefault="00310C16" w:rsidP="00310C16">
      <w:pPr>
        <w:tabs>
          <w:tab w:val="left" w:pos="6825"/>
        </w:tabs>
        <w:ind w:firstLine="709"/>
        <w:jc w:val="center"/>
        <w:rPr>
          <w:rFonts w:eastAsia="SimSun"/>
          <w:b/>
          <w:color w:val="000000" w:themeColor="text1"/>
          <w:sz w:val="28"/>
          <w:szCs w:val="28"/>
          <w:lang w:eastAsia="zh-CN"/>
        </w:rPr>
      </w:pP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 1.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городского округа Верхняя Пышма. </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2. </w:t>
      </w:r>
      <w:proofErr w:type="gramStart"/>
      <w:r w:rsidRPr="00310C16">
        <w:rPr>
          <w:color w:val="000000" w:themeColor="text1"/>
          <w:sz w:val="28"/>
          <w:szCs w:val="28"/>
        </w:rPr>
        <w:t>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10C16">
        <w:rPr>
          <w:color w:val="000000" w:themeColor="text1"/>
          <w:sz w:val="28"/>
          <w:szCs w:val="28"/>
        </w:rPr>
        <w:t>Росатом</w:t>
      </w:r>
      <w:proofErr w:type="spellEnd"/>
      <w:r w:rsidRPr="00310C16">
        <w:rPr>
          <w:color w:val="000000" w:themeColor="text1"/>
          <w:sz w:val="28"/>
          <w:szCs w:val="28"/>
        </w:rPr>
        <w:t>», Государственная корпорация по космической деятельности «</w:t>
      </w:r>
      <w:proofErr w:type="spellStart"/>
      <w:r w:rsidRPr="00310C16">
        <w:rPr>
          <w:color w:val="000000" w:themeColor="text1"/>
          <w:sz w:val="28"/>
          <w:szCs w:val="28"/>
        </w:rPr>
        <w:t>Роскосмос</w:t>
      </w:r>
      <w:proofErr w:type="spellEnd"/>
      <w:r w:rsidRPr="00310C16">
        <w:rPr>
          <w:color w:val="000000" w:themeColor="text1"/>
          <w:sz w:val="28"/>
          <w:szCs w:val="28"/>
        </w:rPr>
        <w:t>», органы управления государственными внебюджетными фондами или органы местного самоуправления передали в случаях</w:t>
      </w:r>
      <w:proofErr w:type="gramEnd"/>
      <w:r w:rsidRPr="00310C16">
        <w:rPr>
          <w:color w:val="000000" w:themeColor="text1"/>
          <w:sz w:val="28"/>
          <w:szCs w:val="28"/>
        </w:rPr>
        <w:t xml:space="preserve">,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заявители). </w:t>
      </w:r>
    </w:p>
    <w:p w:rsidR="00310C16" w:rsidRPr="00310C16" w:rsidRDefault="00310C16" w:rsidP="00310C16">
      <w:pPr>
        <w:widowControl w:val="0"/>
        <w:autoSpaceDE w:val="0"/>
        <w:autoSpaceDN w:val="0"/>
        <w:adjustRightInd w:val="0"/>
        <w:ind w:firstLine="709"/>
        <w:jc w:val="both"/>
        <w:rPr>
          <w:rFonts w:ascii="Arial" w:hAnsi="Arial" w:cs="Arial"/>
          <w:color w:val="000000" w:themeColor="text1"/>
          <w:sz w:val="28"/>
          <w:szCs w:val="28"/>
        </w:rPr>
      </w:pPr>
      <w:r w:rsidRPr="00310C16">
        <w:rPr>
          <w:color w:val="000000" w:themeColor="text1"/>
          <w:sz w:val="28"/>
          <w:szCs w:val="28"/>
        </w:rPr>
        <w:t xml:space="preserve">С заявлением о предоставлении муниципальной услуги от имени заявителя может обратиться его уполномоченный представитель </w:t>
      </w:r>
      <w:proofErr w:type="gramStart"/>
      <w:r w:rsidRPr="00310C16">
        <w:rPr>
          <w:color w:val="000000" w:themeColor="text1"/>
          <w:sz w:val="28"/>
          <w:szCs w:val="28"/>
        </w:rPr>
        <w:t>при</w:t>
      </w:r>
      <w:proofErr w:type="gramEnd"/>
      <w:r w:rsidRPr="00310C16">
        <w:rPr>
          <w:color w:val="000000" w:themeColor="text1"/>
          <w:sz w:val="28"/>
          <w:szCs w:val="28"/>
        </w:rPr>
        <w:t xml:space="preserve"> </w:t>
      </w:r>
      <w:proofErr w:type="gramStart"/>
      <w:r w:rsidRPr="00310C16">
        <w:rPr>
          <w:color w:val="000000" w:themeColor="text1"/>
          <w:sz w:val="28"/>
          <w:szCs w:val="28"/>
        </w:rPr>
        <w:t>предоставлении</w:t>
      </w:r>
      <w:proofErr w:type="gramEnd"/>
      <w:r w:rsidRPr="00310C16">
        <w:rPr>
          <w:color w:val="000000" w:themeColor="text1"/>
          <w:sz w:val="28"/>
          <w:szCs w:val="28"/>
        </w:rPr>
        <w:t xml:space="preserve"> документа, удостоверяющего личность, и документа, удостоверяющего представительские полномочия.</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В соответствии со </w:t>
      </w:r>
      <w:hyperlink r:id="rId8" w:history="1">
        <w:r w:rsidRPr="00310C16">
          <w:rPr>
            <w:color w:val="000000" w:themeColor="text1"/>
            <w:sz w:val="28"/>
            <w:szCs w:val="28"/>
            <w:u w:val="single"/>
          </w:rPr>
          <w:t>статьями 185</w:t>
        </w:r>
      </w:hyperlink>
      <w:r w:rsidRPr="00310C16">
        <w:rPr>
          <w:color w:val="000000" w:themeColor="text1"/>
          <w:sz w:val="28"/>
          <w:szCs w:val="28"/>
        </w:rPr>
        <w:t xml:space="preserve">, </w:t>
      </w:r>
      <w:hyperlink r:id="rId9" w:history="1">
        <w:r w:rsidRPr="00310C16">
          <w:rPr>
            <w:color w:val="000000" w:themeColor="text1"/>
            <w:sz w:val="28"/>
            <w:szCs w:val="28"/>
            <w:u w:val="single"/>
          </w:rPr>
          <w:t>185.1</w:t>
        </w:r>
      </w:hyperlink>
      <w:r w:rsidRPr="00310C16">
        <w:rPr>
          <w:color w:val="000000" w:themeColor="text1"/>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w:t>
      </w:r>
      <w:proofErr w:type="gramStart"/>
      <w:r w:rsidRPr="00310C16">
        <w:rPr>
          <w:color w:val="000000" w:themeColor="text1"/>
          <w:sz w:val="28"/>
          <w:szCs w:val="28"/>
        </w:rPr>
        <w:t>к</w:t>
      </w:r>
      <w:proofErr w:type="gramEnd"/>
      <w:r w:rsidRPr="00310C16">
        <w:rPr>
          <w:color w:val="000000" w:themeColor="text1"/>
          <w:sz w:val="28"/>
          <w:szCs w:val="28"/>
        </w:rPr>
        <w:t xml:space="preserve">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w:t>
      </w:r>
      <w:r w:rsidRPr="00310C16">
        <w:rPr>
          <w:color w:val="000000" w:themeColor="text1"/>
          <w:sz w:val="28"/>
          <w:szCs w:val="28"/>
        </w:rPr>
        <w:lastRenderedPageBreak/>
        <w:t>соответствии с законом и учредительными документами.</w:t>
      </w:r>
    </w:p>
    <w:p w:rsidR="00310C16" w:rsidRPr="00310C16" w:rsidRDefault="00310C16" w:rsidP="00310C16">
      <w:pPr>
        <w:autoSpaceDE w:val="0"/>
        <w:autoSpaceDN w:val="0"/>
        <w:adjustRightInd w:val="0"/>
        <w:ind w:firstLine="540"/>
        <w:jc w:val="both"/>
        <w:rPr>
          <w:sz w:val="28"/>
          <w:szCs w:val="28"/>
        </w:rPr>
      </w:pPr>
      <w:r w:rsidRPr="00310C16">
        <w:rPr>
          <w:color w:val="000000" w:themeColor="text1"/>
          <w:sz w:val="28"/>
          <w:szCs w:val="28"/>
        </w:rPr>
        <w:t xml:space="preserve">3. </w:t>
      </w:r>
      <w:r w:rsidRPr="00310C16">
        <w:rPr>
          <w:sz w:val="28"/>
          <w:szCs w:val="28"/>
        </w:rPr>
        <w:t>Результатом предоставления муниципальной услуги является выдача заявителю разрешения на строительство, реконструкцию объекта капитального строительства или отказ в выдаче такого разрешения с указанием причин отказа.</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Прием заявлений о предоставлении муниципальной услуги производится:</w:t>
      </w:r>
    </w:p>
    <w:p w:rsidR="00310C16" w:rsidRPr="00310C16" w:rsidRDefault="00310C16" w:rsidP="00310C16">
      <w:pPr>
        <w:widowControl w:val="0"/>
        <w:autoSpaceDE w:val="0"/>
        <w:autoSpaceDN w:val="0"/>
        <w:adjustRightInd w:val="0"/>
        <w:ind w:firstLine="709"/>
        <w:jc w:val="both"/>
        <w:rPr>
          <w:sz w:val="28"/>
          <w:szCs w:val="28"/>
        </w:rPr>
      </w:pPr>
      <w:proofErr w:type="gramStart"/>
      <w:r w:rsidRPr="00310C16">
        <w:rPr>
          <w:sz w:val="28"/>
          <w:szCs w:val="28"/>
        </w:rPr>
        <w:t>-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w:t>
      </w:r>
      <w:proofErr w:type="gramEnd"/>
      <w:r w:rsidRPr="00310C16">
        <w:rPr>
          <w:sz w:val="28"/>
          <w:szCs w:val="28"/>
        </w:rPr>
        <w:t xml:space="preserve"> Подсистема «Электронный документооборот» (далее - Программа). </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xml:space="preserve">Режим работы приема документов: первый понедельник каждого месяца с 10:00  до 12:00 </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Режим работы приема документов: с понедельника по субботу - с 09:00 до 18:00; в четверг - с 09:00 до 20:00; воскресенье – выходной.</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из раздела «Муниципальные услуги 210ФЗ» официального сайта администрации городского округа Верхняя Пышма в информационно-телекоммуникационной сети Интернет (http://www.movp.ru);</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xml:space="preserve">Для получения информации о ходе предоставления муниципальной услуги по телефону или электронной почте заявитель должен указать фамилию, </w:t>
      </w:r>
      <w:r w:rsidRPr="00310C16">
        <w:rPr>
          <w:sz w:val="28"/>
          <w:szCs w:val="28"/>
        </w:rPr>
        <w:lastRenderedPageBreak/>
        <w:t>имя, отчество (последнее - при наличии) и регистрационный номер заявления.</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6. Заявители, представившие документы в Управление архитектуры для получения муниципальной услуги, информируются специалистом ответственным за делопроизводство:</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о нормативных правовых актах, регулирующих предоставление муниципальной услуги;</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о перечне и видах документов, необходимых для получения муниципальной услуги;</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о сроках предоставления муниципальной услуги;</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 xml:space="preserve">- о ходе предоставления муниципальной услуги. </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Ответ на обращение дается в течение 30 дней со дня регистрации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ответ, ответ на обращение не дается.</w:t>
      </w:r>
    </w:p>
    <w:p w:rsidR="00310C16" w:rsidRPr="00310C16" w:rsidRDefault="00310C16" w:rsidP="00310C16">
      <w:pPr>
        <w:widowControl w:val="0"/>
        <w:autoSpaceDE w:val="0"/>
        <w:autoSpaceDN w:val="0"/>
        <w:adjustRightInd w:val="0"/>
        <w:ind w:firstLine="709"/>
        <w:jc w:val="both"/>
        <w:rPr>
          <w:sz w:val="28"/>
          <w:szCs w:val="28"/>
        </w:rPr>
      </w:pPr>
      <w:r w:rsidRPr="00310C16">
        <w:rPr>
          <w:sz w:val="28"/>
          <w:szCs w:val="28"/>
        </w:rPr>
        <w:t>7. В предоставлении муниципальной услуги также участвуют:</w:t>
      </w:r>
    </w:p>
    <w:p w:rsidR="00310C16" w:rsidRPr="00310C16" w:rsidRDefault="00310C16" w:rsidP="00310C16">
      <w:pPr>
        <w:ind w:firstLine="709"/>
        <w:jc w:val="both"/>
        <w:rPr>
          <w:sz w:val="28"/>
          <w:szCs w:val="28"/>
        </w:rPr>
      </w:pPr>
      <w:r w:rsidRPr="00310C16">
        <w:rPr>
          <w:sz w:val="28"/>
          <w:szCs w:val="28"/>
        </w:rPr>
        <w:t>-Управление Федеральной службы государственной регистрации, кадастра и картографии» по Свердловской области (Верхнепышминский филиал) (адрес: г. Верхняя Пышма, ул. Щорса, д. 3, телефон справочной службы: (343) 229-53-33, адрес интернет-сайта: http://to66.rosreestr.ru);</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sz w:val="28"/>
          <w:szCs w:val="28"/>
        </w:rPr>
        <w:t>- Верхнепышминский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(адрес: г. Верхняя Пышма, ул. Щорса, д. 3, телефон справочной службы: (343) 229-53-33, адрес интернет-сайта</w:t>
      </w:r>
      <w:r w:rsidRPr="00310C16">
        <w:rPr>
          <w:color w:val="000000" w:themeColor="text1"/>
          <w:sz w:val="28"/>
          <w:szCs w:val="28"/>
        </w:rPr>
        <w:t xml:space="preserve">: </w:t>
      </w:r>
      <w:hyperlink r:id="rId10" w:history="1">
        <w:r w:rsidRPr="00310C16">
          <w:rPr>
            <w:color w:val="000000" w:themeColor="text1"/>
            <w:sz w:val="28"/>
            <w:szCs w:val="28"/>
            <w:u w:val="single"/>
          </w:rPr>
          <w:t>http://to66.rosreestr.ru</w:t>
        </w:r>
      </w:hyperlink>
      <w:r w:rsidRPr="00310C16">
        <w:rPr>
          <w:color w:val="000000" w:themeColor="text1"/>
          <w:sz w:val="28"/>
          <w:szCs w:val="28"/>
        </w:rPr>
        <w:t>);</w:t>
      </w:r>
    </w:p>
    <w:p w:rsidR="00310C16" w:rsidRPr="00310C16" w:rsidRDefault="00310C16" w:rsidP="00310C16">
      <w:pPr>
        <w:widowControl w:val="0"/>
        <w:autoSpaceDE w:val="0"/>
        <w:autoSpaceDN w:val="0"/>
        <w:adjustRightInd w:val="0"/>
        <w:ind w:firstLine="709"/>
        <w:jc w:val="both"/>
        <w:rPr>
          <w:sz w:val="28"/>
          <w:szCs w:val="28"/>
        </w:rPr>
      </w:pPr>
      <w:proofErr w:type="gramStart"/>
      <w:r w:rsidRPr="00310C16">
        <w:rPr>
          <w:color w:val="000000" w:themeColor="text1"/>
          <w:sz w:val="28"/>
          <w:szCs w:val="28"/>
        </w:rPr>
        <w:t>- Верхнепышминский филиал СОГУП «Областной Центр недвижимости» (БТИ Свердловской области) (адрес: г. Верхняя Пышма, ул. Щорса, д.3, телефон справочной службы: (343)5-41-06, адрес интернет-сайта:</w:t>
      </w:r>
      <w:proofErr w:type="gramEnd"/>
      <w:r w:rsidRPr="00310C16">
        <w:rPr>
          <w:color w:val="000000" w:themeColor="text1"/>
          <w:sz w:val="28"/>
          <w:szCs w:val="28"/>
        </w:rPr>
        <w:t xml:space="preserve"> </w:t>
      </w:r>
      <w:hyperlink r:id="rId11" w:history="1">
        <w:r w:rsidRPr="00310C16">
          <w:rPr>
            <w:color w:val="000000" w:themeColor="text1"/>
            <w:sz w:val="28"/>
            <w:szCs w:val="28"/>
            <w:u w:val="single"/>
            <w:lang w:val="en-US"/>
          </w:rPr>
          <w:t>VPyshma</w:t>
        </w:r>
        <w:r w:rsidRPr="00310C16">
          <w:rPr>
            <w:color w:val="000000" w:themeColor="text1"/>
            <w:sz w:val="28"/>
            <w:szCs w:val="28"/>
            <w:u w:val="single"/>
          </w:rPr>
          <w:t>@</w:t>
        </w:r>
        <w:r w:rsidRPr="00310C16">
          <w:rPr>
            <w:color w:val="000000" w:themeColor="text1"/>
            <w:sz w:val="28"/>
            <w:szCs w:val="28"/>
            <w:u w:val="single"/>
            <w:lang w:val="en-US"/>
          </w:rPr>
          <w:t>uralbti</w:t>
        </w:r>
        <w:r w:rsidRPr="00310C16">
          <w:rPr>
            <w:color w:val="000000" w:themeColor="text1"/>
            <w:sz w:val="28"/>
            <w:szCs w:val="28"/>
            <w:u w:val="single"/>
          </w:rPr>
          <w:t>.</w:t>
        </w:r>
        <w:proofErr w:type="spellStart"/>
        <w:r w:rsidRPr="00310C16">
          <w:rPr>
            <w:color w:val="000000" w:themeColor="text1"/>
            <w:sz w:val="28"/>
            <w:szCs w:val="28"/>
            <w:u w:val="single"/>
            <w:lang w:val="en-US"/>
          </w:rPr>
          <w:t>ru</w:t>
        </w:r>
        <w:proofErr w:type="spellEnd"/>
      </w:hyperlink>
      <w:r w:rsidRPr="00310C16">
        <w:rPr>
          <w:color w:val="000000" w:themeColor="text1"/>
          <w:sz w:val="28"/>
          <w:szCs w:val="28"/>
        </w:rPr>
        <w:t xml:space="preserve">), часы работы: понедельник - пятница </w:t>
      </w:r>
      <w:r w:rsidRPr="00310C16">
        <w:rPr>
          <w:color w:val="000000" w:themeColor="text1"/>
          <w:sz w:val="28"/>
          <w:szCs w:val="28"/>
          <w:lang w:val="en-US"/>
        </w:rPr>
        <w:t>c</w:t>
      </w:r>
      <w:r w:rsidRPr="00310C16">
        <w:rPr>
          <w:color w:val="000000" w:themeColor="text1"/>
          <w:sz w:val="28"/>
          <w:szCs w:val="28"/>
        </w:rPr>
        <w:t xml:space="preserve"> 8.00 до 17.00 </w:t>
      </w:r>
      <w:proofErr w:type="gramStart"/>
      <w:r w:rsidRPr="00310C16">
        <w:rPr>
          <w:color w:val="000000" w:themeColor="text1"/>
          <w:sz w:val="28"/>
          <w:szCs w:val="28"/>
        </w:rPr>
        <w:t>час.,</w:t>
      </w:r>
      <w:proofErr w:type="gramEnd"/>
      <w:r w:rsidRPr="00310C16">
        <w:rPr>
          <w:color w:val="000000" w:themeColor="text1"/>
          <w:sz w:val="28"/>
          <w:szCs w:val="28"/>
        </w:rPr>
        <w:t xml:space="preserve"> </w:t>
      </w:r>
      <w:r w:rsidRPr="00310C16">
        <w:rPr>
          <w:sz w:val="28"/>
          <w:szCs w:val="28"/>
        </w:rPr>
        <w:t>перерыв с 12.00-13.00;</w:t>
      </w:r>
    </w:p>
    <w:p w:rsidR="00310C16" w:rsidRPr="00310C16" w:rsidRDefault="00310C16" w:rsidP="00310C16">
      <w:pPr>
        <w:widowControl w:val="0"/>
        <w:autoSpaceDE w:val="0"/>
        <w:autoSpaceDN w:val="0"/>
        <w:adjustRightInd w:val="0"/>
        <w:ind w:firstLine="709"/>
        <w:jc w:val="both"/>
        <w:rPr>
          <w:sz w:val="28"/>
          <w:szCs w:val="28"/>
        </w:rPr>
      </w:pPr>
      <w:r w:rsidRPr="00310C16">
        <w:rPr>
          <w:rFonts w:ascii="Arial" w:hAnsi="Arial" w:cs="Arial"/>
          <w:sz w:val="28"/>
          <w:szCs w:val="28"/>
        </w:rPr>
        <w:t xml:space="preserve">- Департамент государственного жилищного и строительного надзора Свердловской области (адрес: г. Екатеринбург, ул. Чапаева, 7, телефон (343) 295-16-01, сайт: </w:t>
      </w:r>
      <w:hyperlink r:id="rId12" w:history="1">
        <w:r w:rsidRPr="00310C16">
          <w:rPr>
            <w:rFonts w:ascii="Arial" w:hAnsi="Arial" w:cs="Arial"/>
            <w:sz w:val="20"/>
            <w:szCs w:val="20"/>
            <w:u w:val="single"/>
          </w:rPr>
          <w:t>www.ugsnso.ru</w:t>
        </w:r>
      </w:hyperlink>
      <w:r w:rsidRPr="00310C16">
        <w:rPr>
          <w:rFonts w:ascii="Arial" w:hAnsi="Arial" w:cs="Arial"/>
          <w:sz w:val="28"/>
          <w:szCs w:val="28"/>
        </w:rPr>
        <w:t>), Время работы Департамента: в будние дни - с 8.30 часов до 17.30 часов (по пятницам - с 8.30 часов до 16.15 часов), перерыв - с 12.00 часов до 12.45 часов.</w:t>
      </w:r>
    </w:p>
    <w:p w:rsidR="00310C16" w:rsidRPr="00310C16" w:rsidRDefault="00310C16" w:rsidP="00310C16">
      <w:pPr>
        <w:jc w:val="both"/>
        <w:rPr>
          <w:color w:val="000000" w:themeColor="text1"/>
          <w:sz w:val="28"/>
          <w:szCs w:val="28"/>
        </w:rPr>
      </w:pPr>
    </w:p>
    <w:p w:rsidR="00310C16" w:rsidRPr="00310C16" w:rsidRDefault="00310C16" w:rsidP="00310C16">
      <w:pPr>
        <w:autoSpaceDE w:val="0"/>
        <w:autoSpaceDN w:val="0"/>
        <w:adjustRightInd w:val="0"/>
        <w:ind w:firstLine="709"/>
        <w:jc w:val="center"/>
        <w:outlineLvl w:val="0"/>
        <w:rPr>
          <w:b/>
          <w:bCs/>
          <w:color w:val="000000" w:themeColor="text1"/>
          <w:sz w:val="28"/>
          <w:szCs w:val="28"/>
        </w:rPr>
      </w:pPr>
      <w:r w:rsidRPr="00310C16">
        <w:rPr>
          <w:b/>
          <w:bCs/>
          <w:color w:val="000000" w:themeColor="text1"/>
          <w:sz w:val="28"/>
          <w:szCs w:val="28"/>
        </w:rPr>
        <w:t xml:space="preserve">Раздел 2. Стандарт предоставления муниципальной услуги </w:t>
      </w:r>
    </w:p>
    <w:p w:rsidR="00310C16" w:rsidRPr="00310C16" w:rsidRDefault="00310C16" w:rsidP="00310C16">
      <w:pPr>
        <w:autoSpaceDE w:val="0"/>
        <w:autoSpaceDN w:val="0"/>
        <w:adjustRightInd w:val="0"/>
        <w:ind w:firstLine="709"/>
        <w:jc w:val="center"/>
        <w:outlineLvl w:val="0"/>
        <w:rPr>
          <w:b/>
          <w:bCs/>
          <w:color w:val="000000" w:themeColor="text1"/>
          <w:sz w:val="28"/>
          <w:szCs w:val="28"/>
        </w:rPr>
      </w:pP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lastRenderedPageBreak/>
        <w:t>8. Наименование муниципальной услуги – «Выдача разрешений на ввод в эксплуатацию объектов капитального строительства на территории городского округа Верхняя Пышма».</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В рамках муниципальной услуги выделяются </w:t>
      </w:r>
      <w:proofErr w:type="spellStart"/>
      <w:r w:rsidRPr="00310C16">
        <w:rPr>
          <w:color w:val="000000" w:themeColor="text1"/>
          <w:sz w:val="28"/>
          <w:szCs w:val="28"/>
        </w:rPr>
        <w:t>подуслуги</w:t>
      </w:r>
      <w:proofErr w:type="spellEnd"/>
      <w:r w:rsidRPr="00310C16">
        <w:rPr>
          <w:color w:val="000000" w:themeColor="text1"/>
          <w:sz w:val="28"/>
          <w:szCs w:val="28"/>
        </w:rPr>
        <w:t>:</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 «Внесение изменений в разрешение на ввод в эксплуатацию объектов </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капитального строительства на территории городского округа Верхняя Пышма»</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9. Муниципальная услуга предоставляется администрацией городского округа Верхняя Пышма в лице Управления архитектуры. </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Управление архитектуры осуществляет консультирование заявителей по вопросам предоставления муниципальной услуги, прием заявлений о предоставлении муниципальной услуги и прилагаемых к ним документов, выдает разрешение на ввод в эксплуатацию объектов капитального строительства.</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Получение муниципальной услуги в многофункциональном центре предоставления государственных и муниципальных услу</w:t>
      </w:r>
      <w:proofErr w:type="gramStart"/>
      <w:r w:rsidRPr="00310C16">
        <w:rPr>
          <w:color w:val="000000" w:themeColor="text1"/>
          <w:sz w:val="28"/>
          <w:szCs w:val="28"/>
        </w:rPr>
        <w:t>г-</w:t>
      </w:r>
      <w:proofErr w:type="gramEnd"/>
      <w:r w:rsidRPr="00310C16">
        <w:rPr>
          <w:color w:val="000000" w:themeColor="text1"/>
          <w:sz w:val="28"/>
          <w:szCs w:val="28"/>
        </w:rPr>
        <w:t xml:space="preserve"> отделе ГБУ СО МФЦ осуществляется в соответствии с соглашением, заключенным между администрацией городского округа Верхняя Пышма и государственным бюджетным учреждением Свердловской области «Многофункциональный центр предоставления государственных (муниципальных) услуг», с момента вступления в силу соответствующего соглашения о взаимодействии.</w:t>
      </w:r>
    </w:p>
    <w:p w:rsidR="00310C16" w:rsidRPr="00310C16" w:rsidRDefault="00310C16" w:rsidP="00310C16">
      <w:pPr>
        <w:autoSpaceDE w:val="0"/>
        <w:autoSpaceDN w:val="0"/>
        <w:adjustRightInd w:val="0"/>
        <w:ind w:firstLine="709"/>
        <w:jc w:val="both"/>
        <w:rPr>
          <w:color w:val="000000" w:themeColor="text1"/>
          <w:sz w:val="28"/>
          <w:szCs w:val="28"/>
        </w:rPr>
      </w:pPr>
      <w:r w:rsidRPr="00310C16">
        <w:rPr>
          <w:color w:val="000000" w:themeColor="text1"/>
          <w:sz w:val="28"/>
          <w:szCs w:val="28"/>
        </w:rPr>
        <w:t xml:space="preserve">10. </w:t>
      </w:r>
      <w:proofErr w:type="gramStart"/>
      <w:r w:rsidRPr="00310C16">
        <w:rPr>
          <w:color w:val="000000" w:themeColor="text1"/>
          <w:sz w:val="28"/>
          <w:szCs w:val="28"/>
        </w:rPr>
        <w:t xml:space="preserve">В соответствии с требованиями </w:t>
      </w:r>
      <w:hyperlink r:id="rId13" w:history="1">
        <w:r w:rsidRPr="00310C16">
          <w:rPr>
            <w:color w:val="000000" w:themeColor="text1"/>
            <w:sz w:val="28"/>
            <w:szCs w:val="28"/>
            <w:u w:val="single"/>
          </w:rPr>
          <w:t>пункта 3 части 1 статьи 7</w:t>
        </w:r>
      </w:hyperlink>
      <w:r w:rsidRPr="00310C16">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перечня услуг</w:t>
      </w:r>
      <w:proofErr w:type="gramEnd"/>
      <w:r w:rsidRPr="00310C16">
        <w:rPr>
          <w:color w:val="000000" w:themeColor="text1"/>
          <w:sz w:val="28"/>
          <w:szCs w:val="28"/>
        </w:rPr>
        <w:t xml:space="preserve">, </w:t>
      </w:r>
      <w:proofErr w:type="gramStart"/>
      <w:r w:rsidRPr="00310C16">
        <w:rPr>
          <w:color w:val="000000" w:themeColor="text1"/>
          <w:sz w:val="28"/>
          <w:szCs w:val="28"/>
        </w:rPr>
        <w:t xml:space="preserve">включенных в </w:t>
      </w:r>
      <w:hyperlink r:id="rId14" w:history="1">
        <w:r w:rsidRPr="00310C16">
          <w:rPr>
            <w:color w:val="000000" w:themeColor="text1"/>
            <w:sz w:val="28"/>
            <w:szCs w:val="28"/>
            <w:u w:val="single"/>
          </w:rPr>
          <w:t>Перечень</w:t>
        </w:r>
      </w:hyperlink>
      <w:r w:rsidRPr="00310C16">
        <w:rPr>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Верхняя Пышма от 29.04.2012 № 49/2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городского округа Верхняя Пышма».</w:t>
      </w:r>
      <w:proofErr w:type="gramEnd"/>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11. Результатом предоставления муниципальной услуги являются:</w:t>
      </w:r>
    </w:p>
    <w:p w:rsidR="00310C16" w:rsidRPr="00310C16" w:rsidRDefault="00310C16" w:rsidP="00310C16">
      <w:pPr>
        <w:autoSpaceDE w:val="0"/>
        <w:autoSpaceDN w:val="0"/>
        <w:adjustRightInd w:val="0"/>
        <w:ind w:firstLine="709"/>
        <w:jc w:val="both"/>
        <w:rPr>
          <w:color w:val="000000" w:themeColor="text1"/>
          <w:sz w:val="28"/>
          <w:szCs w:val="28"/>
        </w:rPr>
      </w:pPr>
      <w:r w:rsidRPr="00310C16">
        <w:rPr>
          <w:color w:val="000000" w:themeColor="text1"/>
          <w:sz w:val="28"/>
          <w:szCs w:val="28"/>
        </w:rPr>
        <w:t>- выдача разрешения на ввод объекта капитального строительства в эксплуатацию;</w:t>
      </w:r>
    </w:p>
    <w:p w:rsidR="00310C16" w:rsidRPr="00310C16" w:rsidRDefault="00310C16" w:rsidP="00310C16">
      <w:pPr>
        <w:autoSpaceDE w:val="0"/>
        <w:autoSpaceDN w:val="0"/>
        <w:adjustRightInd w:val="0"/>
        <w:ind w:firstLine="709"/>
        <w:jc w:val="both"/>
        <w:rPr>
          <w:color w:val="000000" w:themeColor="text1"/>
          <w:sz w:val="28"/>
          <w:szCs w:val="28"/>
        </w:rPr>
      </w:pPr>
      <w:r w:rsidRPr="00310C16">
        <w:rPr>
          <w:color w:val="000000" w:themeColor="text1"/>
          <w:sz w:val="28"/>
          <w:szCs w:val="28"/>
        </w:rPr>
        <w:t>- выдача измененного разрешения на ввод в эксплуатацию объекта капитального строительства;</w:t>
      </w:r>
    </w:p>
    <w:p w:rsidR="00310C16" w:rsidRPr="00310C16" w:rsidRDefault="00310C16" w:rsidP="00310C16">
      <w:pPr>
        <w:autoSpaceDE w:val="0"/>
        <w:autoSpaceDN w:val="0"/>
        <w:adjustRightInd w:val="0"/>
        <w:ind w:firstLine="709"/>
        <w:jc w:val="both"/>
        <w:rPr>
          <w:color w:val="000000" w:themeColor="text1"/>
          <w:sz w:val="28"/>
          <w:szCs w:val="28"/>
        </w:rPr>
      </w:pPr>
      <w:r w:rsidRPr="00310C16">
        <w:rPr>
          <w:color w:val="000000" w:themeColor="text1"/>
          <w:sz w:val="28"/>
          <w:szCs w:val="28"/>
        </w:rPr>
        <w:t>- уведомление об отказе в выдаче разрешения на ввод объекта в эксплуатацию.</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xml:space="preserve"> 12. Заявителю может быть отказано в предоставлении муниципальной услуги по основаниям, указанным в </w:t>
      </w:r>
      <w:hyperlink r:id="rId15" w:anchor="Par195" w:history="1">
        <w:r w:rsidRPr="00310C16">
          <w:rPr>
            <w:color w:val="000000" w:themeColor="text1"/>
            <w:sz w:val="28"/>
            <w:szCs w:val="28"/>
            <w:u w:val="single"/>
          </w:rPr>
          <w:t>пункте 22</w:t>
        </w:r>
      </w:hyperlink>
      <w:r w:rsidRPr="00310C16">
        <w:rPr>
          <w:color w:val="000000" w:themeColor="text1"/>
          <w:sz w:val="28"/>
          <w:szCs w:val="28"/>
        </w:rPr>
        <w:t xml:space="preserve"> настоящего Административного регламента.</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lastRenderedPageBreak/>
        <w:t>13. Разрешение на ввод в эксплуатацию объектов капитального строительства или уведомление Управления архитектуры об отказе в предоставлении муниципальной услуги по выбору заявителя выдаются ему на личном приеме, направляются почтой (электронной почтой) по адресу, указанному в заявлении о предоставлении муниципальной услуги, в форме документа на бумажном (электронном) носителе.</w:t>
      </w:r>
    </w:p>
    <w:p w:rsidR="00310C16" w:rsidRPr="00310C16" w:rsidRDefault="00310C16" w:rsidP="00310C16">
      <w:pPr>
        <w:ind w:firstLine="709"/>
        <w:jc w:val="both"/>
        <w:rPr>
          <w:bCs/>
          <w:color w:val="000000" w:themeColor="text1"/>
          <w:sz w:val="28"/>
          <w:szCs w:val="28"/>
          <w:lang w:eastAsia="en-US"/>
        </w:rPr>
      </w:pPr>
      <w:r w:rsidRPr="00310C16">
        <w:rPr>
          <w:color w:val="000000" w:themeColor="text1"/>
          <w:sz w:val="28"/>
          <w:szCs w:val="28"/>
        </w:rPr>
        <w:t xml:space="preserve">14. Общий срок предоставления муниципальной услуги не должен превышать семь рабочих дней с момента регистрации заявления о предоставлении муниципальной услуги. </w:t>
      </w:r>
      <w:r w:rsidRPr="00310C16">
        <w:rPr>
          <w:bCs/>
          <w:color w:val="000000" w:themeColor="text1"/>
          <w:sz w:val="28"/>
          <w:szCs w:val="28"/>
          <w:lang w:eastAsia="en-US"/>
        </w:rPr>
        <w:t xml:space="preserve">В случае подачи заявления в </w:t>
      </w:r>
      <w:r w:rsidRPr="00310C16">
        <w:rPr>
          <w:color w:val="000000" w:themeColor="text1"/>
          <w:sz w:val="28"/>
          <w:szCs w:val="28"/>
        </w:rPr>
        <w:t>Отдел ГБУ СО МФЦ</w:t>
      </w:r>
      <w:r w:rsidRPr="00310C16">
        <w:rPr>
          <w:bCs/>
          <w:color w:val="000000" w:themeColor="text1"/>
          <w:sz w:val="28"/>
          <w:szCs w:val="28"/>
          <w:lang w:eastAsia="en-US"/>
        </w:rPr>
        <w:t xml:space="preserve"> срок исчисляется со дня регистрации заявления в Управлении архитектуры.</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15. Перечень нормативных правовых актов, регулирующих предоставление муниципальной услуги:</w:t>
      </w:r>
    </w:p>
    <w:p w:rsidR="00310C16" w:rsidRPr="00310C16" w:rsidRDefault="00310C16" w:rsidP="00310C16">
      <w:pPr>
        <w:numPr>
          <w:ilvl w:val="0"/>
          <w:numId w:val="5"/>
        </w:numPr>
        <w:tabs>
          <w:tab w:val="left" w:pos="993"/>
        </w:tabs>
        <w:autoSpaceDE w:val="0"/>
        <w:autoSpaceDN w:val="0"/>
        <w:adjustRightInd w:val="0"/>
        <w:ind w:firstLine="709"/>
        <w:contextualSpacing/>
        <w:jc w:val="both"/>
        <w:rPr>
          <w:color w:val="000000" w:themeColor="text1"/>
          <w:sz w:val="28"/>
          <w:szCs w:val="28"/>
        </w:rPr>
      </w:pPr>
      <w:r w:rsidRPr="00310C16">
        <w:rPr>
          <w:color w:val="000000" w:themeColor="text1"/>
          <w:sz w:val="28"/>
          <w:szCs w:val="28"/>
        </w:rPr>
        <w:t xml:space="preserve">Градостроительный кодекс Российской Федерации от 29.12.2004              </w:t>
      </w:r>
      <w:r w:rsidRPr="00310C16">
        <w:rPr>
          <w:color w:val="000000" w:themeColor="text1"/>
          <w:sz w:val="28"/>
          <w:szCs w:val="28"/>
        </w:rPr>
        <w:br/>
        <w:t>№ 190-ФЗ («Российская газета», 2004, 30 декабря, № 290);</w:t>
      </w:r>
    </w:p>
    <w:p w:rsidR="00310C16" w:rsidRPr="00310C16" w:rsidRDefault="00310C16" w:rsidP="00310C16">
      <w:pPr>
        <w:numPr>
          <w:ilvl w:val="0"/>
          <w:numId w:val="5"/>
        </w:numPr>
        <w:tabs>
          <w:tab w:val="left" w:pos="993"/>
          <w:tab w:val="left" w:pos="9639"/>
        </w:tabs>
        <w:autoSpaceDE w:val="0"/>
        <w:autoSpaceDN w:val="0"/>
        <w:adjustRightInd w:val="0"/>
        <w:ind w:firstLine="709"/>
        <w:contextualSpacing/>
        <w:jc w:val="both"/>
        <w:rPr>
          <w:color w:val="000000" w:themeColor="text1"/>
          <w:sz w:val="28"/>
          <w:szCs w:val="28"/>
        </w:rPr>
      </w:pPr>
      <w:r w:rsidRPr="00310C16">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2010, 30 июля, № 168);</w:t>
      </w:r>
    </w:p>
    <w:p w:rsidR="00310C16" w:rsidRPr="00310C16" w:rsidRDefault="00310C16" w:rsidP="00310C16">
      <w:pPr>
        <w:numPr>
          <w:ilvl w:val="0"/>
          <w:numId w:val="5"/>
        </w:numPr>
        <w:tabs>
          <w:tab w:val="left" w:pos="993"/>
          <w:tab w:val="left" w:pos="9639"/>
        </w:tabs>
        <w:autoSpaceDE w:val="0"/>
        <w:autoSpaceDN w:val="0"/>
        <w:adjustRightInd w:val="0"/>
        <w:ind w:firstLine="709"/>
        <w:contextualSpacing/>
        <w:jc w:val="both"/>
        <w:rPr>
          <w:color w:val="000000" w:themeColor="text1"/>
          <w:sz w:val="28"/>
          <w:szCs w:val="28"/>
        </w:rPr>
      </w:pPr>
      <w:r w:rsidRPr="00310C16">
        <w:rPr>
          <w:color w:val="000000" w:themeColor="text1"/>
          <w:sz w:val="28"/>
          <w:szCs w:val="28"/>
        </w:rPr>
        <w:t xml:space="preserve">Постановление Правительства Российской Федерации от 22.12.2012         </w:t>
      </w:r>
      <w:r w:rsidRPr="00310C16">
        <w:rPr>
          <w:color w:val="000000" w:themeColor="text1"/>
          <w:sz w:val="28"/>
          <w:szCs w:val="28"/>
        </w:rPr>
        <w:br/>
        <w:t xml:space="preserve">№ 1376 «Об утверждении </w:t>
      </w:r>
      <w:proofErr w:type="gramStart"/>
      <w:r w:rsidRPr="00310C16">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310C16">
        <w:rPr>
          <w:color w:val="000000" w:themeColor="text1"/>
          <w:sz w:val="28"/>
          <w:szCs w:val="28"/>
        </w:rPr>
        <w:t xml:space="preserve"> и муниципальных услуг» («Российская газета», 2012, 31 декабря, № 303);</w:t>
      </w:r>
    </w:p>
    <w:p w:rsidR="00310C16" w:rsidRPr="00310C16" w:rsidRDefault="00310C16" w:rsidP="00310C16">
      <w:pPr>
        <w:numPr>
          <w:ilvl w:val="0"/>
          <w:numId w:val="5"/>
        </w:numPr>
        <w:tabs>
          <w:tab w:val="left" w:pos="993"/>
          <w:tab w:val="left" w:pos="9639"/>
        </w:tabs>
        <w:autoSpaceDE w:val="0"/>
        <w:autoSpaceDN w:val="0"/>
        <w:adjustRightInd w:val="0"/>
        <w:ind w:firstLine="709"/>
        <w:contextualSpacing/>
        <w:jc w:val="both"/>
        <w:rPr>
          <w:color w:val="000000" w:themeColor="text1"/>
          <w:sz w:val="28"/>
          <w:szCs w:val="28"/>
        </w:rPr>
      </w:pPr>
      <w:r w:rsidRPr="00310C16">
        <w:rPr>
          <w:color w:val="000000" w:themeColor="text1"/>
          <w:sz w:val="28"/>
          <w:szCs w:val="28"/>
        </w:rPr>
        <w:t>Постановление Правительства Российской Федерации от 01.03.2013         № 175 «Об установлении документа, необходимого для получения разрешения на ввод объекта в эксплуатацию» (Собрание законодательства Российской Федерации, 2013, 4 марта, № 9, ст. 968);</w:t>
      </w:r>
    </w:p>
    <w:p w:rsidR="00310C16" w:rsidRPr="00310C16" w:rsidRDefault="00310C16" w:rsidP="00310C16">
      <w:pPr>
        <w:ind w:firstLine="709"/>
        <w:jc w:val="both"/>
        <w:rPr>
          <w:color w:val="000000" w:themeColor="text1"/>
          <w:sz w:val="28"/>
          <w:szCs w:val="28"/>
        </w:rPr>
      </w:pPr>
      <w:r w:rsidRPr="00310C16">
        <w:rPr>
          <w:color w:val="000000" w:themeColor="text1"/>
          <w:sz w:val="28"/>
          <w:szCs w:val="28"/>
        </w:rPr>
        <w:t xml:space="preserve">   </w:t>
      </w:r>
      <w:proofErr w:type="gramStart"/>
      <w:r w:rsidRPr="00310C16">
        <w:rPr>
          <w:color w:val="000000" w:themeColor="text1"/>
          <w:sz w:val="28"/>
          <w:szCs w:val="28"/>
        </w:rPr>
        <w:t xml:space="preserve">- </w:t>
      </w:r>
      <w:hyperlink r:id="rId16" w:history="1">
        <w:r w:rsidRPr="00310C16">
          <w:rPr>
            <w:color w:val="000000" w:themeColor="text1"/>
            <w:sz w:val="28"/>
            <w:szCs w:val="28"/>
            <w:u w:val="single"/>
          </w:rPr>
          <w:t>Распоряжение</w:t>
        </w:r>
      </w:hyperlink>
      <w:r w:rsidRPr="00310C16">
        <w:rPr>
          <w:color w:val="000000" w:themeColor="text1"/>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 52 (часть 2), ст. 6626);</w:t>
      </w:r>
      <w:proofErr w:type="gramEnd"/>
    </w:p>
    <w:p w:rsidR="00310C16" w:rsidRPr="00310C16" w:rsidRDefault="00310C16" w:rsidP="00310C16">
      <w:pPr>
        <w:ind w:firstLine="709"/>
        <w:jc w:val="both"/>
        <w:rPr>
          <w:color w:val="000000" w:themeColor="text1"/>
          <w:sz w:val="28"/>
          <w:szCs w:val="28"/>
        </w:rPr>
      </w:pPr>
      <w:r w:rsidRPr="00310C16">
        <w:rPr>
          <w:color w:val="000000" w:themeColor="text1"/>
          <w:sz w:val="28"/>
          <w:szCs w:val="28"/>
        </w:rPr>
        <w:t xml:space="preserve">- </w:t>
      </w:r>
      <w:hyperlink r:id="rId17" w:history="1">
        <w:r w:rsidRPr="00310C16">
          <w:rPr>
            <w:color w:val="000000" w:themeColor="text1"/>
            <w:sz w:val="28"/>
            <w:szCs w:val="28"/>
            <w:u w:val="single"/>
          </w:rPr>
          <w:t>Решение</w:t>
        </w:r>
      </w:hyperlink>
      <w:r w:rsidRPr="00310C16">
        <w:rPr>
          <w:color w:val="000000" w:themeColor="text1"/>
          <w:sz w:val="28"/>
          <w:szCs w:val="28"/>
        </w:rPr>
        <w:t xml:space="preserve"> Думы городского округа Верхняя Пышма от 26.04.2012 № 49/2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(Красное знамя, № 50 от 18.05.2012 («Муниципальный вестник» № 16);</w:t>
      </w:r>
    </w:p>
    <w:p w:rsidR="00310C16" w:rsidRPr="00310C16" w:rsidRDefault="00310C16" w:rsidP="00310C16">
      <w:pPr>
        <w:numPr>
          <w:ilvl w:val="0"/>
          <w:numId w:val="5"/>
        </w:numPr>
        <w:tabs>
          <w:tab w:val="left" w:pos="993"/>
        </w:tabs>
        <w:autoSpaceDE w:val="0"/>
        <w:autoSpaceDN w:val="0"/>
        <w:adjustRightInd w:val="0"/>
        <w:ind w:firstLine="709"/>
        <w:contextualSpacing/>
        <w:jc w:val="both"/>
        <w:rPr>
          <w:color w:val="000000" w:themeColor="text1"/>
          <w:sz w:val="28"/>
          <w:szCs w:val="28"/>
        </w:rPr>
      </w:pPr>
      <w:r w:rsidRPr="00310C16">
        <w:rPr>
          <w:color w:val="000000" w:themeColor="text1"/>
          <w:sz w:val="28"/>
          <w:szCs w:val="28"/>
        </w:rPr>
        <w:lastRenderedPageBreak/>
        <w:t xml:space="preserve">Приказ Министерства регионального развития Российской Федерации            </w:t>
      </w:r>
      <w:r w:rsidRPr="00310C16">
        <w:rPr>
          <w:color w:val="000000" w:themeColor="text1"/>
          <w:sz w:val="28"/>
          <w:szCs w:val="28"/>
        </w:rPr>
        <w:br/>
        <w:t>от 19.10.2006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2006, 27 ноября, № 48);</w:t>
      </w:r>
    </w:p>
    <w:p w:rsidR="00310C16" w:rsidRPr="00310C16" w:rsidRDefault="00310C16" w:rsidP="00310C16">
      <w:pPr>
        <w:numPr>
          <w:ilvl w:val="0"/>
          <w:numId w:val="5"/>
        </w:numPr>
        <w:tabs>
          <w:tab w:val="left" w:pos="993"/>
        </w:tabs>
        <w:ind w:firstLine="709"/>
        <w:jc w:val="both"/>
        <w:rPr>
          <w:color w:val="000000" w:themeColor="text1"/>
          <w:sz w:val="28"/>
          <w:szCs w:val="28"/>
        </w:rPr>
      </w:pPr>
      <w:r w:rsidRPr="00310C16">
        <w:rPr>
          <w:color w:val="000000" w:themeColor="text1"/>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310C16">
        <w:rPr>
          <w:color w:val="000000" w:themeColor="text1"/>
          <w:sz w:val="28"/>
          <w:szCs w:val="28"/>
        </w:rPr>
        <w:t>пр</w:t>
      </w:r>
      <w:proofErr w:type="spellEnd"/>
      <w:proofErr w:type="gramEnd"/>
      <w:r w:rsidRPr="00310C16">
        <w:rPr>
          <w:color w:val="000000" w:themeColor="text1"/>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2015, 13 апреля);</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(в редакции 30.04.2013, Документ опубликован не был);</w:t>
      </w:r>
    </w:p>
    <w:p w:rsidR="00310C16" w:rsidRPr="00310C16" w:rsidRDefault="00310C16" w:rsidP="00310C16">
      <w:pPr>
        <w:widowControl w:val="0"/>
        <w:autoSpaceDE w:val="0"/>
        <w:autoSpaceDN w:val="0"/>
        <w:adjustRightInd w:val="0"/>
        <w:ind w:firstLine="709"/>
        <w:jc w:val="both"/>
        <w:rPr>
          <w:color w:val="000000" w:themeColor="text1"/>
          <w:sz w:val="28"/>
          <w:szCs w:val="28"/>
        </w:rPr>
      </w:pPr>
      <w:r w:rsidRPr="00310C16">
        <w:rPr>
          <w:color w:val="000000" w:themeColor="text1"/>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310C16" w:rsidRPr="00310C16" w:rsidRDefault="00310C16" w:rsidP="00310C16">
      <w:pPr>
        <w:tabs>
          <w:tab w:val="left" w:pos="1080"/>
        </w:tabs>
        <w:autoSpaceDE w:val="0"/>
        <w:autoSpaceDN w:val="0"/>
        <w:adjustRightInd w:val="0"/>
        <w:ind w:firstLine="709"/>
        <w:jc w:val="both"/>
        <w:rPr>
          <w:color w:val="000000" w:themeColor="text1"/>
          <w:sz w:val="28"/>
          <w:szCs w:val="28"/>
        </w:rPr>
      </w:pPr>
      <w:bookmarkStart w:id="1" w:name="Par119"/>
      <w:bookmarkEnd w:id="1"/>
      <w:r w:rsidRPr="00310C16">
        <w:rPr>
          <w:color w:val="000000" w:themeColor="text1"/>
          <w:sz w:val="28"/>
          <w:szCs w:val="28"/>
        </w:rPr>
        <w:t>16. Для принятия решения о выдаче разрешения на ввод объекта в эксплуатацию заявителем представляется заявление (приложение № 2) и необходимые документы, указанные в Таблице 1.</w:t>
      </w:r>
    </w:p>
    <w:p w:rsidR="00310C16" w:rsidRPr="00310C16" w:rsidRDefault="00310C16" w:rsidP="00310C16">
      <w:pPr>
        <w:tabs>
          <w:tab w:val="left" w:pos="360"/>
        </w:tabs>
        <w:autoSpaceDE w:val="0"/>
        <w:autoSpaceDN w:val="0"/>
        <w:adjustRightInd w:val="0"/>
        <w:ind w:firstLine="709"/>
        <w:jc w:val="right"/>
        <w:rPr>
          <w:color w:val="000000" w:themeColor="text1"/>
          <w:sz w:val="28"/>
          <w:szCs w:val="28"/>
        </w:rPr>
      </w:pPr>
      <w:r w:rsidRPr="00310C16">
        <w:rPr>
          <w:color w:val="000000" w:themeColor="text1"/>
          <w:sz w:val="28"/>
          <w:szCs w:val="28"/>
        </w:rPr>
        <w:t>Таблица 1</w:t>
      </w:r>
    </w:p>
    <w:p w:rsidR="00310C16" w:rsidRPr="00310C16" w:rsidRDefault="00310C16" w:rsidP="00310C16">
      <w:pPr>
        <w:tabs>
          <w:tab w:val="left" w:pos="360"/>
        </w:tabs>
        <w:autoSpaceDE w:val="0"/>
        <w:autoSpaceDN w:val="0"/>
        <w:adjustRightInd w:val="0"/>
        <w:ind w:firstLine="709"/>
        <w:jc w:val="right"/>
        <w:rPr>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270"/>
        <w:gridCol w:w="3229"/>
      </w:tblGrid>
      <w:tr w:rsidR="00310C16" w:rsidRPr="00310C16" w:rsidTr="00310C16">
        <w:tc>
          <w:tcPr>
            <w:tcW w:w="439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ind w:right="142"/>
              <w:jc w:val="center"/>
            </w:pPr>
            <w:r w:rsidRPr="00310C16">
              <w:t xml:space="preserve">Наименование предоставляемого   </w:t>
            </w:r>
            <w:r w:rsidRPr="00310C16">
              <w:br/>
              <w:t>документа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ind w:right="142"/>
              <w:jc w:val="center"/>
            </w:pPr>
            <w:r w:rsidRPr="00310C16">
              <w:t xml:space="preserve">Форма     </w:t>
            </w:r>
            <w:r w:rsidRPr="00310C16">
              <w:br/>
              <w:t>предоставления</w:t>
            </w:r>
          </w:p>
        </w:tc>
        <w:tc>
          <w:tcPr>
            <w:tcW w:w="3229"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ind w:right="142"/>
              <w:jc w:val="center"/>
            </w:pPr>
            <w:r w:rsidRPr="00310C16">
              <w:t>Примечание</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firstLine="709"/>
              <w:jc w:val="center"/>
            </w:pPr>
            <w:r w:rsidRPr="00310C16">
              <w:t>1</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firstLine="709"/>
              <w:jc w:val="center"/>
            </w:pPr>
            <w:r w:rsidRPr="00310C16">
              <w:t>2</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firstLine="709"/>
              <w:jc w:val="center"/>
            </w:pPr>
            <w:r w:rsidRPr="00310C16">
              <w:t>3</w:t>
            </w:r>
          </w:p>
        </w:tc>
      </w:tr>
      <w:tr w:rsidR="00310C16" w:rsidRPr="00310C16" w:rsidTr="00310C16">
        <w:tc>
          <w:tcPr>
            <w:tcW w:w="9889" w:type="dxa"/>
            <w:gridSpan w:val="3"/>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firstLine="709"/>
              <w:jc w:val="center"/>
              <w:rPr>
                <w:b/>
              </w:rPr>
            </w:pPr>
            <w:r w:rsidRPr="00310C16">
              <w:rPr>
                <w:b/>
              </w:rPr>
              <w:t>Выдача разрешения на ввод объекта в эксплуатацию</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t xml:space="preserve">1. Заявление о выдаче разрешения  </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Оформляется на бланке (приложения № 2 к настоящему Регламенту)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t>2.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Документ возвращается заявителю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t xml:space="preserve">3. Правоустанавливающий документ на земельный участок из числа </w:t>
            </w:r>
            <w:proofErr w:type="gramStart"/>
            <w:r w:rsidRPr="00310C16">
              <w:t>следующих</w:t>
            </w:r>
            <w:proofErr w:type="gramEnd"/>
            <w:r w:rsidR="004011F9">
              <w:fldChar w:fldCharType="begin"/>
            </w:r>
            <w:r w:rsidR="004011F9">
              <w:instrText xml:space="preserve"> HYPERLINK "file:///C:\\Users\\Goncharuk\\Desktop\\Для%20э</w:instrText>
            </w:r>
            <w:r w:rsidR="004011F9">
              <w:instrText xml:space="preserve">кспертизы\\Новая%20папка\\1013Регламент.docx" \l "Par243" </w:instrText>
            </w:r>
            <w:r w:rsidR="004011F9">
              <w:fldChar w:fldCharType="separate"/>
            </w:r>
            <w:r w:rsidRPr="00310C16">
              <w:rPr>
                <w:u w:val="single"/>
              </w:rPr>
              <w:t>&lt;*&gt;</w:t>
            </w:r>
            <w:r w:rsidR="004011F9">
              <w:rPr>
                <w:u w:val="single"/>
              </w:rPr>
              <w:fldChar w:fldCharType="end"/>
            </w:r>
            <w:r w:rsidRPr="00310C16">
              <w:t xml:space="preserve">:               </w:t>
            </w:r>
            <w:r w:rsidRPr="00310C16">
              <w:br/>
              <w:t xml:space="preserve">  договор аренды;                 </w:t>
            </w:r>
            <w:r w:rsidRPr="00310C16">
              <w:br/>
              <w:t xml:space="preserve">  договор купли-продажи  (права по которому возникли   до вступления в силу Федерального </w:t>
            </w:r>
            <w:hyperlink r:id="rId18" w:history="1">
              <w:r w:rsidRPr="00310C16">
                <w:rPr>
                  <w:u w:val="single"/>
                </w:rPr>
                <w:t>закона</w:t>
              </w:r>
            </w:hyperlink>
            <w:r w:rsidRPr="00310C16">
              <w:t xml:space="preserve"> № 122-ФЗ);  </w:t>
            </w:r>
            <w:r w:rsidRPr="00310C16">
              <w:br/>
              <w:t xml:space="preserve">  договор о предоставлении  в безвозмездное пользование;          </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 xml:space="preserve">Копия          </w:t>
            </w:r>
            <w:r w:rsidRPr="00310C16">
              <w:br/>
              <w:t>с предъявлением</w:t>
            </w:r>
            <w:r w:rsidRPr="00310C16">
              <w:br/>
              <w:t xml:space="preserve">подлинника или </w:t>
            </w:r>
            <w:r w:rsidRPr="00310C16">
              <w:br/>
              <w:t xml:space="preserve">нотариально    </w:t>
            </w:r>
            <w:r w:rsidRPr="00310C16">
              <w:br/>
              <w:t xml:space="preserve">заверенная     </w:t>
            </w:r>
            <w:r w:rsidRPr="00310C16">
              <w:br/>
              <w:t>копия</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Документ представляется, если право не зарегистрировано в Едином государственном реестре прав на недвижимое имущество и сделок с ним                 </w:t>
            </w:r>
          </w:p>
        </w:tc>
      </w:tr>
      <w:tr w:rsidR="00310C16" w:rsidRPr="00310C16" w:rsidTr="00310C16">
        <w:trPr>
          <w:cantSplit/>
        </w:trPr>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Оформляется на бланке (приложение № 7 к настоящему Регламенту).        </w:t>
            </w:r>
            <w:r w:rsidRPr="00310C16">
              <w:br/>
              <w:t xml:space="preserve">Оформляется в случае осуществления строительства, реконструкции подрядным способом (на основании  договора)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Оформляется на бланке организации, осуществлявшей строительство.        </w:t>
            </w:r>
            <w:r w:rsidRPr="00310C16">
              <w:br/>
              <w:t xml:space="preserve">Подписывается  генподрядчиком, при осуществлении работ хозяйственным  способом - застройщиком (приложение  № 8 к настоящему  Регламенту)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pPr>
            <w:r w:rsidRPr="00310C16">
              <w:t xml:space="preserve">6. </w:t>
            </w:r>
            <w:proofErr w:type="gramStart"/>
            <w:r w:rsidRPr="00310C16">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310C16">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42"/>
              <w:jc w:val="both"/>
            </w:pPr>
            <w:r w:rsidRPr="00310C16">
              <w:t xml:space="preserve">Подписывается застройщиком (или заказчиком при наличии договора), генподрядчиком, и лицом, осуществлявшим    строительный надзор.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Pr="00310C16">
              <w:lastRenderedPageBreak/>
              <w:t>осуществляющих эксплуатацию сетей инженерно-технического обеспечения (при их наличии);</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lastRenderedPageBreak/>
              <w:t xml:space="preserve">Копия          </w:t>
            </w:r>
            <w:r w:rsidRPr="00310C16">
              <w:br/>
              <w:t>с предъявлением</w:t>
            </w:r>
            <w:r w:rsidRPr="00310C16">
              <w:br/>
              <w:t xml:space="preserve">подлинника или </w:t>
            </w:r>
            <w:r w:rsidRPr="00310C16">
              <w:br/>
              <w:t xml:space="preserve">нотариально    </w:t>
            </w:r>
            <w:r w:rsidRPr="00310C16">
              <w:br/>
              <w:t xml:space="preserve">заверенная     </w:t>
            </w:r>
            <w:r w:rsidRPr="00310C16">
              <w:br/>
              <w:t>копия</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 xml:space="preserve">Оформляются при наличии технических условий на подключение объекта </w:t>
            </w:r>
            <w:r w:rsidRPr="00310C16">
              <w:br/>
              <w:t xml:space="preserve">к сетям инженерно- технического обеспечения.          </w:t>
            </w:r>
            <w:r w:rsidRPr="00310C16">
              <w:br/>
              <w:t xml:space="preserve">Оформляются </w:t>
            </w:r>
            <w:r w:rsidRPr="00310C16">
              <w:lastRenderedPageBreak/>
              <w:t xml:space="preserve">организациями, выдававшими технические условия и осуществляющими эксплуатацию сетей    </w:t>
            </w:r>
          </w:p>
        </w:tc>
      </w:tr>
      <w:tr w:rsidR="00310C16" w:rsidRPr="00310C16" w:rsidTr="00310C16">
        <w:trPr>
          <w:trHeight w:val="1970"/>
        </w:trPr>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numPr>
                <w:ilvl w:val="0"/>
                <w:numId w:val="7"/>
              </w:numPr>
              <w:tabs>
                <w:tab w:val="left" w:pos="596"/>
              </w:tabs>
              <w:autoSpaceDE w:val="0"/>
              <w:autoSpaceDN w:val="0"/>
              <w:adjustRightInd w:val="0"/>
              <w:ind w:firstLine="360"/>
              <w:contextualSpacing/>
              <w:jc w:val="both"/>
            </w:pPr>
            <w:r w:rsidRPr="00310C16">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Документы являются результатом услуги, которая является необходимой и обязательной для доставления муниципальной услуги.</w:t>
            </w:r>
          </w:p>
          <w:p w:rsidR="00310C16" w:rsidRPr="00310C16" w:rsidRDefault="00310C16" w:rsidP="00310C16">
            <w:pPr>
              <w:widowControl w:val="0"/>
              <w:autoSpaceDE w:val="0"/>
              <w:autoSpaceDN w:val="0"/>
              <w:adjustRightInd w:val="0"/>
              <w:jc w:val="both"/>
            </w:pPr>
            <w:r w:rsidRPr="00310C16">
              <w:t xml:space="preserve"> Выполняется организациями, имеющими соответствующий допуск саморегулируемых организаций.         </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numPr>
                <w:ilvl w:val="0"/>
                <w:numId w:val="7"/>
              </w:numPr>
              <w:autoSpaceDE w:val="0"/>
              <w:autoSpaceDN w:val="0"/>
              <w:adjustRightInd w:val="0"/>
              <w:ind w:firstLine="360"/>
              <w:jc w:val="both"/>
            </w:pPr>
            <w:r w:rsidRPr="00310C16">
              <w:t xml:space="preserve">Документ, подтверждающий заключение </w:t>
            </w:r>
            <w:proofErr w:type="gramStart"/>
            <w:r w:rsidRPr="00310C16">
              <w:t>договора обязательного страхования гражданской ответственности владельца опасного объекта</w:t>
            </w:r>
            <w:proofErr w:type="gramEnd"/>
            <w:r w:rsidRPr="00310C16">
              <w:t xml:space="preserve"> за причинение вреда в результате аварии на опасном объекте в соответствии с </w:t>
            </w:r>
            <w:hyperlink r:id="rId19" w:history="1">
              <w:r w:rsidRPr="00310C16">
                <w:rPr>
                  <w:u w:val="single"/>
                </w:rPr>
                <w:t>законодательством</w:t>
              </w:r>
            </w:hyperlink>
            <w:r w:rsidRPr="00310C16">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Подлинник</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right="-108"/>
              <w:jc w:val="both"/>
            </w:pPr>
            <w:r w:rsidRPr="00310C16">
              <w:t xml:space="preserve">Документ является результатом услуги, которая является необходимой и обязательной          </w:t>
            </w:r>
            <w:r w:rsidRPr="00310C16">
              <w:br/>
              <w:t>для предоставления муниципальной услуги.</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numPr>
                <w:ilvl w:val="0"/>
                <w:numId w:val="7"/>
              </w:numPr>
              <w:autoSpaceDE w:val="0"/>
              <w:autoSpaceDN w:val="0"/>
              <w:adjustRightInd w:val="0"/>
              <w:ind w:firstLine="360"/>
              <w:jc w:val="both"/>
            </w:pPr>
            <w:r w:rsidRPr="00310C16">
              <w:t xml:space="preserve">Документ, подтверждающий заключение </w:t>
            </w:r>
            <w:proofErr w:type="gramStart"/>
            <w:r w:rsidRPr="00310C16">
              <w:t>договора обязательного страхования гражданской ответственности владельца опасного объекта</w:t>
            </w:r>
            <w:proofErr w:type="gramEnd"/>
            <w:r w:rsidRPr="00310C16">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w:t>
            </w:r>
            <w:r w:rsidRPr="00310C16">
              <w:lastRenderedPageBreak/>
              <w:t>опасного объекта за причинение вреда в результате аварии на опасном объекте</w:t>
            </w:r>
          </w:p>
        </w:tc>
        <w:tc>
          <w:tcPr>
            <w:tcW w:w="227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jc w:val="center"/>
            </w:pPr>
          </w:p>
        </w:tc>
        <w:tc>
          <w:tcPr>
            <w:tcW w:w="3229"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right="-108"/>
              <w:jc w:val="both"/>
            </w:pP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numPr>
                <w:ilvl w:val="0"/>
                <w:numId w:val="7"/>
              </w:numPr>
              <w:autoSpaceDE w:val="0"/>
              <w:autoSpaceDN w:val="0"/>
              <w:adjustRightInd w:val="0"/>
              <w:ind w:firstLine="426"/>
              <w:jc w:val="both"/>
            </w:pPr>
            <w:r w:rsidRPr="00310C16">
              <w:lastRenderedPageBreak/>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 xml:space="preserve">Копия          </w:t>
            </w:r>
            <w:r w:rsidRPr="00310C16">
              <w:br/>
              <w:t>с предъявлением</w:t>
            </w:r>
            <w:r w:rsidRPr="00310C16">
              <w:br/>
              <w:t xml:space="preserve">подлинника или </w:t>
            </w:r>
            <w:r w:rsidRPr="00310C16">
              <w:br/>
              <w:t xml:space="preserve">нотариально    </w:t>
            </w:r>
            <w:r w:rsidRPr="00310C16">
              <w:br/>
              <w:t xml:space="preserve">заверенная     </w:t>
            </w:r>
            <w:r w:rsidRPr="00310C16">
              <w:br/>
              <w:t>копия</w:t>
            </w:r>
          </w:p>
        </w:tc>
        <w:tc>
          <w:tcPr>
            <w:tcW w:w="3229"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Документы являются результатом услуги, которая является необходимой и обязательной для предоставления муниципальной услуги.</w:t>
            </w: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12.Согласие на обработку персональных данных заявителя</w:t>
            </w:r>
            <w:proofErr w:type="gramStart"/>
            <w:r w:rsidRPr="00310C16">
              <w:t xml:space="preserve"> (-</w:t>
            </w:r>
            <w:proofErr w:type="gramEnd"/>
            <w:r w:rsidRPr="00310C16">
              <w:t>ей)</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r w:rsidRPr="00310C16">
              <w:t>Подлинник</w:t>
            </w:r>
          </w:p>
        </w:tc>
        <w:tc>
          <w:tcPr>
            <w:tcW w:w="3229"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jc w:val="both"/>
            </w:pPr>
          </w:p>
        </w:tc>
      </w:tr>
      <w:tr w:rsidR="00310C16" w:rsidRPr="00310C16" w:rsidTr="00310C16">
        <w:tc>
          <w:tcPr>
            <w:tcW w:w="439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13.Согласие на обработку персональных данных уполномоченного представителя</w:t>
            </w:r>
          </w:p>
        </w:tc>
        <w:tc>
          <w:tcPr>
            <w:tcW w:w="2270"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r w:rsidRPr="00310C16">
              <w:t>Подлинник</w:t>
            </w:r>
          </w:p>
        </w:tc>
        <w:tc>
          <w:tcPr>
            <w:tcW w:w="3229"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jc w:val="both"/>
            </w:pPr>
          </w:p>
        </w:tc>
      </w:tr>
      <w:tr w:rsidR="00310C16" w:rsidRPr="00310C16" w:rsidTr="00310C16">
        <w:tc>
          <w:tcPr>
            <w:tcW w:w="9889" w:type="dxa"/>
            <w:gridSpan w:val="3"/>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tabs>
                <w:tab w:val="left" w:pos="9639"/>
              </w:tabs>
              <w:autoSpaceDE w:val="0"/>
              <w:autoSpaceDN w:val="0"/>
              <w:adjustRightInd w:val="0"/>
              <w:ind w:right="142" w:firstLine="709"/>
              <w:jc w:val="both"/>
            </w:pPr>
            <w:r w:rsidRPr="00310C16">
              <w:t xml:space="preserve">&lt;*&gt; Документ включен в перечень документов, предоставляемых заявителем, утвержденный </w:t>
            </w:r>
            <w:hyperlink r:id="rId20" w:history="1">
              <w:r w:rsidRPr="00310C16">
                <w:rPr>
                  <w:u w:val="single"/>
                </w:rPr>
                <w:t>частью 6 пункта 7</w:t>
              </w:r>
            </w:hyperlink>
            <w:r w:rsidRPr="00310C16">
              <w:t xml:space="preserve"> Федерального закона от 27.07.2010 № 210-ФЗ "Об организации предоставления государственных и муниципальных услуг".</w:t>
            </w:r>
          </w:p>
        </w:tc>
      </w:tr>
    </w:tbl>
    <w:p w:rsidR="00310C16" w:rsidRPr="00310C16" w:rsidRDefault="00310C16" w:rsidP="00310C16">
      <w:pPr>
        <w:tabs>
          <w:tab w:val="left" w:pos="360"/>
          <w:tab w:val="left" w:pos="9639"/>
        </w:tabs>
        <w:autoSpaceDE w:val="0"/>
        <w:autoSpaceDN w:val="0"/>
        <w:adjustRightInd w:val="0"/>
        <w:ind w:right="142" w:firstLine="709"/>
        <w:jc w:val="both"/>
        <w:rPr>
          <w:sz w:val="26"/>
          <w:szCs w:val="26"/>
        </w:rPr>
      </w:pPr>
    </w:p>
    <w:p w:rsidR="00310C16" w:rsidRPr="00310C16" w:rsidRDefault="00310C16" w:rsidP="00310C16">
      <w:pPr>
        <w:tabs>
          <w:tab w:val="left" w:pos="360"/>
          <w:tab w:val="left" w:pos="9639"/>
        </w:tabs>
        <w:autoSpaceDE w:val="0"/>
        <w:autoSpaceDN w:val="0"/>
        <w:adjustRightInd w:val="0"/>
        <w:ind w:right="142" w:firstLine="709"/>
        <w:jc w:val="both"/>
        <w:rPr>
          <w:sz w:val="28"/>
          <w:szCs w:val="26"/>
        </w:rPr>
      </w:pPr>
      <w:r w:rsidRPr="00310C16">
        <w:rPr>
          <w:sz w:val="28"/>
          <w:szCs w:val="26"/>
        </w:rPr>
        <w:t>17. Для внесения изменений в разрешение на ввод в эксплуатацию заявителями представляется заявление (приложение № 2) и необходимые документы, указанные в Таблице 2.</w:t>
      </w:r>
    </w:p>
    <w:p w:rsidR="00310C16" w:rsidRPr="00310C16" w:rsidRDefault="00310C16" w:rsidP="00310C16">
      <w:pPr>
        <w:spacing w:after="50"/>
        <w:ind w:left="24" w:right="24" w:firstLine="685"/>
        <w:rPr>
          <w:bCs/>
          <w:sz w:val="28"/>
          <w:szCs w:val="26"/>
        </w:rPr>
      </w:pPr>
      <w:proofErr w:type="gramStart"/>
      <w:r w:rsidRPr="00310C16">
        <w:rPr>
          <w:bCs/>
          <w:sz w:val="28"/>
          <w:szCs w:val="26"/>
        </w:rPr>
        <w:t>Для внесения изменений в разрешение на ввод в эксплуатацию объекта капитального строительства в целях</w:t>
      </w:r>
      <w:proofErr w:type="gramEnd"/>
      <w:r w:rsidRPr="00310C16">
        <w:rPr>
          <w:bCs/>
          <w:sz w:val="28"/>
          <w:szCs w:val="26"/>
        </w:rPr>
        <w:t xml:space="preserve"> устранения технической ошибки, допущенной сотрудником Управления, заявителем представляется заявление о внесении изменений в разрешение на ввод в эксплуатацию (приложение 3)</w:t>
      </w:r>
      <w:r w:rsidRPr="00310C16">
        <w:rPr>
          <w:noProof/>
          <w:sz w:val="28"/>
          <w:szCs w:val="26"/>
        </w:rPr>
        <w:drawing>
          <wp:inline distT="0" distB="0" distL="0" distR="0" wp14:anchorId="54C34681" wp14:editId="62749C1A">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310C16" w:rsidRPr="00310C16" w:rsidRDefault="00310C16" w:rsidP="00310C16">
      <w:pPr>
        <w:tabs>
          <w:tab w:val="left" w:pos="360"/>
          <w:tab w:val="left" w:pos="9639"/>
        </w:tabs>
        <w:autoSpaceDE w:val="0"/>
        <w:autoSpaceDN w:val="0"/>
        <w:adjustRightInd w:val="0"/>
        <w:ind w:right="142" w:firstLine="709"/>
        <w:jc w:val="both"/>
        <w:rPr>
          <w:bCs/>
          <w:sz w:val="28"/>
          <w:szCs w:val="26"/>
        </w:rPr>
      </w:pPr>
      <w:r w:rsidRPr="00310C16">
        <w:rPr>
          <w:bCs/>
          <w:sz w:val="28"/>
          <w:szCs w:val="26"/>
        </w:rPr>
        <w:t>К заявлению прилагается Подлинник ранее выданного разрешения на строительство.</w:t>
      </w:r>
    </w:p>
    <w:p w:rsidR="00310C16" w:rsidRPr="00310C16" w:rsidRDefault="00310C16" w:rsidP="00310C16">
      <w:pPr>
        <w:tabs>
          <w:tab w:val="left" w:pos="840"/>
          <w:tab w:val="left" w:pos="993"/>
        </w:tabs>
        <w:autoSpaceDE w:val="0"/>
        <w:autoSpaceDN w:val="0"/>
        <w:adjustRightInd w:val="0"/>
        <w:ind w:firstLine="709"/>
        <w:jc w:val="both"/>
        <w:rPr>
          <w:bCs/>
          <w:sz w:val="28"/>
          <w:szCs w:val="26"/>
        </w:rPr>
      </w:pPr>
      <w:proofErr w:type="gramStart"/>
      <w:r w:rsidRPr="00310C16">
        <w:rPr>
          <w:bCs/>
          <w:sz w:val="28"/>
          <w:szCs w:val="26"/>
        </w:rPr>
        <w:t>К технической ошибке относится описка, опечатка, грамматическая ошибка либо иная подобная ошибка, допущенная специалистом Управления, ответственным за предоставление муниципальной услуги, при подготовке разрешения на строительство, приведшая к несоответствию сведениям и информации, указанным в разрешении на строительство, сведениям и информации, содержащихся в документах, на основании которых принято решение о выдаче разрешения на строительство.</w:t>
      </w:r>
      <w:proofErr w:type="gramEnd"/>
    </w:p>
    <w:p w:rsidR="00310C16" w:rsidRPr="00310C16" w:rsidRDefault="00310C16" w:rsidP="00310C16">
      <w:pPr>
        <w:tabs>
          <w:tab w:val="left" w:pos="360"/>
        </w:tabs>
        <w:autoSpaceDE w:val="0"/>
        <w:autoSpaceDN w:val="0"/>
        <w:adjustRightInd w:val="0"/>
        <w:ind w:right="425" w:firstLine="709"/>
        <w:jc w:val="right"/>
        <w:rPr>
          <w:sz w:val="28"/>
          <w:szCs w:val="26"/>
        </w:rPr>
      </w:pPr>
      <w:r w:rsidRPr="00310C16">
        <w:rPr>
          <w:sz w:val="28"/>
          <w:szCs w:val="26"/>
        </w:rPr>
        <w:t>Таблица 2</w:t>
      </w:r>
    </w:p>
    <w:p w:rsidR="00310C16" w:rsidRPr="00310C16" w:rsidRDefault="00310C16" w:rsidP="00310C16">
      <w:pPr>
        <w:tabs>
          <w:tab w:val="left" w:pos="360"/>
        </w:tabs>
        <w:autoSpaceDE w:val="0"/>
        <w:autoSpaceDN w:val="0"/>
        <w:adjustRightInd w:val="0"/>
        <w:ind w:firstLine="709"/>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72"/>
        <w:gridCol w:w="2948"/>
      </w:tblGrid>
      <w:tr w:rsidR="00310C16" w:rsidRPr="00310C16" w:rsidTr="00310C16">
        <w:tc>
          <w:tcPr>
            <w:tcW w:w="4673"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pPr>
            <w:r w:rsidRPr="00310C16">
              <w:t xml:space="preserve">Наименование предоставляемого   </w:t>
            </w:r>
            <w:r w:rsidRPr="00310C16">
              <w:br/>
              <w:t>документа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pPr>
            <w:r w:rsidRPr="00310C16">
              <w:t xml:space="preserve">Форма     </w:t>
            </w:r>
            <w:r w:rsidRPr="00310C16">
              <w:br/>
              <w:t>предоставления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pPr>
            <w:r w:rsidRPr="00310C16">
              <w:t>Примечание</w:t>
            </w: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firstLine="709"/>
              <w:jc w:val="both"/>
            </w:pPr>
            <w:r w:rsidRPr="00310C16">
              <w:t>1</w:t>
            </w:r>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firstLine="709"/>
              <w:jc w:val="both"/>
            </w:pPr>
            <w:r w:rsidRPr="00310C16">
              <w:t>2</w:t>
            </w:r>
          </w:p>
        </w:tc>
        <w:tc>
          <w:tcPr>
            <w:tcW w:w="2948"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ind w:firstLine="709"/>
              <w:jc w:val="both"/>
            </w:pPr>
            <w:r w:rsidRPr="00310C16">
              <w:t>3</w:t>
            </w:r>
          </w:p>
        </w:tc>
      </w:tr>
      <w:tr w:rsidR="00310C16" w:rsidRPr="00310C16" w:rsidTr="00310C16">
        <w:tc>
          <w:tcPr>
            <w:tcW w:w="4673"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 xml:space="preserve">1. Заявление о выдаче разрешения на ввод в эксплуатацию            </w:t>
            </w:r>
          </w:p>
        </w:tc>
        <w:tc>
          <w:tcPr>
            <w:tcW w:w="1872"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Подлинник</w:t>
            </w:r>
          </w:p>
        </w:tc>
        <w:tc>
          <w:tcPr>
            <w:tcW w:w="2948"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both"/>
            </w:pPr>
            <w:r w:rsidRPr="00310C16">
              <w:t xml:space="preserve">Заявление оформляется на бланках (приложения № 3 к настоящему Регламенту)         </w:t>
            </w: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t xml:space="preserve">2. Документ, удостоверяющий личность заявителя (уполномоченного представителя),  из числа </w:t>
            </w:r>
            <w:proofErr w:type="gramStart"/>
            <w:r w:rsidRPr="00310C16">
              <w:t>следующих</w:t>
            </w:r>
            <w:proofErr w:type="gramEnd"/>
            <w:r w:rsidR="004011F9">
              <w:fldChar w:fldCharType="begin"/>
            </w:r>
            <w:r w:rsidR="004011F9">
              <w:instrText xml:space="preserve"> HYPERLINK "file:///C:\\Users\\Goncharuk\\Desktop\\Для%20экспертизы\\Новая%20папка\\1013Регламент.docx" \l "Par243" </w:instrText>
            </w:r>
            <w:r w:rsidR="004011F9">
              <w:fldChar w:fldCharType="separate"/>
            </w:r>
            <w:r w:rsidRPr="00310C16">
              <w:rPr>
                <w:u w:val="single"/>
              </w:rPr>
              <w:t>&lt;*&gt;</w:t>
            </w:r>
            <w:r w:rsidR="004011F9">
              <w:rPr>
                <w:u w:val="single"/>
              </w:rPr>
              <w:fldChar w:fldCharType="end"/>
            </w:r>
            <w:r w:rsidRPr="00310C16">
              <w:t xml:space="preserve">:           </w:t>
            </w:r>
            <w:r w:rsidRPr="00310C16">
              <w:br/>
              <w:t xml:space="preserve">- паспорт гражданина   Российской Федерации;           </w:t>
            </w:r>
            <w:r w:rsidRPr="00310C16">
              <w:br/>
            </w:r>
            <w:r w:rsidRPr="00310C16">
              <w:lastRenderedPageBreak/>
              <w:t xml:space="preserve">- паспорт гражданина   иностранного государства;       </w:t>
            </w:r>
            <w:r w:rsidRPr="00310C16">
              <w:br/>
              <w:t xml:space="preserve">- военный билет;                  </w:t>
            </w:r>
            <w:r w:rsidRPr="00310C16">
              <w:br/>
              <w:t xml:space="preserve">- удостоверение военнослужащего;  </w:t>
            </w:r>
            <w:r w:rsidRPr="00310C16">
              <w:br/>
              <w:t xml:space="preserve">  паспорт моряка;                 </w:t>
            </w:r>
            <w:r w:rsidRPr="00310C16">
              <w:br/>
              <w:t xml:space="preserve">- временное удостоверение   личности гражданина    Российской Федерации   по </w:t>
            </w:r>
            <w:hyperlink r:id="rId22" w:history="1">
              <w:r w:rsidRPr="00310C16">
                <w:rPr>
                  <w:u w:val="single"/>
                </w:rPr>
                <w:t>форме № 2П</w:t>
              </w:r>
            </w:hyperlink>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lastRenderedPageBreak/>
              <w:t xml:space="preserve">Копия          </w:t>
            </w:r>
            <w:r w:rsidRPr="00310C16">
              <w:br/>
              <w:t>с предъявлением</w:t>
            </w:r>
            <w:r w:rsidRPr="00310C16">
              <w:br/>
              <w:t xml:space="preserve">подлинника или </w:t>
            </w:r>
            <w:r w:rsidRPr="00310C16">
              <w:br/>
            </w:r>
            <w:r w:rsidRPr="00310C16">
              <w:lastRenderedPageBreak/>
              <w:t xml:space="preserve">нотариально    </w:t>
            </w:r>
            <w:r w:rsidRPr="00310C16">
              <w:br/>
              <w:t xml:space="preserve">заверенная     </w:t>
            </w:r>
            <w:r w:rsidRPr="00310C16">
              <w:br/>
              <w:t>копия</w:t>
            </w:r>
          </w:p>
        </w:tc>
        <w:tc>
          <w:tcPr>
            <w:tcW w:w="2948"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lastRenderedPageBreak/>
              <w:t>Документ предоставляется</w:t>
            </w:r>
            <w:r w:rsidRPr="00310C16">
              <w:br/>
              <w:t xml:space="preserve">заявителем и после удостоверения личности документ возвращается </w:t>
            </w:r>
            <w:r w:rsidRPr="00310C16">
              <w:lastRenderedPageBreak/>
              <w:t xml:space="preserve">заявителю               </w:t>
            </w: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lastRenderedPageBreak/>
              <w:t xml:space="preserve">3. Письмо организации, выполнившей документ, на основании которого были внесены сведения в разрешение на ввод в эксплуатацию, о допущенной ошибке или объяснительное письмо застройщика   </w:t>
            </w:r>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Подлинник</w:t>
            </w:r>
          </w:p>
        </w:tc>
        <w:tc>
          <w:tcPr>
            <w:tcW w:w="29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pPr>
            <w:r w:rsidRPr="00310C16">
              <w:t xml:space="preserve">                         </w:t>
            </w:r>
          </w:p>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pPr>
            <w:r w:rsidRPr="00310C16">
              <w:t xml:space="preserve">                   -</w:t>
            </w: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t xml:space="preserve">4. Исправленный документ с новыми сведениями о построенном, реконструированном объекте        </w:t>
            </w:r>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pPr>
            <w:r w:rsidRPr="00310C16">
              <w:t>Подлинник</w:t>
            </w:r>
          </w:p>
        </w:tc>
        <w:tc>
          <w:tcPr>
            <w:tcW w:w="29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pPr>
            <w:r w:rsidRPr="00310C16">
              <w:t xml:space="preserve">                   -</w:t>
            </w: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t>5.Согласие на обработку персональных данных</w:t>
            </w:r>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r w:rsidRPr="00310C16">
              <w:t>Подлинник</w:t>
            </w:r>
          </w:p>
        </w:tc>
        <w:tc>
          <w:tcPr>
            <w:tcW w:w="29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pPr>
          </w:p>
        </w:tc>
      </w:tr>
      <w:tr w:rsidR="00310C16" w:rsidRPr="00310C16" w:rsidTr="00310C16">
        <w:tc>
          <w:tcPr>
            <w:tcW w:w="4673"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pPr>
            <w:r w:rsidRPr="00310C16">
              <w:t>6.Согласие на обработку персональных данных уполномоченного представителя</w:t>
            </w:r>
          </w:p>
        </w:tc>
        <w:tc>
          <w:tcPr>
            <w:tcW w:w="1872" w:type="dxa"/>
            <w:tcBorders>
              <w:top w:val="single" w:sz="4" w:space="0" w:color="auto"/>
              <w:left w:val="single" w:sz="4" w:space="0" w:color="auto"/>
              <w:bottom w:val="single" w:sz="4" w:space="0" w:color="auto"/>
              <w:right w:val="single" w:sz="4" w:space="0" w:color="auto"/>
            </w:tcBorders>
            <w:hideMark/>
          </w:tcPr>
          <w:p w:rsidR="00310C16" w:rsidRPr="00310C16" w:rsidRDefault="00310C16" w:rsidP="00310C16">
            <w:r w:rsidRPr="00310C16">
              <w:t>Подлинник</w:t>
            </w:r>
          </w:p>
        </w:tc>
        <w:tc>
          <w:tcPr>
            <w:tcW w:w="29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pPr>
          </w:p>
        </w:tc>
      </w:tr>
    </w:tbl>
    <w:p w:rsidR="00310C16" w:rsidRPr="00310C16" w:rsidRDefault="00310C16" w:rsidP="00310C16">
      <w:pPr>
        <w:tabs>
          <w:tab w:val="left" w:pos="1080"/>
        </w:tabs>
        <w:autoSpaceDE w:val="0"/>
        <w:autoSpaceDN w:val="0"/>
        <w:adjustRightInd w:val="0"/>
        <w:ind w:firstLine="567"/>
        <w:jc w:val="both"/>
        <w:rPr>
          <w:rFonts w:cs="Arial"/>
          <w:sz w:val="26"/>
          <w:szCs w:val="26"/>
        </w:rPr>
      </w:pPr>
    </w:p>
    <w:p w:rsidR="00310C16" w:rsidRPr="00310C16" w:rsidRDefault="00310C16" w:rsidP="00310C16">
      <w:pPr>
        <w:tabs>
          <w:tab w:val="left" w:pos="9639"/>
        </w:tabs>
        <w:ind w:firstLine="709"/>
        <w:jc w:val="both"/>
        <w:rPr>
          <w:bCs/>
          <w:sz w:val="28"/>
          <w:szCs w:val="28"/>
          <w:lang w:eastAsia="en-US"/>
        </w:rPr>
      </w:pPr>
      <w:r w:rsidRPr="00310C16">
        <w:rPr>
          <w:spacing w:val="-4"/>
          <w:sz w:val="28"/>
          <w:szCs w:val="28"/>
        </w:rPr>
        <w:t xml:space="preserve">18. </w:t>
      </w:r>
      <w:r w:rsidRPr="00310C16">
        <w:rPr>
          <w:bCs/>
          <w:sz w:val="28"/>
          <w:szCs w:val="28"/>
          <w:lang w:eastAsia="en-US"/>
        </w:rPr>
        <w:t>Документы, необходимые для предоставления муниципальной услуги, которые находятся в распоряжении государственных органов либо органов местного самоуправления, участвующих в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правоустанавливающие документы на земельный участок, если такие документы содержатся в ЕГРП;</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разрешение на строительство;</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3" w:history="1">
        <w:r w:rsidRPr="00310C16">
          <w:rPr>
            <w:bCs/>
            <w:sz w:val="28"/>
            <w:szCs w:val="28"/>
            <w:u w:val="single"/>
            <w:lang w:eastAsia="en-US"/>
          </w:rPr>
          <w:t>частью 7 статьи 54</w:t>
        </w:r>
      </w:hyperlink>
      <w:r w:rsidRPr="00310C16">
        <w:rPr>
          <w:bCs/>
          <w:sz w:val="28"/>
          <w:szCs w:val="28"/>
          <w:lang w:eastAsia="en-US"/>
        </w:rPr>
        <w:t xml:space="preserve"> Градостроительного кодекса РФ;</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Сведения об адресе, присвоенному объекту недвижимости, а также реквизитах и наименований документа, послужившего основанием для присвоения;</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Документ, подтверждающий выполнение застройщиком требований, предусмотренных частью 18 статьи 51 Градостроительного кодекса РФ, а именно документ, подтверждающий факт передачи застройщиком в орган, выдавший разрешение на строительство, сведений о площади, о высоте, о </w:t>
      </w:r>
      <w:r w:rsidRPr="00310C16">
        <w:rPr>
          <w:bCs/>
          <w:sz w:val="28"/>
          <w:szCs w:val="28"/>
          <w:lang w:eastAsia="en-US"/>
        </w:rPr>
        <w:lastRenderedPageBreak/>
        <w:t>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w:t>
      </w:r>
      <w:proofErr w:type="gramEnd"/>
      <w:r w:rsidRPr="00310C16">
        <w:rPr>
          <w:bCs/>
          <w:sz w:val="28"/>
          <w:szCs w:val="28"/>
          <w:lang w:eastAsia="en-US"/>
        </w:rPr>
        <w:t xml:space="preserve"> части 12 статьи 48 Градостроительного кодекса РФ;</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Документ, подтверждающий выполнение застройщиков требований, предусмотренных частью 9 статьи 55 Градостроительного кодекса РФ, а именно документ, подтверждающий, передачу застройщиком в орган, выдавший разрешение на строительство, копии схемы, отображающей расположение построенного, реконструируемого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19. Заявитель может представить необходимые документы в полном объеме по собственной инициативе.</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Документы, необходимый для предоставления муниципальной услуги, указанные в пункте 18 настоящего Административного регламента, в случае, если такие документы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запрашиваются в соответствующих органах специалистом Управления, ответственным за предоставление муниципальной услуги, если заявитель не представил указанные документы самостоятельно.</w:t>
      </w:r>
      <w:proofErr w:type="gramEnd"/>
      <w:r w:rsidRPr="00310C16">
        <w:rPr>
          <w:bCs/>
          <w:sz w:val="28"/>
          <w:szCs w:val="28"/>
          <w:lang w:eastAsia="en-US"/>
        </w:rPr>
        <w:t xml:space="preserve"> Непредставление заявителем указанных документов не является основанием для отказа в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  20.  Запрещается требовать от заявителя: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24" w:history="1">
        <w:r w:rsidRPr="00310C16">
          <w:rPr>
            <w:bCs/>
            <w:sz w:val="28"/>
            <w:szCs w:val="28"/>
            <w:u w:val="single"/>
            <w:lang w:eastAsia="en-US"/>
          </w:rPr>
          <w:t>частью 6 статьи 7</w:t>
        </w:r>
      </w:hyperlink>
      <w:r w:rsidRPr="00310C16">
        <w:rPr>
          <w:bCs/>
          <w:sz w:val="28"/>
          <w:szCs w:val="28"/>
          <w:lang w:eastAsia="en-US"/>
        </w:rPr>
        <w:t xml:space="preserve"> Федерального закона от 27.07.2010 № 210-ФЗ «Об организации</w:t>
      </w:r>
      <w:proofErr w:type="gramEnd"/>
      <w:r w:rsidRPr="00310C16">
        <w:rPr>
          <w:bCs/>
          <w:sz w:val="28"/>
          <w:szCs w:val="28"/>
          <w:lang w:eastAsia="en-US"/>
        </w:rPr>
        <w:t xml:space="preserve"> предоставления государственных и муниципальных услуг».</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Несвоевременное представление органом или организацией </w:t>
      </w:r>
      <w:r w:rsidRPr="00310C16">
        <w:rPr>
          <w:bCs/>
          <w:sz w:val="28"/>
          <w:szCs w:val="28"/>
          <w:lang w:eastAsia="en-US"/>
        </w:rPr>
        <w:br/>
        <w:t xml:space="preserve">по межведомственному запросу документов и информации, не может являться основанием для отказа в предоставлении заявителю муниципальной услуги. </w:t>
      </w:r>
      <w:proofErr w:type="gramStart"/>
      <w:r w:rsidRPr="00310C16">
        <w:rPr>
          <w:bCs/>
          <w:sz w:val="28"/>
          <w:szCs w:val="28"/>
          <w:lang w:eastAsia="en-US"/>
        </w:rPr>
        <w:t xml:space="preserve">Должностное лицо, не представившее (несвоевременно представившее) запрошенные и находящиеся в распоряжении соответствующих органа либо </w:t>
      </w:r>
      <w:r w:rsidRPr="00310C16">
        <w:rPr>
          <w:bCs/>
          <w:sz w:val="28"/>
          <w:szCs w:val="28"/>
          <w:lang w:eastAsia="en-US"/>
        </w:rPr>
        <w:lastRenderedPageBreak/>
        <w:t>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(п.6 ст.7.1 Федерального закона от 27.07.2010 № 210-ФЗ "Об организации предоставления государственных и муниципальных услуг».</w:t>
      </w:r>
      <w:proofErr w:type="gramEnd"/>
    </w:p>
    <w:p w:rsidR="00310C16" w:rsidRPr="00310C16" w:rsidRDefault="00310C16" w:rsidP="00310C16">
      <w:pPr>
        <w:tabs>
          <w:tab w:val="left" w:pos="9639"/>
        </w:tabs>
        <w:ind w:firstLine="709"/>
        <w:jc w:val="both"/>
        <w:rPr>
          <w:bCs/>
          <w:sz w:val="28"/>
          <w:szCs w:val="28"/>
          <w:lang w:eastAsia="en-US"/>
        </w:rPr>
      </w:pPr>
      <w:bookmarkStart w:id="2" w:name="Par384"/>
      <w:bookmarkEnd w:id="2"/>
      <w:r w:rsidRPr="00310C16">
        <w:rPr>
          <w:bCs/>
          <w:sz w:val="28"/>
          <w:szCs w:val="28"/>
          <w:lang w:eastAsia="en-US"/>
        </w:rPr>
        <w:t>21. Основаниями для отказа в приеме у заявителя документов, необходимых для предоставления муниципальной услуги, являются следующие факты:</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неполный перечень документов, являющийся обязательным для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заявителем представлены нечитаемые документы, документы с приписками, подчистками, помарками;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представлены документы с повреждениями, которые не позволяют однозначно истолковать их содержание;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документы представлены лицом, не уполномоченным в установленном порядке на подачу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22. Основаниями для отказа в предоставлении муниципальной услуги являются:</w:t>
      </w:r>
    </w:p>
    <w:p w:rsidR="00310C16" w:rsidRPr="00310C16" w:rsidRDefault="00310C16" w:rsidP="00310C16">
      <w:pPr>
        <w:tabs>
          <w:tab w:val="left" w:pos="9639"/>
        </w:tabs>
        <w:ind w:firstLine="709"/>
        <w:jc w:val="both"/>
        <w:rPr>
          <w:bCs/>
          <w:sz w:val="28"/>
          <w:szCs w:val="28"/>
          <w:lang w:eastAsia="en-US"/>
        </w:rPr>
      </w:pPr>
      <w:bookmarkStart w:id="3" w:name="Par389"/>
      <w:bookmarkEnd w:id="3"/>
      <w:r w:rsidRPr="00310C16">
        <w:rPr>
          <w:bCs/>
          <w:sz w:val="28"/>
          <w:szCs w:val="28"/>
          <w:lang w:eastAsia="en-US"/>
        </w:rPr>
        <w:t xml:space="preserve">не предоставление определенных документов, указанных в таблице 1,2, обязанность по представлению которых возложена на заявителя. </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п</w:t>
      </w:r>
      <w:proofErr w:type="gramEnd"/>
      <w:r w:rsidRPr="00310C16">
        <w:rPr>
          <w:bCs/>
          <w:sz w:val="28"/>
          <w:szCs w:val="28"/>
          <w:lang w:eastAsia="en-US"/>
        </w:rPr>
        <w:t>редоставление документов в ненадлежащий орган;</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23. При внесении изменений в разрешение на ввод в эксплуатацию объекта капитального строительства, кроме оснований, указанных в пункте 20 настоящего регламента, в приеме документов также должно быть отказано, если разрешение на ввод объекта в эксплуатацию выдано не администрацией, а иным органом.</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24. Основанием для отказа в выдаче разрешения на ввод объекта в эксплуатацию является: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несоответствие объекта капитального строительства требованиям, установленным в разрешении на строительство;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несоответствие параметров построенного, реконструированного объекта капитального строительства проектной документации;</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непредставление застройщиком сведений о сетях инженерно-технического обеспечения, одного экземпляра копии результатов инженерных </w:t>
      </w:r>
      <w:r w:rsidRPr="00310C16">
        <w:rPr>
          <w:bCs/>
          <w:sz w:val="28"/>
          <w:szCs w:val="28"/>
          <w:lang w:eastAsia="en-US"/>
        </w:rPr>
        <w:lastRenderedPageBreak/>
        <w:t>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случае, если</w:t>
      </w:r>
      <w:proofErr w:type="gramEnd"/>
      <w:r w:rsidRPr="00310C16">
        <w:rPr>
          <w:bCs/>
          <w:sz w:val="28"/>
          <w:szCs w:val="28"/>
          <w:lang w:eastAsia="en-US"/>
        </w:rPr>
        <w:t xml:space="preserve"> указанные сведения и документы не были представлены застройщиком в течение семи дней со дня получения разрешения на строительство на основании пункта 7 статьи 55 Градостроительного кодекса Российской Федерации.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25. Основанием для отказа во внесении изменений и исправлений в разрешение на ввод объекта в эксплуатацию является отсутствие документов, указанных в пункте 17 настоящего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26. Оснований для приостановления предоставления муниципальной услуги законодательством Российской Федерации не предусмотрено.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27. Основанием для прекращения предоставления муниципальной услуги является письменное требование заявителя об отзыве заявления о выдаче разрешения на ввод в эксплуатацию объекта капитального строительства. При этом все представленные для предоставления муниципальной услуги документы возвращаются заявителю.</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28. Муниципальная услуга предоставляется бесплатно.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29. Максимальное время ожидания заявителя в очереди при подаче документов для получения муниципальной услуги не должно превышать 15 минут.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30. Максимальное время ожидания заявителя в очереди для получения консультации не должно превышать 15 минут.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31.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32. Максимальное время ожидания заявителя в очереди для получения результата муниципальной услуги не должно превышать 15 минут.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33. Места ожидания заявителей должны соответствовать следующим требованиям:</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наличие стендов с размещенной на них необходимой информацией о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наличие соответствующих вывесок и указателей;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наличие доступных мест общего пользования (туалет, гардероб);</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наличие офисной мебели;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наличие сидячих мест для заявителей.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34.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 на сайте администрации городского округа Верхняя Пышма в информационно-телекоммуникационной сети Интернет, в Отделе ГБУ СО МФЦ и в федеральной государственной информационной системе </w:t>
      </w:r>
      <w:r w:rsidRPr="00310C16">
        <w:rPr>
          <w:bCs/>
          <w:sz w:val="28"/>
          <w:szCs w:val="28"/>
          <w:lang w:eastAsia="en-US"/>
        </w:rPr>
        <w:lastRenderedPageBreak/>
        <w:t>«Единый портал государственных и муниципальных услуг (функций)» (http://gosuslugi.ru).</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35. Показателями оценки доступности и качества предоставления муниципальной услуги являются: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количество обращений за получением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количество получателей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среднее количество человеко-часов, затраченных на предоставление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количество регламентированных посещений органа власти для получения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максимальное количество документов, необходимых для получения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максимальное количество документов, которые заявитель обязан самостоятельно представить для получения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наличие информационной системы, автоматизирующей процесс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доступность бланков заявлений или иных документов, необходимых для предоставления муниципальной услуги, в сети Интернет;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размещение информации о порядке предоставления муниципальной услуги в информационно-телекоммуникационной сети Интернет;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здании администрации городского округа Верхняя Пышма;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возможность получения муниципальной услуги через многофункциональный центр;</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возможность получения муниципальной услуги через информационно-телекоммуникационную сеть Интернет;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возможность получения консультации по вопросам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через информационно-телекоммуникационную сеть Интернет;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по электронной почте;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при личном обращении;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при письменном обращении;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наличие электронной системы управления очередью на прием для получения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lastRenderedPageBreak/>
        <w:t>- количество консультаций по вопросам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максимальная удаленность места жительства потенциального заявителя от места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доля заявителей, удовлетворенных качеством предоставления муниципальной услуги, от общего числа опрошенных заявителей;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доля заявителей, удовлетворенных результатом предоставления муниципальной услуги, от общего числа опрошенных заявителей;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доля обращений за получением муниципальной услуги через сеть Интернет от общего количества обращений за получением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количество обоснованных жалоб на нарушение положений настоящего Административного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доля обоснованных жалоб от общего количества обращений за получением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Раздел 3. Состав, последовательность и сроки выполнения</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административных процедур, требования к порядку их выполнения,</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в том числе особенности выполнения административных процедур в электронной форме</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Глава 1. Состав и последовательность</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административных процедур</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36. Предоставление муниципальной услуги включает в себя следующие административные процедуры: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прием заявления и документов, регистрация заявления в Программе;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рассмотрение представленных документов, подготовка разрешений на ввод в эксплуатацию объектов капитального строительства, либо подготовка и направление заявителю уведомления об отказе в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выдача заявителю разрешений на ввод в эксплуатацию объектов капитального строительства.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37. </w:t>
      </w:r>
      <w:hyperlink r:id="rId25" w:anchor="Par462" w:history="1">
        <w:r w:rsidRPr="00310C16">
          <w:rPr>
            <w:bCs/>
            <w:sz w:val="28"/>
            <w:szCs w:val="28"/>
            <w:u w:val="single"/>
            <w:lang w:eastAsia="en-US"/>
          </w:rPr>
          <w:t>Блок-схема</w:t>
        </w:r>
      </w:hyperlink>
      <w:r w:rsidRPr="00310C16">
        <w:rPr>
          <w:bCs/>
          <w:sz w:val="28"/>
          <w:szCs w:val="28"/>
          <w:lang w:eastAsia="en-US"/>
        </w:rPr>
        <w:t xml:space="preserve"> предоставления муниципальной услуги представлена в приложении № 4 к настоящему Административному регламенту.</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Глава 2. Прием заявления и документов,</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регистрация заявления</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38.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r:id="rId26" w:anchor="Par112" w:history="1">
        <w:r w:rsidRPr="00310C16">
          <w:rPr>
            <w:bCs/>
            <w:sz w:val="28"/>
            <w:szCs w:val="28"/>
            <w:u w:val="single"/>
            <w:lang w:eastAsia="en-US"/>
          </w:rPr>
          <w:t>пунктах 16</w:t>
        </w:r>
      </w:hyperlink>
      <w:r w:rsidRPr="00310C16">
        <w:rPr>
          <w:bCs/>
          <w:sz w:val="28"/>
          <w:szCs w:val="28"/>
          <w:lang w:eastAsia="en-US"/>
        </w:rPr>
        <w:t>,17 настоящего Административного регламента в Управление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Прием заявлений и документов осуществляется специалистом Управления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39. Специалист Управления архитектуры, осуществляющий прием документов, выполняет следующие действия: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1) проверяет документы, удостоверяющие личность заявителя или лица, уполномоченного на подачу заявления;</w:t>
      </w:r>
    </w:p>
    <w:p w:rsidR="00310C16" w:rsidRPr="00310C16" w:rsidRDefault="00310C16" w:rsidP="00310C16">
      <w:pPr>
        <w:tabs>
          <w:tab w:val="left" w:pos="9639"/>
        </w:tabs>
        <w:ind w:firstLine="709"/>
        <w:jc w:val="both"/>
        <w:rPr>
          <w:bCs/>
          <w:sz w:val="28"/>
          <w:szCs w:val="28"/>
          <w:lang w:eastAsia="en-US"/>
        </w:rPr>
      </w:pPr>
      <w:bookmarkStart w:id="4" w:name="Par274"/>
      <w:bookmarkEnd w:id="4"/>
      <w:r w:rsidRPr="00310C16">
        <w:rPr>
          <w:bCs/>
          <w:sz w:val="28"/>
          <w:szCs w:val="28"/>
          <w:lang w:eastAsia="en-US"/>
        </w:rPr>
        <w:t>2) осуществляет проверку наличия необходимых документов и точности их оформления, а именно: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заполнение всех полей в заявлении;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если заявление подается юридическим лицом - наличие наименования юридического лица и адреса;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отсутствие в документах серьезных повреждений, исправлений, наличие которых не позволяет однозначно истолковать их содержание;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3) при наличии оснований для отказа в приеме заявления и документов, указанных в </w:t>
      </w:r>
      <w:hyperlink r:id="rId27" w:anchor="Par189" w:history="1">
        <w:r w:rsidRPr="00310C16">
          <w:rPr>
            <w:bCs/>
            <w:sz w:val="28"/>
            <w:szCs w:val="28"/>
            <w:u w:val="single"/>
            <w:lang w:eastAsia="en-US"/>
          </w:rPr>
          <w:t>пункте 16</w:t>
        </w:r>
      </w:hyperlink>
      <w:r w:rsidRPr="00310C16">
        <w:rPr>
          <w:bCs/>
          <w:sz w:val="28"/>
          <w:szCs w:val="28"/>
          <w:lang w:eastAsia="en-US"/>
        </w:rPr>
        <w:t>,17 Административного регламента, возвращает заявителю заявление и документы и устно разъясняет причины отказа;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(заявителям) либо представителю заявителя;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 оформляет опись (приложение 6) в получении документов от заявителя (заявителей) либо представителя заявителя в двух экземплярах, подписывает каждый экземпляр описи, передает заявителю (заявителям) либо представителю заявителя на подпись оба экземпляра описи, первый экземпляр описи отдает заявителю (заявителям) либо представителю заявителя, второй экземпляр описи приобщает к пакету представленных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 информирует заявителя (заявителей) либо представителя заявителя устно о сроках и способах получения результата предоставления услуги;</w:t>
      </w:r>
    </w:p>
    <w:p w:rsidR="00310C16" w:rsidRPr="00310C16" w:rsidRDefault="00310C16" w:rsidP="00310C16">
      <w:pPr>
        <w:tabs>
          <w:tab w:val="left" w:pos="9639"/>
        </w:tabs>
        <w:ind w:firstLine="709"/>
        <w:jc w:val="both"/>
        <w:rPr>
          <w:bCs/>
          <w:sz w:val="28"/>
          <w:szCs w:val="28"/>
          <w:lang w:eastAsia="en-US"/>
        </w:rPr>
      </w:pPr>
      <w:bookmarkStart w:id="5" w:name="Par282"/>
      <w:bookmarkEnd w:id="5"/>
      <w:r w:rsidRPr="00310C16">
        <w:rPr>
          <w:bCs/>
          <w:sz w:val="28"/>
          <w:szCs w:val="28"/>
          <w:lang w:eastAsia="en-US"/>
        </w:rPr>
        <w:t>7) регистрирует заявление в Программе с указанием даты и времени приема заявления и приложенных к нему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В случае поступления заявления и документов, указанных в </w:t>
      </w:r>
      <w:hyperlink r:id="rId28" w:anchor="Par112" w:history="1">
        <w:r w:rsidRPr="00310C16">
          <w:rPr>
            <w:bCs/>
            <w:sz w:val="28"/>
            <w:szCs w:val="28"/>
            <w:u w:val="single"/>
            <w:lang w:eastAsia="en-US"/>
          </w:rPr>
          <w:t>пункте 16</w:t>
        </w:r>
      </w:hyperlink>
      <w:r w:rsidRPr="00310C16">
        <w:rPr>
          <w:bCs/>
          <w:sz w:val="28"/>
          <w:szCs w:val="28"/>
          <w:lang w:eastAsia="en-US"/>
        </w:rPr>
        <w:t xml:space="preserve"> настоящего Административного регламента, почтой специалист Управления архитектуры, осуществляющий прием документов, осуществляет действия, указанные в </w:t>
      </w:r>
      <w:hyperlink r:id="rId29" w:anchor="Par274" w:history="1">
        <w:r w:rsidRPr="00310C16">
          <w:rPr>
            <w:bCs/>
            <w:sz w:val="28"/>
            <w:szCs w:val="28"/>
            <w:u w:val="single"/>
            <w:lang w:eastAsia="en-US"/>
          </w:rPr>
          <w:t>подпунктах 2</w:t>
        </w:r>
      </w:hyperlink>
      <w:r w:rsidRPr="00310C16">
        <w:rPr>
          <w:bCs/>
          <w:sz w:val="28"/>
          <w:szCs w:val="28"/>
          <w:lang w:eastAsia="en-US"/>
        </w:rPr>
        <w:t xml:space="preserve">, </w:t>
      </w:r>
      <w:hyperlink r:id="rId30" w:anchor="Par282" w:history="1">
        <w:r w:rsidRPr="00310C16">
          <w:rPr>
            <w:bCs/>
            <w:sz w:val="28"/>
            <w:szCs w:val="28"/>
            <w:u w:val="single"/>
            <w:lang w:eastAsia="en-US"/>
          </w:rPr>
          <w:t>7</w:t>
        </w:r>
      </w:hyperlink>
      <w:r w:rsidRPr="00310C16">
        <w:rPr>
          <w:bCs/>
          <w:sz w:val="28"/>
          <w:szCs w:val="28"/>
          <w:lang w:eastAsia="en-US"/>
        </w:rPr>
        <w:t xml:space="preserve"> настоящего пункта.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lastRenderedPageBreak/>
        <w:t xml:space="preserve">40. При наличии оснований для отказа в приеме у заявителя документов, необходимых для предоставления муниципальной услуги, указанных в </w:t>
      </w:r>
      <w:hyperlink r:id="rId31" w:anchor="Par195" w:history="1">
        <w:r w:rsidRPr="00310C16">
          <w:rPr>
            <w:bCs/>
            <w:sz w:val="28"/>
            <w:szCs w:val="28"/>
            <w:u w:val="single"/>
            <w:lang w:eastAsia="en-US"/>
          </w:rPr>
          <w:t>пунктах 16</w:t>
        </w:r>
      </w:hyperlink>
      <w:r w:rsidRPr="00310C16">
        <w:rPr>
          <w:bCs/>
          <w:sz w:val="28"/>
          <w:szCs w:val="28"/>
          <w:lang w:eastAsia="en-US"/>
        </w:rPr>
        <w:t>, 17 настоящего Административного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описи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41. Максимальная продолжительность административной процедуры не должна превышать 15 минут.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42. Результатом административной процедуры является регистрация заявления и прием документов либо отказ в приеме заявления и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43.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 В случае подачи заявления для получения муниципальной услуги в Отдел ГБУ СО МФЦ, Отдел ГБУ СО МФЦ осуществляет следующие действия: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информирование заявителей о порядке предоставления муниципальной услуги через Отдел ГБУ СО МФЦ;</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прием письменных заявлений заявителей;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передача принятых письменных заявлений в Управление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выдачу результата предоставления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Для получения муниципальной услуги заявители представляют в Отдел ГБУ СО МФЦ заявление и необходимые документы (в соответствии с Административным регламентом).</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Проверка наличия у заявителя документа, удостоверяющего личность, осуществляется оператором Отдела ГБУ СО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Отделе ГБУ СО МФЦ не производится, заявление в Управление архитектуры не передается.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Отдел ГБУ СО 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Отдел ГБУ СО МФЦ.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Оператор Отдела ГБУ СО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Отдела ГБУ СО МФЦ. Оператор Отдела ГБУ СО МФЦ также ставит дату приема и личную подпись. </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lastRenderedPageBreak/>
        <w:t xml:space="preserve">В случае, когда заявитель представляет копию документа с предъявлением оригинала, оператор Отдела ГБУ СО МФЦ сверяет с оригиналом, ставит прямоугольный штамп «С подлинным сверено» и возвращает оригинал заявителю. </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При подаче запроса в Отдел ГБУ СО МФЦ лицом, ответственным за выполнение административной процедуры, является работник Отдела ГБУ СО МФЦ.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Принятые от заявителя заявление и документы передаются в Управление архитектуры на следующий рабочий день после приема в Отдел ГБУ СО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архитектуры от Отдела ГБУ СО МФЦ не производится.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Получение результата предоставления услуги предусматривается дополнительным соглашением с заявителем при подаче заявления (получение результата в Отделе ГБУ СО МФЦ, либо непосредственно у исполнителя муниципальной услуги).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Управление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44. Особенности выполнения административных процедур в электронной </w:t>
      </w:r>
      <w:proofErr w:type="gramStart"/>
      <w:r w:rsidRPr="00310C16">
        <w:rPr>
          <w:bCs/>
          <w:sz w:val="28"/>
          <w:szCs w:val="28"/>
          <w:lang w:eastAsia="en-US"/>
        </w:rPr>
        <w:t>форме</w:t>
      </w:r>
      <w:proofErr w:type="gramEnd"/>
      <w:r w:rsidRPr="00310C16">
        <w:rPr>
          <w:bCs/>
          <w:sz w:val="28"/>
          <w:szCs w:val="28"/>
          <w:lang w:eastAsia="en-US"/>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к подсистеме «личный кабинет»:</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физические лица для получения индивидуального кода доступа вводят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индивидуальные предприниматели и юридические лица для получения индивидуального кода доступа к Единому порталу </w:t>
      </w:r>
      <w:proofErr w:type="gramStart"/>
      <w:r w:rsidRPr="00310C16">
        <w:rPr>
          <w:bCs/>
          <w:sz w:val="28"/>
          <w:szCs w:val="28"/>
          <w:lang w:eastAsia="en-US"/>
        </w:rPr>
        <w:t>государственных</w:t>
      </w:r>
      <w:proofErr w:type="gramEnd"/>
      <w:r w:rsidRPr="00310C16">
        <w:rPr>
          <w:bCs/>
          <w:sz w:val="28"/>
          <w:szCs w:val="28"/>
          <w:lang w:eastAsia="en-US"/>
        </w:rPr>
        <w:t xml:space="preserve">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lastRenderedPageBreak/>
        <w:t xml:space="preserve">и муниципальных услуг, Региональному порталу государственных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На Едином портале государственных и муниципальных услуг, Региональном портале государственных и муниципальных услуг </w:t>
      </w:r>
      <w:proofErr w:type="gramStart"/>
      <w:r w:rsidRPr="00310C16">
        <w:rPr>
          <w:bCs/>
          <w:sz w:val="28"/>
          <w:szCs w:val="28"/>
          <w:lang w:eastAsia="en-US"/>
        </w:rPr>
        <w:t>предоставлена</w:t>
      </w:r>
      <w:proofErr w:type="gramEnd"/>
      <w:r w:rsidRPr="00310C16">
        <w:rPr>
          <w:bCs/>
          <w:sz w:val="28"/>
          <w:szCs w:val="28"/>
          <w:lang w:eastAsia="en-US"/>
        </w:rPr>
        <w:t xml:space="preserve">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в установленном порядке информация заявителям и обеспечение доступа заявителей к сведениям о муниципальной услуге.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Заявление и документы, указанные в пунктах __ и __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При этом заявление и электронная копия (электронный образ) документов подписываются в соответствии с требованиями Федерального закона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Принятие органом от заявителя документов в электронной форме исключает необходимость их повторного представления в бумажном виде.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в любое время в течение срока действия результата услуги или посредством Почты России.</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Глава 3. Рассмотрение заявления и представленных документов,</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подготовка разрешения на ввод в эксплуатацию объектов</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капитального строительства либо подготовка и направление</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заявителю уведомления об отказе в предоставлении</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lastRenderedPageBreak/>
        <w:t>муниципальной услуги</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45. Основанием для начала административной процедуры является поступление заявления и документов, прошедших регистрацию, в Управление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46. При выполнении процедуры по подготовке разрешения на ввод в эксплуатацию объектов специалист Управления архитектуры, ответственный за предоставление муниципальной услуги, в срок, не превышающий семи рабочих дней со дня регистрации заявления о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1) устанавливает факт полноты представленных документов, необходимых для предоставления муниципальной услуги, указанных в </w:t>
      </w:r>
      <w:hyperlink r:id="rId32" w:anchor="Par162" w:history="1">
        <w:r w:rsidRPr="00310C16">
          <w:rPr>
            <w:bCs/>
            <w:sz w:val="28"/>
            <w:szCs w:val="28"/>
            <w:u w:val="single"/>
            <w:lang w:eastAsia="en-US"/>
          </w:rPr>
          <w:t>пункте 16</w:t>
        </w:r>
      </w:hyperlink>
      <w:r w:rsidRPr="00310C16">
        <w:rPr>
          <w:bCs/>
          <w:sz w:val="28"/>
          <w:szCs w:val="28"/>
          <w:lang w:eastAsia="en-US"/>
        </w:rPr>
        <w:t xml:space="preserve">,17 настоящего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w:t>
      </w:r>
      <w:hyperlink r:id="rId33" w:anchor="Par163" w:history="1">
        <w:r w:rsidRPr="00310C16">
          <w:rPr>
            <w:bCs/>
            <w:sz w:val="28"/>
            <w:szCs w:val="28"/>
            <w:u w:val="single"/>
            <w:lang w:eastAsia="en-US"/>
          </w:rPr>
          <w:t>пункте 18</w:t>
        </w:r>
      </w:hyperlink>
      <w:r w:rsidRPr="00310C16">
        <w:rPr>
          <w:bCs/>
          <w:sz w:val="28"/>
          <w:szCs w:val="28"/>
          <w:lang w:eastAsia="en-US"/>
        </w:rPr>
        <w:t xml:space="preserve"> настоящего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w:t>
      </w:r>
      <w:proofErr w:type="gramEnd"/>
      <w:r w:rsidRPr="00310C16">
        <w:rPr>
          <w:bCs/>
          <w:sz w:val="28"/>
          <w:szCs w:val="28"/>
          <w:lang w:eastAsia="en-US"/>
        </w:rPr>
        <w:t xml:space="preserve"> с указанным заявлением обращается представитель заявителя);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2) направляет межведомственные запросы согласно пункту 18 настоящего Административного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3) проводит осмотр объекта капитального строительства;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 в случае принятия решения о выдаче разрешения на ввод в эксплуатацию объекта подготавливает разрешение на ввод в эксплуатацию объекта;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 в случае принятия решения об отказе в выдаче разрешения на ввод в эксплуатацию объекта подготавливает уведомление об отказе в разрешения на ввод в эксплуатацию объекта, в котором указываются основания для отказа в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47. При выполнении процедуры по выдаче разрешения на ввод в эксплуатацию объекта специалист Управления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 течение семи рабочих дней со дня получения заявления о выдаче разрешения на строительство: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проводит проверку наличия полного пакета документов, необходимых для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проводит проверку правильности оформления представленных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проводит проверку соответствия 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выезжает на объект, производя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lastRenderedPageBreak/>
        <w:t>48. При выполнении процедуры по внесению изменений в ранее выданное разрешение на ввод в эксплуатацию объекта капитального строительства специалист Управления архитектуры: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проводит проверку наличия полного пакета документов, предусмотренных пунктом 17 настоящего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проводит проверку правильности оформления представленных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49. Результатом данной административной процедуры является рассмотрение по существу заявления и представленного пакета документов.</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50. </w:t>
      </w:r>
      <w:proofErr w:type="gramStart"/>
      <w:r w:rsidRPr="00310C16">
        <w:rPr>
          <w:bCs/>
          <w:sz w:val="28"/>
          <w:szCs w:val="28"/>
          <w:lang w:eastAsia="en-US"/>
        </w:rPr>
        <w:t>Основанием для принятия решения о выдаче разрешения на ввод в эксплуатацию объекта капитального строительства является наличие полного пакета документов, необходимых для предоставления муниципальной услуги, и соответствие построенного объекта капитального строительства разрешению на строительство, градостроительному плану земельного участка и проектной документации, что подтверждается полученными от заявителя документами и сведениями, полученными в рамках межведомственного взаимодействия.</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Основанием для принятия решения о внесении изменений в ранее выданное разрешение на ввод в эксплуатацию объекта капитального строительства является предоставление заявителем или получение в рамках межведомственного информационного взаимодействия всех документов, предусмотренных пунктом 18 настоящего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51. Решение о выдаче разрешения на ввод объекта в эксплуатацию оформляется на утвержденном бланке. Решение о внесении изменений в разрешение на ввод в эксплуатацию объекта капитального строительства оформляется постановлением администрации городского округа Верхняя Пышма, в котором указывается содержание и состав вносимых изменений.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52. Решение об отказе в выдаче разрешения на ввод объекта в эксплуатацию или во внесении изменений в разрешение на ввод объекта в эксплуатацию принимается при наличии оснований, предусмотренных пунктами 22, 24 настоящего регламента.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53. Решение об отказе в предоставлении муниципальной услуги оформляется уведомлением администрации с указанием причин отказа в выдаче разрешения на ввод в эксплуатацию объекта капитального строительства или отказа во внесении изменений в разрешение на ввод объекта в эксплуатацию.</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54. Составление проекта постановления </w:t>
      </w:r>
      <w:proofErr w:type="gramStart"/>
      <w:r w:rsidRPr="00310C16">
        <w:rPr>
          <w:bCs/>
          <w:sz w:val="28"/>
          <w:szCs w:val="28"/>
          <w:lang w:eastAsia="en-US"/>
        </w:rPr>
        <w:t>о внесении изменений в разрешение на ввод в эксплуатацию объекта капитального строительства в предоставлении</w:t>
      </w:r>
      <w:proofErr w:type="gramEnd"/>
      <w:r w:rsidRPr="00310C16">
        <w:rPr>
          <w:bCs/>
          <w:sz w:val="28"/>
          <w:szCs w:val="28"/>
          <w:lang w:eastAsia="en-US"/>
        </w:rPr>
        <w:t xml:space="preserve"> муниципальной услуги, его согласование, подписание уполномоченным должностным лицом администрации и регистрация осуществляются в течение двух рабочих дней.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55.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в адрес заявителя с указанием причин отказа.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lastRenderedPageBreak/>
        <w:t>56. При внесении изменений в разрешение на ввод в эксплуатацию объекта капитального строительства результатом предоставления муниципальной услуги является измененное разрешение на ввод объекта в эксплуатацию.</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57. Формирование разрешения или измененного разрешения на ввод объекта в эксплуатацию осуществляется в течение 3 часов после принятия решения о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58. При подготовке разрешения или измененного разрешения на ввод объекта в эксплуатацию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310C16">
        <w:rPr>
          <w:bCs/>
          <w:sz w:val="28"/>
          <w:szCs w:val="28"/>
          <w:lang w:eastAsia="en-US"/>
        </w:rPr>
        <w:t>пр</w:t>
      </w:r>
      <w:proofErr w:type="spellEnd"/>
      <w:proofErr w:type="gramEnd"/>
      <w:r w:rsidRPr="00310C16">
        <w:rPr>
          <w:bCs/>
          <w:sz w:val="28"/>
          <w:szCs w:val="28"/>
          <w:lang w:eastAsia="en-US"/>
        </w:rPr>
        <w:t xml:space="preserve"> «Об утверждении формы разрешения на строительство и формы разрешения на ввод объекта в эксплуатацию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59. 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но получает новые регистрационные номер и дату. </w:t>
      </w:r>
      <w:proofErr w:type="gramStart"/>
      <w:r w:rsidRPr="00310C16">
        <w:rPr>
          <w:bCs/>
          <w:sz w:val="28"/>
          <w:szCs w:val="28"/>
          <w:lang w:eastAsia="en-US"/>
        </w:rPr>
        <w:t>При этом в измененном по приказу разрешении на ввод объекта в эксплуатацию</w:t>
      </w:r>
      <w:proofErr w:type="gramEnd"/>
      <w:r w:rsidRPr="00310C16">
        <w:rPr>
          <w:bCs/>
          <w:sz w:val="28"/>
          <w:szCs w:val="28"/>
          <w:lang w:eastAsia="en-US"/>
        </w:rPr>
        <w:t xml:space="preserve"> внизу последней страницы делается пометка: «с изменениями, внесенными постановлением главы администрации городского округа Верхняя Пышма … от … № …».</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60. Подписание разрешения или измененного разрешения на ввод в эксплуатацию осуществляется уполномоченным должностным лицом администрации в течение двух дней с момента подготовки проекта документа.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61. Регистрация разрешения или измененного разрешения на ввод в эксплуатацию объекта капитального строительства и заверение его печатью администрации производится в течение 2 часов после его подписания.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62. Результатом административной процедуры является сформированное разрешение на ввод в эксплуатацию объекта капитального строительства или разрешение на ввод объекта в эксплуатацию с внесенными изменениями.</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Раздел 4. Порядок и формы контроля</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за предоставлением муниципальной услуги</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63. </w:t>
      </w:r>
      <w:proofErr w:type="gramStart"/>
      <w:r w:rsidRPr="00310C16">
        <w:rPr>
          <w:bCs/>
          <w:sz w:val="28"/>
          <w:szCs w:val="28"/>
          <w:lang w:eastAsia="en-US"/>
        </w:rPr>
        <w:t>Контроль за</w:t>
      </w:r>
      <w:proofErr w:type="gramEnd"/>
      <w:r w:rsidRPr="00310C16">
        <w:rPr>
          <w:bCs/>
          <w:sz w:val="28"/>
          <w:szCs w:val="28"/>
          <w:lang w:eastAsia="en-US"/>
        </w:rPr>
        <w:t xml:space="preserve">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первый заместитель главы администрации городского округа Верхняя Пышма по инвестиционной политике и развитию территории.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64. </w:t>
      </w:r>
      <w:proofErr w:type="gramStart"/>
      <w:r w:rsidRPr="00310C16">
        <w:rPr>
          <w:bCs/>
          <w:sz w:val="28"/>
          <w:szCs w:val="28"/>
          <w:lang w:eastAsia="en-US"/>
        </w:rPr>
        <w:t>Контроль за</w:t>
      </w:r>
      <w:proofErr w:type="gramEnd"/>
      <w:r w:rsidRPr="00310C16">
        <w:rPr>
          <w:bCs/>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65. Контроль осуществляется в форме текущего контроля, а также путем проведения плановых и внеплановых проверок соблюдения специалистами, </w:t>
      </w:r>
      <w:r w:rsidRPr="00310C16">
        <w:rPr>
          <w:bCs/>
          <w:sz w:val="28"/>
          <w:szCs w:val="28"/>
          <w:lang w:eastAsia="en-US"/>
        </w:rPr>
        <w:lastRenderedPageBreak/>
        <w:t>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главы администрации городского округа Верхняя Пышма. Внеплановые проверки проводятся по обращению граждан, юридических лиц и индивидуальных предпринимателей с жалобами на нарушения из прав и законных интересов действиями (бездействием) должностных лиц и ответственных лиц администрации, отвечающих за предоставление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67. Текущий </w:t>
      </w:r>
      <w:proofErr w:type="gramStart"/>
      <w:r w:rsidRPr="00310C16">
        <w:rPr>
          <w:bCs/>
          <w:sz w:val="28"/>
          <w:szCs w:val="28"/>
          <w:lang w:eastAsia="en-US"/>
        </w:rPr>
        <w:t>контроль за</w:t>
      </w:r>
      <w:proofErr w:type="gramEnd"/>
      <w:r w:rsidRPr="00310C16">
        <w:rPr>
          <w:bCs/>
          <w:sz w:val="28"/>
          <w:szCs w:val="28"/>
          <w:lang w:eastAsia="en-US"/>
        </w:rPr>
        <w:t xml:space="preserve"> надлежащим выполнением работниками административных действий, в рамках административных процедур, осуществляется первым заместителем главы администрации по инвестиционной политике и развитию территории городского округа Верхняя Пышма, начальником Управления архитектуры. Текущий </w:t>
      </w:r>
      <w:proofErr w:type="gramStart"/>
      <w:r w:rsidRPr="00310C16">
        <w:rPr>
          <w:bCs/>
          <w:sz w:val="28"/>
          <w:szCs w:val="28"/>
          <w:lang w:eastAsia="en-US"/>
        </w:rPr>
        <w:t>контроль за</w:t>
      </w:r>
      <w:proofErr w:type="gramEnd"/>
      <w:r w:rsidRPr="00310C16">
        <w:rPr>
          <w:bCs/>
          <w:sz w:val="28"/>
          <w:szCs w:val="28"/>
          <w:lang w:eastAsia="en-US"/>
        </w:rPr>
        <w:t xml:space="preserve"> соблюдением работником Отдела ГБУ СО МФЦ последовательности действий, определенных административными процедурами и производимых специалистами Отдела ГБУ СО МФЦ в рамках Административного регламента, осуществляется руководителем соответствующего структурного подразделения Отдела ГБУ СО МФЦ, в подчинении которого работает специалист Отдела ГБУ СО МФЦ.</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Раздел 5. Досудебный (внесудебный) порядок</w:t>
      </w:r>
    </w:p>
    <w:p w:rsidR="00310C16" w:rsidRPr="00310C16" w:rsidRDefault="00310C16" w:rsidP="00310C16">
      <w:pPr>
        <w:tabs>
          <w:tab w:val="left" w:pos="9639"/>
        </w:tabs>
        <w:ind w:firstLine="709"/>
        <w:jc w:val="center"/>
        <w:rPr>
          <w:bCs/>
          <w:sz w:val="28"/>
          <w:szCs w:val="28"/>
          <w:lang w:eastAsia="en-US"/>
        </w:rPr>
      </w:pPr>
      <w:r w:rsidRPr="00310C16">
        <w:rPr>
          <w:bCs/>
          <w:sz w:val="28"/>
          <w:szCs w:val="28"/>
          <w:lang w:eastAsia="en-US"/>
        </w:rPr>
        <w:t>обжалования действий (бездействий) и решений</w:t>
      </w:r>
    </w:p>
    <w:p w:rsidR="00310C16" w:rsidRPr="00310C16" w:rsidRDefault="00310C16" w:rsidP="00310C16">
      <w:pPr>
        <w:tabs>
          <w:tab w:val="left" w:pos="9639"/>
        </w:tabs>
        <w:ind w:firstLine="709"/>
        <w:jc w:val="both"/>
        <w:rPr>
          <w:bCs/>
          <w:sz w:val="28"/>
          <w:szCs w:val="28"/>
          <w:lang w:eastAsia="en-US"/>
        </w:rPr>
      </w:pP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68.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69. Заявитель может обратиться с </w:t>
      </w:r>
      <w:proofErr w:type="gramStart"/>
      <w:r w:rsidRPr="00310C16">
        <w:rPr>
          <w:bCs/>
          <w:sz w:val="28"/>
          <w:szCs w:val="28"/>
          <w:lang w:eastAsia="en-US"/>
        </w:rPr>
        <w:t>жалобой</w:t>
      </w:r>
      <w:proofErr w:type="gramEnd"/>
      <w:r w:rsidRPr="00310C16">
        <w:rPr>
          <w:bCs/>
          <w:sz w:val="28"/>
          <w:szCs w:val="28"/>
          <w:lang w:eastAsia="en-US"/>
        </w:rPr>
        <w:t xml:space="preserve"> в том числе в следующих случаях:</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нарушение срока регистрации заявления о предоставлении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нарушение срока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требование от заявителя представления документов, не предусмотренных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отказ в приеме документов, представление которых предусмотрено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 отказ в предоставлении муниципальной услуги, если основания для отказа не предусмотрены нормативными правовыми актами Российской </w:t>
      </w:r>
      <w:r w:rsidRPr="00310C16">
        <w:rPr>
          <w:bCs/>
          <w:sz w:val="28"/>
          <w:szCs w:val="28"/>
          <w:lang w:eastAsia="en-US"/>
        </w:rPr>
        <w:lastRenderedPageBreak/>
        <w:t>Федерации, Свердловской области и муниципальными правовыми актами городского округа Верхняя Пышма;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требование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70. Жалоба подается в администрацию городского округа Верхняя Пышма в письменной форме на бумажном носителе (в том числе в ходе личного приема заявителя) или в электронной форме на имя: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главы администрации городского округа Верхняя Пышма - при обжаловании действий (бездействия) первого заместителя главы администрации городского округа Верхняя Пышма по инвестиционной политике и развитию территории в ходе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первого заместителя главы администрации городского округа Верхняя Пышма по инвестиционной политике и развитию территории - при обжаловании действий (бездействия) начальника Управления архитектуры в ходе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начальника Управления архитектуры - при обжаловании действий (бездействия) специалистов Управления архитектуры в ходе предоставления муниципальной услуги.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Прием жалоб, подаваемых на имя главы администрации городского округа Верхняя Пышма, первого заместителя главы администрации городского округа Верхняя Пышма по инвестиционной политике и развитию территории, начальника Управления архитектуры производится от юридических и физических лиц - в Управлении архитектуры администрации городского округа Верхняя Пышма.</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Верхняя Пышма «Подача жалобы»,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заявителя.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71. Жалоба должна содержать:</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наименование органа администрации городского округа Верхняя Пышма,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t xml:space="preserve">- фамилию, имя, отчество (при наличии), сведения о месте жительства заявителя - физического лица либо наименование, сведения о местонахождении </w:t>
      </w:r>
      <w:r w:rsidRPr="00310C16">
        <w:rPr>
          <w:bCs/>
          <w:sz w:val="28"/>
          <w:szCs w:val="28"/>
          <w:lang w:eastAsia="en-US"/>
        </w:rPr>
        <w:lastRenderedPageBreak/>
        <w:t>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доводы, на основании которых заявитель не согласен с решением и действиями (бездействием) органа администрации городского округа Верхняя Пышма,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72.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73. Жалоба, поступившая в администрацию городского округа Верхняя Пышма, подлежит регистрации не позднее следующего рабочего дня со дня поступления. </w:t>
      </w:r>
      <w:proofErr w:type="gramStart"/>
      <w:r w:rsidRPr="00310C16">
        <w:rPr>
          <w:bCs/>
          <w:sz w:val="28"/>
          <w:szCs w:val="28"/>
          <w:lang w:eastAsia="en-US"/>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74. В удовлетворении жалобы может быть отказано в следующих случаях:</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в результате рассмотрения жалобы, изложенные в ней сведения, не подтвердились;</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имеется вступившее в законную силу решение суда, арбитражного суда по жалобе о том же предмете и по тем же основаниям;</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жалоба подана лицом, полномочия которого не подтверждены в порядке, установленном законодательством Российской Федерации;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имеется решение по жалобе, принятое ранее в отношении того же заявителя и по тому же предмету жалобы.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75. Жалоба может быть оставлена без ответа в следующих случаях:</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76. В ответе о результате рассмотрения жалобы указываются:</w:t>
      </w:r>
    </w:p>
    <w:p w:rsidR="00310C16" w:rsidRPr="00310C16" w:rsidRDefault="00310C16" w:rsidP="00310C16">
      <w:pPr>
        <w:tabs>
          <w:tab w:val="left" w:pos="9639"/>
        </w:tabs>
        <w:ind w:firstLine="709"/>
        <w:jc w:val="both"/>
        <w:rPr>
          <w:bCs/>
          <w:sz w:val="28"/>
          <w:szCs w:val="28"/>
          <w:lang w:eastAsia="en-US"/>
        </w:rPr>
      </w:pPr>
      <w:proofErr w:type="gramStart"/>
      <w:r w:rsidRPr="00310C16">
        <w:rPr>
          <w:bCs/>
          <w:sz w:val="28"/>
          <w:szCs w:val="28"/>
          <w:lang w:eastAsia="en-US"/>
        </w:rPr>
        <w:lastRenderedPageBreak/>
        <w:t>- наименования органа администрации городского округа Верхняя Пышма,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roofErr w:type="gramEnd"/>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сведения о должностном лице, решения или действия (бездействие) которого обжалуются;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фамилия, имя, отчество (при наличии) или наименование заявителя;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основания для принятия решения по жалобе;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принятое по жалобе решение;</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сведения о порядке обжалования принятого по жалобе решения.</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77.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 xml:space="preserve">78. В случае установления в ходе или по результатам </w:t>
      </w:r>
      <w:proofErr w:type="gramStart"/>
      <w:r w:rsidRPr="00310C16">
        <w:rPr>
          <w:bCs/>
          <w:sz w:val="28"/>
          <w:szCs w:val="28"/>
          <w:lang w:eastAsia="en-US"/>
        </w:rPr>
        <w:t>рассмотрения жалобы признаков состава административного правонарушения</w:t>
      </w:r>
      <w:proofErr w:type="gramEnd"/>
      <w:r w:rsidRPr="00310C16">
        <w:rPr>
          <w:bCs/>
          <w:sz w:val="28"/>
          <w:szCs w:val="28"/>
          <w:lang w:eastAsia="en-US"/>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310C16" w:rsidRPr="00310C16" w:rsidRDefault="00310C16" w:rsidP="00310C16">
      <w:pPr>
        <w:tabs>
          <w:tab w:val="left" w:pos="9639"/>
        </w:tabs>
        <w:ind w:firstLine="709"/>
        <w:jc w:val="both"/>
        <w:rPr>
          <w:bCs/>
          <w:sz w:val="28"/>
          <w:szCs w:val="28"/>
          <w:lang w:eastAsia="en-US"/>
        </w:rPr>
      </w:pPr>
      <w:r w:rsidRPr="00310C16">
        <w:rPr>
          <w:bCs/>
          <w:sz w:val="28"/>
          <w:szCs w:val="28"/>
          <w:lang w:eastAsia="en-US"/>
        </w:rPr>
        <w:t>79.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Управления архитектуры посредством размещения информации на стендах, установленных в помещениях Управления архитектуры, а также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и иных муниципальных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310C16" w:rsidRPr="00310C16" w:rsidRDefault="00310C16" w:rsidP="00310C16">
      <w:pPr>
        <w:rPr>
          <w:bCs/>
          <w:sz w:val="28"/>
          <w:szCs w:val="28"/>
          <w:lang w:eastAsia="en-US"/>
        </w:rPr>
        <w:sectPr w:rsidR="00310C16" w:rsidRPr="00310C16">
          <w:pgSz w:w="11905" w:h="16838"/>
          <w:pgMar w:top="1134" w:right="851" w:bottom="1134" w:left="1418" w:header="720" w:footer="720" w:gutter="0"/>
          <w:pgNumType w:start="1"/>
          <w:cols w:space="720"/>
        </w:sectPr>
      </w:pPr>
    </w:p>
    <w:p w:rsidR="00310C16" w:rsidRPr="00310C16" w:rsidRDefault="00310C16" w:rsidP="00310C16">
      <w:pPr>
        <w:ind w:firstLine="11880"/>
        <w:jc w:val="both"/>
        <w:rPr>
          <w:sz w:val="26"/>
          <w:szCs w:val="26"/>
        </w:rPr>
      </w:pPr>
    </w:p>
    <w:p w:rsidR="00310C16" w:rsidRPr="00310C16" w:rsidRDefault="00310C16" w:rsidP="00310C16">
      <w:pPr>
        <w:ind w:firstLine="11880"/>
        <w:jc w:val="both"/>
        <w:rPr>
          <w:sz w:val="26"/>
          <w:szCs w:val="26"/>
        </w:rPr>
      </w:pPr>
    </w:p>
    <w:p w:rsidR="00310C16" w:rsidRPr="00310C16" w:rsidRDefault="00310C16" w:rsidP="00310C16">
      <w:pPr>
        <w:ind w:firstLine="11880"/>
        <w:jc w:val="both"/>
        <w:rPr>
          <w:sz w:val="26"/>
          <w:szCs w:val="26"/>
        </w:rPr>
      </w:pPr>
      <w:r w:rsidRPr="00310C16">
        <w:rPr>
          <w:sz w:val="26"/>
          <w:szCs w:val="26"/>
        </w:rPr>
        <w:t xml:space="preserve">Приложение № 1 </w:t>
      </w:r>
    </w:p>
    <w:p w:rsidR="00310C16" w:rsidRPr="00310C16" w:rsidRDefault="00310C16" w:rsidP="00310C16">
      <w:pPr>
        <w:ind w:firstLine="11880"/>
        <w:jc w:val="both"/>
        <w:rPr>
          <w:sz w:val="26"/>
          <w:szCs w:val="26"/>
        </w:rPr>
      </w:pPr>
      <w:r w:rsidRPr="00310C16">
        <w:rPr>
          <w:sz w:val="26"/>
          <w:szCs w:val="26"/>
        </w:rPr>
        <w:t>к Регламенту</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ПЕРЕЧЕНЬ </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органов, оказывающих муниципальную услугу</w:t>
      </w:r>
    </w:p>
    <w:p w:rsidR="00310C16" w:rsidRPr="00310C16" w:rsidRDefault="00310C16" w:rsidP="00310C16">
      <w:pPr>
        <w:widowControl w:val="0"/>
        <w:autoSpaceDE w:val="0"/>
        <w:autoSpaceDN w:val="0"/>
        <w:adjustRightInd w:val="0"/>
        <w:ind w:firstLine="709"/>
        <w:jc w:val="both"/>
        <w:rPr>
          <w:sz w:val="26"/>
          <w:szCs w:val="26"/>
        </w:rPr>
      </w:pPr>
    </w:p>
    <w:tbl>
      <w:tblPr>
        <w:tblW w:w="14730" w:type="dxa"/>
        <w:tblInd w:w="75" w:type="dxa"/>
        <w:tblLayout w:type="fixed"/>
        <w:tblCellMar>
          <w:left w:w="75" w:type="dxa"/>
          <w:right w:w="75" w:type="dxa"/>
        </w:tblCellMar>
        <w:tblLook w:val="04A0" w:firstRow="1" w:lastRow="0" w:firstColumn="1" w:lastColumn="0" w:noHBand="0" w:noVBand="1"/>
      </w:tblPr>
      <w:tblGrid>
        <w:gridCol w:w="4314"/>
        <w:gridCol w:w="3239"/>
        <w:gridCol w:w="1619"/>
        <w:gridCol w:w="1801"/>
        <w:gridCol w:w="1558"/>
        <w:gridCol w:w="2199"/>
      </w:tblGrid>
      <w:tr w:rsidR="00310C16" w:rsidRPr="00310C16" w:rsidTr="00310C16">
        <w:tc>
          <w:tcPr>
            <w:tcW w:w="4315" w:type="dxa"/>
            <w:vMerge w:val="restart"/>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Адрес</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График работы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Номер   </w:t>
            </w:r>
            <w:r w:rsidRPr="00310C16">
              <w:rPr>
                <w:sz w:val="26"/>
                <w:szCs w:val="26"/>
              </w:rPr>
              <w:br/>
              <w:t>справочного</w:t>
            </w:r>
            <w:r w:rsidRPr="00310C16">
              <w:rPr>
                <w:sz w:val="26"/>
                <w:szCs w:val="26"/>
              </w:rPr>
              <w:br/>
              <w:t>телефона</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Интернет-сайт, </w:t>
            </w:r>
          </w:p>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адрес </w:t>
            </w:r>
          </w:p>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электронной </w:t>
            </w:r>
            <w:r w:rsidRPr="00310C16">
              <w:rPr>
                <w:sz w:val="26"/>
                <w:szCs w:val="26"/>
              </w:rPr>
              <w:br/>
              <w:t>почты</w:t>
            </w:r>
          </w:p>
        </w:tc>
      </w:tr>
      <w:tr w:rsidR="00310C16" w:rsidRPr="00310C16" w:rsidTr="00310C16">
        <w:tc>
          <w:tcPr>
            <w:tcW w:w="14736" w:type="dxa"/>
            <w:vMerge/>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rPr>
                <w:sz w:val="26"/>
                <w:szCs w:val="2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rPr>
                <w:sz w:val="26"/>
                <w:szCs w:val="26"/>
              </w:rPr>
            </w:pPr>
          </w:p>
        </w:tc>
        <w:tc>
          <w:tcPr>
            <w:tcW w:w="1620" w:type="dxa"/>
            <w:tcBorders>
              <w:top w:val="nil"/>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приемный </w:t>
            </w:r>
          </w:p>
          <w:p w:rsidR="00310C16" w:rsidRPr="00310C16" w:rsidRDefault="00310C16" w:rsidP="00310C16">
            <w:pPr>
              <w:widowControl w:val="0"/>
              <w:autoSpaceDE w:val="0"/>
              <w:autoSpaceDN w:val="0"/>
              <w:adjustRightInd w:val="0"/>
              <w:jc w:val="center"/>
              <w:rPr>
                <w:sz w:val="26"/>
                <w:szCs w:val="26"/>
              </w:rPr>
            </w:pPr>
            <w:r w:rsidRPr="00310C16">
              <w:rPr>
                <w:sz w:val="26"/>
                <w:szCs w:val="26"/>
              </w:rPr>
              <w:t>день</w:t>
            </w:r>
          </w:p>
        </w:tc>
        <w:tc>
          <w:tcPr>
            <w:tcW w:w="1802" w:type="dxa"/>
            <w:tcBorders>
              <w:top w:val="nil"/>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приемные</w:t>
            </w:r>
            <w:r w:rsidRPr="00310C16">
              <w:rPr>
                <w:sz w:val="26"/>
                <w:szCs w:val="26"/>
              </w:rPr>
              <w:br/>
              <w:t xml:space="preserve">часы </w:t>
            </w:r>
          </w:p>
          <w:p w:rsidR="00310C16" w:rsidRPr="00310C16" w:rsidRDefault="00310C16" w:rsidP="00310C16">
            <w:pPr>
              <w:widowControl w:val="0"/>
              <w:autoSpaceDE w:val="0"/>
              <w:autoSpaceDN w:val="0"/>
              <w:adjustRightInd w:val="0"/>
              <w:jc w:val="center"/>
              <w:rPr>
                <w:sz w:val="26"/>
                <w:szCs w:val="26"/>
              </w:rPr>
            </w:pPr>
            <w:r w:rsidRPr="00310C16">
              <w:rPr>
                <w:sz w:val="26"/>
                <w:szCs w:val="26"/>
              </w:rPr>
              <w:t>в приемный день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rPr>
                <w:sz w:val="26"/>
                <w:szCs w:val="26"/>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rPr>
                <w:sz w:val="26"/>
                <w:szCs w:val="26"/>
              </w:rPr>
            </w:pPr>
          </w:p>
        </w:tc>
      </w:tr>
      <w:tr w:rsidR="00310C16" w:rsidRPr="00310C16" w:rsidTr="00310C16">
        <w:tc>
          <w:tcPr>
            <w:tcW w:w="4315"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1</w:t>
            </w:r>
          </w:p>
        </w:tc>
        <w:tc>
          <w:tcPr>
            <w:tcW w:w="3240"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2</w:t>
            </w:r>
          </w:p>
        </w:tc>
        <w:tc>
          <w:tcPr>
            <w:tcW w:w="1620"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3</w:t>
            </w:r>
          </w:p>
        </w:tc>
        <w:tc>
          <w:tcPr>
            <w:tcW w:w="1802"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4</w:t>
            </w:r>
          </w:p>
        </w:tc>
        <w:tc>
          <w:tcPr>
            <w:tcW w:w="1559"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5</w:t>
            </w:r>
          </w:p>
        </w:tc>
        <w:tc>
          <w:tcPr>
            <w:tcW w:w="2200"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6</w:t>
            </w:r>
          </w:p>
        </w:tc>
      </w:tr>
      <w:tr w:rsidR="00310C16" w:rsidRPr="00310C16" w:rsidTr="00310C16">
        <w:tc>
          <w:tcPr>
            <w:tcW w:w="14736" w:type="dxa"/>
            <w:gridSpan w:val="6"/>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rPr>
                <w:sz w:val="26"/>
                <w:szCs w:val="26"/>
              </w:rPr>
            </w:pPr>
            <w:r w:rsidRPr="00310C16">
              <w:rPr>
                <w:sz w:val="26"/>
                <w:szCs w:val="26"/>
              </w:rPr>
              <w:t xml:space="preserve">                  </w:t>
            </w:r>
          </w:p>
        </w:tc>
      </w:tr>
      <w:tr w:rsidR="00310C16" w:rsidRPr="00310C16" w:rsidTr="00310C16">
        <w:trPr>
          <w:trHeight w:val="1060"/>
        </w:trPr>
        <w:tc>
          <w:tcPr>
            <w:tcW w:w="4315"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rPr>
                <w:sz w:val="26"/>
                <w:szCs w:val="26"/>
              </w:rPr>
            </w:pPr>
            <w:r w:rsidRPr="00310C16">
              <w:rPr>
                <w:sz w:val="26"/>
                <w:szCs w:val="26"/>
              </w:rPr>
              <w:t xml:space="preserve">Управление архитектуры и градостроительства администрации городского округа Верхняя Пышма      </w:t>
            </w:r>
          </w:p>
        </w:tc>
        <w:tc>
          <w:tcPr>
            <w:tcW w:w="3240"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rPr>
                <w:sz w:val="26"/>
                <w:szCs w:val="26"/>
              </w:rPr>
            </w:pPr>
            <w:r w:rsidRPr="00310C16">
              <w:rPr>
                <w:sz w:val="26"/>
                <w:szCs w:val="26"/>
              </w:rPr>
              <w:t xml:space="preserve">624091,           </w:t>
            </w:r>
            <w:r w:rsidRPr="00310C16">
              <w:rPr>
                <w:sz w:val="26"/>
                <w:szCs w:val="26"/>
              </w:rPr>
              <w:br/>
              <w:t xml:space="preserve">г. Верхняя Пышма, </w:t>
            </w:r>
          </w:p>
          <w:p w:rsidR="00310C16" w:rsidRPr="00310C16" w:rsidRDefault="00310C16" w:rsidP="00310C16">
            <w:pPr>
              <w:widowControl w:val="0"/>
              <w:autoSpaceDE w:val="0"/>
              <w:autoSpaceDN w:val="0"/>
              <w:adjustRightInd w:val="0"/>
              <w:rPr>
                <w:sz w:val="26"/>
                <w:szCs w:val="26"/>
              </w:rPr>
            </w:pPr>
            <w:r w:rsidRPr="00310C16">
              <w:rPr>
                <w:sz w:val="26"/>
                <w:szCs w:val="26"/>
              </w:rPr>
              <w:t>ул. Красноармейская, д. 13</w:t>
            </w:r>
          </w:p>
          <w:p w:rsidR="00310C16" w:rsidRPr="00310C16" w:rsidRDefault="00310C16" w:rsidP="00310C16">
            <w:pPr>
              <w:widowControl w:val="0"/>
              <w:autoSpaceDE w:val="0"/>
              <w:autoSpaceDN w:val="0"/>
              <w:adjustRightInd w:val="0"/>
              <w:rPr>
                <w:sz w:val="26"/>
                <w:szCs w:val="26"/>
              </w:rPr>
            </w:pPr>
            <w:r w:rsidRPr="00310C16">
              <w:rPr>
                <w:sz w:val="26"/>
                <w:szCs w:val="26"/>
              </w:rPr>
              <w:t xml:space="preserve">каб.43    </w:t>
            </w:r>
          </w:p>
        </w:tc>
        <w:tc>
          <w:tcPr>
            <w:tcW w:w="1620"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rPr>
                <w:sz w:val="26"/>
                <w:szCs w:val="26"/>
              </w:rPr>
            </w:pPr>
            <w:r w:rsidRPr="00310C16">
              <w:rPr>
                <w:sz w:val="26"/>
                <w:szCs w:val="26"/>
              </w:rPr>
              <w:t xml:space="preserve">Первый понедельник каждого месяца </w:t>
            </w:r>
          </w:p>
        </w:tc>
        <w:tc>
          <w:tcPr>
            <w:tcW w:w="1802" w:type="dxa"/>
            <w:tcBorders>
              <w:top w:val="nil"/>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jc w:val="center"/>
              <w:rPr>
                <w:sz w:val="26"/>
                <w:szCs w:val="26"/>
                <w:vertAlign w:val="superscript"/>
              </w:rPr>
            </w:pPr>
            <w:r w:rsidRPr="00310C16">
              <w:rPr>
                <w:sz w:val="26"/>
                <w:szCs w:val="26"/>
              </w:rPr>
              <w:t>10</w:t>
            </w:r>
            <w:r w:rsidRPr="00310C16">
              <w:rPr>
                <w:sz w:val="26"/>
                <w:szCs w:val="26"/>
                <w:vertAlign w:val="superscript"/>
              </w:rPr>
              <w:t>00</w:t>
            </w:r>
            <w:r w:rsidRPr="00310C16">
              <w:rPr>
                <w:sz w:val="26"/>
                <w:szCs w:val="26"/>
              </w:rPr>
              <w:t xml:space="preserve"> час. - 12</w:t>
            </w:r>
            <w:r w:rsidRPr="00310C16">
              <w:rPr>
                <w:sz w:val="26"/>
                <w:szCs w:val="26"/>
                <w:vertAlign w:val="superscript"/>
              </w:rPr>
              <w:t xml:space="preserve">00 </w:t>
            </w:r>
          </w:p>
          <w:p w:rsidR="00310C16" w:rsidRPr="00310C16" w:rsidRDefault="00310C16" w:rsidP="00310C16">
            <w:pPr>
              <w:widowControl w:val="0"/>
              <w:autoSpaceDE w:val="0"/>
              <w:autoSpaceDN w:val="0"/>
              <w:adjustRightInd w:val="0"/>
              <w:jc w:val="center"/>
              <w:rPr>
                <w:sz w:val="26"/>
                <w:szCs w:val="26"/>
                <w:vertAlign w:val="superscript"/>
              </w:rPr>
            </w:pPr>
            <w:r w:rsidRPr="00310C16">
              <w:rPr>
                <w:sz w:val="26"/>
                <w:szCs w:val="26"/>
              </w:rPr>
              <w:t>14</w:t>
            </w:r>
            <w:r w:rsidRPr="00310C16">
              <w:rPr>
                <w:sz w:val="26"/>
                <w:szCs w:val="26"/>
                <w:vertAlign w:val="superscript"/>
              </w:rPr>
              <w:t>00</w:t>
            </w:r>
            <w:r w:rsidRPr="00310C16">
              <w:rPr>
                <w:sz w:val="26"/>
                <w:szCs w:val="26"/>
              </w:rPr>
              <w:t xml:space="preserve"> час. - 17</w:t>
            </w:r>
            <w:r w:rsidRPr="00310C16">
              <w:rPr>
                <w:sz w:val="26"/>
                <w:szCs w:val="26"/>
                <w:vertAlign w:val="superscript"/>
              </w:rPr>
              <w:t xml:space="preserve">00 </w:t>
            </w:r>
          </w:p>
          <w:p w:rsidR="00310C16" w:rsidRPr="00310C16" w:rsidRDefault="00310C16" w:rsidP="00310C16">
            <w:pPr>
              <w:widowControl w:val="0"/>
              <w:autoSpaceDE w:val="0"/>
              <w:autoSpaceDN w:val="0"/>
              <w:adjustRightInd w:val="0"/>
              <w:jc w:val="center"/>
              <w:rPr>
                <w:sz w:val="26"/>
                <w:szCs w:val="26"/>
                <w:vertAlign w:val="superscript"/>
              </w:rPr>
            </w:pPr>
          </w:p>
          <w:p w:rsidR="00310C16" w:rsidRPr="00310C16" w:rsidRDefault="00310C16" w:rsidP="00310C16">
            <w:pPr>
              <w:widowControl w:val="0"/>
              <w:autoSpaceDE w:val="0"/>
              <w:autoSpaceDN w:val="0"/>
              <w:adjustRightInd w:val="0"/>
              <w:jc w:val="center"/>
              <w:rPr>
                <w:sz w:val="26"/>
                <w:szCs w:val="26"/>
                <w:vertAlign w:val="superscript"/>
              </w:rPr>
            </w:pPr>
          </w:p>
          <w:p w:rsidR="00310C16" w:rsidRPr="00310C16" w:rsidRDefault="00310C16" w:rsidP="00310C16">
            <w:pPr>
              <w:widowControl w:val="0"/>
              <w:autoSpaceDE w:val="0"/>
              <w:autoSpaceDN w:val="0"/>
              <w:adjustRightInd w:val="0"/>
              <w:jc w:val="center"/>
              <w:rPr>
                <w:sz w:val="26"/>
                <w:szCs w:val="26"/>
                <w:vertAlign w:val="superscript"/>
              </w:rPr>
            </w:pPr>
          </w:p>
          <w:p w:rsidR="00310C16" w:rsidRPr="00310C16" w:rsidRDefault="00310C16" w:rsidP="00310C16">
            <w:pPr>
              <w:widowControl w:val="0"/>
              <w:autoSpaceDE w:val="0"/>
              <w:autoSpaceDN w:val="0"/>
              <w:adjustRightInd w:val="0"/>
              <w:jc w:val="center"/>
              <w:rPr>
                <w:sz w:val="26"/>
                <w:szCs w:val="26"/>
              </w:rPr>
            </w:pPr>
          </w:p>
        </w:tc>
        <w:tc>
          <w:tcPr>
            <w:tcW w:w="1559" w:type="dxa"/>
            <w:tcBorders>
              <w:top w:val="nil"/>
              <w:left w:val="single" w:sz="4" w:space="0" w:color="auto"/>
              <w:bottom w:val="single" w:sz="4" w:space="0" w:color="auto"/>
              <w:right w:val="single" w:sz="4" w:space="0" w:color="auto"/>
            </w:tcBorders>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5-39-77</w:t>
            </w:r>
          </w:p>
          <w:p w:rsidR="00310C16" w:rsidRPr="00310C16" w:rsidRDefault="00310C16" w:rsidP="00310C16">
            <w:pPr>
              <w:widowControl w:val="0"/>
              <w:autoSpaceDE w:val="0"/>
              <w:autoSpaceDN w:val="0"/>
              <w:adjustRightInd w:val="0"/>
              <w:jc w:val="center"/>
              <w:rPr>
                <w:sz w:val="26"/>
                <w:szCs w:val="26"/>
              </w:rPr>
            </w:pPr>
            <w:r w:rsidRPr="00310C16">
              <w:rPr>
                <w:sz w:val="26"/>
                <w:szCs w:val="26"/>
              </w:rPr>
              <w:t>5-02-95</w:t>
            </w:r>
          </w:p>
        </w:tc>
        <w:tc>
          <w:tcPr>
            <w:tcW w:w="2200" w:type="dxa"/>
            <w:tcBorders>
              <w:top w:val="nil"/>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jc w:val="center"/>
            </w:pPr>
            <w:r w:rsidRPr="00310C16">
              <w:t>http://</w:t>
            </w:r>
            <w:r w:rsidRPr="00310C16">
              <w:rPr>
                <w:lang w:val="en-US"/>
              </w:rPr>
              <w:t>www</w:t>
            </w:r>
            <w:r w:rsidRPr="00310C16">
              <w:t>.</w:t>
            </w:r>
            <w:r w:rsidRPr="00310C16">
              <w:rPr>
                <w:lang w:val="en-US"/>
              </w:rPr>
              <w:t>movp</w:t>
            </w:r>
            <w:r w:rsidRPr="00310C16">
              <w:t>.</w:t>
            </w:r>
            <w:proofErr w:type="spellStart"/>
            <w:r w:rsidRPr="00310C16">
              <w:rPr>
                <w:lang w:val="en-US"/>
              </w:rPr>
              <w:t>ru</w:t>
            </w:r>
            <w:proofErr w:type="spellEnd"/>
          </w:p>
          <w:p w:rsidR="00310C16" w:rsidRPr="00310C16" w:rsidRDefault="00310C16" w:rsidP="00310C16">
            <w:pPr>
              <w:widowControl w:val="0"/>
              <w:autoSpaceDE w:val="0"/>
              <w:autoSpaceDN w:val="0"/>
              <w:adjustRightInd w:val="0"/>
              <w:jc w:val="center"/>
            </w:pPr>
          </w:p>
          <w:p w:rsidR="00310C16" w:rsidRPr="00310C16" w:rsidRDefault="00310C16" w:rsidP="00310C16">
            <w:pPr>
              <w:widowControl w:val="0"/>
              <w:autoSpaceDE w:val="0"/>
              <w:autoSpaceDN w:val="0"/>
              <w:adjustRightInd w:val="0"/>
              <w:jc w:val="center"/>
              <w:rPr>
                <w:sz w:val="26"/>
                <w:szCs w:val="26"/>
              </w:rPr>
            </w:pPr>
            <w:proofErr w:type="spellStart"/>
            <w:r w:rsidRPr="00310C16">
              <w:rPr>
                <w:lang w:val="en-US"/>
              </w:rPr>
              <w:t>uagvp</w:t>
            </w:r>
            <w:proofErr w:type="spellEnd"/>
            <w:r w:rsidRPr="00310C16">
              <w:t>@</w:t>
            </w:r>
            <w:r w:rsidRPr="00310C16">
              <w:rPr>
                <w:lang w:val="en-US"/>
              </w:rPr>
              <w:t>mail</w:t>
            </w:r>
            <w:r w:rsidRPr="00310C16">
              <w:t>.</w:t>
            </w:r>
            <w:proofErr w:type="spellStart"/>
            <w:r w:rsidRPr="00310C16">
              <w:rPr>
                <w:lang w:val="en-US"/>
              </w:rPr>
              <w:t>ru</w:t>
            </w:r>
            <w:proofErr w:type="spellEnd"/>
          </w:p>
        </w:tc>
      </w:tr>
    </w:tbl>
    <w:p w:rsidR="00310C16" w:rsidRPr="00310C16" w:rsidRDefault="00310C16" w:rsidP="00310C16">
      <w:pPr>
        <w:jc w:val="both"/>
        <w:rPr>
          <w:sz w:val="26"/>
          <w:szCs w:val="26"/>
        </w:rPr>
      </w:pPr>
    </w:p>
    <w:p w:rsidR="00310C16" w:rsidRPr="00310C16" w:rsidRDefault="00310C16" w:rsidP="00310C16">
      <w:pPr>
        <w:rPr>
          <w:sz w:val="26"/>
          <w:szCs w:val="26"/>
        </w:rPr>
        <w:sectPr w:rsidR="00310C16" w:rsidRPr="00310C16">
          <w:pgSz w:w="16838" w:h="11906" w:orient="landscape"/>
          <w:pgMar w:top="567" w:right="567" w:bottom="567" w:left="1418" w:header="709" w:footer="709" w:gutter="0"/>
          <w:cols w:space="720"/>
        </w:sectPr>
      </w:pPr>
    </w:p>
    <w:p w:rsidR="00310C16" w:rsidRPr="00310C16" w:rsidRDefault="00310C16" w:rsidP="00310C16">
      <w:pPr>
        <w:tabs>
          <w:tab w:val="right" w:pos="9639"/>
        </w:tabs>
        <w:spacing w:line="276" w:lineRule="auto"/>
        <w:ind w:firstLine="709"/>
        <w:rPr>
          <w:sz w:val="26"/>
          <w:szCs w:val="26"/>
        </w:rPr>
      </w:pPr>
      <w:r w:rsidRPr="00310C16">
        <w:rPr>
          <w:b/>
          <w:bCs/>
          <w:sz w:val="28"/>
          <w:szCs w:val="28"/>
        </w:rPr>
        <w:lastRenderedPageBreak/>
        <w:t xml:space="preserve">                                                                                                    </w:t>
      </w:r>
      <w:r w:rsidRPr="00310C16">
        <w:rPr>
          <w:sz w:val="26"/>
          <w:szCs w:val="26"/>
        </w:rPr>
        <w:t>Приложение № 2</w:t>
      </w:r>
    </w:p>
    <w:p w:rsidR="00310C16" w:rsidRPr="00310C16" w:rsidRDefault="00310C16" w:rsidP="00310C16">
      <w:pPr>
        <w:ind w:left="6120"/>
        <w:jc w:val="both"/>
        <w:rPr>
          <w:sz w:val="26"/>
          <w:szCs w:val="26"/>
        </w:rPr>
      </w:pPr>
      <w:r w:rsidRPr="00310C16">
        <w:rPr>
          <w:sz w:val="26"/>
          <w:szCs w:val="26"/>
        </w:rPr>
        <w:t xml:space="preserve">                           к Регламенту </w:t>
      </w:r>
    </w:p>
    <w:p w:rsidR="00310C16" w:rsidRPr="00310C16" w:rsidRDefault="00310C16" w:rsidP="00310C16">
      <w:pPr>
        <w:ind w:firstLine="709"/>
        <w:jc w:val="both"/>
        <w:rPr>
          <w:sz w:val="28"/>
          <w:szCs w:val="28"/>
        </w:rPr>
      </w:pPr>
    </w:p>
    <w:p w:rsidR="00310C16" w:rsidRPr="00310C16" w:rsidRDefault="00310C16" w:rsidP="00310C16">
      <w:pPr>
        <w:widowControl w:val="0"/>
        <w:autoSpaceDE w:val="0"/>
        <w:autoSpaceDN w:val="0"/>
        <w:adjustRightInd w:val="0"/>
        <w:ind w:right="282" w:firstLine="709"/>
        <w:jc w:val="center"/>
        <w:rPr>
          <w:b/>
          <w:sz w:val="26"/>
          <w:szCs w:val="26"/>
        </w:rPr>
      </w:pPr>
      <w:r w:rsidRPr="00310C16">
        <w:rPr>
          <w:b/>
          <w:sz w:val="26"/>
          <w:szCs w:val="26"/>
        </w:rPr>
        <w:t>Форма заявления</w:t>
      </w:r>
    </w:p>
    <w:p w:rsidR="00310C16" w:rsidRPr="00310C16" w:rsidRDefault="00310C16" w:rsidP="00310C16">
      <w:pPr>
        <w:widowControl w:val="0"/>
        <w:autoSpaceDE w:val="0"/>
        <w:autoSpaceDN w:val="0"/>
        <w:adjustRightInd w:val="0"/>
        <w:ind w:right="282" w:firstLine="709"/>
        <w:jc w:val="center"/>
        <w:rPr>
          <w:b/>
          <w:sz w:val="26"/>
          <w:szCs w:val="26"/>
        </w:rPr>
      </w:pPr>
      <w:r w:rsidRPr="00310C16">
        <w:rPr>
          <w:b/>
          <w:sz w:val="26"/>
          <w:szCs w:val="26"/>
        </w:rPr>
        <w:t>о выдаче разрешения на ввод объекта в эксплуатацию</w:t>
      </w:r>
    </w:p>
    <w:p w:rsidR="00310C16" w:rsidRPr="00310C16" w:rsidRDefault="00310C16" w:rsidP="00310C16">
      <w:pPr>
        <w:widowControl w:val="0"/>
        <w:autoSpaceDE w:val="0"/>
        <w:autoSpaceDN w:val="0"/>
        <w:adjustRightInd w:val="0"/>
        <w:ind w:right="282"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Администрация городского округа Верхняя Пышма</w:t>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 xml:space="preserve">Наименование застройщика: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 xml:space="preserve">Юридический адрес: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 xml:space="preserve">Почтовый адрес: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 xml:space="preserve">ИНН: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820" w:right="282"/>
        <w:rPr>
          <w:sz w:val="26"/>
          <w:szCs w:val="26"/>
        </w:rPr>
      </w:pPr>
      <w:r w:rsidRPr="00310C16">
        <w:rPr>
          <w:sz w:val="26"/>
          <w:szCs w:val="26"/>
        </w:rPr>
        <w:t xml:space="preserve">Телефон: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jc w:val="center"/>
        <w:rPr>
          <w:b/>
          <w:sz w:val="26"/>
          <w:szCs w:val="26"/>
        </w:rPr>
      </w:pPr>
      <w:r w:rsidRPr="00310C16">
        <w:rPr>
          <w:b/>
          <w:sz w:val="26"/>
          <w:szCs w:val="26"/>
        </w:rPr>
        <w:t>ЗАЯВЛЕНИЕ</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proofErr w:type="gramStart"/>
      <w:r w:rsidRPr="00310C16">
        <w:rPr>
          <w:sz w:val="26"/>
          <w:szCs w:val="26"/>
        </w:rPr>
        <w:t xml:space="preserve">Прошу выдать разрешение на ввод в эксплуатацию законченного строительством / реконструкцией (ненужное зачеркнуть) </w:t>
      </w:r>
      <w:r w:rsidRPr="00310C16">
        <w:rPr>
          <w:sz w:val="26"/>
          <w:szCs w:val="26"/>
        </w:rPr>
        <w:tab/>
      </w:r>
      <w:proofErr w:type="gramEnd"/>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объекта, функциональное назначение)</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___________________________________________________________________________</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на земельном участке по адресу: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firstLine="3420"/>
        <w:jc w:val="center"/>
        <w:rPr>
          <w:sz w:val="26"/>
          <w:szCs w:val="26"/>
          <w:vertAlign w:val="superscript"/>
        </w:rPr>
      </w:pPr>
      <w:r w:rsidRPr="00310C16">
        <w:rPr>
          <w:sz w:val="26"/>
          <w:szCs w:val="26"/>
          <w:vertAlign w:val="superscript"/>
        </w:rPr>
        <w:t>(по справке о присвоении адреса)</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(строительный адрес в соответствии с разрешением на строительство)</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r w:rsidRPr="00310C16">
        <w:rPr>
          <w:sz w:val="26"/>
          <w:szCs w:val="26"/>
        </w:rPr>
        <w:t xml:space="preserve">Правоустанавливающим документом на земельный участок является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и реквизиты документа)</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Градостроительный план земельного участка (для линейных объектов - проект планировки территории и проект межевания территории)</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_______________________________________ утвержден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_______________________________________ утвержден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r w:rsidRPr="00310C16">
        <w:rPr>
          <w:sz w:val="26"/>
          <w:szCs w:val="26"/>
        </w:rPr>
        <w:t>Разрешение на строительство от _____________ № RU66364000(663601)-</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r w:rsidRPr="00310C16">
        <w:rPr>
          <w:sz w:val="26"/>
          <w:szCs w:val="26"/>
        </w:rPr>
        <w:t xml:space="preserve">Строительство объекта выполнено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организации - генерального подрядчика, местонахождение, телефон)</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r w:rsidRPr="00310C16">
        <w:rPr>
          <w:sz w:val="26"/>
          <w:szCs w:val="26"/>
        </w:rPr>
        <w:t xml:space="preserve">Инвентаризация объекта выполнена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lastRenderedPageBreak/>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организации, данные индивидуального предпринимателя, телефон)</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firstLine="709"/>
        <w:jc w:val="both"/>
        <w:rPr>
          <w:sz w:val="26"/>
          <w:szCs w:val="26"/>
        </w:rPr>
      </w:pPr>
      <w:r w:rsidRPr="00310C16">
        <w:rPr>
          <w:sz w:val="26"/>
          <w:szCs w:val="26"/>
        </w:rPr>
        <w:t xml:space="preserve">Заключение государственного строительного надзора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________________________________________ выдано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vertAlign w:val="superscript"/>
        </w:rPr>
      </w:pPr>
      <w:r w:rsidRPr="00310C16">
        <w:rPr>
          <w:sz w:val="26"/>
          <w:szCs w:val="26"/>
          <w:vertAlign w:val="superscript"/>
        </w:rPr>
        <w:t xml:space="preserve">                                          (реквизиты документа)</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__________________________________________________________________________.</w:t>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организации)</w:t>
      </w:r>
    </w:p>
    <w:p w:rsidR="00310C16" w:rsidRPr="00310C16" w:rsidRDefault="00310C16" w:rsidP="00310C16">
      <w:pPr>
        <w:widowControl w:val="0"/>
        <w:tabs>
          <w:tab w:val="right" w:leader="underscore" w:pos="9639"/>
        </w:tabs>
        <w:autoSpaceDE w:val="0"/>
        <w:autoSpaceDN w:val="0"/>
        <w:adjustRightInd w:val="0"/>
        <w:ind w:right="282" w:firstLine="709"/>
        <w:jc w:val="both"/>
        <w:rPr>
          <w:sz w:val="26"/>
          <w:szCs w:val="26"/>
        </w:rPr>
      </w:pPr>
      <w:r w:rsidRPr="00310C16">
        <w:rPr>
          <w:sz w:val="26"/>
          <w:szCs w:val="26"/>
        </w:rPr>
        <w:t xml:space="preserve">Гарантирую выполнение отложенных сезонных работ </w:t>
      </w:r>
      <w:proofErr w:type="gramStart"/>
      <w:r w:rsidRPr="00310C16">
        <w:rPr>
          <w:sz w:val="26"/>
          <w:szCs w:val="26"/>
        </w:rPr>
        <w:t>до</w:t>
      </w:r>
      <w:proofErr w:type="gramEnd"/>
      <w:r w:rsidRPr="00310C16">
        <w:rPr>
          <w:sz w:val="26"/>
          <w:szCs w:val="26"/>
        </w:rPr>
        <w:t xml:space="preserve"> </w:t>
      </w:r>
      <w:r w:rsidRPr="00310C16">
        <w:rPr>
          <w:sz w:val="26"/>
          <w:szCs w:val="26"/>
        </w:rPr>
        <w:tab/>
        <w:t>.</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Приложение: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1. Акт приемки объекта </w:t>
      </w:r>
      <w:proofErr w:type="gramStart"/>
      <w:r w:rsidRPr="00310C16">
        <w:rPr>
          <w:sz w:val="26"/>
          <w:szCs w:val="26"/>
        </w:rPr>
        <w:t>от</w:t>
      </w:r>
      <w:proofErr w:type="gramEnd"/>
      <w:r w:rsidRPr="00310C16">
        <w:rPr>
          <w:sz w:val="26"/>
          <w:szCs w:val="26"/>
        </w:rPr>
        <w:t xml:space="preserve"> _____________________ № ____________ на ___ л. в 1 экз.</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2. Заключение о соответствии объекта требованиям технических регламентов</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от _____________________ № ____________ на ___ л. в 1 экз.</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3. Заключение о соответствии параметров объекта проектной документации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от _____________________ № ____________ на ___ л. в 1 экз.</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4.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5.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6.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7.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8.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9.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10.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11.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12. </w:t>
      </w:r>
      <w:r w:rsidRPr="00310C16">
        <w:rPr>
          <w:sz w:val="26"/>
          <w:szCs w:val="26"/>
        </w:rPr>
        <w:tab/>
        <w:t xml:space="preserve"> на ____ л. в 1 экз.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13. Схема, отражающая расположение объекта и инженерных сетей в границах земельного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участка, на ____ л. в 1 экз.</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14.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15.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16. </w:t>
      </w:r>
      <w:r w:rsidRPr="00310C16">
        <w:rPr>
          <w:sz w:val="26"/>
          <w:szCs w:val="26"/>
        </w:rPr>
        <w:tab/>
        <w:t xml:space="preserve"> на ____ л. в 1 экз. </w:t>
      </w:r>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sz w:val="26"/>
          <w:szCs w:val="26"/>
        </w:rPr>
        <w:t xml:space="preserve">17. </w:t>
      </w:r>
      <w:r w:rsidRPr="00310C16">
        <w:rPr>
          <w:sz w:val="26"/>
          <w:szCs w:val="26"/>
        </w:rPr>
        <w:tab/>
        <w:t xml:space="preserve"> на ____ л. в 1 экз.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310C16">
        <w:rPr>
          <w:sz w:val="26"/>
          <w:szCs w:val="26"/>
        </w:rPr>
        <w:tab/>
        <w:t xml:space="preserve">   </w:t>
      </w:r>
      <w:r w:rsidRPr="00310C16">
        <w:rPr>
          <w:sz w:val="26"/>
          <w:szCs w:val="26"/>
        </w:rPr>
        <w:tab/>
        <w:t xml:space="preserve"> </w:t>
      </w:r>
      <w:r w:rsidRPr="00310C16">
        <w:rPr>
          <w:sz w:val="26"/>
          <w:szCs w:val="26"/>
        </w:rPr>
        <w:tab/>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vertAlign w:val="superscript"/>
        </w:rPr>
      </w:pPr>
      <w:r w:rsidRPr="00310C16">
        <w:rPr>
          <w:sz w:val="26"/>
          <w:szCs w:val="26"/>
          <w:vertAlign w:val="superscript"/>
        </w:rPr>
        <w:t xml:space="preserve">             (наименование должности руководителя)              (подпись)                                         (расшифровка подписи)</w:t>
      </w:r>
    </w:p>
    <w:p w:rsidR="00310C16" w:rsidRPr="00310C16" w:rsidRDefault="00310C16" w:rsidP="00310C16">
      <w:pPr>
        <w:widowControl w:val="0"/>
        <w:tabs>
          <w:tab w:val="left" w:leader="underscore" w:pos="9639"/>
        </w:tabs>
        <w:autoSpaceDE w:val="0"/>
        <w:autoSpaceDN w:val="0"/>
        <w:adjustRightInd w:val="0"/>
        <w:ind w:right="282"/>
        <w:rPr>
          <w:sz w:val="26"/>
          <w:szCs w:val="26"/>
        </w:rPr>
      </w:pPr>
    </w:p>
    <w:p w:rsidR="00310C16" w:rsidRPr="00310C16" w:rsidRDefault="00310C16" w:rsidP="00310C16">
      <w:pPr>
        <w:widowControl w:val="0"/>
        <w:tabs>
          <w:tab w:val="left" w:leader="underscore" w:pos="9639"/>
        </w:tabs>
        <w:autoSpaceDE w:val="0"/>
        <w:autoSpaceDN w:val="0"/>
        <w:adjustRightInd w:val="0"/>
        <w:ind w:right="282"/>
        <w:rPr>
          <w:sz w:val="26"/>
          <w:szCs w:val="26"/>
        </w:rPr>
      </w:pPr>
    </w:p>
    <w:p w:rsidR="00310C16" w:rsidRPr="00310C16" w:rsidRDefault="00310C16" w:rsidP="00310C16">
      <w:pPr>
        <w:widowControl w:val="0"/>
        <w:tabs>
          <w:tab w:val="left" w:leader="underscore" w:pos="9639"/>
        </w:tabs>
        <w:autoSpaceDE w:val="0"/>
        <w:autoSpaceDN w:val="0"/>
        <w:adjustRightInd w:val="0"/>
        <w:ind w:right="282"/>
        <w:rPr>
          <w:sz w:val="26"/>
          <w:szCs w:val="26"/>
        </w:rPr>
      </w:pPr>
      <w:r w:rsidRPr="00310C16">
        <w:rPr>
          <w:sz w:val="26"/>
          <w:szCs w:val="26"/>
        </w:rPr>
        <w:t>М.П.</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6" w:name="Par748"/>
      <w:bookmarkEnd w:id="6"/>
      <w:r w:rsidRPr="00310C16">
        <w:rPr>
          <w:sz w:val="26"/>
          <w:szCs w:val="26"/>
        </w:rPr>
        <w:t>&lt;1</w:t>
      </w:r>
      <w:proofErr w:type="gramStart"/>
      <w:r w:rsidRPr="00310C16">
        <w:rPr>
          <w:sz w:val="26"/>
          <w:szCs w:val="26"/>
        </w:rPr>
        <w:t>&gt; Д</w:t>
      </w:r>
      <w:proofErr w:type="gramEnd"/>
      <w:r w:rsidRPr="00310C16">
        <w:rPr>
          <w:sz w:val="26"/>
          <w:szCs w:val="26"/>
        </w:rPr>
        <w:t>ля  застройщиков  - физических лиц указать фамилию, имя, отчество (при наличии).</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7" w:name="Par750"/>
      <w:bookmarkEnd w:id="7"/>
      <w:r w:rsidRPr="00310C16">
        <w:rPr>
          <w:sz w:val="26"/>
          <w:szCs w:val="26"/>
        </w:rPr>
        <w:t>&lt;2</w:t>
      </w:r>
      <w:proofErr w:type="gramStart"/>
      <w:r w:rsidRPr="00310C16">
        <w:rPr>
          <w:sz w:val="26"/>
          <w:szCs w:val="26"/>
        </w:rPr>
        <w:t>&gt; Д</w:t>
      </w:r>
      <w:proofErr w:type="gramEnd"/>
      <w:r w:rsidRPr="00310C16">
        <w:rPr>
          <w:sz w:val="26"/>
          <w:szCs w:val="26"/>
        </w:rPr>
        <w:t>ля застройщиков - физических лиц указать адрес регистрации.</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8" w:name="Par751"/>
      <w:bookmarkEnd w:id="8"/>
      <w:r w:rsidRPr="00310C16">
        <w:rPr>
          <w:sz w:val="26"/>
          <w:szCs w:val="26"/>
        </w:rPr>
        <w:t>&lt;3</w:t>
      </w:r>
      <w:proofErr w:type="gramStart"/>
      <w:r w:rsidRPr="00310C16">
        <w:rPr>
          <w:sz w:val="26"/>
          <w:szCs w:val="26"/>
        </w:rPr>
        <w:t>&gt; Д</w:t>
      </w:r>
      <w:proofErr w:type="gramEnd"/>
      <w:r w:rsidRPr="00310C16">
        <w:rPr>
          <w:sz w:val="26"/>
          <w:szCs w:val="26"/>
        </w:rPr>
        <w:t>ля застройщиков - физических лиц указать адрес проживания.</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9" w:name="Par752"/>
      <w:bookmarkEnd w:id="9"/>
      <w:r w:rsidRPr="00310C16">
        <w:rPr>
          <w:sz w:val="26"/>
          <w:szCs w:val="26"/>
        </w:rPr>
        <w:t>&lt;4</w:t>
      </w:r>
      <w:proofErr w:type="gramStart"/>
      <w:r w:rsidRPr="00310C16">
        <w:rPr>
          <w:sz w:val="26"/>
          <w:szCs w:val="26"/>
        </w:rPr>
        <w:t>&gt; Д</w:t>
      </w:r>
      <w:proofErr w:type="gramEnd"/>
      <w:r w:rsidRPr="00310C16">
        <w:rPr>
          <w:sz w:val="26"/>
          <w:szCs w:val="26"/>
        </w:rPr>
        <w:t>ля застройщиков - физических лиц указать паспортные данные.</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10" w:name="Par753"/>
      <w:bookmarkEnd w:id="10"/>
      <w:r w:rsidRPr="00310C16">
        <w:rPr>
          <w:sz w:val="26"/>
          <w:szCs w:val="26"/>
        </w:rPr>
        <w:t>&lt;5</w:t>
      </w:r>
      <w:proofErr w:type="gramStart"/>
      <w:r w:rsidRPr="00310C16">
        <w:rPr>
          <w:sz w:val="26"/>
          <w:szCs w:val="26"/>
        </w:rPr>
        <w:t>&gt; П</w:t>
      </w:r>
      <w:proofErr w:type="gramEnd"/>
      <w:r w:rsidRPr="00310C16">
        <w:rPr>
          <w:sz w:val="26"/>
          <w:szCs w:val="26"/>
        </w:rPr>
        <w:t xml:space="preserve">ри отсутствии   договора  подряда  указывается  "хозяйственным </w:t>
      </w:r>
      <w:r w:rsidRPr="00310C16">
        <w:rPr>
          <w:sz w:val="26"/>
          <w:szCs w:val="26"/>
        </w:rPr>
        <w:lastRenderedPageBreak/>
        <w:t>способом".</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11" w:name="Par755"/>
      <w:bookmarkEnd w:id="11"/>
      <w:r w:rsidRPr="00310C16">
        <w:rPr>
          <w:sz w:val="26"/>
          <w:szCs w:val="26"/>
        </w:rPr>
        <w:t>&lt;6</w:t>
      </w:r>
      <w:proofErr w:type="gramStart"/>
      <w:r w:rsidRPr="00310C16">
        <w:rPr>
          <w:sz w:val="26"/>
          <w:szCs w:val="26"/>
        </w:rPr>
        <w:t>&gt; П</w:t>
      </w:r>
      <w:proofErr w:type="gramEnd"/>
      <w:r w:rsidRPr="00310C16">
        <w:rPr>
          <w:sz w:val="26"/>
          <w:szCs w:val="26"/>
        </w:rPr>
        <w:t>рименительно к объектам, сдаваемым в эксплуатацию в зимний период.</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12" w:name="Par756"/>
      <w:bookmarkEnd w:id="12"/>
      <w:r w:rsidRPr="00310C16">
        <w:rPr>
          <w:sz w:val="26"/>
          <w:szCs w:val="26"/>
        </w:rPr>
        <w:t>&lt;7</w:t>
      </w:r>
      <w:proofErr w:type="gramStart"/>
      <w:r w:rsidRPr="00310C16">
        <w:rPr>
          <w:sz w:val="26"/>
          <w:szCs w:val="26"/>
        </w:rPr>
        <w:t>&gt; У</w:t>
      </w:r>
      <w:proofErr w:type="gramEnd"/>
      <w:r w:rsidRPr="00310C16">
        <w:rPr>
          <w:sz w:val="26"/>
          <w:szCs w:val="26"/>
        </w:rPr>
        <w:t>казывается документ, подтверждающий соответствие объекта техническим условиям.</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bookmarkStart w:id="13" w:name="Par758"/>
      <w:bookmarkEnd w:id="13"/>
      <w:r w:rsidRPr="00310C16">
        <w:rPr>
          <w:sz w:val="26"/>
          <w:szCs w:val="26"/>
        </w:rPr>
        <w:t>&lt;8</w:t>
      </w:r>
      <w:proofErr w:type="gramStart"/>
      <w:r w:rsidRPr="00310C16">
        <w:rPr>
          <w:sz w:val="26"/>
          <w:szCs w:val="26"/>
        </w:rPr>
        <w:t>&gt; У</w:t>
      </w:r>
      <w:proofErr w:type="gramEnd"/>
      <w:r w:rsidRPr="00310C16">
        <w:rPr>
          <w:sz w:val="26"/>
          <w:szCs w:val="26"/>
        </w:rPr>
        <w:t>казывается документ, представляемый по собственной инициативе.</w:t>
      </w:r>
    </w:p>
    <w:p w:rsidR="00310C16" w:rsidRPr="00310C16" w:rsidRDefault="00310C16" w:rsidP="00310C16">
      <w:pPr>
        <w:tabs>
          <w:tab w:val="left" w:pos="5387"/>
        </w:tabs>
        <w:ind w:left="5387" w:right="282"/>
        <w:jc w:val="both"/>
      </w:pPr>
    </w:p>
    <w:p w:rsidR="00310C16" w:rsidRPr="00310C16" w:rsidRDefault="00310C16" w:rsidP="00310C16">
      <w:pPr>
        <w:tabs>
          <w:tab w:val="left" w:pos="5387"/>
        </w:tabs>
        <w:ind w:left="5387" w:right="282"/>
        <w:jc w:val="both"/>
      </w:pPr>
    </w:p>
    <w:p w:rsidR="00310C16" w:rsidRPr="00310C16" w:rsidRDefault="00310C16" w:rsidP="00310C16">
      <w:pPr>
        <w:ind w:right="282"/>
        <w:jc w:val="both"/>
      </w:pPr>
    </w:p>
    <w:p w:rsidR="00310C16" w:rsidRPr="00310C16" w:rsidRDefault="00310C16" w:rsidP="00310C16">
      <w:pPr>
        <w:ind w:right="282"/>
        <w:jc w:val="both"/>
      </w:pPr>
    </w:p>
    <w:p w:rsidR="00310C16" w:rsidRPr="00310C16" w:rsidRDefault="00310C16" w:rsidP="00310C16">
      <w:pPr>
        <w:ind w:right="282"/>
        <w:jc w:val="both"/>
      </w:pPr>
    </w:p>
    <w:p w:rsidR="00310C16" w:rsidRPr="00310C16" w:rsidRDefault="00310C16" w:rsidP="00310C16">
      <w:pPr>
        <w:ind w:right="282"/>
        <w:jc w:val="both"/>
        <w:rPr>
          <w:sz w:val="28"/>
          <w:szCs w:val="28"/>
        </w:rPr>
      </w:pPr>
    </w:p>
    <w:p w:rsidR="00310C16" w:rsidRPr="00310C16" w:rsidRDefault="00310C16" w:rsidP="00310C16">
      <w:pPr>
        <w:ind w:left="6840" w:right="282"/>
        <w:jc w:val="both"/>
        <w:rPr>
          <w:sz w:val="28"/>
          <w:szCs w:val="28"/>
        </w:rPr>
      </w:pPr>
      <w:r w:rsidRPr="00310C16">
        <w:rPr>
          <w:sz w:val="28"/>
          <w:szCs w:val="28"/>
        </w:rPr>
        <w:t xml:space="preserve">       </w:t>
      </w: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left="6840" w:right="282"/>
        <w:jc w:val="both"/>
        <w:rPr>
          <w:sz w:val="28"/>
          <w:szCs w:val="28"/>
        </w:rPr>
      </w:pPr>
    </w:p>
    <w:p w:rsidR="00310C16" w:rsidRPr="00310C16" w:rsidRDefault="00310C16" w:rsidP="00310C16">
      <w:pPr>
        <w:ind w:right="282"/>
        <w:jc w:val="both"/>
        <w:rPr>
          <w:sz w:val="28"/>
          <w:szCs w:val="28"/>
        </w:rPr>
      </w:pPr>
    </w:p>
    <w:p w:rsidR="00310C16" w:rsidRPr="00310C16" w:rsidRDefault="00310C16" w:rsidP="00310C16">
      <w:pPr>
        <w:ind w:right="282"/>
        <w:jc w:val="both"/>
        <w:rPr>
          <w:sz w:val="28"/>
          <w:szCs w:val="28"/>
        </w:rPr>
      </w:pPr>
    </w:p>
    <w:p w:rsidR="00310C16" w:rsidRPr="00310C16" w:rsidRDefault="00310C16" w:rsidP="00310C16">
      <w:pPr>
        <w:ind w:right="282"/>
        <w:jc w:val="both"/>
        <w:rPr>
          <w:sz w:val="28"/>
          <w:szCs w:val="28"/>
        </w:rPr>
      </w:pPr>
    </w:p>
    <w:p w:rsidR="00310C16" w:rsidRPr="00310C16" w:rsidRDefault="00310C16" w:rsidP="00310C16">
      <w:pPr>
        <w:ind w:right="282"/>
        <w:jc w:val="both"/>
        <w:rPr>
          <w:sz w:val="28"/>
          <w:szCs w:val="28"/>
        </w:rPr>
      </w:pPr>
    </w:p>
    <w:p w:rsidR="00310C16" w:rsidRPr="00310C16" w:rsidRDefault="00310C16" w:rsidP="00310C16">
      <w:pPr>
        <w:ind w:left="6663" w:right="282"/>
        <w:jc w:val="both"/>
        <w:rPr>
          <w:sz w:val="28"/>
          <w:szCs w:val="28"/>
        </w:rPr>
      </w:pPr>
      <w:r w:rsidRPr="00310C16">
        <w:rPr>
          <w:sz w:val="28"/>
          <w:szCs w:val="28"/>
        </w:rPr>
        <w:t xml:space="preserve">          </w:t>
      </w:r>
    </w:p>
    <w:p w:rsidR="00310C16" w:rsidRPr="00310C16" w:rsidRDefault="00310C16" w:rsidP="00310C16">
      <w:pPr>
        <w:ind w:left="7088" w:right="282"/>
        <w:jc w:val="both"/>
        <w:rPr>
          <w:sz w:val="26"/>
          <w:szCs w:val="26"/>
        </w:rPr>
      </w:pPr>
    </w:p>
    <w:p w:rsidR="00310C16" w:rsidRPr="00310C16" w:rsidRDefault="00310C16" w:rsidP="00310C16">
      <w:pPr>
        <w:ind w:left="7088" w:right="282"/>
        <w:jc w:val="both"/>
        <w:rPr>
          <w:sz w:val="26"/>
          <w:szCs w:val="26"/>
        </w:rPr>
      </w:pPr>
    </w:p>
    <w:p w:rsidR="00310C16" w:rsidRPr="00310C16" w:rsidRDefault="00310C16" w:rsidP="00310C16">
      <w:pPr>
        <w:ind w:left="7088" w:right="282"/>
        <w:jc w:val="both"/>
        <w:rPr>
          <w:sz w:val="26"/>
          <w:szCs w:val="26"/>
        </w:rPr>
      </w:pPr>
      <w:r w:rsidRPr="00310C16">
        <w:rPr>
          <w:sz w:val="26"/>
          <w:szCs w:val="26"/>
        </w:rPr>
        <w:t>Приложение № 3</w:t>
      </w:r>
    </w:p>
    <w:p w:rsidR="00310C16" w:rsidRPr="00310C16" w:rsidRDefault="00310C16" w:rsidP="00310C16">
      <w:pPr>
        <w:ind w:left="6663" w:right="282"/>
        <w:jc w:val="both"/>
        <w:rPr>
          <w:sz w:val="26"/>
          <w:szCs w:val="26"/>
        </w:rPr>
      </w:pPr>
      <w:r w:rsidRPr="00310C16">
        <w:rPr>
          <w:sz w:val="26"/>
          <w:szCs w:val="26"/>
        </w:rPr>
        <w:t xml:space="preserve">       к Регламенту </w:t>
      </w:r>
    </w:p>
    <w:p w:rsidR="00310C16" w:rsidRPr="00310C16" w:rsidRDefault="00310C16" w:rsidP="00310C16">
      <w:pPr>
        <w:ind w:right="282" w:firstLine="709"/>
        <w:jc w:val="both"/>
        <w:rPr>
          <w:sz w:val="26"/>
          <w:szCs w:val="26"/>
        </w:rPr>
      </w:pPr>
    </w:p>
    <w:p w:rsidR="00310C16" w:rsidRPr="00310C16" w:rsidRDefault="00310C16" w:rsidP="00310C16">
      <w:pPr>
        <w:widowControl w:val="0"/>
        <w:autoSpaceDE w:val="0"/>
        <w:autoSpaceDN w:val="0"/>
        <w:adjustRightInd w:val="0"/>
        <w:ind w:right="282"/>
        <w:jc w:val="center"/>
        <w:rPr>
          <w:b/>
          <w:sz w:val="28"/>
          <w:szCs w:val="28"/>
        </w:rPr>
      </w:pPr>
      <w:r w:rsidRPr="00310C16">
        <w:rPr>
          <w:b/>
          <w:sz w:val="28"/>
          <w:szCs w:val="28"/>
        </w:rPr>
        <w:t>Форма заявления</w:t>
      </w:r>
    </w:p>
    <w:p w:rsidR="00310C16" w:rsidRPr="00310C16" w:rsidRDefault="00310C16" w:rsidP="00310C16">
      <w:pPr>
        <w:widowControl w:val="0"/>
        <w:autoSpaceDE w:val="0"/>
        <w:autoSpaceDN w:val="0"/>
        <w:adjustRightInd w:val="0"/>
        <w:ind w:right="282"/>
        <w:jc w:val="center"/>
        <w:rPr>
          <w:b/>
          <w:sz w:val="28"/>
          <w:szCs w:val="28"/>
        </w:rPr>
      </w:pPr>
      <w:r w:rsidRPr="00310C16">
        <w:rPr>
          <w:b/>
          <w:sz w:val="28"/>
          <w:szCs w:val="28"/>
        </w:rPr>
        <w:t>о внесении изменений в разрешение на ввод объекта в эксплуатацию</w:t>
      </w:r>
    </w:p>
    <w:p w:rsidR="00310C16" w:rsidRPr="00310C16" w:rsidRDefault="00310C16" w:rsidP="00310C16">
      <w:pPr>
        <w:widowControl w:val="0"/>
        <w:autoSpaceDE w:val="0"/>
        <w:autoSpaceDN w:val="0"/>
        <w:adjustRightInd w:val="0"/>
        <w:ind w:right="282"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 xml:space="preserve">Администрация </w:t>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городского округа Верхняя Пышма</w:t>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 xml:space="preserve">Наименование застройщика: </w:t>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 xml:space="preserve">Юридический адрес: </w:t>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ab/>
      </w:r>
    </w:p>
    <w:p w:rsidR="00310C16" w:rsidRPr="00310C16" w:rsidRDefault="00310C16" w:rsidP="00310C16">
      <w:pPr>
        <w:widowControl w:val="0"/>
        <w:tabs>
          <w:tab w:val="left" w:leader="underscore" w:pos="9355"/>
        </w:tabs>
        <w:autoSpaceDE w:val="0"/>
        <w:autoSpaceDN w:val="0"/>
        <w:adjustRightInd w:val="0"/>
        <w:ind w:left="4962" w:right="-2"/>
        <w:jc w:val="both"/>
        <w:rPr>
          <w:sz w:val="26"/>
          <w:szCs w:val="26"/>
        </w:rPr>
      </w:pPr>
      <w:r w:rsidRPr="00310C16">
        <w:rPr>
          <w:sz w:val="26"/>
          <w:szCs w:val="26"/>
        </w:rPr>
        <w:t>_________________________________</w:t>
      </w:r>
      <w:r w:rsidRPr="00310C16">
        <w:rPr>
          <w:sz w:val="26"/>
          <w:szCs w:val="26"/>
        </w:rPr>
        <w:tab/>
      </w:r>
    </w:p>
    <w:p w:rsidR="00310C16" w:rsidRPr="00310C16" w:rsidRDefault="00310C16" w:rsidP="00310C16">
      <w:pPr>
        <w:widowControl w:val="0"/>
        <w:tabs>
          <w:tab w:val="left" w:leader="underscore" w:pos="9355"/>
        </w:tabs>
        <w:autoSpaceDE w:val="0"/>
        <w:autoSpaceDN w:val="0"/>
        <w:adjustRightInd w:val="0"/>
        <w:ind w:left="4962" w:right="-2"/>
        <w:jc w:val="both"/>
        <w:rPr>
          <w:sz w:val="26"/>
          <w:szCs w:val="26"/>
        </w:rPr>
      </w:pPr>
      <w:r w:rsidRPr="00310C16">
        <w:rPr>
          <w:sz w:val="26"/>
          <w:szCs w:val="26"/>
        </w:rPr>
        <w:lastRenderedPageBreak/>
        <w:t xml:space="preserve">Почтовый адрес: </w:t>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ab/>
        <w:t xml:space="preserve">ИНН: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left="4962" w:right="-2"/>
        <w:jc w:val="both"/>
        <w:rPr>
          <w:sz w:val="26"/>
          <w:szCs w:val="26"/>
        </w:rPr>
      </w:pPr>
      <w:r w:rsidRPr="00310C16">
        <w:rPr>
          <w:sz w:val="26"/>
          <w:szCs w:val="26"/>
        </w:rPr>
        <w:t xml:space="preserve">Телефон: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jc w:val="center"/>
        <w:rPr>
          <w:b/>
          <w:sz w:val="26"/>
          <w:szCs w:val="26"/>
        </w:rPr>
      </w:pPr>
      <w:r w:rsidRPr="00310C16">
        <w:rPr>
          <w:b/>
          <w:sz w:val="26"/>
          <w:szCs w:val="26"/>
        </w:rPr>
        <w:t>ЗАЯВЛЕНИЕ</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355"/>
          <w:tab w:val="left" w:leader="underscore" w:pos="9639"/>
        </w:tabs>
        <w:autoSpaceDE w:val="0"/>
        <w:autoSpaceDN w:val="0"/>
        <w:adjustRightInd w:val="0"/>
        <w:ind w:right="282" w:firstLine="709"/>
        <w:jc w:val="both"/>
        <w:rPr>
          <w:sz w:val="26"/>
          <w:szCs w:val="26"/>
        </w:rPr>
      </w:pPr>
      <w:r w:rsidRPr="00310C16">
        <w:rPr>
          <w:sz w:val="26"/>
          <w:szCs w:val="26"/>
        </w:rPr>
        <w:t xml:space="preserve">Прошу внести в разрешение на строительство / ввод объекта в эксплуатацию            от _____________ № RU66364000(663601) </w:t>
      </w:r>
      <w:r w:rsidRPr="00310C16">
        <w:rPr>
          <w:sz w:val="26"/>
          <w:szCs w:val="26"/>
        </w:rPr>
        <w:tab/>
        <w:t xml:space="preserve">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center"/>
        <w:rPr>
          <w:sz w:val="26"/>
          <w:szCs w:val="26"/>
          <w:vertAlign w:val="superscript"/>
        </w:rPr>
      </w:pPr>
      <w:r w:rsidRPr="00310C16">
        <w:rPr>
          <w:sz w:val="26"/>
          <w:szCs w:val="26"/>
          <w:vertAlign w:val="superscript"/>
        </w:rPr>
        <w:t>(наименование объекта, описание этапа)</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на земельном участке по адресу </w:t>
      </w:r>
      <w:proofErr w:type="gramStart"/>
      <w:r w:rsidRPr="00310C16">
        <w:rPr>
          <w:sz w:val="26"/>
          <w:szCs w:val="26"/>
        </w:rPr>
        <w:t>расположенного</w:t>
      </w:r>
      <w:proofErr w:type="gramEnd"/>
      <w:r w:rsidRPr="00310C16">
        <w:rPr>
          <w:sz w:val="26"/>
          <w:szCs w:val="26"/>
        </w:rPr>
        <w:t xml:space="preserve"> на земельном участке по адресу: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rPr>
          <w:sz w:val="26"/>
          <w:szCs w:val="26"/>
        </w:rPr>
      </w:pPr>
      <w:r w:rsidRPr="00310C16">
        <w:rPr>
          <w:sz w:val="26"/>
          <w:szCs w:val="26"/>
        </w:rPr>
        <w:t xml:space="preserve">следующие изменения: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rPr>
          <w:sz w:val="26"/>
          <w:szCs w:val="26"/>
        </w:rPr>
      </w:pPr>
      <w:r w:rsidRPr="00310C16">
        <w:rPr>
          <w:sz w:val="26"/>
          <w:szCs w:val="26"/>
        </w:rPr>
        <w:t xml:space="preserve">в связи с тем, что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firstLine="1800"/>
        <w:jc w:val="center"/>
        <w:rPr>
          <w:sz w:val="26"/>
          <w:szCs w:val="26"/>
          <w:vertAlign w:val="superscript"/>
        </w:rPr>
      </w:pPr>
      <w:r w:rsidRPr="00310C16">
        <w:rPr>
          <w:sz w:val="26"/>
          <w:szCs w:val="26"/>
          <w:vertAlign w:val="superscript"/>
        </w:rPr>
        <w:t>(указать причину внесения изменений)</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Приложение: </w:t>
      </w:r>
    </w:p>
    <w:p w:rsidR="00310C16" w:rsidRPr="00310C16" w:rsidRDefault="00310C16" w:rsidP="00310C16">
      <w:pPr>
        <w:widowControl w:val="0"/>
        <w:tabs>
          <w:tab w:val="right" w:leader="underscore" w:pos="9639"/>
        </w:tabs>
        <w:autoSpaceDE w:val="0"/>
        <w:autoSpaceDN w:val="0"/>
        <w:adjustRightInd w:val="0"/>
        <w:ind w:right="282"/>
        <w:jc w:val="both"/>
        <w:rPr>
          <w:color w:val="000000" w:themeColor="text1"/>
          <w:sz w:val="26"/>
          <w:szCs w:val="26"/>
        </w:rPr>
      </w:pPr>
      <w:r w:rsidRPr="00310C16">
        <w:rPr>
          <w:sz w:val="26"/>
          <w:szCs w:val="26"/>
        </w:rPr>
        <w:t xml:space="preserve">1. </w:t>
      </w:r>
      <w:r w:rsidRPr="00310C16">
        <w:rPr>
          <w:sz w:val="26"/>
          <w:szCs w:val="26"/>
        </w:rPr>
        <w:tab/>
        <w:t xml:space="preserve"> на ____ л. в 1 экз. </w:t>
      </w:r>
      <w:hyperlink r:id="rId34" w:anchor="Par756" w:history="1">
        <w:r w:rsidRPr="00310C16">
          <w:rPr>
            <w:color w:val="000000" w:themeColor="text1"/>
            <w:sz w:val="26"/>
            <w:szCs w:val="26"/>
            <w:u w:val="single"/>
          </w:rPr>
          <w:t>&lt;5&gt;</w:t>
        </w:r>
      </w:hyperlink>
    </w:p>
    <w:p w:rsidR="00310C16" w:rsidRPr="00310C16" w:rsidRDefault="00310C16" w:rsidP="00310C16">
      <w:pPr>
        <w:widowControl w:val="0"/>
        <w:tabs>
          <w:tab w:val="right" w:leader="underscore" w:pos="9639"/>
        </w:tabs>
        <w:autoSpaceDE w:val="0"/>
        <w:autoSpaceDN w:val="0"/>
        <w:adjustRightInd w:val="0"/>
        <w:ind w:right="282"/>
        <w:jc w:val="both"/>
        <w:rPr>
          <w:sz w:val="26"/>
          <w:szCs w:val="26"/>
        </w:rPr>
      </w:pPr>
      <w:r w:rsidRPr="00310C16">
        <w:rPr>
          <w:color w:val="000000" w:themeColor="text1"/>
          <w:sz w:val="26"/>
          <w:szCs w:val="26"/>
        </w:rPr>
        <w:t xml:space="preserve">2. </w:t>
      </w:r>
      <w:r w:rsidRPr="00310C16">
        <w:rPr>
          <w:color w:val="000000" w:themeColor="text1"/>
          <w:sz w:val="26"/>
          <w:szCs w:val="26"/>
        </w:rPr>
        <w:tab/>
        <w:t xml:space="preserve"> на ____ л. в 1 экз. </w:t>
      </w:r>
      <w:hyperlink r:id="rId35" w:anchor="Par756" w:history="1">
        <w:r w:rsidRPr="00310C16">
          <w:rPr>
            <w:color w:val="000000" w:themeColor="text1"/>
            <w:sz w:val="26"/>
            <w:szCs w:val="26"/>
            <w:u w:val="single"/>
          </w:rPr>
          <w:t>&lt;5&gt;</w:t>
        </w:r>
      </w:hyperlink>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p>
    <w:p w:rsidR="00310C16" w:rsidRPr="00310C16" w:rsidRDefault="00310C16" w:rsidP="00310C16">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310C16">
        <w:rPr>
          <w:sz w:val="26"/>
          <w:szCs w:val="26"/>
        </w:rPr>
        <w:tab/>
        <w:t xml:space="preserve">   </w:t>
      </w:r>
      <w:r w:rsidRPr="00310C16">
        <w:rPr>
          <w:sz w:val="26"/>
          <w:szCs w:val="26"/>
        </w:rPr>
        <w:tab/>
        <w:t xml:space="preserve"> </w:t>
      </w:r>
      <w:r w:rsidRPr="00310C16">
        <w:rPr>
          <w:sz w:val="26"/>
          <w:szCs w:val="26"/>
        </w:rPr>
        <w:tab/>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right="282"/>
        <w:jc w:val="both"/>
        <w:rPr>
          <w:sz w:val="26"/>
          <w:szCs w:val="26"/>
          <w:vertAlign w:val="superscript"/>
        </w:rPr>
      </w:pPr>
      <w:r w:rsidRPr="00310C16">
        <w:rPr>
          <w:sz w:val="26"/>
          <w:szCs w:val="26"/>
          <w:vertAlign w:val="superscript"/>
        </w:rPr>
        <w:t xml:space="preserve">        (наименование должности руководителя)                         (подпись)                                     (расшифровка подписи)</w:t>
      </w:r>
    </w:p>
    <w:p w:rsidR="00310C16" w:rsidRPr="00310C16" w:rsidRDefault="00310C16" w:rsidP="00310C16">
      <w:pPr>
        <w:widowControl w:val="0"/>
        <w:tabs>
          <w:tab w:val="left" w:leader="underscore" w:pos="9639"/>
        </w:tabs>
        <w:autoSpaceDE w:val="0"/>
        <w:autoSpaceDN w:val="0"/>
        <w:adjustRightInd w:val="0"/>
        <w:ind w:left="4395" w:right="282"/>
        <w:rPr>
          <w:sz w:val="26"/>
          <w:szCs w:val="26"/>
        </w:rPr>
      </w:pPr>
      <w:r w:rsidRPr="00310C16">
        <w:rPr>
          <w:sz w:val="26"/>
          <w:szCs w:val="26"/>
        </w:rPr>
        <w:t>М.П.</w:t>
      </w:r>
    </w:p>
    <w:p w:rsidR="00310C16" w:rsidRPr="00310C16" w:rsidRDefault="00310C16" w:rsidP="00310C16">
      <w:pPr>
        <w:widowControl w:val="0"/>
        <w:tabs>
          <w:tab w:val="left" w:leader="underscore" w:pos="9639"/>
        </w:tabs>
        <w:autoSpaceDE w:val="0"/>
        <w:autoSpaceDN w:val="0"/>
        <w:adjustRightInd w:val="0"/>
        <w:ind w:right="282"/>
        <w:jc w:val="both"/>
        <w:rPr>
          <w:sz w:val="26"/>
          <w:szCs w:val="26"/>
        </w:rPr>
      </w:pPr>
      <w:r w:rsidRPr="00310C16">
        <w:rPr>
          <w:sz w:val="26"/>
          <w:szCs w:val="26"/>
        </w:rPr>
        <w:t xml:space="preserve">   </w:t>
      </w:r>
    </w:p>
    <w:p w:rsidR="00310C16" w:rsidRPr="00310C16" w:rsidRDefault="00310C16" w:rsidP="00310C16">
      <w:pPr>
        <w:widowControl w:val="0"/>
        <w:tabs>
          <w:tab w:val="left" w:leader="underscore" w:pos="9639"/>
        </w:tabs>
        <w:autoSpaceDE w:val="0"/>
        <w:autoSpaceDN w:val="0"/>
        <w:adjustRightInd w:val="0"/>
        <w:ind w:right="282"/>
        <w:jc w:val="both"/>
        <w:rPr>
          <w:sz w:val="28"/>
          <w:szCs w:val="26"/>
        </w:rPr>
      </w:pPr>
      <w:r w:rsidRPr="00310C16">
        <w:rPr>
          <w:sz w:val="28"/>
          <w:szCs w:val="26"/>
        </w:rPr>
        <w:t xml:space="preserve"> --------------------------------</w:t>
      </w:r>
    </w:p>
    <w:p w:rsidR="00310C16" w:rsidRPr="00310C16" w:rsidRDefault="00310C16" w:rsidP="00310C16">
      <w:pPr>
        <w:widowControl w:val="0"/>
        <w:tabs>
          <w:tab w:val="left" w:leader="underscore" w:pos="9639"/>
        </w:tabs>
        <w:autoSpaceDE w:val="0"/>
        <w:autoSpaceDN w:val="0"/>
        <w:adjustRightInd w:val="0"/>
        <w:ind w:right="282"/>
        <w:jc w:val="both"/>
        <w:rPr>
          <w:sz w:val="28"/>
          <w:szCs w:val="26"/>
        </w:rPr>
      </w:pPr>
      <w:r w:rsidRPr="00310C16">
        <w:rPr>
          <w:sz w:val="28"/>
          <w:szCs w:val="26"/>
        </w:rPr>
        <w:t>&lt;1</w:t>
      </w:r>
      <w:proofErr w:type="gramStart"/>
      <w:r w:rsidRPr="00310C16">
        <w:rPr>
          <w:sz w:val="28"/>
          <w:szCs w:val="26"/>
        </w:rPr>
        <w:t>&gt; Д</w:t>
      </w:r>
      <w:proofErr w:type="gramEnd"/>
      <w:r w:rsidRPr="00310C16">
        <w:rPr>
          <w:sz w:val="28"/>
          <w:szCs w:val="26"/>
        </w:rPr>
        <w:t>ля застройщиков - физических лиц указать фамилию, имя, отчество (при наличии).</w:t>
      </w:r>
    </w:p>
    <w:p w:rsidR="00310C16" w:rsidRPr="00310C16" w:rsidRDefault="00310C16" w:rsidP="00310C16">
      <w:pPr>
        <w:widowControl w:val="0"/>
        <w:tabs>
          <w:tab w:val="left" w:leader="underscore" w:pos="9639"/>
        </w:tabs>
        <w:autoSpaceDE w:val="0"/>
        <w:autoSpaceDN w:val="0"/>
        <w:adjustRightInd w:val="0"/>
        <w:ind w:right="282"/>
        <w:jc w:val="both"/>
        <w:rPr>
          <w:sz w:val="28"/>
          <w:szCs w:val="26"/>
        </w:rPr>
      </w:pPr>
      <w:r w:rsidRPr="00310C16">
        <w:rPr>
          <w:sz w:val="28"/>
          <w:szCs w:val="26"/>
        </w:rPr>
        <w:t>&lt;2</w:t>
      </w:r>
      <w:proofErr w:type="gramStart"/>
      <w:r w:rsidRPr="00310C16">
        <w:rPr>
          <w:sz w:val="28"/>
          <w:szCs w:val="26"/>
        </w:rPr>
        <w:t>&gt; Д</w:t>
      </w:r>
      <w:proofErr w:type="gramEnd"/>
      <w:r w:rsidRPr="00310C16">
        <w:rPr>
          <w:sz w:val="28"/>
          <w:szCs w:val="26"/>
        </w:rPr>
        <w:t>ля застройщиков - физических лиц указать адрес регистрации.</w:t>
      </w:r>
    </w:p>
    <w:p w:rsidR="00310C16" w:rsidRPr="00310C16" w:rsidRDefault="00310C16" w:rsidP="00310C16">
      <w:pPr>
        <w:widowControl w:val="0"/>
        <w:tabs>
          <w:tab w:val="left" w:leader="underscore" w:pos="9639"/>
        </w:tabs>
        <w:autoSpaceDE w:val="0"/>
        <w:autoSpaceDN w:val="0"/>
        <w:adjustRightInd w:val="0"/>
        <w:ind w:right="282"/>
        <w:jc w:val="both"/>
        <w:rPr>
          <w:sz w:val="28"/>
          <w:szCs w:val="26"/>
        </w:rPr>
      </w:pPr>
      <w:r w:rsidRPr="00310C16">
        <w:rPr>
          <w:sz w:val="28"/>
          <w:szCs w:val="26"/>
        </w:rPr>
        <w:t>&lt;3</w:t>
      </w:r>
      <w:proofErr w:type="gramStart"/>
      <w:r w:rsidRPr="00310C16">
        <w:rPr>
          <w:sz w:val="28"/>
          <w:szCs w:val="26"/>
        </w:rPr>
        <w:t>&gt; Д</w:t>
      </w:r>
      <w:proofErr w:type="gramEnd"/>
      <w:r w:rsidRPr="00310C16">
        <w:rPr>
          <w:sz w:val="28"/>
          <w:szCs w:val="26"/>
        </w:rPr>
        <w:t>ля застройщиков - физических лиц указать адрес проживания.</w:t>
      </w:r>
    </w:p>
    <w:p w:rsidR="00310C16" w:rsidRPr="00310C16" w:rsidRDefault="00310C16" w:rsidP="00310C16">
      <w:pPr>
        <w:widowControl w:val="0"/>
        <w:tabs>
          <w:tab w:val="left" w:leader="underscore" w:pos="9639"/>
        </w:tabs>
        <w:autoSpaceDE w:val="0"/>
        <w:autoSpaceDN w:val="0"/>
        <w:adjustRightInd w:val="0"/>
        <w:ind w:right="282"/>
        <w:jc w:val="both"/>
        <w:rPr>
          <w:sz w:val="28"/>
          <w:szCs w:val="26"/>
        </w:rPr>
      </w:pPr>
      <w:r w:rsidRPr="00310C16">
        <w:rPr>
          <w:sz w:val="28"/>
          <w:szCs w:val="26"/>
        </w:rPr>
        <w:t>&lt;4</w:t>
      </w:r>
      <w:proofErr w:type="gramStart"/>
      <w:r w:rsidRPr="00310C16">
        <w:rPr>
          <w:sz w:val="28"/>
          <w:szCs w:val="26"/>
        </w:rPr>
        <w:t>&gt; Д</w:t>
      </w:r>
      <w:proofErr w:type="gramEnd"/>
      <w:r w:rsidRPr="00310C16">
        <w:rPr>
          <w:sz w:val="28"/>
          <w:szCs w:val="26"/>
        </w:rPr>
        <w:t>ля застройщиков - физических лиц указать паспортные данные.</w:t>
      </w:r>
    </w:p>
    <w:p w:rsidR="00310C16" w:rsidRPr="00310C16" w:rsidRDefault="00310C16" w:rsidP="00310C16">
      <w:pPr>
        <w:widowControl w:val="0"/>
        <w:tabs>
          <w:tab w:val="left" w:leader="underscore" w:pos="9639"/>
        </w:tabs>
        <w:autoSpaceDE w:val="0"/>
        <w:autoSpaceDN w:val="0"/>
        <w:adjustRightInd w:val="0"/>
        <w:ind w:right="282"/>
        <w:jc w:val="both"/>
        <w:rPr>
          <w:spacing w:val="-4"/>
          <w:sz w:val="28"/>
          <w:szCs w:val="26"/>
        </w:rPr>
      </w:pPr>
      <w:r w:rsidRPr="00310C16">
        <w:rPr>
          <w:spacing w:val="-4"/>
          <w:sz w:val="28"/>
          <w:szCs w:val="26"/>
        </w:rPr>
        <w:t>&lt;5</w:t>
      </w:r>
      <w:proofErr w:type="gramStart"/>
      <w:r w:rsidRPr="00310C16">
        <w:rPr>
          <w:spacing w:val="-4"/>
          <w:sz w:val="28"/>
          <w:szCs w:val="26"/>
        </w:rPr>
        <w:t>&gt; П</w:t>
      </w:r>
      <w:proofErr w:type="gramEnd"/>
      <w:r w:rsidRPr="00310C16">
        <w:rPr>
          <w:spacing w:val="-4"/>
          <w:sz w:val="28"/>
          <w:szCs w:val="26"/>
        </w:rPr>
        <w:t>ри отсутствии договора подряда указывается "хозяйственным способом".</w:t>
      </w:r>
    </w:p>
    <w:p w:rsidR="00310C16" w:rsidRPr="00310C16" w:rsidRDefault="00310C16" w:rsidP="00310C16">
      <w:pPr>
        <w:tabs>
          <w:tab w:val="left" w:pos="5387"/>
        </w:tabs>
        <w:jc w:val="both"/>
        <w:rPr>
          <w:sz w:val="26"/>
          <w:szCs w:val="26"/>
        </w:rPr>
      </w:pPr>
      <w:r w:rsidRPr="00310C16">
        <w:rPr>
          <w:sz w:val="26"/>
          <w:szCs w:val="26"/>
        </w:rPr>
        <w:br w:type="page"/>
      </w:r>
      <w:r w:rsidRPr="00310C16">
        <w:rPr>
          <w:sz w:val="26"/>
          <w:szCs w:val="26"/>
        </w:rPr>
        <w:lastRenderedPageBreak/>
        <w:t xml:space="preserve">                                                                                                                    Приложение № 4</w:t>
      </w:r>
    </w:p>
    <w:p w:rsidR="00310C16" w:rsidRPr="00310C16" w:rsidRDefault="00310C16" w:rsidP="00310C16">
      <w:pPr>
        <w:ind w:left="6300"/>
        <w:jc w:val="both"/>
        <w:rPr>
          <w:sz w:val="26"/>
          <w:szCs w:val="26"/>
        </w:rPr>
      </w:pPr>
      <w:r w:rsidRPr="00310C16">
        <w:rPr>
          <w:sz w:val="26"/>
          <w:szCs w:val="26"/>
        </w:rPr>
        <w:t xml:space="preserve">                         к Регламенту </w:t>
      </w:r>
    </w:p>
    <w:p w:rsidR="00310C16" w:rsidRPr="00310C16" w:rsidRDefault="00310C16" w:rsidP="00310C16">
      <w:pPr>
        <w:ind w:firstLine="709"/>
        <w:jc w:val="both"/>
        <w:rPr>
          <w:sz w:val="28"/>
          <w:szCs w:val="28"/>
        </w:rPr>
      </w:pP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БЛОК-СХЕМА</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порядка предоставления муниципальной услуги</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по выдаче разрешения на ввод объекта в эксплуатацию</w:t>
      </w:r>
    </w:p>
    <w:p w:rsidR="00310C16" w:rsidRPr="00310C16" w:rsidRDefault="00310C16" w:rsidP="00310C16">
      <w:pPr>
        <w:widowControl w:val="0"/>
        <w:autoSpaceDE w:val="0"/>
        <w:autoSpaceDN w:val="0"/>
        <w:adjustRightInd w:val="0"/>
        <w:ind w:firstLine="709"/>
        <w:jc w:val="center"/>
        <w:rPr>
          <w:b/>
          <w:sz w:val="28"/>
          <w:szCs w:val="28"/>
        </w:rPr>
      </w:pPr>
    </w:p>
    <w:p w:rsidR="00310C16" w:rsidRPr="00310C16" w:rsidRDefault="00310C16" w:rsidP="00310C16">
      <w:pPr>
        <w:widowControl w:val="0"/>
        <w:autoSpaceDE w:val="0"/>
        <w:autoSpaceDN w:val="0"/>
        <w:adjustRightInd w:val="0"/>
        <w:ind w:firstLine="709"/>
        <w:jc w:val="both"/>
        <w:rPr>
          <w:sz w:val="28"/>
          <w:szCs w:val="28"/>
        </w:rPr>
      </w:pPr>
    </w:p>
    <w:p w:rsidR="00310C16" w:rsidRPr="00310C16" w:rsidRDefault="00310C16" w:rsidP="00310C16">
      <w:pPr>
        <w:tabs>
          <w:tab w:val="left" w:pos="5387"/>
        </w:tabs>
        <w:jc w:val="both"/>
        <w:rPr>
          <w:sz w:val="28"/>
          <w:szCs w:val="28"/>
        </w:rPr>
      </w:pPr>
    </w:p>
    <w:p w:rsidR="00310C16" w:rsidRPr="00310C16" w:rsidRDefault="00310C16" w:rsidP="00310C16">
      <w:pPr>
        <w:tabs>
          <w:tab w:val="left" w:pos="5387"/>
        </w:tabs>
        <w:jc w:val="both"/>
        <w:rPr>
          <w:sz w:val="28"/>
          <w:szCs w:val="28"/>
        </w:rPr>
      </w:pPr>
    </w:p>
    <w:p w:rsidR="00310C16" w:rsidRPr="00310C16" w:rsidRDefault="00310C16" w:rsidP="00310C16">
      <w:pPr>
        <w:tabs>
          <w:tab w:val="left" w:pos="5387"/>
        </w:tabs>
        <w:jc w:val="both"/>
      </w:pPr>
      <w:r w:rsidRPr="00310C16">
        <w:rPr>
          <w:noProof/>
        </w:rPr>
        <w:drawing>
          <wp:inline distT="0" distB="0" distL="0" distR="0" wp14:anchorId="14E0153E" wp14:editId="739BBA0C">
            <wp:extent cx="6067425" cy="5962650"/>
            <wp:effectExtent l="0" t="0" r="9525" b="0"/>
            <wp:docPr id="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67425" cy="5962650"/>
                    </a:xfrm>
                    <a:prstGeom prst="rect">
                      <a:avLst/>
                    </a:prstGeom>
                    <a:noFill/>
                    <a:ln>
                      <a:noFill/>
                    </a:ln>
                  </pic:spPr>
                </pic:pic>
              </a:graphicData>
            </a:graphic>
          </wp:inline>
        </w:drawing>
      </w:r>
    </w:p>
    <w:p w:rsidR="00310C16" w:rsidRPr="00310C16" w:rsidRDefault="00310C16" w:rsidP="00310C16">
      <w:pPr>
        <w:spacing w:line="276" w:lineRule="auto"/>
        <w:ind w:firstLine="6840"/>
        <w:jc w:val="both"/>
        <w:rPr>
          <w:sz w:val="28"/>
          <w:szCs w:val="28"/>
        </w:rPr>
      </w:pPr>
    </w:p>
    <w:p w:rsidR="00310C16" w:rsidRPr="00310C16" w:rsidRDefault="00310C16" w:rsidP="00310C16">
      <w:pPr>
        <w:spacing w:line="276" w:lineRule="auto"/>
        <w:jc w:val="both"/>
        <w:rPr>
          <w:sz w:val="28"/>
          <w:szCs w:val="28"/>
        </w:rPr>
      </w:pPr>
    </w:p>
    <w:p w:rsidR="00310C16" w:rsidRPr="00310C16" w:rsidRDefault="00310C16" w:rsidP="00310C16">
      <w:pPr>
        <w:spacing w:line="276" w:lineRule="auto"/>
        <w:jc w:val="both"/>
        <w:rPr>
          <w:sz w:val="28"/>
          <w:szCs w:val="28"/>
        </w:rPr>
      </w:pPr>
      <w:r w:rsidRPr="00310C16">
        <w:rPr>
          <w:sz w:val="28"/>
          <w:szCs w:val="28"/>
        </w:rPr>
        <w:t xml:space="preserve">                                                                                                                                                                                               </w:t>
      </w:r>
    </w:p>
    <w:p w:rsidR="00310C16" w:rsidRPr="00310C16" w:rsidRDefault="00310C16" w:rsidP="00310C16">
      <w:pPr>
        <w:spacing w:line="276" w:lineRule="auto"/>
        <w:jc w:val="both"/>
        <w:rPr>
          <w:sz w:val="28"/>
          <w:szCs w:val="28"/>
        </w:rPr>
      </w:pPr>
    </w:p>
    <w:p w:rsidR="00310C16" w:rsidRPr="00310C16" w:rsidRDefault="00310C16" w:rsidP="00310C16">
      <w:pPr>
        <w:spacing w:line="276" w:lineRule="auto"/>
        <w:jc w:val="both"/>
        <w:rPr>
          <w:sz w:val="28"/>
          <w:szCs w:val="28"/>
        </w:rPr>
      </w:pPr>
      <w:r w:rsidRPr="00310C16">
        <w:rPr>
          <w:sz w:val="28"/>
          <w:szCs w:val="28"/>
        </w:rPr>
        <w:t xml:space="preserve">                                                                                                             </w:t>
      </w:r>
    </w:p>
    <w:p w:rsidR="00310C16" w:rsidRPr="00310C16" w:rsidRDefault="00310C16" w:rsidP="00310C16">
      <w:pPr>
        <w:ind w:left="7513"/>
        <w:jc w:val="both"/>
        <w:rPr>
          <w:sz w:val="26"/>
          <w:szCs w:val="26"/>
        </w:rPr>
      </w:pPr>
      <w:r w:rsidRPr="00310C16">
        <w:rPr>
          <w:sz w:val="26"/>
          <w:szCs w:val="26"/>
        </w:rPr>
        <w:t>Приложение № 5</w:t>
      </w:r>
    </w:p>
    <w:p w:rsidR="00310C16" w:rsidRPr="00310C16" w:rsidRDefault="00310C16" w:rsidP="00310C16">
      <w:pPr>
        <w:ind w:left="6840"/>
        <w:jc w:val="both"/>
        <w:rPr>
          <w:sz w:val="26"/>
          <w:szCs w:val="26"/>
        </w:rPr>
      </w:pPr>
      <w:r w:rsidRPr="00310C16">
        <w:rPr>
          <w:sz w:val="26"/>
          <w:szCs w:val="26"/>
        </w:rPr>
        <w:t xml:space="preserve">           к Регламенту </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Форма уведомления</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об отказе в выдаче разрешения на ввод объекта в эксплуатацию</w:t>
      </w:r>
    </w:p>
    <w:p w:rsidR="00310C16" w:rsidRPr="00310C16" w:rsidRDefault="00310C16" w:rsidP="00310C16">
      <w:pPr>
        <w:widowControl w:val="0"/>
        <w:autoSpaceDE w:val="0"/>
        <w:autoSpaceDN w:val="0"/>
        <w:adjustRightInd w:val="0"/>
        <w:ind w:firstLine="709"/>
        <w:jc w:val="center"/>
        <w:rPr>
          <w:b/>
          <w:sz w:val="28"/>
          <w:szCs w:val="28"/>
        </w:rPr>
      </w:pPr>
    </w:p>
    <w:p w:rsidR="00310C16" w:rsidRPr="00310C16" w:rsidRDefault="00310C16" w:rsidP="00310C16">
      <w:pPr>
        <w:framePr w:w="5236" w:h="2521" w:hSpace="180" w:wrap="around" w:vAnchor="text" w:hAnchor="page" w:x="556" w:y="460"/>
        <w:ind w:firstLine="709"/>
        <w:jc w:val="center"/>
        <w:rPr>
          <w:sz w:val="26"/>
          <w:szCs w:val="26"/>
        </w:rPr>
      </w:pPr>
      <w:r w:rsidRPr="00310C16">
        <w:rPr>
          <w:sz w:val="26"/>
          <w:szCs w:val="26"/>
        </w:rPr>
        <w:t>Герб города Верхняя Пышма</w:t>
      </w:r>
    </w:p>
    <w:p w:rsidR="00310C16" w:rsidRPr="00310C16" w:rsidRDefault="00310C16" w:rsidP="00310C16">
      <w:pPr>
        <w:framePr w:w="5236" w:h="2521" w:hSpace="180" w:wrap="around" w:vAnchor="text" w:hAnchor="page" w:x="556" w:y="460"/>
        <w:ind w:firstLine="709"/>
        <w:jc w:val="center"/>
        <w:rPr>
          <w:sz w:val="26"/>
          <w:szCs w:val="26"/>
        </w:rPr>
      </w:pPr>
    </w:p>
    <w:p w:rsidR="00310C16" w:rsidRPr="00310C16" w:rsidRDefault="00310C16" w:rsidP="00310C16">
      <w:pPr>
        <w:framePr w:w="5236" w:h="2521" w:hSpace="180" w:wrap="around" w:vAnchor="text" w:hAnchor="page" w:x="556" w:y="460"/>
        <w:ind w:firstLine="709"/>
        <w:jc w:val="center"/>
        <w:rPr>
          <w:sz w:val="26"/>
          <w:szCs w:val="26"/>
        </w:rPr>
      </w:pPr>
      <w:r w:rsidRPr="00310C16">
        <w:rPr>
          <w:sz w:val="26"/>
          <w:szCs w:val="26"/>
        </w:rPr>
        <w:t>Администрация</w:t>
      </w:r>
    </w:p>
    <w:p w:rsidR="00310C16" w:rsidRPr="00310C16" w:rsidRDefault="00310C16" w:rsidP="00310C16">
      <w:pPr>
        <w:framePr w:w="5236" w:h="2521" w:hSpace="180" w:wrap="around" w:vAnchor="text" w:hAnchor="page" w:x="556" w:y="460"/>
        <w:ind w:firstLine="709"/>
        <w:jc w:val="center"/>
        <w:rPr>
          <w:sz w:val="26"/>
          <w:szCs w:val="26"/>
        </w:rPr>
      </w:pPr>
      <w:r w:rsidRPr="00310C16">
        <w:rPr>
          <w:sz w:val="26"/>
          <w:szCs w:val="26"/>
        </w:rPr>
        <w:t>городского округа Верхняя Пышма</w:t>
      </w:r>
    </w:p>
    <w:p w:rsidR="00310C16" w:rsidRPr="00310C16" w:rsidRDefault="00310C16" w:rsidP="00310C16">
      <w:pPr>
        <w:framePr w:w="5236" w:h="2521" w:hSpace="180" w:wrap="around" w:vAnchor="text" w:hAnchor="page" w:x="556" w:y="460"/>
        <w:ind w:firstLine="709"/>
        <w:jc w:val="center"/>
        <w:rPr>
          <w:sz w:val="26"/>
          <w:szCs w:val="26"/>
        </w:rPr>
      </w:pPr>
    </w:p>
    <w:p w:rsidR="00310C16" w:rsidRPr="00310C16" w:rsidRDefault="00310C16" w:rsidP="00310C16">
      <w:pPr>
        <w:framePr w:w="5236" w:h="2521" w:hSpace="180" w:wrap="around" w:vAnchor="text" w:hAnchor="page" w:x="556" w:y="460"/>
        <w:ind w:firstLine="709"/>
        <w:jc w:val="center"/>
        <w:rPr>
          <w:sz w:val="26"/>
          <w:szCs w:val="26"/>
        </w:rPr>
      </w:pPr>
      <w:r w:rsidRPr="00310C16">
        <w:rPr>
          <w:sz w:val="26"/>
          <w:szCs w:val="26"/>
        </w:rPr>
        <w:t>УВЕДОМЛЕНИЕ</w:t>
      </w:r>
    </w:p>
    <w:p w:rsidR="00310C16" w:rsidRPr="00310C16" w:rsidRDefault="00310C16" w:rsidP="00310C16">
      <w:pPr>
        <w:framePr w:w="5236" w:h="2521" w:hSpace="180" w:wrap="around" w:vAnchor="text" w:hAnchor="page" w:x="556" w:y="460"/>
        <w:ind w:firstLine="709"/>
        <w:jc w:val="center"/>
        <w:rPr>
          <w:sz w:val="28"/>
          <w:szCs w:val="28"/>
        </w:rPr>
      </w:pPr>
      <w:r w:rsidRPr="00310C16">
        <w:rPr>
          <w:sz w:val="28"/>
          <w:szCs w:val="28"/>
        </w:rPr>
        <w:t>________________ № ___________</w:t>
      </w:r>
    </w:p>
    <w:p w:rsidR="00310C16" w:rsidRPr="00310C16" w:rsidRDefault="00310C16" w:rsidP="00310C16">
      <w:pPr>
        <w:framePr w:w="5236" w:h="2521" w:hSpace="180" w:wrap="around" w:vAnchor="text" w:hAnchor="page" w:x="556" w:y="460"/>
        <w:ind w:firstLine="709"/>
        <w:jc w:val="both"/>
        <w:rPr>
          <w:sz w:val="28"/>
          <w:szCs w:val="28"/>
        </w:rPr>
      </w:pPr>
      <w:r w:rsidRPr="00310C16">
        <w:rPr>
          <w:sz w:val="28"/>
          <w:szCs w:val="28"/>
        </w:rPr>
        <w:t xml:space="preserve"> </w:t>
      </w:r>
    </w:p>
    <w:p w:rsidR="00310C16" w:rsidRPr="00310C16" w:rsidRDefault="00310C16" w:rsidP="00310C16">
      <w:pPr>
        <w:framePr w:w="5236" w:h="2521" w:hSpace="180" w:wrap="around" w:vAnchor="text" w:hAnchor="page" w:x="556" w:y="460"/>
        <w:ind w:firstLine="709"/>
        <w:jc w:val="both"/>
        <w:rPr>
          <w:sz w:val="28"/>
          <w:szCs w:val="28"/>
        </w:rPr>
      </w:pPr>
    </w:p>
    <w:p w:rsidR="00310C16" w:rsidRPr="00310C16" w:rsidRDefault="00310C16" w:rsidP="00310C16">
      <w:pPr>
        <w:framePr w:w="5236" w:h="2521" w:hSpace="180" w:wrap="around" w:vAnchor="text" w:hAnchor="page" w:x="556" w:y="460"/>
        <w:ind w:left="709"/>
        <w:jc w:val="both"/>
        <w:rPr>
          <w:sz w:val="28"/>
          <w:szCs w:val="28"/>
        </w:rPr>
      </w:pPr>
    </w:p>
    <w:p w:rsidR="00310C16" w:rsidRPr="00310C16" w:rsidRDefault="00310C16" w:rsidP="00310C16">
      <w:pPr>
        <w:framePr w:w="5236" w:h="2521" w:hSpace="180" w:wrap="around" w:vAnchor="text" w:hAnchor="page" w:x="556" w:y="460"/>
        <w:ind w:left="709"/>
        <w:jc w:val="both"/>
        <w:rPr>
          <w:sz w:val="28"/>
          <w:szCs w:val="28"/>
        </w:rPr>
      </w:pPr>
    </w:p>
    <w:p w:rsidR="00310C16" w:rsidRPr="00310C16" w:rsidRDefault="00310C16" w:rsidP="00310C16">
      <w:pPr>
        <w:framePr w:w="5236" w:h="2521" w:hSpace="180" w:wrap="around" w:vAnchor="text" w:hAnchor="page" w:x="556" w:y="460"/>
        <w:ind w:left="709"/>
        <w:jc w:val="both"/>
        <w:rPr>
          <w:sz w:val="26"/>
          <w:szCs w:val="26"/>
        </w:rPr>
      </w:pPr>
      <w:r w:rsidRPr="00310C16">
        <w:rPr>
          <w:sz w:val="26"/>
          <w:szCs w:val="26"/>
        </w:rPr>
        <w:t xml:space="preserve">Об отказе в выдаче     разрешения </w:t>
      </w:r>
    </w:p>
    <w:p w:rsidR="00310C16" w:rsidRPr="00310C16" w:rsidRDefault="00310C16" w:rsidP="00310C16">
      <w:pPr>
        <w:framePr w:w="5236" w:h="2521" w:hSpace="180" w:wrap="around" w:vAnchor="text" w:hAnchor="page" w:x="556" w:y="460"/>
        <w:ind w:left="709"/>
        <w:jc w:val="both"/>
        <w:rPr>
          <w:sz w:val="26"/>
          <w:szCs w:val="26"/>
        </w:rPr>
      </w:pPr>
      <w:r w:rsidRPr="00310C16">
        <w:rPr>
          <w:sz w:val="26"/>
          <w:szCs w:val="26"/>
        </w:rPr>
        <w:t>на ввод объекта в эксплуатацию</w:t>
      </w:r>
    </w:p>
    <w:p w:rsidR="00310C16" w:rsidRPr="00310C16" w:rsidRDefault="00310C16" w:rsidP="00310C16">
      <w:pPr>
        <w:framePr w:w="4636" w:h="4006" w:hSpace="180" w:wrap="around" w:vAnchor="text" w:hAnchor="page" w:x="6256" w:y="445"/>
        <w:ind w:left="142"/>
        <w:jc w:val="both"/>
        <w:rPr>
          <w:sz w:val="26"/>
          <w:szCs w:val="26"/>
        </w:rPr>
      </w:pPr>
      <w:r w:rsidRPr="00310C16">
        <w:rPr>
          <w:sz w:val="26"/>
          <w:szCs w:val="26"/>
        </w:rPr>
        <w:t>Полное наименование организации-</w:t>
      </w:r>
    </w:p>
    <w:p w:rsidR="00310C16" w:rsidRPr="00310C16" w:rsidRDefault="00310C16" w:rsidP="00310C16">
      <w:pPr>
        <w:framePr w:w="4636" w:h="4006" w:hSpace="180" w:wrap="around" w:vAnchor="text" w:hAnchor="page" w:x="6256" w:y="445"/>
        <w:ind w:left="142"/>
        <w:jc w:val="both"/>
        <w:rPr>
          <w:sz w:val="26"/>
          <w:szCs w:val="26"/>
        </w:rPr>
      </w:pPr>
      <w:r w:rsidRPr="00310C16">
        <w:rPr>
          <w:sz w:val="26"/>
          <w:szCs w:val="26"/>
        </w:rPr>
        <w:t xml:space="preserve">застройщика или фамилия, имя, отчество </w:t>
      </w:r>
      <w:r w:rsidRPr="00310C16">
        <w:rPr>
          <w:sz w:val="20"/>
          <w:szCs w:val="26"/>
        </w:rPr>
        <w:t>(при наличии)</w:t>
      </w:r>
      <w:r w:rsidRPr="00310C16">
        <w:rPr>
          <w:sz w:val="26"/>
          <w:szCs w:val="26"/>
        </w:rPr>
        <w:t xml:space="preserve"> застройщика – физического лица</w:t>
      </w:r>
    </w:p>
    <w:p w:rsidR="00310C16" w:rsidRPr="00310C16" w:rsidRDefault="00310C16" w:rsidP="00310C16">
      <w:pPr>
        <w:framePr w:w="4636" w:h="4006" w:hSpace="180" w:wrap="around" w:vAnchor="text" w:hAnchor="page" w:x="6256" w:y="445"/>
        <w:ind w:left="142" w:firstLine="709"/>
        <w:jc w:val="both"/>
        <w:rPr>
          <w:sz w:val="26"/>
          <w:szCs w:val="26"/>
        </w:rPr>
      </w:pPr>
    </w:p>
    <w:p w:rsidR="00310C16" w:rsidRPr="00310C16" w:rsidRDefault="00310C16" w:rsidP="00310C16">
      <w:pPr>
        <w:framePr w:w="4636" w:h="4006" w:hSpace="180" w:wrap="around" w:vAnchor="text" w:hAnchor="page" w:x="6256" w:y="445"/>
        <w:ind w:left="142"/>
        <w:jc w:val="both"/>
        <w:rPr>
          <w:sz w:val="26"/>
          <w:szCs w:val="26"/>
        </w:rPr>
      </w:pPr>
      <w:r w:rsidRPr="00310C16">
        <w:rPr>
          <w:sz w:val="26"/>
          <w:szCs w:val="26"/>
        </w:rPr>
        <w:t xml:space="preserve">Почтовый адрес или </w:t>
      </w:r>
    </w:p>
    <w:p w:rsidR="00310C16" w:rsidRPr="00310C16" w:rsidRDefault="00310C16" w:rsidP="00310C16">
      <w:pPr>
        <w:framePr w:w="4636" w:h="4006" w:hSpace="180" w:wrap="around" w:vAnchor="text" w:hAnchor="page" w:x="6256" w:y="445"/>
        <w:ind w:left="142"/>
        <w:jc w:val="both"/>
        <w:rPr>
          <w:sz w:val="26"/>
          <w:szCs w:val="26"/>
        </w:rPr>
      </w:pPr>
      <w:r w:rsidRPr="00310C16">
        <w:rPr>
          <w:sz w:val="26"/>
          <w:szCs w:val="26"/>
        </w:rPr>
        <w:t>адрес проживания</w:t>
      </w:r>
    </w:p>
    <w:p w:rsidR="00310C16" w:rsidRPr="00310C16" w:rsidRDefault="00310C16" w:rsidP="00310C16">
      <w:pPr>
        <w:framePr w:w="4636" w:h="4006" w:hSpace="180" w:wrap="around" w:vAnchor="text" w:hAnchor="page" w:x="6256" w:y="445"/>
        <w:ind w:left="142" w:right="-43"/>
        <w:jc w:val="both"/>
        <w:rPr>
          <w:sz w:val="20"/>
          <w:szCs w:val="26"/>
        </w:rPr>
      </w:pPr>
      <w:r w:rsidRPr="00310C16">
        <w:rPr>
          <w:sz w:val="20"/>
          <w:szCs w:val="26"/>
        </w:rPr>
        <w:t>(для физического лица)</w:t>
      </w:r>
    </w:p>
    <w:p w:rsidR="00310C16" w:rsidRPr="00310C16" w:rsidRDefault="00310C16" w:rsidP="00310C16">
      <w:pPr>
        <w:widowControl w:val="0"/>
        <w:autoSpaceDE w:val="0"/>
        <w:autoSpaceDN w:val="0"/>
        <w:adjustRightInd w:val="0"/>
        <w:ind w:firstLine="709"/>
        <w:jc w:val="both"/>
        <w:rPr>
          <w:sz w:val="28"/>
          <w:szCs w:val="28"/>
        </w:rPr>
      </w:pPr>
    </w:p>
    <w:p w:rsidR="00310C16" w:rsidRPr="00310C16" w:rsidRDefault="00310C16" w:rsidP="00310C16">
      <w:pPr>
        <w:widowControl w:val="0"/>
        <w:autoSpaceDE w:val="0"/>
        <w:autoSpaceDN w:val="0"/>
        <w:adjustRightInd w:val="0"/>
        <w:ind w:firstLine="709"/>
        <w:jc w:val="both"/>
        <w:rPr>
          <w:sz w:val="28"/>
          <w:szCs w:val="28"/>
        </w:rPr>
      </w:pPr>
    </w:p>
    <w:p w:rsidR="00310C16" w:rsidRPr="00310C16" w:rsidRDefault="00310C16" w:rsidP="00310C16">
      <w:pPr>
        <w:tabs>
          <w:tab w:val="left" w:pos="5040"/>
        </w:tabs>
        <w:ind w:firstLine="709"/>
        <w:jc w:val="both"/>
        <w:rPr>
          <w:sz w:val="28"/>
          <w:szCs w:val="28"/>
        </w:rPr>
      </w:pPr>
      <w:r w:rsidRPr="00310C16">
        <w:rPr>
          <w:sz w:val="28"/>
          <w:szCs w:val="28"/>
        </w:rPr>
        <w:tab/>
      </w:r>
    </w:p>
    <w:p w:rsidR="00310C16" w:rsidRPr="00310C16" w:rsidRDefault="00310C16" w:rsidP="00310C16">
      <w:pPr>
        <w:widowControl w:val="0"/>
        <w:autoSpaceDE w:val="0"/>
        <w:autoSpaceDN w:val="0"/>
        <w:adjustRightInd w:val="0"/>
        <w:ind w:firstLine="709"/>
        <w:jc w:val="both"/>
        <w:rPr>
          <w:sz w:val="26"/>
          <w:szCs w:val="26"/>
        </w:rPr>
      </w:pPr>
      <w:r w:rsidRPr="00310C16">
        <w:rPr>
          <w:sz w:val="26"/>
          <w:szCs w:val="26"/>
        </w:rPr>
        <w:t>Администрация городского округа Верхняя Пышма уведомляет об отказе в выдаче разрешения на ввод в эксплуатацию (наименование и строительный адрес объекта).</w:t>
      </w:r>
    </w:p>
    <w:p w:rsidR="00310C16" w:rsidRPr="00310C16" w:rsidRDefault="00310C16" w:rsidP="00310C16">
      <w:pPr>
        <w:widowControl w:val="0"/>
        <w:autoSpaceDE w:val="0"/>
        <w:autoSpaceDN w:val="0"/>
        <w:adjustRightInd w:val="0"/>
        <w:ind w:firstLine="709"/>
        <w:jc w:val="both"/>
        <w:rPr>
          <w:sz w:val="26"/>
          <w:szCs w:val="26"/>
        </w:rPr>
      </w:pPr>
      <w:r w:rsidRPr="00310C16">
        <w:rPr>
          <w:sz w:val="26"/>
          <w:szCs w:val="26"/>
        </w:rPr>
        <w:t>Причина отказа: (указывается причина отказа).</w:t>
      </w:r>
    </w:p>
    <w:p w:rsidR="00310C16" w:rsidRPr="00310C16" w:rsidRDefault="00310C16" w:rsidP="00310C16">
      <w:pPr>
        <w:widowControl w:val="0"/>
        <w:autoSpaceDE w:val="0"/>
        <w:autoSpaceDN w:val="0"/>
        <w:adjustRightInd w:val="0"/>
        <w:ind w:firstLine="709"/>
        <w:jc w:val="both"/>
        <w:rPr>
          <w:sz w:val="26"/>
          <w:szCs w:val="26"/>
        </w:rPr>
      </w:pPr>
      <w:r w:rsidRPr="00310C16">
        <w:rPr>
          <w:sz w:val="26"/>
          <w:szCs w:val="26"/>
        </w:rPr>
        <w:t>Отказ в выдаче разрешения на ввод объекта в эксплуатацию может быть оспорен в судебном порядке.</w:t>
      </w:r>
    </w:p>
    <w:p w:rsidR="00310C16" w:rsidRPr="00310C16" w:rsidRDefault="00310C16" w:rsidP="00310C16">
      <w:pPr>
        <w:widowControl w:val="0"/>
        <w:autoSpaceDE w:val="0"/>
        <w:autoSpaceDN w:val="0"/>
        <w:adjustRightInd w:val="0"/>
        <w:ind w:firstLine="709"/>
        <w:jc w:val="both"/>
        <w:rPr>
          <w:sz w:val="26"/>
          <w:szCs w:val="26"/>
        </w:rPr>
      </w:pPr>
      <w:r w:rsidRPr="00310C16">
        <w:rPr>
          <w:sz w:val="26"/>
          <w:szCs w:val="26"/>
        </w:rPr>
        <w:t xml:space="preserve">Отказ в выдаче разрешения не является препятствием </w:t>
      </w:r>
      <w:proofErr w:type="gramStart"/>
      <w:r w:rsidRPr="00310C16">
        <w:rPr>
          <w:sz w:val="26"/>
          <w:szCs w:val="26"/>
        </w:rPr>
        <w:t>для повторной подачи документов для выдачи разрешения на ввод объекта в эксплуатацию при условии</w:t>
      </w:r>
      <w:proofErr w:type="gramEnd"/>
      <w:r w:rsidRPr="00310C16">
        <w:rPr>
          <w:sz w:val="26"/>
          <w:szCs w:val="26"/>
        </w:rPr>
        <w:t xml:space="preserve"> устранения вышеуказанных причин, вызвавших отказ.</w:t>
      </w:r>
    </w:p>
    <w:p w:rsidR="00310C16" w:rsidRPr="00310C16" w:rsidRDefault="00310C16" w:rsidP="00310C16">
      <w:pPr>
        <w:widowControl w:val="0"/>
        <w:autoSpaceDE w:val="0"/>
        <w:autoSpaceDN w:val="0"/>
        <w:adjustRightInd w:val="0"/>
        <w:ind w:firstLine="709"/>
        <w:jc w:val="both"/>
        <w:rPr>
          <w:sz w:val="26"/>
          <w:szCs w:val="26"/>
        </w:rPr>
      </w:pPr>
    </w:p>
    <w:p w:rsidR="00310C16" w:rsidRPr="00310C16" w:rsidRDefault="00310C16" w:rsidP="00310C16">
      <w:pPr>
        <w:tabs>
          <w:tab w:val="left" w:leader="underscore" w:pos="9639"/>
        </w:tabs>
        <w:ind w:firstLine="709"/>
        <w:jc w:val="both"/>
        <w:rPr>
          <w:sz w:val="26"/>
          <w:szCs w:val="26"/>
        </w:rPr>
      </w:pPr>
      <w:r w:rsidRPr="00310C16">
        <w:rPr>
          <w:sz w:val="26"/>
          <w:szCs w:val="26"/>
        </w:rPr>
        <w:t>Приложение: (перечисляются документы с указанием количества листов и экземпляров).</w:t>
      </w:r>
    </w:p>
    <w:p w:rsidR="00310C16" w:rsidRPr="00310C16" w:rsidRDefault="00310C16" w:rsidP="00310C16">
      <w:pPr>
        <w:tabs>
          <w:tab w:val="left" w:leader="underscore" w:pos="9639"/>
        </w:tabs>
        <w:ind w:firstLine="709"/>
        <w:jc w:val="both"/>
        <w:rPr>
          <w:sz w:val="26"/>
          <w:szCs w:val="26"/>
        </w:rPr>
      </w:pPr>
    </w:p>
    <w:p w:rsidR="00310C16" w:rsidRPr="00310C16" w:rsidRDefault="00310C16" w:rsidP="00310C16">
      <w:pPr>
        <w:tabs>
          <w:tab w:val="left" w:leader="underscore" w:pos="9639"/>
        </w:tabs>
        <w:ind w:left="142" w:hanging="142"/>
        <w:jc w:val="both"/>
        <w:rPr>
          <w:sz w:val="28"/>
          <w:szCs w:val="28"/>
        </w:rPr>
      </w:pPr>
      <w:r w:rsidRPr="00310C16">
        <w:rPr>
          <w:sz w:val="28"/>
          <w:szCs w:val="28"/>
        </w:rPr>
        <w:t xml:space="preserve">___________________   __________________  ___________________                                                                                               </w:t>
      </w:r>
      <w:r w:rsidRPr="00310C16">
        <w:rPr>
          <w:sz w:val="28"/>
          <w:szCs w:val="28"/>
          <w:vertAlign w:val="superscript"/>
        </w:rPr>
        <w:t xml:space="preserve">  (наименование должности)                                                (личная подпись)                                                           (И.О.Ф.)</w:t>
      </w:r>
    </w:p>
    <w:p w:rsidR="00310C16" w:rsidRPr="00310C16" w:rsidRDefault="00310C16" w:rsidP="00310C16">
      <w:pPr>
        <w:tabs>
          <w:tab w:val="left" w:leader="underscore" w:pos="9639"/>
        </w:tabs>
        <w:ind w:firstLine="709"/>
        <w:jc w:val="both"/>
        <w:rPr>
          <w:sz w:val="28"/>
          <w:szCs w:val="28"/>
        </w:rPr>
      </w:pPr>
    </w:p>
    <w:p w:rsidR="00310C16" w:rsidRPr="00310C16" w:rsidRDefault="00310C16" w:rsidP="00310C16">
      <w:pPr>
        <w:tabs>
          <w:tab w:val="left" w:leader="underscore" w:pos="9639"/>
        </w:tabs>
        <w:ind w:firstLine="709"/>
        <w:jc w:val="both"/>
        <w:rPr>
          <w:sz w:val="26"/>
          <w:szCs w:val="26"/>
        </w:rPr>
      </w:pPr>
      <w:r w:rsidRPr="00310C16">
        <w:rPr>
          <w:sz w:val="26"/>
          <w:szCs w:val="26"/>
        </w:rPr>
        <w:t>Уведомление получил</w:t>
      </w:r>
      <w:proofErr w:type="gramStart"/>
      <w:r w:rsidRPr="00310C16">
        <w:rPr>
          <w:sz w:val="26"/>
          <w:szCs w:val="26"/>
        </w:rPr>
        <w:t xml:space="preserve"> (*)</w:t>
      </w:r>
      <w:proofErr w:type="gramEnd"/>
    </w:p>
    <w:p w:rsidR="00310C16" w:rsidRPr="00310C16" w:rsidRDefault="00310C16" w:rsidP="00310C16">
      <w:pPr>
        <w:tabs>
          <w:tab w:val="left" w:leader="underscore" w:pos="9639"/>
        </w:tabs>
        <w:ind w:left="142" w:hanging="142"/>
        <w:jc w:val="both"/>
        <w:rPr>
          <w:sz w:val="28"/>
          <w:szCs w:val="28"/>
          <w:vertAlign w:val="superscript"/>
        </w:rPr>
      </w:pPr>
      <w:r w:rsidRPr="00310C16">
        <w:rPr>
          <w:sz w:val="28"/>
          <w:szCs w:val="28"/>
        </w:rPr>
        <w:t>__________________________     ___________________           _________________</w:t>
      </w:r>
      <w:r w:rsidRPr="00310C16">
        <w:rPr>
          <w:sz w:val="28"/>
          <w:szCs w:val="28"/>
          <w:vertAlign w:val="superscript"/>
        </w:rPr>
        <w:t xml:space="preserve">              </w:t>
      </w:r>
    </w:p>
    <w:p w:rsidR="00310C16" w:rsidRPr="00310C16" w:rsidRDefault="00310C16" w:rsidP="00310C16">
      <w:pPr>
        <w:tabs>
          <w:tab w:val="left" w:leader="underscore" w:pos="9639"/>
        </w:tabs>
        <w:ind w:left="142" w:hanging="142"/>
        <w:jc w:val="both"/>
        <w:rPr>
          <w:sz w:val="28"/>
          <w:szCs w:val="28"/>
        </w:rPr>
      </w:pPr>
      <w:r w:rsidRPr="00310C16">
        <w:rPr>
          <w:sz w:val="28"/>
          <w:szCs w:val="28"/>
          <w:vertAlign w:val="superscript"/>
        </w:rPr>
        <w:t xml:space="preserve">   (наименование должности представителя)</w:t>
      </w:r>
      <w:r w:rsidRPr="00310C16">
        <w:rPr>
          <w:sz w:val="28"/>
          <w:szCs w:val="28"/>
        </w:rPr>
        <w:t xml:space="preserve">     </w:t>
      </w:r>
      <w:r w:rsidRPr="00310C16">
        <w:rPr>
          <w:sz w:val="28"/>
          <w:szCs w:val="28"/>
          <w:vertAlign w:val="superscript"/>
        </w:rPr>
        <w:t xml:space="preserve">                        (подпись)</w:t>
      </w:r>
      <w:r w:rsidRPr="00310C16">
        <w:rPr>
          <w:sz w:val="28"/>
          <w:szCs w:val="28"/>
        </w:rPr>
        <w:t xml:space="preserve">                              </w:t>
      </w:r>
      <w:r w:rsidRPr="00310C16">
        <w:rPr>
          <w:sz w:val="28"/>
          <w:szCs w:val="28"/>
          <w:vertAlign w:val="superscript"/>
        </w:rPr>
        <w:t>(расшифровка подписи)</w:t>
      </w:r>
      <w:r w:rsidRPr="00310C16">
        <w:rPr>
          <w:sz w:val="28"/>
          <w:szCs w:val="28"/>
        </w:rPr>
        <w:t xml:space="preserve">                   </w:t>
      </w:r>
      <w:r w:rsidRPr="00310C16">
        <w:rPr>
          <w:sz w:val="28"/>
          <w:szCs w:val="28"/>
          <w:vertAlign w:val="superscript"/>
        </w:rPr>
        <w:t xml:space="preserve">                                                                                            </w:t>
      </w:r>
    </w:p>
    <w:p w:rsidR="00310C16" w:rsidRPr="00310C16" w:rsidRDefault="00310C16" w:rsidP="00310C16">
      <w:pPr>
        <w:tabs>
          <w:tab w:val="left" w:leader="underscore" w:pos="3060"/>
          <w:tab w:val="left" w:leader="underscore" w:pos="9639"/>
        </w:tabs>
        <w:ind w:firstLine="709"/>
        <w:jc w:val="both"/>
        <w:rPr>
          <w:sz w:val="28"/>
          <w:szCs w:val="28"/>
          <w:vertAlign w:val="superscript"/>
        </w:rPr>
      </w:pPr>
      <w:r w:rsidRPr="00310C16">
        <w:rPr>
          <w:sz w:val="28"/>
          <w:szCs w:val="28"/>
        </w:rPr>
        <w:tab/>
      </w:r>
      <w:r w:rsidRPr="00310C16">
        <w:rPr>
          <w:sz w:val="28"/>
          <w:szCs w:val="28"/>
          <w:vertAlign w:val="superscript"/>
        </w:rPr>
        <w:t xml:space="preserve">                       </w:t>
      </w:r>
    </w:p>
    <w:p w:rsidR="00310C16" w:rsidRPr="00310C16" w:rsidRDefault="00310C16" w:rsidP="00310C16">
      <w:pPr>
        <w:tabs>
          <w:tab w:val="left" w:leader="underscore" w:pos="3060"/>
          <w:tab w:val="left" w:leader="underscore" w:pos="9639"/>
        </w:tabs>
        <w:ind w:firstLine="709"/>
        <w:jc w:val="both"/>
        <w:rPr>
          <w:sz w:val="28"/>
          <w:szCs w:val="28"/>
          <w:vertAlign w:val="superscript"/>
        </w:rPr>
      </w:pPr>
      <w:r w:rsidRPr="00310C16">
        <w:rPr>
          <w:sz w:val="28"/>
          <w:szCs w:val="28"/>
          <w:vertAlign w:val="superscript"/>
        </w:rPr>
        <w:lastRenderedPageBreak/>
        <w:t xml:space="preserve">              (дата)</w:t>
      </w:r>
    </w:p>
    <w:p w:rsidR="00310C16" w:rsidRPr="00310C16" w:rsidRDefault="00310C16" w:rsidP="00310C16">
      <w:pPr>
        <w:tabs>
          <w:tab w:val="left" w:leader="underscore" w:pos="3060"/>
          <w:tab w:val="left" w:leader="underscore" w:pos="9639"/>
        </w:tabs>
        <w:ind w:firstLine="709"/>
        <w:jc w:val="both"/>
        <w:rPr>
          <w:sz w:val="26"/>
          <w:szCs w:val="26"/>
          <w:vertAlign w:val="superscript"/>
        </w:rPr>
      </w:pPr>
      <w:r w:rsidRPr="00310C16">
        <w:rPr>
          <w:sz w:val="26"/>
          <w:szCs w:val="26"/>
        </w:rPr>
        <w:t>(*) Указывается только на экземпляре, который остается в администрации городского округа Верхняя Пышма</w:t>
      </w:r>
    </w:p>
    <w:p w:rsidR="00310C16" w:rsidRPr="00310C16" w:rsidRDefault="00310C16" w:rsidP="00310C16">
      <w:pPr>
        <w:spacing w:line="276" w:lineRule="auto"/>
        <w:ind w:left="7655"/>
        <w:jc w:val="both"/>
        <w:rPr>
          <w:sz w:val="28"/>
          <w:szCs w:val="28"/>
        </w:rPr>
      </w:pPr>
    </w:p>
    <w:p w:rsidR="00310C16" w:rsidRPr="00310C16" w:rsidRDefault="00310C16" w:rsidP="00310C16">
      <w:pPr>
        <w:spacing w:line="276" w:lineRule="auto"/>
        <w:jc w:val="both"/>
        <w:rPr>
          <w:sz w:val="28"/>
          <w:szCs w:val="28"/>
        </w:rPr>
      </w:pPr>
    </w:p>
    <w:p w:rsidR="00310C16" w:rsidRPr="00310C16" w:rsidRDefault="00310C16" w:rsidP="00310C16">
      <w:pPr>
        <w:spacing w:line="276" w:lineRule="auto"/>
        <w:jc w:val="both"/>
        <w:rPr>
          <w:sz w:val="26"/>
          <w:szCs w:val="26"/>
        </w:rPr>
      </w:pPr>
      <w:r w:rsidRPr="00310C16">
        <w:rPr>
          <w:sz w:val="28"/>
          <w:szCs w:val="28"/>
        </w:rPr>
        <w:t xml:space="preserve">                                                                             </w:t>
      </w:r>
      <w:r w:rsidRPr="00310C16">
        <w:rPr>
          <w:sz w:val="26"/>
          <w:szCs w:val="26"/>
        </w:rPr>
        <w:t xml:space="preserve">Приложение № 6 </w:t>
      </w:r>
    </w:p>
    <w:p w:rsidR="00310C16" w:rsidRPr="00310C16" w:rsidRDefault="00310C16" w:rsidP="00310C16">
      <w:pPr>
        <w:spacing w:line="276" w:lineRule="auto"/>
        <w:jc w:val="both"/>
        <w:rPr>
          <w:sz w:val="26"/>
          <w:szCs w:val="26"/>
        </w:rPr>
      </w:pPr>
      <w:r w:rsidRPr="00310C16">
        <w:rPr>
          <w:sz w:val="26"/>
          <w:szCs w:val="26"/>
        </w:rPr>
        <w:t xml:space="preserve">                                                                                         к Административному регламенту </w:t>
      </w:r>
    </w:p>
    <w:p w:rsidR="00310C16" w:rsidRPr="00310C16" w:rsidRDefault="00310C16" w:rsidP="00310C16">
      <w:pPr>
        <w:spacing w:line="276" w:lineRule="auto"/>
        <w:ind w:firstLine="6840"/>
        <w:jc w:val="both"/>
        <w:rPr>
          <w:sz w:val="28"/>
          <w:szCs w:val="28"/>
        </w:rPr>
      </w:pPr>
    </w:p>
    <w:p w:rsidR="00310C16" w:rsidRPr="00310C16" w:rsidRDefault="00310C16" w:rsidP="00310C16">
      <w:pPr>
        <w:widowControl w:val="0"/>
        <w:autoSpaceDE w:val="0"/>
        <w:autoSpaceDN w:val="0"/>
        <w:adjustRightInd w:val="0"/>
        <w:spacing w:line="276" w:lineRule="auto"/>
        <w:ind w:firstLine="709"/>
        <w:jc w:val="center"/>
        <w:rPr>
          <w:b/>
          <w:sz w:val="28"/>
          <w:szCs w:val="28"/>
        </w:rPr>
      </w:pPr>
      <w:r w:rsidRPr="00310C16">
        <w:rPr>
          <w:b/>
          <w:sz w:val="28"/>
          <w:szCs w:val="28"/>
        </w:rPr>
        <w:t>ФОРМА ОПИСИ ПРИНЯТЫХ ДОКУМЕНТОВ</w:t>
      </w:r>
    </w:p>
    <w:p w:rsidR="00310C16" w:rsidRPr="00310C16" w:rsidRDefault="00310C16" w:rsidP="00310C16">
      <w:pPr>
        <w:ind w:hanging="426"/>
        <w:jc w:val="both"/>
        <w:rPr>
          <w:sz w:val="28"/>
          <w:szCs w:val="28"/>
        </w:rPr>
      </w:pPr>
      <w:r w:rsidRPr="00310C16">
        <w:rPr>
          <w:noProof/>
          <w:sz w:val="28"/>
          <w:szCs w:val="28"/>
        </w:rPr>
        <w:lastRenderedPageBreak/>
        <w:drawing>
          <wp:inline distT="0" distB="0" distL="0" distR="0" wp14:anchorId="696F5B38" wp14:editId="700B7471">
            <wp:extent cx="6515100" cy="7096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t="5969"/>
                    <a:stretch>
                      <a:fillRect/>
                    </a:stretch>
                  </pic:blipFill>
                  <pic:spPr bwMode="auto">
                    <a:xfrm>
                      <a:off x="0" y="0"/>
                      <a:ext cx="6515100" cy="7096125"/>
                    </a:xfrm>
                    <a:prstGeom prst="rect">
                      <a:avLst/>
                    </a:prstGeom>
                    <a:noFill/>
                    <a:ln>
                      <a:noFill/>
                    </a:ln>
                  </pic:spPr>
                </pic:pic>
              </a:graphicData>
            </a:graphic>
          </wp:inline>
        </w:drawing>
      </w:r>
    </w:p>
    <w:p w:rsidR="00310C16" w:rsidRPr="00310C16" w:rsidRDefault="00310C16" w:rsidP="00310C16">
      <w:pPr>
        <w:jc w:val="both"/>
        <w:rPr>
          <w:sz w:val="28"/>
          <w:szCs w:val="28"/>
        </w:rPr>
      </w:pPr>
    </w:p>
    <w:p w:rsidR="00310C16" w:rsidRPr="00310C16" w:rsidRDefault="00310C16" w:rsidP="00310C16">
      <w:pPr>
        <w:jc w:val="both"/>
        <w:rPr>
          <w:sz w:val="28"/>
          <w:szCs w:val="28"/>
        </w:rPr>
      </w:pPr>
    </w:p>
    <w:p w:rsidR="00310C16" w:rsidRPr="00310C16" w:rsidRDefault="00310C16" w:rsidP="00310C16">
      <w:pPr>
        <w:jc w:val="both"/>
        <w:rPr>
          <w:sz w:val="28"/>
          <w:szCs w:val="28"/>
        </w:rPr>
      </w:pPr>
    </w:p>
    <w:p w:rsidR="00310C16" w:rsidRPr="00310C16" w:rsidRDefault="00310C16" w:rsidP="00310C16">
      <w:pPr>
        <w:jc w:val="both"/>
        <w:rPr>
          <w:sz w:val="28"/>
          <w:szCs w:val="28"/>
        </w:rPr>
      </w:pPr>
    </w:p>
    <w:p w:rsidR="00310C16" w:rsidRPr="00310C16" w:rsidRDefault="00310C16" w:rsidP="00310C16">
      <w:pPr>
        <w:jc w:val="both"/>
        <w:rPr>
          <w:sz w:val="28"/>
          <w:szCs w:val="28"/>
        </w:rPr>
      </w:pPr>
    </w:p>
    <w:p w:rsidR="00310C16" w:rsidRPr="00310C16" w:rsidRDefault="00310C16" w:rsidP="00310C16">
      <w:pPr>
        <w:jc w:val="both"/>
        <w:rPr>
          <w:sz w:val="26"/>
          <w:szCs w:val="26"/>
          <w:vertAlign w:val="superscript"/>
        </w:rPr>
      </w:pPr>
      <w:r w:rsidRPr="00310C16">
        <w:rPr>
          <w:sz w:val="28"/>
          <w:szCs w:val="28"/>
        </w:rPr>
        <w:t xml:space="preserve">                                                                                                            </w:t>
      </w:r>
    </w:p>
    <w:p w:rsidR="00310C16" w:rsidRPr="00310C16" w:rsidRDefault="00310C16" w:rsidP="00310C16">
      <w:pPr>
        <w:ind w:left="7513"/>
        <w:jc w:val="both"/>
        <w:rPr>
          <w:sz w:val="26"/>
          <w:szCs w:val="26"/>
        </w:rPr>
      </w:pPr>
      <w:r w:rsidRPr="00310C16">
        <w:rPr>
          <w:sz w:val="26"/>
          <w:szCs w:val="26"/>
        </w:rPr>
        <w:t>Приложение № 7</w:t>
      </w:r>
    </w:p>
    <w:p w:rsidR="00310C16" w:rsidRPr="00310C16" w:rsidRDefault="00310C16" w:rsidP="00310C16">
      <w:pPr>
        <w:ind w:left="6840"/>
        <w:jc w:val="both"/>
        <w:rPr>
          <w:sz w:val="26"/>
          <w:szCs w:val="26"/>
        </w:rPr>
      </w:pPr>
      <w:r w:rsidRPr="00310C16">
        <w:rPr>
          <w:sz w:val="26"/>
          <w:szCs w:val="26"/>
        </w:rPr>
        <w:t xml:space="preserve">          к Регламенту </w:t>
      </w:r>
    </w:p>
    <w:p w:rsidR="00310C16" w:rsidRPr="00310C16" w:rsidRDefault="00310C16" w:rsidP="00310C16">
      <w:pPr>
        <w:ind w:firstLine="709"/>
        <w:jc w:val="both"/>
        <w:rPr>
          <w:sz w:val="28"/>
          <w:szCs w:val="28"/>
        </w:rPr>
      </w:pP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lastRenderedPageBreak/>
        <w:t xml:space="preserve">Форма </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акта приемки объекта капитального строительства</w:t>
      </w:r>
    </w:p>
    <w:p w:rsidR="00310C16" w:rsidRPr="00310C16" w:rsidRDefault="00310C16" w:rsidP="00310C16">
      <w:pPr>
        <w:widowControl w:val="0"/>
        <w:autoSpaceDE w:val="0"/>
        <w:autoSpaceDN w:val="0"/>
        <w:adjustRightInd w:val="0"/>
        <w:ind w:firstLine="709"/>
        <w:jc w:val="both"/>
        <w:rPr>
          <w:sz w:val="28"/>
          <w:szCs w:val="28"/>
        </w:rPr>
      </w:pP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 xml:space="preserve">АКТ </w:t>
      </w:r>
    </w:p>
    <w:p w:rsidR="00310C16" w:rsidRPr="00310C16" w:rsidRDefault="00310C16" w:rsidP="00310C16">
      <w:pPr>
        <w:widowControl w:val="0"/>
        <w:autoSpaceDE w:val="0"/>
        <w:autoSpaceDN w:val="0"/>
        <w:adjustRightInd w:val="0"/>
        <w:ind w:firstLine="709"/>
        <w:jc w:val="center"/>
        <w:rPr>
          <w:b/>
          <w:sz w:val="28"/>
          <w:szCs w:val="28"/>
        </w:rPr>
      </w:pPr>
      <w:r w:rsidRPr="00310C16">
        <w:rPr>
          <w:b/>
          <w:sz w:val="28"/>
          <w:szCs w:val="28"/>
        </w:rPr>
        <w:t xml:space="preserve">приемки объекта капитального строительства </w:t>
      </w:r>
    </w:p>
    <w:p w:rsidR="00310C16" w:rsidRPr="00310C16" w:rsidRDefault="00310C16" w:rsidP="00310C16">
      <w:pPr>
        <w:widowControl w:val="0"/>
        <w:autoSpaceDE w:val="0"/>
        <w:autoSpaceDN w:val="0"/>
        <w:adjustRightInd w:val="0"/>
        <w:ind w:firstLine="709"/>
        <w:jc w:val="center"/>
        <w:rPr>
          <w:b/>
          <w:sz w:val="28"/>
          <w:szCs w:val="28"/>
        </w:rPr>
      </w:pP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8"/>
          <w:szCs w:val="28"/>
        </w:rPr>
      </w:pPr>
      <w:r w:rsidRPr="00310C16">
        <w:rPr>
          <w:sz w:val="28"/>
          <w:szCs w:val="28"/>
        </w:rPr>
        <w:t>«__________»_________________20___г.</w:t>
      </w:r>
      <w:r w:rsidRPr="00310C16">
        <w:rPr>
          <w:sz w:val="28"/>
          <w:szCs w:val="28"/>
        </w:rPr>
        <w:tab/>
        <w:t xml:space="preserve">№ </w:t>
      </w:r>
      <w:r w:rsidRPr="00310C16">
        <w:rPr>
          <w:sz w:val="28"/>
          <w:szCs w:val="28"/>
        </w:rPr>
        <w:tab/>
      </w: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6"/>
          <w:szCs w:val="26"/>
        </w:rPr>
      </w:pPr>
      <w:r w:rsidRPr="00310C16">
        <w:rPr>
          <w:sz w:val="28"/>
          <w:szCs w:val="28"/>
        </w:rPr>
        <w:t xml:space="preserve">               </w:t>
      </w:r>
      <w:r w:rsidRPr="00310C16">
        <w:rPr>
          <w:sz w:val="26"/>
          <w:szCs w:val="26"/>
        </w:rPr>
        <w:t>г. Верхняя Пышма</w:t>
      </w:r>
    </w:p>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p w:rsidR="00310C16" w:rsidRPr="00310C16" w:rsidRDefault="00310C16" w:rsidP="00310C16">
      <w:pPr>
        <w:widowControl w:val="0"/>
        <w:tabs>
          <w:tab w:val="left" w:leader="underscore" w:pos="9639"/>
        </w:tabs>
        <w:autoSpaceDE w:val="0"/>
        <w:autoSpaceDN w:val="0"/>
        <w:adjustRightInd w:val="0"/>
        <w:ind w:firstLine="709"/>
        <w:rPr>
          <w:sz w:val="26"/>
          <w:szCs w:val="26"/>
        </w:rPr>
      </w:pPr>
      <w:r w:rsidRPr="00310C16">
        <w:rPr>
          <w:sz w:val="26"/>
          <w:szCs w:val="26"/>
        </w:rPr>
        <w:t xml:space="preserve">Генеральный подрядчик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firstLine="3240"/>
        <w:jc w:val="center"/>
        <w:rPr>
          <w:sz w:val="28"/>
          <w:szCs w:val="28"/>
          <w:vertAlign w:val="superscript"/>
        </w:rPr>
      </w:pPr>
      <w:r w:rsidRPr="00310C16">
        <w:rPr>
          <w:sz w:val="28"/>
          <w:szCs w:val="28"/>
          <w:vertAlign w:val="superscript"/>
        </w:rPr>
        <w:t>(полное наименование организации)</w:t>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ab/>
      </w: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 xml:space="preserve">в лице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firstLine="720"/>
        <w:jc w:val="center"/>
        <w:rPr>
          <w:sz w:val="28"/>
          <w:szCs w:val="28"/>
          <w:vertAlign w:val="superscript"/>
        </w:rPr>
      </w:pPr>
      <w:r w:rsidRPr="00310C16">
        <w:rPr>
          <w:sz w:val="28"/>
          <w:szCs w:val="28"/>
          <w:vertAlign w:val="superscript"/>
        </w:rPr>
        <w:t>(должность, фамилия, имя, отчество руководителя)</w:t>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 xml:space="preserve">сдает, а застройщик </w:t>
      </w:r>
      <w:r w:rsidRPr="00310C16">
        <w:rPr>
          <w:sz w:val="28"/>
          <w:szCs w:val="28"/>
        </w:rPr>
        <w:tab/>
      </w:r>
    </w:p>
    <w:p w:rsidR="00310C16" w:rsidRPr="00310C16" w:rsidRDefault="00310C16" w:rsidP="00310C16">
      <w:pPr>
        <w:widowControl w:val="0"/>
        <w:tabs>
          <w:tab w:val="left" w:leader="underscore" w:pos="9639"/>
        </w:tabs>
        <w:autoSpaceDE w:val="0"/>
        <w:autoSpaceDN w:val="0"/>
        <w:adjustRightInd w:val="0"/>
        <w:ind w:firstLine="2160"/>
        <w:jc w:val="center"/>
        <w:rPr>
          <w:sz w:val="28"/>
          <w:szCs w:val="28"/>
          <w:vertAlign w:val="superscript"/>
        </w:rPr>
      </w:pPr>
      <w:r w:rsidRPr="00310C16">
        <w:rPr>
          <w:sz w:val="28"/>
          <w:szCs w:val="28"/>
          <w:vertAlign w:val="superscript"/>
        </w:rPr>
        <w:t>(полное наименование организации)</w:t>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ab/>
      </w: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 xml:space="preserve">в лице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firstLine="720"/>
        <w:jc w:val="center"/>
        <w:rPr>
          <w:sz w:val="28"/>
          <w:szCs w:val="28"/>
          <w:vertAlign w:val="superscript"/>
        </w:rPr>
      </w:pPr>
      <w:r w:rsidRPr="00310C16">
        <w:rPr>
          <w:sz w:val="28"/>
          <w:szCs w:val="28"/>
          <w:vertAlign w:val="superscript"/>
        </w:rPr>
        <w:t>(должность, фамилия, имя, отчество руководителя)</w:t>
      </w:r>
    </w:p>
    <w:p w:rsidR="00310C16" w:rsidRPr="00310C16" w:rsidRDefault="00310C16" w:rsidP="00310C16">
      <w:pPr>
        <w:widowControl w:val="0"/>
        <w:tabs>
          <w:tab w:val="left" w:leader="underscore" w:pos="9639"/>
        </w:tabs>
        <w:autoSpaceDE w:val="0"/>
        <w:autoSpaceDN w:val="0"/>
        <w:adjustRightInd w:val="0"/>
        <w:jc w:val="both"/>
        <w:rPr>
          <w:sz w:val="28"/>
          <w:szCs w:val="28"/>
        </w:rPr>
      </w:pP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принимает построенный/реконструированный объект капитального строительства</w:t>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ab/>
      </w:r>
    </w:p>
    <w:p w:rsidR="00310C16" w:rsidRPr="00310C16" w:rsidRDefault="00310C16" w:rsidP="00310C16">
      <w:pPr>
        <w:widowControl w:val="0"/>
        <w:tabs>
          <w:tab w:val="left" w:leader="underscore" w:pos="9639"/>
        </w:tabs>
        <w:autoSpaceDE w:val="0"/>
        <w:autoSpaceDN w:val="0"/>
        <w:adjustRightInd w:val="0"/>
        <w:jc w:val="center"/>
        <w:rPr>
          <w:sz w:val="28"/>
          <w:szCs w:val="28"/>
          <w:vertAlign w:val="superscript"/>
        </w:rPr>
      </w:pPr>
      <w:r w:rsidRPr="00310C16">
        <w:rPr>
          <w:sz w:val="28"/>
          <w:szCs w:val="28"/>
          <w:vertAlign w:val="superscript"/>
        </w:rPr>
        <w:t>(наименование объекта / пускового комплекса)</w:t>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ab/>
      </w:r>
    </w:p>
    <w:p w:rsidR="00310C16" w:rsidRPr="00310C16" w:rsidRDefault="00310C16" w:rsidP="00310C16">
      <w:pPr>
        <w:widowControl w:val="0"/>
        <w:tabs>
          <w:tab w:val="left" w:leader="underscore" w:pos="9639"/>
        </w:tabs>
        <w:autoSpaceDE w:val="0"/>
        <w:autoSpaceDN w:val="0"/>
        <w:adjustRightInd w:val="0"/>
        <w:jc w:val="both"/>
        <w:rPr>
          <w:sz w:val="26"/>
          <w:szCs w:val="26"/>
        </w:rPr>
      </w:pPr>
      <w:proofErr w:type="gramStart"/>
      <w:r w:rsidRPr="00310C16">
        <w:rPr>
          <w:sz w:val="26"/>
          <w:szCs w:val="26"/>
        </w:rPr>
        <w:t>расположенный</w:t>
      </w:r>
      <w:proofErr w:type="gramEnd"/>
      <w:r w:rsidRPr="00310C16">
        <w:rPr>
          <w:sz w:val="26"/>
          <w:szCs w:val="26"/>
        </w:rPr>
        <w:t xml:space="preserve"> по адресу: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jc w:val="both"/>
        <w:rPr>
          <w:sz w:val="28"/>
          <w:szCs w:val="28"/>
        </w:rPr>
      </w:pPr>
      <w:r w:rsidRPr="00310C16">
        <w:rPr>
          <w:sz w:val="28"/>
          <w:szCs w:val="28"/>
        </w:rPr>
        <w:tab/>
      </w:r>
    </w:p>
    <w:p w:rsidR="00310C16" w:rsidRPr="00310C16" w:rsidRDefault="00310C16" w:rsidP="00310C16">
      <w:pPr>
        <w:widowControl w:val="0"/>
        <w:tabs>
          <w:tab w:val="left" w:leader="underscore" w:pos="9639"/>
        </w:tabs>
        <w:autoSpaceDE w:val="0"/>
        <w:autoSpaceDN w:val="0"/>
        <w:adjustRightInd w:val="0"/>
        <w:jc w:val="center"/>
        <w:rPr>
          <w:sz w:val="28"/>
          <w:szCs w:val="28"/>
          <w:vertAlign w:val="superscript"/>
        </w:rPr>
      </w:pPr>
      <w:r w:rsidRPr="00310C16">
        <w:rPr>
          <w:sz w:val="28"/>
          <w:szCs w:val="28"/>
          <w:vertAlign w:val="superscript"/>
        </w:rPr>
        <w:t>(почтовый адрес в соответствии со справкой о присвоении адреса, в скобках строительный)</w:t>
      </w:r>
    </w:p>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 xml:space="preserve">Строительство велось в соответствии с разрешением на строительство </w:t>
      </w:r>
      <w:proofErr w:type="gramStart"/>
      <w:r w:rsidRPr="00310C16">
        <w:rPr>
          <w:sz w:val="26"/>
          <w:szCs w:val="26"/>
        </w:rPr>
        <w:t>от</w:t>
      </w:r>
      <w:proofErr w:type="gramEnd"/>
      <w:r w:rsidRPr="00310C16">
        <w:rPr>
          <w:sz w:val="26"/>
          <w:szCs w:val="26"/>
        </w:rPr>
        <w:t xml:space="preserve"> </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_________________ 20__ г. N RU66364000(663601)-</w:t>
      </w:r>
      <w:r w:rsidRPr="00310C16">
        <w:rPr>
          <w:sz w:val="26"/>
          <w:szCs w:val="26"/>
        </w:rPr>
        <w:tab/>
      </w:r>
    </w:p>
    <w:p w:rsidR="00310C16" w:rsidRPr="00310C16" w:rsidRDefault="00310C16" w:rsidP="00310C16">
      <w:pPr>
        <w:widowControl w:val="0"/>
        <w:tabs>
          <w:tab w:val="left" w:leader="underscore" w:pos="9639"/>
        </w:tabs>
        <w:autoSpaceDE w:val="0"/>
        <w:autoSpaceDN w:val="0"/>
        <w:adjustRightInd w:val="0"/>
        <w:ind w:hanging="284"/>
        <w:jc w:val="both"/>
        <w:rPr>
          <w:sz w:val="26"/>
          <w:szCs w:val="26"/>
        </w:rPr>
      </w:pPr>
      <w:r w:rsidRPr="00310C16">
        <w:rPr>
          <w:sz w:val="26"/>
          <w:szCs w:val="26"/>
        </w:rPr>
        <w:t xml:space="preserve">    Строительно-монтажные работы выполнены в период:</w:t>
      </w:r>
    </w:p>
    <w:p w:rsidR="00310C16" w:rsidRPr="00310C16" w:rsidRDefault="00310C16" w:rsidP="00310C16">
      <w:pPr>
        <w:widowControl w:val="0"/>
        <w:tabs>
          <w:tab w:val="left" w:leader="underscore" w:pos="9639"/>
        </w:tabs>
        <w:autoSpaceDE w:val="0"/>
        <w:autoSpaceDN w:val="0"/>
        <w:adjustRightInd w:val="0"/>
        <w:jc w:val="both"/>
        <w:rPr>
          <w:sz w:val="26"/>
          <w:szCs w:val="26"/>
        </w:rPr>
      </w:pPr>
      <w:r w:rsidRPr="00310C16">
        <w:rPr>
          <w:sz w:val="26"/>
          <w:szCs w:val="26"/>
        </w:rPr>
        <w:t>с _________________ 20_____ г. по _________________ 20_____ г.</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center"/>
        <w:rPr>
          <w:b/>
          <w:sz w:val="26"/>
          <w:szCs w:val="26"/>
        </w:rPr>
      </w:pPr>
    </w:p>
    <w:p w:rsidR="00310C16" w:rsidRPr="00310C16" w:rsidRDefault="00310C16" w:rsidP="00310C16">
      <w:pPr>
        <w:widowControl w:val="0"/>
        <w:tabs>
          <w:tab w:val="left" w:leader="underscore" w:pos="9639"/>
        </w:tabs>
        <w:autoSpaceDE w:val="0"/>
        <w:autoSpaceDN w:val="0"/>
        <w:adjustRightInd w:val="0"/>
        <w:ind w:firstLine="709"/>
        <w:jc w:val="center"/>
        <w:rPr>
          <w:b/>
          <w:sz w:val="26"/>
          <w:szCs w:val="26"/>
        </w:rPr>
      </w:pPr>
      <w:r w:rsidRPr="00310C16">
        <w:rPr>
          <w:b/>
          <w:sz w:val="26"/>
          <w:szCs w:val="26"/>
        </w:rPr>
        <w:t xml:space="preserve">Сведения об объекте капитального строительства </w:t>
      </w:r>
      <w:hyperlink r:id="rId38" w:anchor="Par916" w:history="1">
        <w:r w:rsidRPr="00310C16">
          <w:rPr>
            <w:b/>
            <w:color w:val="000000" w:themeColor="text1"/>
            <w:sz w:val="26"/>
            <w:szCs w:val="26"/>
            <w:u w:val="single"/>
          </w:rPr>
          <w:t>&lt;*&gt;</w:t>
        </w:r>
      </w:hyperlink>
    </w:p>
    <w:p w:rsidR="00310C16" w:rsidRPr="00310C16" w:rsidRDefault="00310C16" w:rsidP="00310C16">
      <w:pPr>
        <w:widowControl w:val="0"/>
        <w:tabs>
          <w:tab w:val="left" w:leader="underscore" w:pos="9639"/>
        </w:tabs>
        <w:autoSpaceDE w:val="0"/>
        <w:autoSpaceDN w:val="0"/>
        <w:adjustRightInd w:val="0"/>
        <w:ind w:firstLine="709"/>
        <w:jc w:val="center"/>
        <w:rPr>
          <w:b/>
          <w:sz w:val="26"/>
          <w:szCs w:val="26"/>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1"/>
        <w:gridCol w:w="1463"/>
        <w:gridCol w:w="1904"/>
        <w:gridCol w:w="2634"/>
      </w:tblGrid>
      <w:tr w:rsidR="00310C16" w:rsidRPr="00310C16" w:rsidTr="00310C16">
        <w:tc>
          <w:tcPr>
            <w:tcW w:w="648"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 </w:t>
            </w:r>
            <w:r w:rsidRPr="00310C16">
              <w:rPr>
                <w:sz w:val="26"/>
                <w:szCs w:val="26"/>
              </w:rPr>
              <w:br/>
            </w:r>
            <w:proofErr w:type="gramStart"/>
            <w:r w:rsidRPr="00310C16">
              <w:rPr>
                <w:sz w:val="26"/>
                <w:szCs w:val="26"/>
              </w:rPr>
              <w:t>п</w:t>
            </w:r>
            <w:proofErr w:type="gramEnd"/>
            <w:r w:rsidRPr="00310C16">
              <w:rPr>
                <w:sz w:val="26"/>
                <w:szCs w:val="26"/>
              </w:rPr>
              <w:t>/п</w:t>
            </w:r>
          </w:p>
        </w:tc>
        <w:tc>
          <w:tcPr>
            <w:tcW w:w="313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Наименование     </w:t>
            </w:r>
            <w:r w:rsidRPr="00310C16">
              <w:rPr>
                <w:sz w:val="26"/>
                <w:szCs w:val="26"/>
              </w:rPr>
              <w:br/>
              <w:t>технико-экономического</w:t>
            </w:r>
            <w:r w:rsidRPr="00310C16">
              <w:rPr>
                <w:sz w:val="26"/>
                <w:szCs w:val="26"/>
              </w:rPr>
              <w:br/>
              <w:t xml:space="preserve">      показателя</w:t>
            </w:r>
          </w:p>
        </w:tc>
        <w:tc>
          <w:tcPr>
            <w:tcW w:w="1462"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Единица </w:t>
            </w:r>
            <w:r w:rsidRPr="00310C16">
              <w:rPr>
                <w:sz w:val="26"/>
                <w:szCs w:val="26"/>
              </w:rPr>
              <w:br/>
              <w:t>измерения</w:t>
            </w:r>
          </w:p>
        </w:tc>
        <w:tc>
          <w:tcPr>
            <w:tcW w:w="1903"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По проектным</w:t>
            </w:r>
            <w:r w:rsidRPr="00310C16">
              <w:rPr>
                <w:sz w:val="26"/>
                <w:szCs w:val="26"/>
              </w:rPr>
              <w:br/>
              <w:t xml:space="preserve">   данным</w:t>
            </w:r>
          </w:p>
        </w:tc>
        <w:tc>
          <w:tcPr>
            <w:tcW w:w="2633"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Фактически    </w:t>
            </w:r>
            <w:r w:rsidRPr="00310C16">
              <w:rPr>
                <w:sz w:val="26"/>
                <w:szCs w:val="26"/>
              </w:rPr>
              <w:br/>
              <w:t xml:space="preserve">    по данным    </w:t>
            </w:r>
            <w:r w:rsidRPr="00310C16">
              <w:rPr>
                <w:sz w:val="26"/>
                <w:szCs w:val="26"/>
              </w:rPr>
              <w:br/>
            </w:r>
            <w:proofErr w:type="spellStart"/>
            <w:r w:rsidRPr="00310C16">
              <w:rPr>
                <w:sz w:val="26"/>
                <w:szCs w:val="26"/>
              </w:rPr>
              <w:t>техинвентаризации</w:t>
            </w:r>
            <w:proofErr w:type="spellEnd"/>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13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462"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90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63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13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462"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90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63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13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462"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90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633"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bl>
    <w:p w:rsidR="00310C16" w:rsidRPr="00310C16" w:rsidRDefault="00310C16" w:rsidP="00310C16">
      <w:pPr>
        <w:widowControl w:val="0"/>
        <w:tabs>
          <w:tab w:val="left" w:leader="underscore" w:pos="9639"/>
        </w:tabs>
        <w:autoSpaceDE w:val="0"/>
        <w:autoSpaceDN w:val="0"/>
        <w:adjustRightInd w:val="0"/>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r w:rsidRPr="00310C16">
        <w:rPr>
          <w:sz w:val="26"/>
          <w:szCs w:val="26"/>
        </w:rPr>
        <w:t>--------------------------------</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bookmarkStart w:id="14" w:name="Par916"/>
      <w:bookmarkEnd w:id="14"/>
      <w:r w:rsidRPr="00310C16">
        <w:rPr>
          <w:sz w:val="26"/>
          <w:szCs w:val="26"/>
        </w:rPr>
        <w:t>&lt;*&gt; В объеме, достаточном для постановки на государственный учет.</w:t>
      </w:r>
    </w:p>
    <w:p w:rsidR="00310C16" w:rsidRPr="00310C16" w:rsidRDefault="00310C16" w:rsidP="00310C16">
      <w:pPr>
        <w:widowControl w:val="0"/>
        <w:tabs>
          <w:tab w:val="left" w:leader="underscore" w:pos="9498"/>
        </w:tabs>
        <w:autoSpaceDE w:val="0"/>
        <w:autoSpaceDN w:val="0"/>
        <w:adjustRightInd w:val="0"/>
        <w:ind w:right="282" w:firstLine="709"/>
        <w:jc w:val="both"/>
        <w:rPr>
          <w:sz w:val="26"/>
          <w:szCs w:val="26"/>
        </w:rPr>
      </w:pPr>
      <w:r w:rsidRPr="00310C16">
        <w:rPr>
          <w:sz w:val="26"/>
          <w:szCs w:val="26"/>
        </w:rPr>
        <w:t xml:space="preserve">Внешние инженерные сети выполнены в полном объеме, обеспечивают </w:t>
      </w:r>
      <w:r w:rsidRPr="00310C16">
        <w:rPr>
          <w:sz w:val="26"/>
          <w:szCs w:val="26"/>
        </w:rPr>
        <w:lastRenderedPageBreak/>
        <w:t>нормальную эксплуатацию объекта и приняты пользователями.</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center"/>
        <w:rPr>
          <w:b/>
          <w:sz w:val="26"/>
          <w:szCs w:val="26"/>
        </w:rPr>
      </w:pPr>
      <w:r w:rsidRPr="00310C16">
        <w:rPr>
          <w:b/>
          <w:sz w:val="26"/>
          <w:szCs w:val="26"/>
        </w:rPr>
        <w:t>Сведения о сетях инженерно-технического обеспечения</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212"/>
        <w:gridCol w:w="2674"/>
        <w:gridCol w:w="3038"/>
      </w:tblGrid>
      <w:tr w:rsidR="00310C16" w:rsidRPr="00310C16" w:rsidTr="00310C16">
        <w:tc>
          <w:tcPr>
            <w:tcW w:w="648"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 </w:t>
            </w:r>
            <w:r w:rsidRPr="00310C16">
              <w:rPr>
                <w:sz w:val="26"/>
                <w:szCs w:val="26"/>
              </w:rPr>
              <w:br/>
            </w:r>
            <w:proofErr w:type="gramStart"/>
            <w:r w:rsidRPr="00310C16">
              <w:rPr>
                <w:sz w:val="26"/>
                <w:szCs w:val="26"/>
              </w:rPr>
              <w:t>п</w:t>
            </w:r>
            <w:proofErr w:type="gramEnd"/>
            <w:r w:rsidRPr="00310C16">
              <w:rPr>
                <w:sz w:val="26"/>
                <w:szCs w:val="26"/>
              </w:rPr>
              <w:t>/п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Наименование и мощность  </w:t>
            </w:r>
            <w:r w:rsidRPr="00310C16">
              <w:rPr>
                <w:sz w:val="26"/>
                <w:szCs w:val="26"/>
              </w:rPr>
              <w:br/>
              <w:t xml:space="preserve">     (диаметр) сетей</w:t>
            </w:r>
          </w:p>
        </w:tc>
        <w:tc>
          <w:tcPr>
            <w:tcW w:w="270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Единица </w:t>
            </w:r>
            <w:r w:rsidRPr="00310C16">
              <w:rPr>
                <w:sz w:val="26"/>
                <w:szCs w:val="26"/>
              </w:rPr>
              <w:br/>
              <w:t>измерения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Протяженность</w:t>
            </w:r>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r w:rsidR="00310C16" w:rsidRPr="00310C16" w:rsidTr="00310C16">
        <w:tc>
          <w:tcPr>
            <w:tcW w:w="648"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bl>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r w:rsidRPr="00310C16">
        <w:rPr>
          <w:sz w:val="26"/>
          <w:szCs w:val="26"/>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700"/>
        <w:gridCol w:w="3500"/>
        <w:gridCol w:w="1540"/>
        <w:gridCol w:w="1820"/>
        <w:gridCol w:w="1980"/>
      </w:tblGrid>
      <w:tr w:rsidR="00310C16" w:rsidRPr="00310C16" w:rsidTr="00310C16">
        <w:trPr>
          <w:trHeight w:val="400"/>
        </w:trPr>
        <w:tc>
          <w:tcPr>
            <w:tcW w:w="70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 </w:t>
            </w:r>
            <w:r w:rsidRPr="00310C16">
              <w:rPr>
                <w:sz w:val="26"/>
                <w:szCs w:val="26"/>
              </w:rPr>
              <w:br/>
            </w:r>
            <w:proofErr w:type="gramStart"/>
            <w:r w:rsidRPr="00310C16">
              <w:rPr>
                <w:sz w:val="26"/>
                <w:szCs w:val="26"/>
              </w:rPr>
              <w:t>п</w:t>
            </w:r>
            <w:proofErr w:type="gramEnd"/>
            <w:r w:rsidRPr="00310C16">
              <w:rPr>
                <w:sz w:val="26"/>
                <w:szCs w:val="26"/>
              </w:rPr>
              <w:t>/п</w:t>
            </w:r>
          </w:p>
        </w:tc>
        <w:tc>
          <w:tcPr>
            <w:tcW w:w="350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Единица </w:t>
            </w:r>
            <w:r w:rsidRPr="00310C16">
              <w:rPr>
                <w:sz w:val="26"/>
                <w:szCs w:val="26"/>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tabs>
                <w:tab w:val="left" w:leader="underscore" w:pos="9639"/>
              </w:tabs>
              <w:autoSpaceDE w:val="0"/>
              <w:autoSpaceDN w:val="0"/>
              <w:adjustRightInd w:val="0"/>
              <w:jc w:val="center"/>
              <w:rPr>
                <w:sz w:val="26"/>
                <w:szCs w:val="26"/>
              </w:rPr>
            </w:pPr>
            <w:r w:rsidRPr="00310C16">
              <w:rPr>
                <w:sz w:val="26"/>
                <w:szCs w:val="26"/>
              </w:rPr>
              <w:t xml:space="preserve">Срок   </w:t>
            </w:r>
            <w:r w:rsidRPr="00310C16">
              <w:rPr>
                <w:sz w:val="26"/>
                <w:szCs w:val="26"/>
              </w:rPr>
              <w:br/>
              <w:t>выполнения</w:t>
            </w:r>
          </w:p>
        </w:tc>
      </w:tr>
      <w:tr w:rsidR="00310C16" w:rsidRPr="00310C16" w:rsidTr="00310C16">
        <w:tc>
          <w:tcPr>
            <w:tcW w:w="7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r w:rsidR="00310C16" w:rsidRPr="00310C16" w:rsidTr="00310C16">
        <w:tc>
          <w:tcPr>
            <w:tcW w:w="7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tc>
      </w:tr>
    </w:tbl>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p w:rsidR="00310C16" w:rsidRPr="00310C16" w:rsidRDefault="00310C16" w:rsidP="00310C16">
      <w:pPr>
        <w:widowControl w:val="0"/>
        <w:tabs>
          <w:tab w:val="left" w:leader="underscore" w:pos="9639"/>
        </w:tabs>
        <w:autoSpaceDE w:val="0"/>
        <w:autoSpaceDN w:val="0"/>
        <w:adjustRightInd w:val="0"/>
        <w:ind w:right="282" w:firstLine="709"/>
        <w:rPr>
          <w:sz w:val="26"/>
          <w:szCs w:val="26"/>
        </w:rPr>
      </w:pPr>
      <w:r w:rsidRPr="00310C16">
        <w:rPr>
          <w:sz w:val="26"/>
          <w:szCs w:val="26"/>
        </w:rPr>
        <w:t>Балансовая стоимость объекта                       - ___________________тыс. руб.,</w:t>
      </w:r>
    </w:p>
    <w:p w:rsidR="00310C16" w:rsidRPr="00310C16" w:rsidRDefault="00310C16" w:rsidP="00310C16">
      <w:pPr>
        <w:widowControl w:val="0"/>
        <w:tabs>
          <w:tab w:val="left" w:leader="underscore" w:pos="9639"/>
        </w:tabs>
        <w:autoSpaceDE w:val="0"/>
        <w:autoSpaceDN w:val="0"/>
        <w:adjustRightInd w:val="0"/>
        <w:ind w:right="282" w:firstLine="709"/>
        <w:rPr>
          <w:sz w:val="26"/>
          <w:szCs w:val="26"/>
        </w:rPr>
      </w:pPr>
      <w:r w:rsidRPr="00310C16">
        <w:rPr>
          <w:sz w:val="26"/>
          <w:szCs w:val="26"/>
        </w:rPr>
        <w:t>в том числе строительно-монтажных работ - ___________________тыс. руб.</w:t>
      </w:r>
    </w:p>
    <w:p w:rsidR="00310C16" w:rsidRPr="00310C16" w:rsidRDefault="00310C16" w:rsidP="00310C16">
      <w:pPr>
        <w:widowControl w:val="0"/>
        <w:tabs>
          <w:tab w:val="left" w:leader="underscore" w:pos="9639"/>
        </w:tabs>
        <w:autoSpaceDE w:val="0"/>
        <w:autoSpaceDN w:val="0"/>
        <w:adjustRightInd w:val="0"/>
        <w:ind w:firstLine="709"/>
        <w:rPr>
          <w:sz w:val="28"/>
          <w:szCs w:val="28"/>
        </w:rPr>
      </w:pPr>
    </w:p>
    <w:p w:rsidR="00310C16" w:rsidRPr="00310C16" w:rsidRDefault="00310C16" w:rsidP="00310C16">
      <w:pPr>
        <w:widowControl w:val="0"/>
        <w:tabs>
          <w:tab w:val="left" w:pos="5220"/>
          <w:tab w:val="left" w:leader="underscore" w:pos="9639"/>
        </w:tabs>
        <w:autoSpaceDE w:val="0"/>
        <w:autoSpaceDN w:val="0"/>
        <w:adjustRightInd w:val="0"/>
        <w:ind w:firstLine="709"/>
        <w:rPr>
          <w:sz w:val="26"/>
          <w:szCs w:val="26"/>
        </w:rPr>
      </w:pPr>
      <w:r w:rsidRPr="00310C16">
        <w:rPr>
          <w:sz w:val="26"/>
          <w:szCs w:val="26"/>
        </w:rPr>
        <w:t xml:space="preserve">Объект передал:    </w:t>
      </w:r>
      <w:r w:rsidRPr="00310C16">
        <w:rPr>
          <w:sz w:val="26"/>
          <w:szCs w:val="26"/>
        </w:rPr>
        <w:tab/>
        <w:t>Объект принял:</w:t>
      </w:r>
    </w:p>
    <w:p w:rsidR="00310C16" w:rsidRPr="00310C16" w:rsidRDefault="00310C16" w:rsidP="00310C16">
      <w:pPr>
        <w:widowControl w:val="0"/>
        <w:tabs>
          <w:tab w:val="left" w:leader="underscore" w:pos="4320"/>
          <w:tab w:val="left" w:pos="5220"/>
          <w:tab w:val="left" w:leader="underscore" w:pos="9639"/>
        </w:tabs>
        <w:autoSpaceDE w:val="0"/>
        <w:autoSpaceDN w:val="0"/>
        <w:adjustRightInd w:val="0"/>
        <w:rPr>
          <w:sz w:val="28"/>
          <w:szCs w:val="28"/>
        </w:rPr>
      </w:pPr>
      <w:r w:rsidRPr="00310C16">
        <w:rPr>
          <w:sz w:val="28"/>
          <w:szCs w:val="28"/>
        </w:rPr>
        <w:tab/>
      </w:r>
      <w:r w:rsidRPr="00310C16">
        <w:rPr>
          <w:sz w:val="28"/>
          <w:szCs w:val="28"/>
        </w:rPr>
        <w:tab/>
      </w:r>
      <w:r w:rsidRPr="00310C16">
        <w:rPr>
          <w:sz w:val="28"/>
          <w:szCs w:val="28"/>
        </w:rPr>
        <w:tab/>
      </w:r>
    </w:p>
    <w:p w:rsidR="00310C16" w:rsidRPr="00310C16" w:rsidRDefault="00310C16" w:rsidP="00310C16">
      <w:pPr>
        <w:widowControl w:val="0"/>
        <w:tabs>
          <w:tab w:val="left" w:leader="underscore" w:pos="4320"/>
          <w:tab w:val="left" w:pos="5220"/>
          <w:tab w:val="left" w:leader="underscore" w:pos="9639"/>
        </w:tabs>
        <w:autoSpaceDE w:val="0"/>
        <w:autoSpaceDN w:val="0"/>
        <w:adjustRightInd w:val="0"/>
        <w:rPr>
          <w:sz w:val="28"/>
          <w:szCs w:val="28"/>
        </w:rPr>
      </w:pPr>
      <w:r w:rsidRPr="00310C16">
        <w:rPr>
          <w:sz w:val="28"/>
          <w:szCs w:val="28"/>
        </w:rPr>
        <w:tab/>
      </w:r>
      <w:r w:rsidRPr="00310C16">
        <w:rPr>
          <w:sz w:val="28"/>
          <w:szCs w:val="28"/>
        </w:rPr>
        <w:tab/>
      </w:r>
      <w:r w:rsidRPr="00310C16">
        <w:rPr>
          <w:sz w:val="28"/>
          <w:szCs w:val="28"/>
        </w:rPr>
        <w:tab/>
      </w:r>
      <w:r w:rsidRPr="00310C16">
        <w:rPr>
          <w:sz w:val="28"/>
          <w:szCs w:val="28"/>
        </w:rPr>
        <w:tab/>
      </w:r>
    </w:p>
    <w:p w:rsidR="00310C16" w:rsidRPr="00310C16" w:rsidRDefault="00310C16" w:rsidP="00310C16">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310C16">
        <w:rPr>
          <w:sz w:val="28"/>
          <w:szCs w:val="28"/>
          <w:vertAlign w:val="superscript"/>
        </w:rPr>
        <w:t xml:space="preserve">              </w:t>
      </w:r>
      <w:proofErr w:type="gramStart"/>
      <w:r w:rsidRPr="00310C16">
        <w:rPr>
          <w:sz w:val="28"/>
          <w:szCs w:val="28"/>
          <w:vertAlign w:val="superscript"/>
        </w:rPr>
        <w:t>(наименование должности  руководителя                                              (наименование должности руководителя</w:t>
      </w:r>
      <w:proofErr w:type="gramEnd"/>
    </w:p>
    <w:p w:rsidR="00310C16" w:rsidRPr="00310C16" w:rsidRDefault="00310C16" w:rsidP="00310C16">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310C16">
        <w:rPr>
          <w:sz w:val="28"/>
          <w:szCs w:val="28"/>
          <w:vertAlign w:val="superscript"/>
        </w:rPr>
        <w:t xml:space="preserve">                              (организации-генподрядчика)                                                                    (организации-застройщика)</w:t>
      </w:r>
    </w:p>
    <w:p w:rsidR="00310C16" w:rsidRPr="00310C16" w:rsidRDefault="00310C16" w:rsidP="00310C16">
      <w:pPr>
        <w:widowControl w:val="0"/>
        <w:tabs>
          <w:tab w:val="left" w:leader="underscore" w:pos="9639"/>
        </w:tabs>
        <w:autoSpaceDE w:val="0"/>
        <w:autoSpaceDN w:val="0"/>
        <w:adjustRightInd w:val="0"/>
        <w:ind w:left="709" w:hanging="709"/>
        <w:rPr>
          <w:sz w:val="28"/>
          <w:szCs w:val="28"/>
        </w:rPr>
      </w:pPr>
      <w:r w:rsidRPr="00310C16">
        <w:rPr>
          <w:sz w:val="28"/>
          <w:szCs w:val="28"/>
        </w:rPr>
        <w:t xml:space="preserve"> ________________                                                                      _________________                             </w:t>
      </w:r>
      <w:r w:rsidRPr="00310C16">
        <w:rPr>
          <w:sz w:val="28"/>
          <w:szCs w:val="28"/>
          <w:vertAlign w:val="superscript"/>
        </w:rPr>
        <w:t>(подпись)                                                                                                                                                 (подпись)</w:t>
      </w:r>
    </w:p>
    <w:p w:rsidR="00310C16" w:rsidRPr="00310C16" w:rsidRDefault="00310C16" w:rsidP="00310C16">
      <w:pPr>
        <w:widowControl w:val="0"/>
        <w:tabs>
          <w:tab w:val="left" w:leader="underscore" w:pos="9639"/>
        </w:tabs>
        <w:autoSpaceDE w:val="0"/>
        <w:autoSpaceDN w:val="0"/>
        <w:adjustRightInd w:val="0"/>
        <w:rPr>
          <w:sz w:val="28"/>
          <w:szCs w:val="28"/>
        </w:rPr>
      </w:pPr>
      <w:r w:rsidRPr="00310C16">
        <w:rPr>
          <w:sz w:val="28"/>
          <w:szCs w:val="28"/>
        </w:rPr>
        <w:t>_______________________                                       __________________________</w:t>
      </w:r>
    </w:p>
    <w:p w:rsidR="00310C16" w:rsidRPr="00310C16" w:rsidRDefault="00310C16" w:rsidP="00310C16">
      <w:pPr>
        <w:widowControl w:val="0"/>
        <w:tabs>
          <w:tab w:val="left" w:leader="underscore" w:pos="9639"/>
        </w:tabs>
        <w:autoSpaceDE w:val="0"/>
        <w:autoSpaceDN w:val="0"/>
        <w:adjustRightInd w:val="0"/>
        <w:rPr>
          <w:sz w:val="28"/>
          <w:szCs w:val="28"/>
          <w:vertAlign w:val="superscript"/>
        </w:rPr>
      </w:pPr>
      <w:r w:rsidRPr="00310C16">
        <w:rPr>
          <w:sz w:val="28"/>
          <w:szCs w:val="28"/>
          <w:vertAlign w:val="superscript"/>
        </w:rPr>
        <w:t xml:space="preserve">       (расшифровка подписи)                                                                                                               (расшифровка подписи)</w:t>
      </w:r>
    </w:p>
    <w:p w:rsidR="00310C16" w:rsidRPr="00310C16" w:rsidRDefault="00310C16" w:rsidP="00310C16">
      <w:pPr>
        <w:widowControl w:val="0"/>
        <w:tabs>
          <w:tab w:val="left" w:leader="underscore" w:pos="9639"/>
        </w:tabs>
        <w:autoSpaceDE w:val="0"/>
        <w:autoSpaceDN w:val="0"/>
        <w:adjustRightInd w:val="0"/>
        <w:rPr>
          <w:sz w:val="28"/>
          <w:szCs w:val="28"/>
          <w:vertAlign w:val="superscript"/>
        </w:rPr>
      </w:pPr>
      <w:r w:rsidRPr="00310C16">
        <w:rPr>
          <w:sz w:val="28"/>
          <w:szCs w:val="28"/>
        </w:rPr>
        <w:t xml:space="preserve"> М.П.                                                                                 М.П.</w:t>
      </w:r>
    </w:p>
    <w:p w:rsidR="00310C16" w:rsidRPr="00310C16" w:rsidRDefault="00310C16" w:rsidP="00310C16">
      <w:pPr>
        <w:ind w:left="6660" w:firstLine="709"/>
        <w:jc w:val="both"/>
        <w:rPr>
          <w:sz w:val="28"/>
          <w:szCs w:val="28"/>
        </w:rPr>
      </w:pPr>
      <w:r w:rsidRPr="00310C16">
        <w:rPr>
          <w:sz w:val="28"/>
          <w:szCs w:val="28"/>
        </w:rPr>
        <w:br w:type="page"/>
      </w:r>
      <w:r w:rsidRPr="00310C16">
        <w:rPr>
          <w:sz w:val="28"/>
          <w:szCs w:val="28"/>
        </w:rPr>
        <w:lastRenderedPageBreak/>
        <w:t>Приложение № 8</w:t>
      </w:r>
    </w:p>
    <w:p w:rsidR="00310C16" w:rsidRPr="00310C16" w:rsidRDefault="00310C16" w:rsidP="00310C16">
      <w:pPr>
        <w:ind w:left="6660"/>
        <w:jc w:val="both"/>
        <w:rPr>
          <w:sz w:val="28"/>
          <w:szCs w:val="28"/>
        </w:rPr>
      </w:pPr>
      <w:r w:rsidRPr="00310C16">
        <w:rPr>
          <w:sz w:val="28"/>
          <w:szCs w:val="28"/>
        </w:rPr>
        <w:t xml:space="preserve">          к Регламенту </w:t>
      </w:r>
    </w:p>
    <w:p w:rsidR="00310C16" w:rsidRPr="00310C16" w:rsidRDefault="00310C16" w:rsidP="00310C16">
      <w:pPr>
        <w:ind w:firstLine="709"/>
        <w:jc w:val="both"/>
        <w:rPr>
          <w:sz w:val="28"/>
          <w:szCs w:val="28"/>
        </w:rPr>
      </w:pP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Форма </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документа о соответствии построенного, реконструированного объекта</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капитального строительства</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требованиям технических регламентов</w:t>
      </w:r>
      <w:proofErr w:type="gramStart"/>
      <w:r w:rsidRPr="00310C16">
        <w:rPr>
          <w:b/>
          <w:sz w:val="26"/>
          <w:szCs w:val="26"/>
        </w:rPr>
        <w:t xml:space="preserve"> (*)</w:t>
      </w:r>
      <w:proofErr w:type="gramEnd"/>
    </w:p>
    <w:p w:rsidR="00310C16" w:rsidRPr="00310C16" w:rsidRDefault="00310C16" w:rsidP="00310C16">
      <w:pPr>
        <w:widowControl w:val="0"/>
        <w:autoSpaceDE w:val="0"/>
        <w:autoSpaceDN w:val="0"/>
        <w:adjustRightInd w:val="0"/>
        <w:ind w:firstLine="709"/>
        <w:jc w:val="both"/>
        <w:rPr>
          <w:sz w:val="26"/>
          <w:szCs w:val="26"/>
        </w:rPr>
      </w:pP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ЗАКЛЮЧЕНИЕ</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о соответствии построенного, реконструированного объекта </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капитального строительства требованиям технических регламентов </w:t>
      </w:r>
    </w:p>
    <w:p w:rsidR="00310C16" w:rsidRPr="00310C16" w:rsidRDefault="00310C16" w:rsidP="00310C16">
      <w:pPr>
        <w:widowControl w:val="0"/>
        <w:autoSpaceDE w:val="0"/>
        <w:autoSpaceDN w:val="0"/>
        <w:adjustRightInd w:val="0"/>
        <w:ind w:firstLine="709"/>
        <w:jc w:val="center"/>
        <w:rPr>
          <w:b/>
          <w:sz w:val="26"/>
          <w:szCs w:val="26"/>
        </w:rPr>
      </w:pP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6"/>
          <w:szCs w:val="26"/>
        </w:rPr>
      </w:pPr>
      <w:r w:rsidRPr="00310C16">
        <w:rPr>
          <w:sz w:val="26"/>
          <w:szCs w:val="26"/>
        </w:rPr>
        <w:t>«__________»_________________20___г.</w:t>
      </w:r>
      <w:r w:rsidRPr="00310C16">
        <w:rPr>
          <w:sz w:val="26"/>
          <w:szCs w:val="26"/>
        </w:rPr>
        <w:tab/>
        <w:t xml:space="preserve">№ </w:t>
      </w:r>
      <w:r w:rsidRPr="00310C16">
        <w:rPr>
          <w:sz w:val="26"/>
          <w:szCs w:val="26"/>
        </w:rPr>
        <w:tab/>
      </w: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6"/>
          <w:szCs w:val="26"/>
        </w:rPr>
      </w:pPr>
      <w:r w:rsidRPr="00310C16">
        <w:rPr>
          <w:sz w:val="26"/>
          <w:szCs w:val="26"/>
        </w:rPr>
        <w:t xml:space="preserve">               г. Верхняя Пышма</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autoSpaceDE w:val="0"/>
        <w:autoSpaceDN w:val="0"/>
        <w:adjustRightInd w:val="0"/>
        <w:ind w:right="425" w:firstLine="709"/>
        <w:jc w:val="both"/>
        <w:rPr>
          <w:sz w:val="26"/>
          <w:szCs w:val="26"/>
        </w:rPr>
      </w:pPr>
      <w:r w:rsidRPr="00310C16">
        <w:rPr>
          <w:sz w:val="26"/>
          <w:szCs w:val="26"/>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310C16" w:rsidRPr="00310C16" w:rsidRDefault="00310C16" w:rsidP="00310C16">
      <w:pPr>
        <w:widowControl w:val="0"/>
        <w:autoSpaceDE w:val="0"/>
        <w:autoSpaceDN w:val="0"/>
        <w:adjustRightInd w:val="0"/>
        <w:ind w:firstLine="709"/>
        <w:rPr>
          <w:sz w:val="26"/>
          <w:szCs w:val="26"/>
        </w:rPr>
      </w:pPr>
    </w:p>
    <w:p w:rsidR="00310C16" w:rsidRPr="00310C16" w:rsidRDefault="00310C16" w:rsidP="00310C16">
      <w:pPr>
        <w:tabs>
          <w:tab w:val="left" w:leader="underscore" w:pos="9639"/>
        </w:tabs>
        <w:ind w:left="142" w:right="425" w:hanging="142"/>
        <w:jc w:val="both"/>
        <w:rPr>
          <w:sz w:val="26"/>
          <w:szCs w:val="26"/>
          <w:vertAlign w:val="superscript"/>
        </w:rPr>
      </w:pPr>
      <w:r w:rsidRPr="00310C16">
        <w:rPr>
          <w:sz w:val="26"/>
          <w:szCs w:val="26"/>
        </w:rPr>
        <w:t xml:space="preserve">_____________________________    _______________                 __________________   </w:t>
      </w:r>
      <w:r w:rsidRPr="00310C16">
        <w:rPr>
          <w:sz w:val="26"/>
          <w:szCs w:val="26"/>
          <w:vertAlign w:val="superscript"/>
        </w:rPr>
        <w:t xml:space="preserve">      </w:t>
      </w:r>
    </w:p>
    <w:p w:rsidR="00310C16" w:rsidRPr="00310C16" w:rsidRDefault="00310C16" w:rsidP="00310C16">
      <w:pPr>
        <w:tabs>
          <w:tab w:val="left" w:leader="underscore" w:pos="9639"/>
        </w:tabs>
        <w:ind w:left="142" w:right="425" w:hanging="142"/>
        <w:jc w:val="both"/>
        <w:rPr>
          <w:sz w:val="26"/>
          <w:szCs w:val="26"/>
          <w:vertAlign w:val="superscript"/>
        </w:rPr>
      </w:pPr>
      <w:r w:rsidRPr="00310C16">
        <w:rPr>
          <w:sz w:val="26"/>
          <w:szCs w:val="26"/>
          <w:vertAlign w:val="superscript"/>
        </w:rPr>
        <w:t>(наименование должности руководителя)                             (личная подпись)                                                              (И.О.Ф.)</w:t>
      </w:r>
    </w:p>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            М.П.</w:t>
      </w:r>
    </w:p>
    <w:p w:rsidR="00310C16" w:rsidRPr="00310C16" w:rsidRDefault="00310C16" w:rsidP="00310C16">
      <w:pPr>
        <w:tabs>
          <w:tab w:val="left" w:leader="underscore" w:pos="9639"/>
        </w:tabs>
        <w:ind w:left="142" w:right="425" w:hanging="142"/>
        <w:jc w:val="both"/>
        <w:rPr>
          <w:sz w:val="26"/>
          <w:szCs w:val="26"/>
        </w:rPr>
      </w:pPr>
    </w:p>
    <w:p w:rsidR="00310C16" w:rsidRPr="00310C16" w:rsidRDefault="00310C16" w:rsidP="00310C16">
      <w:pPr>
        <w:tabs>
          <w:tab w:val="left" w:leader="underscore" w:pos="9639"/>
        </w:tabs>
        <w:ind w:firstLine="709"/>
        <w:jc w:val="both"/>
        <w:rPr>
          <w:sz w:val="26"/>
          <w:szCs w:val="26"/>
          <w:vertAlign w:val="superscript"/>
        </w:rPr>
      </w:pPr>
      <w:r w:rsidRPr="00310C16">
        <w:rPr>
          <w:sz w:val="26"/>
          <w:szCs w:val="26"/>
          <w:vertAlign w:val="superscript"/>
        </w:rPr>
        <w:t xml:space="preserve">                                                                                             </w:t>
      </w:r>
    </w:p>
    <w:p w:rsidR="00310C16" w:rsidRPr="00310C16" w:rsidRDefault="00310C16" w:rsidP="00310C16">
      <w:pPr>
        <w:widowControl w:val="0"/>
        <w:autoSpaceDE w:val="0"/>
        <w:autoSpaceDN w:val="0"/>
        <w:adjustRightInd w:val="0"/>
        <w:ind w:firstLine="709"/>
        <w:rPr>
          <w:sz w:val="26"/>
          <w:szCs w:val="26"/>
        </w:rPr>
      </w:pPr>
    </w:p>
    <w:p w:rsidR="00310C16" w:rsidRPr="00310C16" w:rsidRDefault="00310C16" w:rsidP="00310C16">
      <w:pPr>
        <w:widowControl w:val="0"/>
        <w:autoSpaceDE w:val="0"/>
        <w:autoSpaceDN w:val="0"/>
        <w:adjustRightInd w:val="0"/>
        <w:rPr>
          <w:sz w:val="26"/>
          <w:szCs w:val="26"/>
        </w:rPr>
      </w:pPr>
      <w:r w:rsidRPr="00310C16">
        <w:rPr>
          <w:sz w:val="26"/>
          <w:szCs w:val="26"/>
        </w:rPr>
        <w:t>--------------------------------</w:t>
      </w:r>
    </w:p>
    <w:p w:rsidR="00310C16" w:rsidRPr="00310C16" w:rsidRDefault="00310C16" w:rsidP="00310C16">
      <w:pPr>
        <w:widowControl w:val="0"/>
        <w:tabs>
          <w:tab w:val="left" w:leader="underscore" w:pos="9639"/>
        </w:tabs>
        <w:autoSpaceDE w:val="0"/>
        <w:autoSpaceDN w:val="0"/>
        <w:adjustRightInd w:val="0"/>
        <w:jc w:val="both"/>
        <w:rPr>
          <w:sz w:val="26"/>
          <w:szCs w:val="26"/>
        </w:rPr>
      </w:pPr>
      <w:bookmarkStart w:id="15" w:name="Par988"/>
      <w:bookmarkEnd w:id="15"/>
      <w:r w:rsidRPr="00310C16">
        <w:rPr>
          <w:sz w:val="26"/>
          <w:szCs w:val="26"/>
        </w:rPr>
        <w:t>(*) Выполняется на бланке организации, осуществлявшей строительство.</w:t>
      </w:r>
    </w:p>
    <w:p w:rsidR="00310C16" w:rsidRPr="00310C16" w:rsidRDefault="00310C16" w:rsidP="00310C16">
      <w:pPr>
        <w:widowControl w:val="0"/>
        <w:tabs>
          <w:tab w:val="left" w:leader="underscore" w:pos="9639"/>
        </w:tabs>
        <w:autoSpaceDE w:val="0"/>
        <w:autoSpaceDN w:val="0"/>
        <w:adjustRightInd w:val="0"/>
        <w:ind w:firstLine="709"/>
        <w:jc w:val="both"/>
        <w:rPr>
          <w:sz w:val="28"/>
          <w:szCs w:val="28"/>
        </w:rPr>
      </w:pPr>
    </w:p>
    <w:p w:rsidR="00310C16" w:rsidRPr="00310C16" w:rsidRDefault="00310C16" w:rsidP="00310C16">
      <w:pPr>
        <w:ind w:left="6840" w:firstLine="709"/>
        <w:jc w:val="both"/>
        <w:rPr>
          <w:sz w:val="26"/>
          <w:szCs w:val="26"/>
        </w:rPr>
      </w:pPr>
      <w:r w:rsidRPr="00310C16">
        <w:rPr>
          <w:sz w:val="28"/>
          <w:szCs w:val="28"/>
        </w:rPr>
        <w:br w:type="page"/>
      </w:r>
      <w:r w:rsidRPr="00310C16">
        <w:rPr>
          <w:sz w:val="26"/>
          <w:szCs w:val="26"/>
        </w:rPr>
        <w:lastRenderedPageBreak/>
        <w:t>Приложение № 9</w:t>
      </w:r>
    </w:p>
    <w:p w:rsidR="00310C16" w:rsidRPr="00310C16" w:rsidRDefault="00310C16" w:rsidP="00310C16">
      <w:pPr>
        <w:ind w:left="6840"/>
        <w:jc w:val="both"/>
        <w:rPr>
          <w:sz w:val="26"/>
          <w:szCs w:val="26"/>
        </w:rPr>
      </w:pPr>
      <w:r w:rsidRPr="00310C16">
        <w:rPr>
          <w:sz w:val="26"/>
          <w:szCs w:val="26"/>
        </w:rPr>
        <w:t xml:space="preserve">          к Регламенту </w:t>
      </w:r>
    </w:p>
    <w:p w:rsidR="00310C16" w:rsidRPr="00310C16" w:rsidRDefault="00310C16" w:rsidP="00310C16">
      <w:pPr>
        <w:ind w:firstLine="709"/>
        <w:jc w:val="both"/>
        <w:rPr>
          <w:sz w:val="26"/>
          <w:szCs w:val="26"/>
        </w:rPr>
      </w:pP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Форма </w:t>
      </w:r>
    </w:p>
    <w:p w:rsidR="00310C16" w:rsidRPr="00310C16" w:rsidRDefault="00310C16" w:rsidP="00310C16">
      <w:pPr>
        <w:widowControl w:val="0"/>
        <w:autoSpaceDE w:val="0"/>
        <w:autoSpaceDN w:val="0"/>
        <w:adjustRightInd w:val="0"/>
        <w:ind w:right="425" w:firstLine="709"/>
        <w:jc w:val="center"/>
        <w:rPr>
          <w:b/>
          <w:sz w:val="26"/>
          <w:szCs w:val="26"/>
        </w:rPr>
      </w:pPr>
      <w:r w:rsidRPr="00310C16">
        <w:rPr>
          <w:b/>
          <w:sz w:val="26"/>
          <w:szCs w:val="26"/>
        </w:rPr>
        <w:t>документа о соответствии построенного, реконструированного объекта</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капитального строительства проектной документации</w:t>
      </w:r>
    </w:p>
    <w:p w:rsidR="00310C16" w:rsidRPr="00310C16" w:rsidRDefault="00310C16" w:rsidP="00310C16">
      <w:pPr>
        <w:widowControl w:val="0"/>
        <w:autoSpaceDE w:val="0"/>
        <w:autoSpaceDN w:val="0"/>
        <w:adjustRightInd w:val="0"/>
        <w:ind w:firstLine="709"/>
        <w:jc w:val="both"/>
        <w:rPr>
          <w:sz w:val="26"/>
          <w:szCs w:val="26"/>
        </w:rPr>
      </w:pP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ЗАКЛЮЧЕНИЕ</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о соответствии построенного, реконструированного объекта </w:t>
      </w: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 xml:space="preserve">капитального строительства проектной документации </w:t>
      </w:r>
    </w:p>
    <w:p w:rsidR="00310C16" w:rsidRPr="00310C16" w:rsidRDefault="00310C16" w:rsidP="00310C16">
      <w:pPr>
        <w:widowControl w:val="0"/>
        <w:autoSpaceDE w:val="0"/>
        <w:autoSpaceDN w:val="0"/>
        <w:adjustRightInd w:val="0"/>
        <w:ind w:firstLine="709"/>
        <w:jc w:val="center"/>
        <w:rPr>
          <w:b/>
          <w:sz w:val="26"/>
          <w:szCs w:val="26"/>
        </w:rPr>
      </w:pP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6"/>
          <w:szCs w:val="26"/>
        </w:rPr>
      </w:pPr>
      <w:r w:rsidRPr="00310C16">
        <w:rPr>
          <w:sz w:val="26"/>
          <w:szCs w:val="26"/>
        </w:rPr>
        <w:t>«__________»_________________20___г.</w:t>
      </w:r>
      <w:r w:rsidRPr="00310C16">
        <w:rPr>
          <w:sz w:val="26"/>
          <w:szCs w:val="26"/>
        </w:rPr>
        <w:tab/>
        <w:t xml:space="preserve">№ </w:t>
      </w:r>
      <w:r w:rsidRPr="00310C16">
        <w:rPr>
          <w:sz w:val="26"/>
          <w:szCs w:val="26"/>
        </w:rPr>
        <w:tab/>
      </w:r>
    </w:p>
    <w:p w:rsidR="00310C16" w:rsidRPr="00310C16" w:rsidRDefault="00310C16" w:rsidP="00310C16">
      <w:pPr>
        <w:widowControl w:val="0"/>
        <w:tabs>
          <w:tab w:val="left" w:pos="7380"/>
          <w:tab w:val="left" w:leader="underscore" w:pos="9639"/>
        </w:tabs>
        <w:autoSpaceDE w:val="0"/>
        <w:autoSpaceDN w:val="0"/>
        <w:adjustRightInd w:val="0"/>
        <w:ind w:firstLine="709"/>
        <w:jc w:val="both"/>
        <w:rPr>
          <w:sz w:val="26"/>
          <w:szCs w:val="26"/>
        </w:rPr>
      </w:pPr>
      <w:r w:rsidRPr="00310C16">
        <w:rPr>
          <w:sz w:val="26"/>
          <w:szCs w:val="26"/>
        </w:rPr>
        <w:t xml:space="preserve">               г. Верхняя Пышма</w:t>
      </w: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tabs>
          <w:tab w:val="left" w:leader="underscore" w:pos="9639"/>
        </w:tabs>
        <w:autoSpaceDE w:val="0"/>
        <w:autoSpaceDN w:val="0"/>
        <w:adjustRightInd w:val="0"/>
        <w:ind w:firstLine="709"/>
        <w:jc w:val="both"/>
        <w:rPr>
          <w:sz w:val="26"/>
          <w:szCs w:val="26"/>
        </w:rPr>
      </w:pPr>
    </w:p>
    <w:p w:rsidR="00310C16" w:rsidRPr="00310C16" w:rsidRDefault="00310C16" w:rsidP="00310C16">
      <w:pPr>
        <w:widowControl w:val="0"/>
        <w:autoSpaceDE w:val="0"/>
        <w:autoSpaceDN w:val="0"/>
        <w:adjustRightInd w:val="0"/>
        <w:ind w:right="423" w:firstLine="709"/>
        <w:jc w:val="both"/>
        <w:rPr>
          <w:sz w:val="26"/>
          <w:szCs w:val="26"/>
        </w:rPr>
      </w:pPr>
      <w:r w:rsidRPr="00310C16">
        <w:rPr>
          <w:sz w:val="26"/>
          <w:szCs w:val="26"/>
        </w:rPr>
        <w:t xml:space="preserve">(Наименование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w:t>
      </w:r>
      <w:proofErr w:type="gramStart"/>
      <w:r w:rsidRPr="00310C16">
        <w:rPr>
          <w:sz w:val="26"/>
          <w:szCs w:val="26"/>
        </w:rPr>
        <w:t>построен</w:t>
      </w:r>
      <w:proofErr w:type="gramEnd"/>
      <w:r w:rsidRPr="00310C16">
        <w:rPr>
          <w:sz w:val="26"/>
          <w:szCs w:val="26"/>
        </w:rPr>
        <w:t>/реконструирован (наименование и ИНН организации-генподрядчика).</w:t>
      </w:r>
    </w:p>
    <w:p w:rsidR="00310C16" w:rsidRPr="00310C16" w:rsidRDefault="00310C16" w:rsidP="00310C16">
      <w:pPr>
        <w:widowControl w:val="0"/>
        <w:autoSpaceDE w:val="0"/>
        <w:autoSpaceDN w:val="0"/>
        <w:adjustRightInd w:val="0"/>
        <w:ind w:right="423" w:firstLine="709"/>
        <w:jc w:val="both"/>
        <w:rPr>
          <w:sz w:val="26"/>
          <w:szCs w:val="26"/>
        </w:rPr>
      </w:pPr>
      <w:r w:rsidRPr="00310C16">
        <w:rPr>
          <w:sz w:val="26"/>
          <w:szCs w:val="26"/>
        </w:rPr>
        <w:t>Строительный надзор за ходом строительства осуществлялся (наименование и ИНН организации, осуществлявшей строительный надзор).</w:t>
      </w:r>
    </w:p>
    <w:p w:rsidR="00310C16" w:rsidRPr="00310C16" w:rsidRDefault="00310C16" w:rsidP="00310C16">
      <w:pPr>
        <w:widowControl w:val="0"/>
        <w:autoSpaceDE w:val="0"/>
        <w:autoSpaceDN w:val="0"/>
        <w:adjustRightInd w:val="0"/>
        <w:ind w:right="423" w:firstLine="709"/>
        <w:jc w:val="both"/>
        <w:rPr>
          <w:sz w:val="26"/>
          <w:szCs w:val="26"/>
        </w:rPr>
      </w:pPr>
      <w:r w:rsidRPr="00310C16">
        <w:rPr>
          <w:sz w:val="26"/>
          <w:szCs w:val="26"/>
        </w:rPr>
        <w:t xml:space="preserve">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w:t>
      </w:r>
      <w:proofErr w:type="spellStart"/>
      <w:r w:rsidRPr="00310C16">
        <w:rPr>
          <w:sz w:val="26"/>
          <w:szCs w:val="26"/>
        </w:rPr>
        <w:t>генпроектировщика</w:t>
      </w:r>
      <w:proofErr w:type="spellEnd"/>
      <w:r w:rsidRPr="00310C16">
        <w:rPr>
          <w:sz w:val="26"/>
          <w:szCs w:val="26"/>
        </w:rPr>
        <w:t>),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310C16" w:rsidRPr="00310C16" w:rsidRDefault="00310C16" w:rsidP="00310C16">
      <w:pPr>
        <w:widowControl w:val="0"/>
        <w:autoSpaceDE w:val="0"/>
        <w:autoSpaceDN w:val="0"/>
        <w:adjustRightInd w:val="0"/>
        <w:ind w:right="423" w:firstLine="709"/>
        <w:jc w:val="both"/>
        <w:rPr>
          <w:sz w:val="26"/>
          <w:szCs w:val="26"/>
        </w:rPr>
      </w:pPr>
      <w:r w:rsidRPr="00310C16">
        <w:rPr>
          <w:sz w:val="26"/>
          <w:szCs w:val="26"/>
        </w:rPr>
        <w:t>Замечаний и недоделок нет.</w:t>
      </w:r>
    </w:p>
    <w:p w:rsidR="00310C16" w:rsidRPr="00310C16" w:rsidRDefault="00310C16" w:rsidP="00310C16">
      <w:pPr>
        <w:widowControl w:val="0"/>
        <w:autoSpaceDE w:val="0"/>
        <w:autoSpaceDN w:val="0"/>
        <w:adjustRightInd w:val="0"/>
        <w:ind w:firstLine="709"/>
        <w:jc w:val="both"/>
        <w:rPr>
          <w:sz w:val="26"/>
          <w:szCs w:val="26"/>
        </w:rPr>
      </w:pPr>
    </w:p>
    <w:p w:rsidR="00310C16" w:rsidRPr="00310C16" w:rsidRDefault="00310C16" w:rsidP="00310C16">
      <w:pPr>
        <w:widowControl w:val="0"/>
        <w:autoSpaceDE w:val="0"/>
        <w:autoSpaceDN w:val="0"/>
        <w:adjustRightInd w:val="0"/>
        <w:ind w:firstLine="709"/>
        <w:jc w:val="center"/>
        <w:rPr>
          <w:b/>
          <w:sz w:val="26"/>
          <w:szCs w:val="26"/>
        </w:rPr>
      </w:pPr>
      <w:r w:rsidRPr="00310C16">
        <w:rPr>
          <w:b/>
          <w:sz w:val="26"/>
          <w:szCs w:val="26"/>
        </w:rPr>
        <w:t>Сведения об объекте капитального строительства</w:t>
      </w:r>
      <w:proofErr w:type="gramStart"/>
      <w:r w:rsidRPr="00310C16">
        <w:rPr>
          <w:b/>
          <w:sz w:val="26"/>
          <w:szCs w:val="26"/>
        </w:rPr>
        <w:t xml:space="preserve"> </w:t>
      </w:r>
      <w:hyperlink r:id="rId39" w:anchor="Par1039" w:history="1">
        <w:r w:rsidRPr="00310C16">
          <w:rPr>
            <w:b/>
            <w:sz w:val="26"/>
            <w:szCs w:val="26"/>
            <w:u w:val="single"/>
          </w:rPr>
          <w:t>(*)</w:t>
        </w:r>
      </w:hyperlink>
      <w:proofErr w:type="gramEnd"/>
    </w:p>
    <w:p w:rsidR="00310C16" w:rsidRPr="00310C16" w:rsidRDefault="00310C16" w:rsidP="00310C16">
      <w:pPr>
        <w:widowControl w:val="0"/>
        <w:autoSpaceDE w:val="0"/>
        <w:autoSpaceDN w:val="0"/>
        <w:adjustRightInd w:val="0"/>
        <w:ind w:firstLine="709"/>
        <w:jc w:val="both"/>
        <w:rPr>
          <w:sz w:val="26"/>
          <w:szCs w:val="26"/>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2880"/>
        <w:gridCol w:w="1320"/>
        <w:gridCol w:w="1680"/>
        <w:gridCol w:w="3000"/>
      </w:tblGrid>
      <w:tr w:rsidR="00310C16" w:rsidRPr="00310C16" w:rsidTr="00310C16">
        <w:trPr>
          <w:trHeight w:val="540"/>
        </w:trPr>
        <w:tc>
          <w:tcPr>
            <w:tcW w:w="60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 </w:t>
            </w:r>
            <w:r w:rsidRPr="00310C16">
              <w:rPr>
                <w:sz w:val="26"/>
                <w:szCs w:val="26"/>
              </w:rPr>
              <w:br/>
            </w:r>
            <w:proofErr w:type="gramStart"/>
            <w:r w:rsidRPr="00310C16">
              <w:rPr>
                <w:sz w:val="26"/>
                <w:szCs w:val="26"/>
              </w:rPr>
              <w:t>п</w:t>
            </w:r>
            <w:proofErr w:type="gramEnd"/>
            <w:r w:rsidRPr="00310C16">
              <w:rPr>
                <w:sz w:val="26"/>
                <w:szCs w:val="26"/>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Наименование     </w:t>
            </w:r>
            <w:r w:rsidRPr="00310C16">
              <w:rPr>
                <w:sz w:val="26"/>
                <w:szCs w:val="26"/>
              </w:rPr>
              <w:br/>
              <w:t>технико-экономического</w:t>
            </w:r>
            <w:r w:rsidRPr="00310C16">
              <w:rPr>
                <w:sz w:val="26"/>
                <w:szCs w:val="26"/>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Единица </w:t>
            </w:r>
            <w:r w:rsidRPr="00310C16">
              <w:rPr>
                <w:sz w:val="26"/>
                <w:szCs w:val="26"/>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По проектным</w:t>
            </w:r>
            <w:r w:rsidRPr="00310C16">
              <w:rPr>
                <w:sz w:val="26"/>
                <w:szCs w:val="26"/>
              </w:rPr>
              <w:br/>
              <w:t>данным</w:t>
            </w:r>
          </w:p>
        </w:tc>
        <w:tc>
          <w:tcPr>
            <w:tcW w:w="3000" w:type="dxa"/>
            <w:tcBorders>
              <w:top w:val="single" w:sz="4" w:space="0" w:color="auto"/>
              <w:left w:val="single" w:sz="4" w:space="0" w:color="auto"/>
              <w:bottom w:val="single" w:sz="4" w:space="0" w:color="auto"/>
              <w:right w:val="single" w:sz="4" w:space="0" w:color="auto"/>
            </w:tcBorders>
            <w:vAlign w:val="center"/>
            <w:hideMark/>
          </w:tcPr>
          <w:p w:rsidR="00310C16" w:rsidRPr="00310C16" w:rsidRDefault="00310C16" w:rsidP="00310C16">
            <w:pPr>
              <w:widowControl w:val="0"/>
              <w:autoSpaceDE w:val="0"/>
              <w:autoSpaceDN w:val="0"/>
              <w:adjustRightInd w:val="0"/>
              <w:jc w:val="center"/>
              <w:rPr>
                <w:sz w:val="26"/>
                <w:szCs w:val="26"/>
              </w:rPr>
            </w:pPr>
            <w:r w:rsidRPr="00310C16">
              <w:rPr>
                <w:sz w:val="26"/>
                <w:szCs w:val="26"/>
              </w:rPr>
              <w:t xml:space="preserve">Фактически по данным  </w:t>
            </w:r>
            <w:r w:rsidRPr="00310C16">
              <w:rPr>
                <w:sz w:val="26"/>
                <w:szCs w:val="26"/>
              </w:rPr>
              <w:br/>
            </w:r>
            <w:proofErr w:type="spellStart"/>
            <w:r w:rsidRPr="00310C16">
              <w:rPr>
                <w:sz w:val="26"/>
                <w:szCs w:val="26"/>
              </w:rPr>
              <w:t>техинвентаризации</w:t>
            </w:r>
            <w:proofErr w:type="spellEnd"/>
          </w:p>
        </w:tc>
      </w:tr>
      <w:tr w:rsidR="00310C16" w:rsidRPr="00310C16" w:rsidTr="00310C16">
        <w:tc>
          <w:tcPr>
            <w:tcW w:w="6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r>
      <w:tr w:rsidR="00310C16" w:rsidRPr="00310C16" w:rsidTr="00310C16">
        <w:tc>
          <w:tcPr>
            <w:tcW w:w="6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r>
      <w:tr w:rsidR="00310C16" w:rsidRPr="00310C16" w:rsidTr="00310C16">
        <w:tc>
          <w:tcPr>
            <w:tcW w:w="6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r>
      <w:tr w:rsidR="00310C16" w:rsidRPr="00310C16" w:rsidTr="00310C16">
        <w:tc>
          <w:tcPr>
            <w:tcW w:w="6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310C16" w:rsidRPr="00310C16" w:rsidRDefault="00310C16" w:rsidP="00310C16">
            <w:pPr>
              <w:widowControl w:val="0"/>
              <w:autoSpaceDE w:val="0"/>
              <w:autoSpaceDN w:val="0"/>
              <w:adjustRightInd w:val="0"/>
              <w:ind w:firstLine="709"/>
              <w:jc w:val="both"/>
              <w:rPr>
                <w:sz w:val="26"/>
                <w:szCs w:val="26"/>
              </w:rPr>
            </w:pPr>
          </w:p>
        </w:tc>
      </w:tr>
    </w:tbl>
    <w:p w:rsidR="00310C16" w:rsidRPr="00310C16" w:rsidRDefault="00310C16" w:rsidP="00310C16">
      <w:pPr>
        <w:widowControl w:val="0"/>
        <w:autoSpaceDE w:val="0"/>
        <w:autoSpaceDN w:val="0"/>
        <w:adjustRightInd w:val="0"/>
        <w:ind w:firstLine="709"/>
        <w:rPr>
          <w:sz w:val="28"/>
          <w:szCs w:val="28"/>
        </w:rPr>
      </w:pPr>
    </w:p>
    <w:p w:rsidR="00310C16" w:rsidRPr="00310C16" w:rsidRDefault="00310C16" w:rsidP="00310C16">
      <w:pPr>
        <w:widowControl w:val="0"/>
        <w:autoSpaceDE w:val="0"/>
        <w:autoSpaceDN w:val="0"/>
        <w:adjustRightInd w:val="0"/>
        <w:ind w:firstLine="709"/>
        <w:rPr>
          <w:sz w:val="28"/>
          <w:szCs w:val="28"/>
        </w:rPr>
      </w:pPr>
    </w:p>
    <w:p w:rsidR="00310C16" w:rsidRPr="00310C16" w:rsidRDefault="00310C16" w:rsidP="00310C16">
      <w:pPr>
        <w:widowControl w:val="0"/>
        <w:autoSpaceDE w:val="0"/>
        <w:autoSpaceDN w:val="0"/>
        <w:adjustRightInd w:val="0"/>
        <w:ind w:firstLine="709"/>
        <w:rPr>
          <w:sz w:val="28"/>
          <w:szCs w:val="28"/>
        </w:rPr>
      </w:pPr>
    </w:p>
    <w:p w:rsidR="00310C16" w:rsidRPr="00310C16" w:rsidRDefault="00310C16" w:rsidP="00310C16">
      <w:pPr>
        <w:tabs>
          <w:tab w:val="left" w:leader="underscore" w:pos="9639"/>
        </w:tabs>
        <w:jc w:val="both"/>
        <w:rPr>
          <w:sz w:val="28"/>
          <w:szCs w:val="28"/>
        </w:rPr>
      </w:pPr>
      <w:r w:rsidRPr="00310C16">
        <w:rPr>
          <w:sz w:val="28"/>
          <w:szCs w:val="28"/>
        </w:rPr>
        <w:t>___________________                ______________                   ___________________</w:t>
      </w:r>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lastRenderedPageBreak/>
        <w:t xml:space="preserve"> </w:t>
      </w:r>
      <w:proofErr w:type="gramStart"/>
      <w:r w:rsidRPr="00310C16">
        <w:rPr>
          <w:sz w:val="28"/>
          <w:szCs w:val="28"/>
          <w:vertAlign w:val="superscript"/>
        </w:rPr>
        <w:t>(наименование должности руководителя,                    (личная подпись)                                                     (И.О.Ф.)</w:t>
      </w:r>
      <w:proofErr w:type="gramEnd"/>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t xml:space="preserve"> организации застройщика)                                                                                                                                  </w:t>
      </w:r>
      <w:r w:rsidRPr="00310C16">
        <w:rPr>
          <w:sz w:val="28"/>
          <w:szCs w:val="28"/>
        </w:rPr>
        <w:t>М.П.</w:t>
      </w:r>
      <w:r w:rsidRPr="00310C16">
        <w:rPr>
          <w:sz w:val="28"/>
          <w:szCs w:val="28"/>
          <w:vertAlign w:val="superscript"/>
        </w:rPr>
        <w:t xml:space="preserve">        </w:t>
      </w:r>
    </w:p>
    <w:p w:rsidR="00310C16" w:rsidRPr="00310C16" w:rsidRDefault="00310C16" w:rsidP="00310C16">
      <w:pPr>
        <w:tabs>
          <w:tab w:val="left" w:leader="underscore" w:pos="9639"/>
        </w:tabs>
        <w:jc w:val="both"/>
        <w:rPr>
          <w:sz w:val="28"/>
          <w:szCs w:val="28"/>
        </w:rPr>
      </w:pPr>
      <w:r w:rsidRPr="00310C16">
        <w:rPr>
          <w:sz w:val="28"/>
          <w:szCs w:val="28"/>
        </w:rPr>
        <w:t xml:space="preserve">     ___________________            ______________                   ___________________</w:t>
      </w:r>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t xml:space="preserve"> </w:t>
      </w:r>
      <w:proofErr w:type="gramStart"/>
      <w:r w:rsidRPr="00310C16">
        <w:rPr>
          <w:sz w:val="28"/>
          <w:szCs w:val="28"/>
          <w:vertAlign w:val="superscript"/>
        </w:rPr>
        <w:t>(наименование должности руководителя,                    (личная подпись)                                                     (И.О.Ф.)</w:t>
      </w:r>
      <w:proofErr w:type="gramEnd"/>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t xml:space="preserve"> организации застройщика)                                                                                                                                  </w:t>
      </w:r>
      <w:r w:rsidRPr="00310C16">
        <w:rPr>
          <w:sz w:val="28"/>
          <w:szCs w:val="28"/>
        </w:rPr>
        <w:t>М.П.</w:t>
      </w:r>
      <w:r w:rsidRPr="00310C16">
        <w:rPr>
          <w:sz w:val="28"/>
          <w:szCs w:val="28"/>
          <w:vertAlign w:val="superscript"/>
        </w:rPr>
        <w:t xml:space="preserve">        </w:t>
      </w:r>
    </w:p>
    <w:p w:rsidR="00310C16" w:rsidRPr="00310C16" w:rsidRDefault="00310C16" w:rsidP="00310C16">
      <w:pPr>
        <w:tabs>
          <w:tab w:val="left" w:leader="underscore" w:pos="9639"/>
        </w:tabs>
        <w:ind w:firstLine="709"/>
        <w:jc w:val="both"/>
        <w:rPr>
          <w:sz w:val="28"/>
          <w:szCs w:val="28"/>
        </w:rPr>
      </w:pPr>
      <w:r w:rsidRPr="00310C16">
        <w:rPr>
          <w:sz w:val="28"/>
          <w:szCs w:val="28"/>
        </w:rPr>
        <w:t xml:space="preserve">     </w:t>
      </w:r>
    </w:p>
    <w:p w:rsidR="00310C16" w:rsidRPr="00310C16" w:rsidRDefault="00310C16" w:rsidP="00310C16">
      <w:pPr>
        <w:tabs>
          <w:tab w:val="left" w:leader="underscore" w:pos="9639"/>
        </w:tabs>
        <w:jc w:val="both"/>
        <w:rPr>
          <w:sz w:val="28"/>
          <w:szCs w:val="28"/>
        </w:rPr>
      </w:pPr>
      <w:r w:rsidRPr="00310C16">
        <w:rPr>
          <w:sz w:val="28"/>
          <w:szCs w:val="28"/>
        </w:rPr>
        <w:t>___________________                ______________                   ___________________</w:t>
      </w:r>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t xml:space="preserve"> </w:t>
      </w:r>
      <w:proofErr w:type="gramStart"/>
      <w:r w:rsidRPr="00310C16">
        <w:rPr>
          <w:sz w:val="28"/>
          <w:szCs w:val="28"/>
          <w:vertAlign w:val="superscript"/>
        </w:rPr>
        <w:t>(наименование должности руководителя,                    (личная подпись)                                                     (И.О.Ф.)</w:t>
      </w:r>
      <w:proofErr w:type="gramEnd"/>
    </w:p>
    <w:p w:rsidR="00310C16" w:rsidRPr="00310C16" w:rsidRDefault="00310C16" w:rsidP="00310C16">
      <w:pPr>
        <w:tabs>
          <w:tab w:val="left" w:leader="underscore" w:pos="9639"/>
        </w:tabs>
        <w:jc w:val="both"/>
        <w:rPr>
          <w:sz w:val="28"/>
          <w:szCs w:val="28"/>
          <w:vertAlign w:val="superscript"/>
        </w:rPr>
      </w:pPr>
      <w:r w:rsidRPr="00310C16">
        <w:rPr>
          <w:sz w:val="28"/>
          <w:szCs w:val="28"/>
          <w:vertAlign w:val="superscript"/>
        </w:rPr>
        <w:t xml:space="preserve"> организации застройщика)                                                                                                                                  </w:t>
      </w:r>
      <w:r w:rsidRPr="00310C16">
        <w:rPr>
          <w:sz w:val="28"/>
          <w:szCs w:val="28"/>
        </w:rPr>
        <w:t>М.П.</w:t>
      </w:r>
      <w:r w:rsidRPr="00310C16">
        <w:rPr>
          <w:sz w:val="28"/>
          <w:szCs w:val="28"/>
          <w:vertAlign w:val="superscript"/>
        </w:rPr>
        <w:t xml:space="preserve">        </w:t>
      </w:r>
    </w:p>
    <w:p w:rsidR="00310C16" w:rsidRPr="00310C16" w:rsidRDefault="00310C16" w:rsidP="00310C16">
      <w:pPr>
        <w:tabs>
          <w:tab w:val="left" w:leader="underscore" w:pos="9639"/>
        </w:tabs>
        <w:ind w:firstLine="709"/>
        <w:jc w:val="both"/>
        <w:rPr>
          <w:sz w:val="28"/>
          <w:szCs w:val="28"/>
        </w:rPr>
      </w:pPr>
      <w:r w:rsidRPr="00310C16">
        <w:rPr>
          <w:sz w:val="28"/>
          <w:szCs w:val="28"/>
        </w:rPr>
        <w:t xml:space="preserve">     </w:t>
      </w:r>
    </w:p>
    <w:p w:rsidR="00310C16" w:rsidRPr="00310C16" w:rsidRDefault="00310C16" w:rsidP="00310C16">
      <w:pPr>
        <w:tabs>
          <w:tab w:val="left" w:leader="underscore" w:pos="9639"/>
        </w:tabs>
        <w:ind w:firstLine="709"/>
        <w:jc w:val="both"/>
        <w:rPr>
          <w:sz w:val="28"/>
          <w:szCs w:val="28"/>
        </w:rPr>
      </w:pPr>
    </w:p>
    <w:p w:rsidR="00310C16" w:rsidRPr="00310C16" w:rsidRDefault="00310C16" w:rsidP="00310C16">
      <w:pPr>
        <w:widowControl w:val="0"/>
        <w:autoSpaceDE w:val="0"/>
        <w:autoSpaceDN w:val="0"/>
        <w:adjustRightInd w:val="0"/>
        <w:rPr>
          <w:sz w:val="28"/>
          <w:szCs w:val="28"/>
        </w:rPr>
      </w:pPr>
      <w:r w:rsidRPr="00310C16">
        <w:rPr>
          <w:sz w:val="28"/>
          <w:szCs w:val="28"/>
        </w:rPr>
        <w:t>--------------------------------</w:t>
      </w:r>
    </w:p>
    <w:p w:rsidR="00310C16" w:rsidRPr="00310C16" w:rsidRDefault="00310C16" w:rsidP="00310C16">
      <w:pPr>
        <w:rPr>
          <w:sz w:val="26"/>
          <w:szCs w:val="26"/>
        </w:rPr>
      </w:pPr>
      <w:r w:rsidRPr="00310C16">
        <w:rPr>
          <w:sz w:val="26"/>
          <w:szCs w:val="26"/>
        </w:rPr>
        <w:t>(*) В объеме, достаточном для постановки на государственный учет</w:t>
      </w:r>
    </w:p>
    <w:p w:rsidR="00310C16" w:rsidRPr="00310C16" w:rsidRDefault="00310C16" w:rsidP="00310C16">
      <w:pPr>
        <w:rPr>
          <w:sz w:val="26"/>
          <w:szCs w:val="26"/>
        </w:rPr>
      </w:pPr>
      <w:r w:rsidRPr="00310C16">
        <w:rPr>
          <w:sz w:val="26"/>
          <w:szCs w:val="26"/>
        </w:rPr>
        <w:br w:type="page"/>
      </w:r>
    </w:p>
    <w:p w:rsidR="00310C16" w:rsidRPr="00310C16" w:rsidRDefault="00310C16" w:rsidP="00310C16">
      <w:pPr>
        <w:ind w:left="6840" w:firstLine="709"/>
        <w:jc w:val="both"/>
        <w:rPr>
          <w:sz w:val="26"/>
          <w:szCs w:val="26"/>
        </w:rPr>
      </w:pPr>
      <w:r w:rsidRPr="00310C16">
        <w:rPr>
          <w:sz w:val="26"/>
          <w:szCs w:val="26"/>
        </w:rPr>
        <w:lastRenderedPageBreak/>
        <w:t>Приложение № 10</w:t>
      </w:r>
    </w:p>
    <w:p w:rsidR="00310C16" w:rsidRPr="00310C16" w:rsidRDefault="00310C16" w:rsidP="00310C16">
      <w:pPr>
        <w:ind w:left="6840"/>
        <w:jc w:val="both"/>
        <w:rPr>
          <w:sz w:val="26"/>
          <w:szCs w:val="26"/>
        </w:rPr>
      </w:pPr>
      <w:r w:rsidRPr="00310C16">
        <w:rPr>
          <w:sz w:val="26"/>
          <w:szCs w:val="26"/>
        </w:rPr>
        <w:t xml:space="preserve">          к Регламенту </w:t>
      </w:r>
    </w:p>
    <w:p w:rsidR="00310C16" w:rsidRPr="00310C16" w:rsidRDefault="00310C16" w:rsidP="00310C16">
      <w:pPr>
        <w:widowControl w:val="0"/>
        <w:autoSpaceDE w:val="0"/>
        <w:autoSpaceDN w:val="0"/>
        <w:adjustRightInd w:val="0"/>
        <w:spacing w:after="150"/>
        <w:jc w:val="center"/>
        <w:rPr>
          <w:b/>
          <w:bCs/>
          <w:sz w:val="36"/>
          <w:szCs w:val="36"/>
        </w:rPr>
      </w:pPr>
    </w:p>
    <w:p w:rsidR="00310C16" w:rsidRPr="00310C16" w:rsidRDefault="00310C16" w:rsidP="00310C16">
      <w:pPr>
        <w:widowControl w:val="0"/>
        <w:autoSpaceDE w:val="0"/>
        <w:autoSpaceDN w:val="0"/>
        <w:adjustRightInd w:val="0"/>
        <w:spacing w:after="150"/>
        <w:jc w:val="center"/>
        <w:rPr>
          <w:sz w:val="28"/>
          <w:szCs w:val="36"/>
        </w:rPr>
      </w:pPr>
      <w:r w:rsidRPr="00310C16">
        <w:rPr>
          <w:b/>
          <w:bCs/>
          <w:sz w:val="28"/>
          <w:szCs w:val="36"/>
        </w:rPr>
        <w:t>Форма разрешения на ввод объекта в эксплуатацию</w:t>
      </w:r>
    </w:p>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spacing w:after="150"/>
      </w:pPr>
    </w:p>
    <w:tbl>
      <w:tblPr>
        <w:tblW w:w="5750" w:type="dxa"/>
        <w:tblInd w:w="3906" w:type="dxa"/>
        <w:tblCellMar>
          <w:left w:w="0" w:type="dxa"/>
          <w:right w:w="0" w:type="dxa"/>
        </w:tblCellMar>
        <w:tblLook w:val="04A0" w:firstRow="1" w:lastRow="0" w:firstColumn="1" w:lastColumn="0" w:noHBand="0" w:noVBand="1"/>
      </w:tblPr>
      <w:tblGrid>
        <w:gridCol w:w="1000"/>
        <w:gridCol w:w="4750"/>
      </w:tblGrid>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right"/>
            </w:pPr>
            <w:r w:rsidRPr="00310C16">
              <w:t>Кому</w:t>
            </w:r>
          </w:p>
        </w:tc>
        <w:tc>
          <w:tcPr>
            <w:tcW w:w="4750" w:type="dxa"/>
            <w:tcBorders>
              <w:top w:val="nil"/>
              <w:left w:val="nil"/>
              <w:bottom w:val="single" w:sz="6" w:space="0" w:color="auto"/>
              <w:right w:val="nil"/>
            </w:tcBorders>
            <w:vAlign w:val="center"/>
          </w:tcPr>
          <w:p w:rsidR="00310C16" w:rsidRPr="00310C16" w:rsidRDefault="00310C16" w:rsidP="00310C16">
            <w:pPr>
              <w:widowControl w:val="0"/>
              <w:autoSpaceDE w:val="0"/>
              <w:autoSpaceDN w:val="0"/>
              <w:adjustRightInd w:val="0"/>
              <w:ind w:left="142"/>
              <w:jc w:val="center"/>
            </w:pP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single" w:sz="6" w:space="0" w:color="auto"/>
              <w:left w:val="nil"/>
              <w:bottom w:val="nil"/>
              <w:right w:val="nil"/>
            </w:tcBorders>
            <w:vAlign w:val="center"/>
            <w:hideMark/>
          </w:tcPr>
          <w:p w:rsidR="00310C16" w:rsidRPr="00310C16" w:rsidRDefault="00310C16" w:rsidP="00310C16">
            <w:pPr>
              <w:widowControl w:val="0"/>
              <w:autoSpaceDE w:val="0"/>
              <w:autoSpaceDN w:val="0"/>
              <w:adjustRightInd w:val="0"/>
              <w:ind w:left="142"/>
              <w:jc w:val="center"/>
            </w:pPr>
            <w:proofErr w:type="gramStart"/>
            <w:r w:rsidRPr="00310C16">
              <w:t>(наименование застройщика</w:t>
            </w:r>
            <w:proofErr w:type="gramEnd"/>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right"/>
            </w:pPr>
            <w:r w:rsidRPr="00310C16">
              <w:t> </w:t>
            </w:r>
          </w:p>
        </w:tc>
        <w:tc>
          <w:tcPr>
            <w:tcW w:w="4750" w:type="dxa"/>
            <w:tcBorders>
              <w:top w:val="nil"/>
              <w:left w:val="nil"/>
              <w:bottom w:val="single" w:sz="6" w:space="0" w:color="auto"/>
              <w:right w:val="nil"/>
            </w:tcBorders>
            <w:vAlign w:val="center"/>
            <w:hideMark/>
          </w:tcPr>
          <w:p w:rsidR="00310C16" w:rsidRPr="00310C16" w:rsidRDefault="00310C16" w:rsidP="00310C16">
            <w:pPr>
              <w:widowControl w:val="0"/>
              <w:autoSpaceDE w:val="0"/>
              <w:autoSpaceDN w:val="0"/>
              <w:adjustRightInd w:val="0"/>
              <w:ind w:left="142"/>
              <w:jc w:val="center"/>
            </w:pPr>
            <w:r w:rsidRPr="00310C16">
              <w:t>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single" w:sz="6" w:space="0" w:color="auto"/>
              <w:left w:val="nil"/>
              <w:bottom w:val="nil"/>
              <w:right w:val="nil"/>
            </w:tcBorders>
            <w:vAlign w:val="center"/>
            <w:hideMark/>
          </w:tcPr>
          <w:p w:rsidR="00310C16" w:rsidRPr="00310C16" w:rsidRDefault="00310C16" w:rsidP="00310C16">
            <w:pPr>
              <w:widowControl w:val="0"/>
              <w:autoSpaceDE w:val="0"/>
              <w:autoSpaceDN w:val="0"/>
              <w:adjustRightInd w:val="0"/>
              <w:ind w:left="142"/>
              <w:jc w:val="center"/>
            </w:pPr>
            <w:proofErr w:type="gramStart"/>
            <w:r w:rsidRPr="00310C16">
              <w:t>(фамилия, имя, отчество - для граждан,</w:t>
            </w:r>
            <w:proofErr w:type="gramEnd"/>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nil"/>
              <w:left w:val="nil"/>
              <w:bottom w:val="single" w:sz="6" w:space="0" w:color="auto"/>
              <w:right w:val="nil"/>
            </w:tcBorders>
            <w:vAlign w:val="center"/>
            <w:hideMark/>
          </w:tcPr>
          <w:p w:rsidR="00310C16" w:rsidRPr="00310C16" w:rsidRDefault="00310C16" w:rsidP="00310C16">
            <w:pPr>
              <w:widowControl w:val="0"/>
              <w:autoSpaceDE w:val="0"/>
              <w:autoSpaceDN w:val="0"/>
              <w:adjustRightInd w:val="0"/>
              <w:ind w:left="142"/>
              <w:jc w:val="center"/>
            </w:pPr>
            <w:r w:rsidRPr="00310C16">
              <w:t>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single" w:sz="6" w:space="0" w:color="auto"/>
              <w:left w:val="nil"/>
              <w:bottom w:val="nil"/>
              <w:right w:val="nil"/>
            </w:tcBorders>
            <w:vAlign w:val="center"/>
            <w:hideMark/>
          </w:tcPr>
          <w:p w:rsidR="00310C16" w:rsidRPr="00310C16" w:rsidRDefault="00310C16" w:rsidP="00310C16">
            <w:pPr>
              <w:widowControl w:val="0"/>
              <w:autoSpaceDE w:val="0"/>
              <w:autoSpaceDN w:val="0"/>
              <w:adjustRightInd w:val="0"/>
              <w:ind w:left="142"/>
              <w:jc w:val="center"/>
            </w:pPr>
            <w:r w:rsidRPr="00310C16">
              <w:t xml:space="preserve">полное наименование организации -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nil"/>
              <w:left w:val="nil"/>
              <w:bottom w:val="single" w:sz="6" w:space="0" w:color="auto"/>
              <w:right w:val="nil"/>
            </w:tcBorders>
            <w:vAlign w:val="center"/>
            <w:hideMark/>
          </w:tcPr>
          <w:p w:rsidR="00310C16" w:rsidRPr="00310C16" w:rsidRDefault="00310C16" w:rsidP="00310C16">
            <w:pPr>
              <w:widowControl w:val="0"/>
              <w:autoSpaceDE w:val="0"/>
              <w:autoSpaceDN w:val="0"/>
              <w:adjustRightInd w:val="0"/>
              <w:ind w:left="142"/>
              <w:jc w:val="center"/>
            </w:pPr>
            <w:r w:rsidRPr="00310C16">
              <w:t>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single" w:sz="6" w:space="0" w:color="auto"/>
              <w:left w:val="nil"/>
              <w:bottom w:val="nil"/>
              <w:right w:val="nil"/>
            </w:tcBorders>
            <w:vAlign w:val="center"/>
            <w:hideMark/>
          </w:tcPr>
          <w:p w:rsidR="00310C16" w:rsidRPr="00310C16" w:rsidRDefault="00310C16" w:rsidP="00310C16">
            <w:pPr>
              <w:widowControl w:val="0"/>
              <w:autoSpaceDE w:val="0"/>
              <w:autoSpaceDN w:val="0"/>
              <w:adjustRightInd w:val="0"/>
              <w:ind w:left="142"/>
              <w:jc w:val="center"/>
            </w:pPr>
            <w:r w:rsidRPr="00310C16">
              <w:t xml:space="preserve">для юридических лиц),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nil"/>
              <w:left w:val="nil"/>
              <w:bottom w:val="single" w:sz="6" w:space="0" w:color="auto"/>
              <w:right w:val="nil"/>
            </w:tcBorders>
            <w:vAlign w:val="center"/>
            <w:hideMark/>
          </w:tcPr>
          <w:p w:rsidR="00310C16" w:rsidRPr="00310C16" w:rsidRDefault="00310C16" w:rsidP="00310C16">
            <w:pPr>
              <w:widowControl w:val="0"/>
              <w:autoSpaceDE w:val="0"/>
              <w:autoSpaceDN w:val="0"/>
              <w:adjustRightInd w:val="0"/>
              <w:ind w:left="142"/>
              <w:jc w:val="center"/>
            </w:pPr>
            <w:r w:rsidRPr="00310C16">
              <w:t> </w:t>
            </w:r>
          </w:p>
        </w:tc>
      </w:tr>
      <w:tr w:rsidR="00310C16" w:rsidRPr="00310C16" w:rsidTr="00310C16">
        <w:tc>
          <w:tcPr>
            <w:tcW w:w="1000" w:type="dxa"/>
            <w:vAlign w:val="center"/>
            <w:hideMark/>
          </w:tcPr>
          <w:p w:rsidR="00310C16" w:rsidRPr="00310C16" w:rsidRDefault="00310C16" w:rsidP="00310C16">
            <w:pPr>
              <w:widowControl w:val="0"/>
              <w:autoSpaceDE w:val="0"/>
              <w:autoSpaceDN w:val="0"/>
              <w:adjustRightInd w:val="0"/>
              <w:ind w:left="142"/>
              <w:jc w:val="center"/>
            </w:pPr>
            <w:r w:rsidRPr="00310C16">
              <w:t> </w:t>
            </w:r>
          </w:p>
        </w:tc>
        <w:tc>
          <w:tcPr>
            <w:tcW w:w="4750" w:type="dxa"/>
            <w:tcBorders>
              <w:top w:val="single" w:sz="6" w:space="0" w:color="auto"/>
              <w:left w:val="nil"/>
              <w:bottom w:val="nil"/>
              <w:right w:val="nil"/>
            </w:tcBorders>
            <w:vAlign w:val="center"/>
            <w:hideMark/>
          </w:tcPr>
          <w:p w:rsidR="00310C16" w:rsidRPr="00310C16" w:rsidRDefault="00310C16" w:rsidP="00310C16">
            <w:pPr>
              <w:widowControl w:val="0"/>
              <w:autoSpaceDE w:val="0"/>
              <w:autoSpaceDN w:val="0"/>
              <w:adjustRightInd w:val="0"/>
              <w:ind w:left="142"/>
              <w:jc w:val="center"/>
            </w:pPr>
            <w:r w:rsidRPr="00310C16">
              <w:t xml:space="preserve">его почтовый индекс </w:t>
            </w:r>
            <w:r w:rsidRPr="00310C16">
              <w:rPr>
                <w:vertAlign w:val="superscript"/>
              </w:rPr>
              <w:endnoteReference w:id="1"/>
            </w:r>
          </w:p>
        </w:tc>
      </w:tr>
    </w:tbl>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jc w:val="center"/>
        <w:rPr>
          <w:b/>
          <w:sz w:val="28"/>
        </w:rPr>
      </w:pPr>
    </w:p>
    <w:p w:rsidR="00310C16" w:rsidRPr="00310C16" w:rsidRDefault="00310C16" w:rsidP="00310C16">
      <w:pPr>
        <w:widowControl w:val="0"/>
        <w:autoSpaceDE w:val="0"/>
        <w:autoSpaceDN w:val="0"/>
        <w:adjustRightInd w:val="0"/>
        <w:jc w:val="center"/>
        <w:rPr>
          <w:b/>
        </w:rPr>
      </w:pPr>
      <w:r w:rsidRPr="00310C16">
        <w:rPr>
          <w:b/>
          <w:sz w:val="28"/>
        </w:rPr>
        <w:t>РАЗРЕШЕНИЕ</w:t>
      </w:r>
      <w:r w:rsidRPr="00310C16">
        <w:rPr>
          <w:b/>
        </w:rPr>
        <w:t xml:space="preserve"> </w:t>
      </w:r>
    </w:p>
    <w:p w:rsidR="00310C16" w:rsidRPr="00310C16" w:rsidRDefault="00310C16" w:rsidP="00310C16">
      <w:pPr>
        <w:widowControl w:val="0"/>
        <w:autoSpaceDE w:val="0"/>
        <w:autoSpaceDN w:val="0"/>
        <w:adjustRightInd w:val="0"/>
        <w:jc w:val="center"/>
        <w:rPr>
          <w:b/>
          <w:sz w:val="28"/>
        </w:rPr>
      </w:pPr>
      <w:r w:rsidRPr="00310C16">
        <w:rPr>
          <w:b/>
          <w:sz w:val="28"/>
        </w:rPr>
        <w:t>на ввод объекта в эксплуатацию</w:t>
      </w:r>
    </w:p>
    <w:p w:rsidR="00310C16" w:rsidRPr="00310C16" w:rsidRDefault="00310C16" w:rsidP="00310C16">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796"/>
        <w:gridCol w:w="1980"/>
        <w:gridCol w:w="490"/>
        <w:gridCol w:w="3060"/>
        <w:gridCol w:w="242"/>
        <w:gridCol w:w="2280"/>
        <w:gridCol w:w="507"/>
      </w:tblGrid>
      <w:tr w:rsidR="00310C16" w:rsidRPr="00310C16" w:rsidTr="00310C16">
        <w:trPr>
          <w:jc w:val="center"/>
        </w:trPr>
        <w:tc>
          <w:tcPr>
            <w:tcW w:w="1000" w:type="dxa"/>
            <w:vAlign w:val="center"/>
            <w:hideMark/>
          </w:tcPr>
          <w:p w:rsidR="00310C16" w:rsidRPr="00310C16" w:rsidRDefault="00310C16" w:rsidP="00310C16">
            <w:pPr>
              <w:widowControl w:val="0"/>
              <w:autoSpaceDE w:val="0"/>
              <w:autoSpaceDN w:val="0"/>
              <w:adjustRightInd w:val="0"/>
              <w:jc w:val="right"/>
            </w:pPr>
            <w:r w:rsidRPr="00310C16">
              <w:t>Дата</w:t>
            </w:r>
          </w:p>
        </w:tc>
        <w:tc>
          <w:tcPr>
            <w:tcW w:w="250" w:type="dxa"/>
            <w:vAlign w:val="center"/>
            <w:hideMark/>
          </w:tcPr>
          <w:p w:rsidR="00310C16" w:rsidRPr="00310C16" w:rsidRDefault="00310C16" w:rsidP="00310C16">
            <w:pPr>
              <w:widowControl w:val="0"/>
              <w:autoSpaceDE w:val="0"/>
              <w:autoSpaceDN w:val="0"/>
              <w:adjustRightInd w:val="0"/>
              <w:jc w:val="center"/>
            </w:pPr>
            <w:r w:rsidRPr="00310C16">
              <w:t>________________ </w:t>
            </w:r>
          </w:p>
        </w:tc>
        <w:tc>
          <w:tcPr>
            <w:tcW w:w="750" w:type="dxa"/>
            <w:vAlign w:val="center"/>
            <w:hideMark/>
          </w:tcPr>
          <w:p w:rsidR="00310C16" w:rsidRPr="00310C16" w:rsidRDefault="00310C16" w:rsidP="00310C16">
            <w:pPr>
              <w:widowControl w:val="0"/>
              <w:autoSpaceDE w:val="0"/>
              <w:autoSpaceDN w:val="0"/>
              <w:adjustRightInd w:val="0"/>
            </w:pPr>
            <w:r w:rsidRPr="00310C16">
              <w:rPr>
                <w:vertAlign w:val="superscript"/>
              </w:rPr>
              <w:endnoteReference w:id="2"/>
            </w:r>
          </w:p>
        </w:tc>
        <w:tc>
          <w:tcPr>
            <w:tcW w:w="250" w:type="dxa"/>
            <w:vAlign w:val="center"/>
            <w:hideMark/>
          </w:tcPr>
          <w:p w:rsidR="00310C16" w:rsidRPr="00310C16" w:rsidRDefault="00310C16" w:rsidP="00310C16">
            <w:pPr>
              <w:widowControl w:val="0"/>
              <w:autoSpaceDE w:val="0"/>
              <w:autoSpaceDN w:val="0"/>
              <w:adjustRightInd w:val="0"/>
              <w:jc w:val="center"/>
            </w:pPr>
            <w:r w:rsidRPr="00310C16">
              <w:t xml:space="preserve">                                                   </w:t>
            </w:r>
          </w:p>
        </w:tc>
        <w:tc>
          <w:tcPr>
            <w:tcW w:w="250" w:type="dxa"/>
            <w:vAlign w:val="center"/>
            <w:hideMark/>
          </w:tcPr>
          <w:p w:rsidR="00310C16" w:rsidRPr="00310C16" w:rsidRDefault="00310C16" w:rsidP="00310C16">
            <w:pPr>
              <w:widowControl w:val="0"/>
              <w:autoSpaceDE w:val="0"/>
              <w:autoSpaceDN w:val="0"/>
              <w:adjustRightInd w:val="0"/>
              <w:jc w:val="right"/>
            </w:pPr>
            <w:r w:rsidRPr="00310C16">
              <w:t>№</w:t>
            </w:r>
          </w:p>
        </w:tc>
        <w:tc>
          <w:tcPr>
            <w:tcW w:w="250" w:type="dxa"/>
            <w:tcBorders>
              <w:top w:val="nil"/>
              <w:left w:val="nil"/>
              <w:bottom w:val="single" w:sz="6" w:space="0" w:color="auto"/>
              <w:right w:val="nil"/>
            </w:tcBorders>
            <w:vAlign w:val="center"/>
            <w:hideMark/>
          </w:tcPr>
          <w:p w:rsidR="00310C16" w:rsidRPr="00310C16" w:rsidRDefault="00310C16" w:rsidP="00310C16">
            <w:pPr>
              <w:widowControl w:val="0"/>
              <w:autoSpaceDE w:val="0"/>
              <w:autoSpaceDN w:val="0"/>
              <w:adjustRightInd w:val="0"/>
              <w:jc w:val="center"/>
            </w:pPr>
            <w:r w:rsidRPr="00310C16">
              <w:t xml:space="preserve">                                      </w:t>
            </w:r>
          </w:p>
        </w:tc>
        <w:tc>
          <w:tcPr>
            <w:tcW w:w="750" w:type="dxa"/>
            <w:vAlign w:val="center"/>
            <w:hideMark/>
          </w:tcPr>
          <w:p w:rsidR="00310C16" w:rsidRPr="00310C16" w:rsidRDefault="00310C16" w:rsidP="00310C16">
            <w:pPr>
              <w:widowControl w:val="0"/>
              <w:autoSpaceDE w:val="0"/>
              <w:autoSpaceDN w:val="0"/>
              <w:adjustRightInd w:val="0"/>
            </w:pPr>
            <w:r w:rsidRPr="00310C16">
              <w:rPr>
                <w:vertAlign w:val="superscript"/>
              </w:rPr>
              <w:endnoteReference w:id="3"/>
            </w:r>
          </w:p>
        </w:tc>
      </w:tr>
    </w:tbl>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spacing w:after="150"/>
      </w:pPr>
    </w:p>
    <w:tbl>
      <w:tblPr>
        <w:tblW w:w="9923" w:type="dxa"/>
        <w:tblInd w:w="-284" w:type="dxa"/>
        <w:tblCellMar>
          <w:left w:w="0" w:type="dxa"/>
          <w:right w:w="0" w:type="dxa"/>
        </w:tblCellMar>
        <w:tblLook w:val="04A0" w:firstRow="1" w:lastRow="0" w:firstColumn="1" w:lastColumn="0" w:noHBand="0" w:noVBand="1"/>
      </w:tblPr>
      <w:tblGrid>
        <w:gridCol w:w="500"/>
        <w:gridCol w:w="9423"/>
      </w:tblGrid>
      <w:tr w:rsidR="00310C16" w:rsidRPr="00310C16" w:rsidTr="00310C16">
        <w:tc>
          <w:tcPr>
            <w:tcW w:w="500" w:type="dxa"/>
            <w:hideMark/>
          </w:tcPr>
          <w:p w:rsidR="00310C16" w:rsidRPr="00310C16" w:rsidRDefault="00310C16" w:rsidP="00310C16">
            <w:pPr>
              <w:widowControl w:val="0"/>
              <w:autoSpaceDE w:val="0"/>
              <w:autoSpaceDN w:val="0"/>
              <w:adjustRightInd w:val="0"/>
              <w:jc w:val="center"/>
            </w:pPr>
            <w:r w:rsidRPr="00310C16">
              <w:t>I.</w:t>
            </w:r>
          </w:p>
        </w:tc>
        <w:tc>
          <w:tcPr>
            <w:tcW w:w="9423"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c>
          <w:tcPr>
            <w:tcW w:w="500" w:type="dxa"/>
            <w:hideMark/>
          </w:tcPr>
          <w:p w:rsidR="00310C16" w:rsidRPr="00310C16" w:rsidRDefault="00310C16" w:rsidP="00310C16">
            <w:pPr>
              <w:widowControl w:val="0"/>
              <w:autoSpaceDE w:val="0"/>
              <w:autoSpaceDN w:val="0"/>
              <w:adjustRightInd w:val="0"/>
              <w:jc w:val="center"/>
            </w:pPr>
            <w:r w:rsidRPr="00310C16">
              <w:t> </w:t>
            </w:r>
          </w:p>
        </w:tc>
        <w:tc>
          <w:tcPr>
            <w:tcW w:w="9423"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proofErr w:type="gramStart"/>
            <w:r w:rsidRPr="00310C16">
              <w:rPr>
                <w:sz w:val="20"/>
              </w:rPr>
              <w:t>(наименование уполномоченного федерального органа исполнительной власти,</w:t>
            </w:r>
            <w:proofErr w:type="gramEnd"/>
          </w:p>
        </w:tc>
      </w:tr>
      <w:tr w:rsidR="00310C16" w:rsidRPr="00310C16" w:rsidTr="00310C16">
        <w:tc>
          <w:tcPr>
            <w:tcW w:w="500" w:type="dxa"/>
            <w:hideMark/>
          </w:tcPr>
          <w:p w:rsidR="00310C16" w:rsidRPr="00310C16" w:rsidRDefault="00310C16" w:rsidP="00310C16">
            <w:pPr>
              <w:widowControl w:val="0"/>
              <w:autoSpaceDE w:val="0"/>
              <w:autoSpaceDN w:val="0"/>
              <w:adjustRightInd w:val="0"/>
              <w:jc w:val="center"/>
            </w:pPr>
            <w:r w:rsidRPr="00310C16">
              <w:t> </w:t>
            </w:r>
          </w:p>
        </w:tc>
        <w:tc>
          <w:tcPr>
            <w:tcW w:w="9423"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c>
          <w:tcPr>
            <w:tcW w:w="500" w:type="dxa"/>
            <w:hideMark/>
          </w:tcPr>
          <w:p w:rsidR="00310C16" w:rsidRPr="00310C16" w:rsidRDefault="00310C16" w:rsidP="00310C16">
            <w:pPr>
              <w:widowControl w:val="0"/>
              <w:autoSpaceDE w:val="0"/>
              <w:autoSpaceDN w:val="0"/>
              <w:adjustRightInd w:val="0"/>
              <w:jc w:val="center"/>
              <w:rPr>
                <w:sz w:val="20"/>
              </w:rPr>
            </w:pPr>
            <w:r w:rsidRPr="00310C16">
              <w:rPr>
                <w:sz w:val="20"/>
              </w:rPr>
              <w:t> </w:t>
            </w:r>
          </w:p>
        </w:tc>
        <w:tc>
          <w:tcPr>
            <w:tcW w:w="9423"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rPr>
                <w:sz w:val="20"/>
              </w:rPr>
            </w:pPr>
            <w:r w:rsidRPr="00310C16">
              <w:rPr>
                <w:sz w:val="20"/>
              </w:rPr>
              <w:t>или органа исполнительной власти субъекта Российской Федерации, или органа местного самоуправления,</w:t>
            </w:r>
          </w:p>
        </w:tc>
      </w:tr>
      <w:tr w:rsidR="00310C16" w:rsidRPr="00310C16" w:rsidTr="00310C16">
        <w:tc>
          <w:tcPr>
            <w:tcW w:w="500" w:type="dxa"/>
            <w:hideMark/>
          </w:tcPr>
          <w:p w:rsidR="00310C16" w:rsidRPr="00310C16" w:rsidRDefault="00310C16" w:rsidP="00310C16">
            <w:pPr>
              <w:widowControl w:val="0"/>
              <w:autoSpaceDE w:val="0"/>
              <w:autoSpaceDN w:val="0"/>
              <w:adjustRightInd w:val="0"/>
              <w:jc w:val="center"/>
            </w:pPr>
            <w:r w:rsidRPr="00310C16">
              <w:t> </w:t>
            </w:r>
          </w:p>
        </w:tc>
        <w:tc>
          <w:tcPr>
            <w:tcW w:w="9423"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c>
          <w:tcPr>
            <w:tcW w:w="500" w:type="dxa"/>
            <w:hideMark/>
          </w:tcPr>
          <w:p w:rsidR="00310C16" w:rsidRPr="00310C16" w:rsidRDefault="00310C16" w:rsidP="00310C16">
            <w:pPr>
              <w:widowControl w:val="0"/>
              <w:autoSpaceDE w:val="0"/>
              <w:autoSpaceDN w:val="0"/>
              <w:adjustRightInd w:val="0"/>
              <w:jc w:val="center"/>
            </w:pPr>
            <w:r w:rsidRPr="00310C16">
              <w:t> </w:t>
            </w:r>
          </w:p>
        </w:tc>
        <w:tc>
          <w:tcPr>
            <w:tcW w:w="9423"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rPr>
                <w:sz w:val="20"/>
              </w:rPr>
              <w:t>осуществляющих выдачу разрешения на ввод объекта в эксплуатацию, Государственная корпорация по атомной энергии "</w:t>
            </w:r>
            <w:proofErr w:type="spellStart"/>
            <w:r w:rsidRPr="00310C16">
              <w:rPr>
                <w:sz w:val="20"/>
              </w:rPr>
              <w:t>Росатом</w:t>
            </w:r>
            <w:proofErr w:type="spellEnd"/>
            <w:r w:rsidRPr="00310C16">
              <w:rPr>
                <w:sz w:val="20"/>
              </w:rPr>
              <w:t>")</w:t>
            </w:r>
          </w:p>
        </w:tc>
      </w:tr>
    </w:tbl>
    <w:p w:rsidR="00310C16" w:rsidRPr="00310C16" w:rsidRDefault="00310C16" w:rsidP="00310C16">
      <w:pPr>
        <w:widowControl w:val="0"/>
        <w:autoSpaceDE w:val="0"/>
        <w:autoSpaceDN w:val="0"/>
        <w:adjustRightInd w:val="0"/>
        <w:jc w:val="both"/>
      </w:pPr>
    </w:p>
    <w:p w:rsidR="00310C16" w:rsidRPr="00310C16" w:rsidRDefault="00310C16" w:rsidP="00310C16">
      <w:pPr>
        <w:widowControl w:val="0"/>
        <w:autoSpaceDE w:val="0"/>
        <w:autoSpaceDN w:val="0"/>
        <w:adjustRightInd w:val="0"/>
        <w:jc w:val="both"/>
      </w:pPr>
      <w:r w:rsidRPr="00310C16">
        <w:t xml:space="preserve">в соответствии со </w:t>
      </w:r>
      <w:hyperlink r:id="rId40" w:anchor="l1251" w:history="1">
        <w:r w:rsidRPr="00310C16">
          <w:rPr>
            <w:u w:val="single"/>
          </w:rPr>
          <w:t>статьей 55</w:t>
        </w:r>
      </w:hyperlink>
      <w:r w:rsidRPr="00310C16">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310C16">
        <w:rPr>
          <w:vertAlign w:val="superscript"/>
        </w:rPr>
        <w:endnoteReference w:id="4"/>
      </w:r>
    </w:p>
    <w:tbl>
      <w:tblPr>
        <w:tblW w:w="9639" w:type="dxa"/>
        <w:jc w:val="center"/>
        <w:tblCellMar>
          <w:left w:w="0" w:type="dxa"/>
          <w:right w:w="0" w:type="dxa"/>
        </w:tblCellMar>
        <w:tblLook w:val="04A0" w:firstRow="1" w:lastRow="0" w:firstColumn="1" w:lastColumn="0" w:noHBand="0" w:noVBand="1"/>
      </w:tblPr>
      <w:tblGrid>
        <w:gridCol w:w="9214"/>
        <w:gridCol w:w="284"/>
        <w:gridCol w:w="141"/>
      </w:tblGrid>
      <w:tr w:rsidR="00310C16" w:rsidRPr="00310C16" w:rsidTr="00310C16">
        <w:trPr>
          <w:gridAfter w:val="1"/>
          <w:wAfter w:w="141" w:type="dxa"/>
          <w:jc w:val="center"/>
        </w:trPr>
        <w:tc>
          <w:tcPr>
            <w:tcW w:w="9498" w:type="dxa"/>
            <w:gridSpan w:val="2"/>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pPr>
            <w:r w:rsidRPr="00310C16">
              <w:t xml:space="preserve">             </w:t>
            </w:r>
          </w:p>
        </w:tc>
      </w:tr>
      <w:tr w:rsidR="00310C16" w:rsidRPr="00310C16" w:rsidTr="00310C16">
        <w:trPr>
          <w:gridAfter w:val="1"/>
          <w:wAfter w:w="141" w:type="dxa"/>
          <w:jc w:val="center"/>
        </w:trPr>
        <w:tc>
          <w:tcPr>
            <w:tcW w:w="9498" w:type="dxa"/>
            <w:gridSpan w:val="2"/>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proofErr w:type="gramStart"/>
            <w:r w:rsidRPr="00310C16">
              <w:rPr>
                <w:sz w:val="20"/>
              </w:rPr>
              <w:t>(наименование объекта (этапа)</w:t>
            </w:r>
            <w:proofErr w:type="gramEnd"/>
          </w:p>
        </w:tc>
      </w:tr>
      <w:tr w:rsidR="00310C16" w:rsidRPr="00310C16" w:rsidTr="00310C16">
        <w:trPr>
          <w:gridAfter w:val="1"/>
          <w:wAfter w:w="141" w:type="dxa"/>
          <w:jc w:val="center"/>
        </w:trPr>
        <w:tc>
          <w:tcPr>
            <w:tcW w:w="9498" w:type="dxa"/>
            <w:gridSpan w:val="2"/>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rPr>
          <w:gridAfter w:val="1"/>
          <w:wAfter w:w="141" w:type="dxa"/>
          <w:jc w:val="center"/>
        </w:trPr>
        <w:tc>
          <w:tcPr>
            <w:tcW w:w="9498" w:type="dxa"/>
            <w:gridSpan w:val="2"/>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rPr>
                <w:sz w:val="20"/>
              </w:rPr>
              <w:t>капитального строительства</w:t>
            </w:r>
          </w:p>
        </w:tc>
      </w:tr>
      <w:tr w:rsidR="00310C16" w:rsidRPr="00310C16" w:rsidTr="00310C16">
        <w:trPr>
          <w:jc w:val="center"/>
        </w:trPr>
        <w:tc>
          <w:tcPr>
            <w:tcW w:w="9214"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c>
          <w:tcPr>
            <w:tcW w:w="425" w:type="dxa"/>
            <w:gridSpan w:val="2"/>
            <w:hideMark/>
          </w:tcPr>
          <w:p w:rsidR="00310C16" w:rsidRPr="00310C16" w:rsidRDefault="00310C16" w:rsidP="00310C16">
            <w:pPr>
              <w:widowControl w:val="0"/>
              <w:autoSpaceDE w:val="0"/>
              <w:autoSpaceDN w:val="0"/>
              <w:adjustRightInd w:val="0"/>
            </w:pPr>
            <w:r w:rsidRPr="00310C16">
              <w:rPr>
                <w:vertAlign w:val="superscript"/>
              </w:rPr>
              <w:endnoteReference w:id="5"/>
            </w:r>
          </w:p>
        </w:tc>
      </w:tr>
      <w:tr w:rsidR="00310C16" w:rsidRPr="00310C16" w:rsidTr="00310C16">
        <w:trPr>
          <w:jc w:val="center"/>
        </w:trPr>
        <w:tc>
          <w:tcPr>
            <w:tcW w:w="9214"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rPr>
                <w:sz w:val="20"/>
              </w:rPr>
            </w:pPr>
            <w:r w:rsidRPr="00310C16">
              <w:rPr>
                <w:sz w:val="20"/>
              </w:rPr>
              <w:t>в соответствии с проектной документацией, кадастровый номер объекта)</w:t>
            </w:r>
          </w:p>
        </w:tc>
        <w:tc>
          <w:tcPr>
            <w:tcW w:w="425" w:type="dxa"/>
            <w:gridSpan w:val="2"/>
            <w:hideMark/>
          </w:tcPr>
          <w:p w:rsidR="00310C16" w:rsidRPr="00310C16" w:rsidRDefault="00310C16" w:rsidP="00310C16">
            <w:pPr>
              <w:widowControl w:val="0"/>
              <w:autoSpaceDE w:val="0"/>
              <w:autoSpaceDN w:val="0"/>
              <w:adjustRightInd w:val="0"/>
              <w:jc w:val="center"/>
              <w:rPr>
                <w:sz w:val="20"/>
              </w:rPr>
            </w:pPr>
            <w:r w:rsidRPr="00310C16">
              <w:rPr>
                <w:sz w:val="20"/>
              </w:rPr>
              <w:t> </w:t>
            </w:r>
          </w:p>
        </w:tc>
      </w:tr>
    </w:tbl>
    <w:p w:rsidR="00310C16" w:rsidRPr="00310C16" w:rsidRDefault="00310C16" w:rsidP="00310C16">
      <w:pPr>
        <w:widowControl w:val="0"/>
        <w:autoSpaceDE w:val="0"/>
        <w:autoSpaceDN w:val="0"/>
        <w:adjustRightInd w:val="0"/>
        <w:jc w:val="center"/>
      </w:pPr>
    </w:p>
    <w:p w:rsidR="00310C16" w:rsidRPr="00310C16" w:rsidRDefault="00310C16" w:rsidP="00310C16">
      <w:pPr>
        <w:widowControl w:val="0"/>
        <w:autoSpaceDE w:val="0"/>
        <w:autoSpaceDN w:val="0"/>
        <w:adjustRightInd w:val="0"/>
        <w:jc w:val="center"/>
      </w:pPr>
      <w:proofErr w:type="gramStart"/>
      <w:r w:rsidRPr="00310C16">
        <w:t>расположенного</w:t>
      </w:r>
      <w:proofErr w:type="gramEnd"/>
      <w:r w:rsidRPr="00310C16">
        <w:t xml:space="preserve"> по адресу:</w:t>
      </w:r>
    </w:p>
    <w:tbl>
      <w:tblPr>
        <w:tblW w:w="9725" w:type="dxa"/>
        <w:jc w:val="center"/>
        <w:tblCellMar>
          <w:left w:w="0" w:type="dxa"/>
          <w:right w:w="0" w:type="dxa"/>
        </w:tblCellMar>
        <w:tblLook w:val="04A0" w:firstRow="1" w:lastRow="0" w:firstColumn="1" w:lastColumn="0" w:noHBand="0" w:noVBand="1"/>
      </w:tblPr>
      <w:tblGrid>
        <w:gridCol w:w="9328"/>
        <w:gridCol w:w="397"/>
      </w:tblGrid>
      <w:tr w:rsidR="00310C16" w:rsidRPr="00310C16" w:rsidTr="00310C16">
        <w:trPr>
          <w:jc w:val="center"/>
        </w:trPr>
        <w:tc>
          <w:tcPr>
            <w:tcW w:w="9328" w:type="dxa"/>
            <w:tcBorders>
              <w:top w:val="nil"/>
              <w:left w:val="nil"/>
              <w:bottom w:val="single" w:sz="6" w:space="0" w:color="auto"/>
              <w:right w:val="nil"/>
            </w:tcBorders>
          </w:tcPr>
          <w:p w:rsidR="00310C16" w:rsidRPr="00310C16" w:rsidRDefault="00310C16" w:rsidP="00310C16">
            <w:pPr>
              <w:widowControl w:val="0"/>
              <w:autoSpaceDE w:val="0"/>
              <w:autoSpaceDN w:val="0"/>
              <w:adjustRightInd w:val="0"/>
              <w:jc w:val="center"/>
            </w:pPr>
          </w:p>
        </w:tc>
        <w:tc>
          <w:tcPr>
            <w:tcW w:w="397" w:type="dxa"/>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rPr>
          <w:jc w:val="center"/>
        </w:trPr>
        <w:tc>
          <w:tcPr>
            <w:tcW w:w="9328"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proofErr w:type="gramStart"/>
            <w:r w:rsidRPr="00310C16">
              <w:rPr>
                <w:sz w:val="20"/>
              </w:rPr>
              <w:lastRenderedPageBreak/>
              <w:t xml:space="preserve">(адрес объекта капитального строительства в соответствии с </w:t>
            </w:r>
            <w:r w:rsidRPr="00310C16">
              <w:rPr>
                <w:sz w:val="20"/>
                <w:szCs w:val="20"/>
              </w:rPr>
              <w:t>государственным адресным</w:t>
            </w:r>
            <w:proofErr w:type="gramEnd"/>
          </w:p>
        </w:tc>
        <w:tc>
          <w:tcPr>
            <w:tcW w:w="397" w:type="dxa"/>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rPr>
          <w:jc w:val="center"/>
        </w:trPr>
        <w:tc>
          <w:tcPr>
            <w:tcW w:w="9328"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c>
          <w:tcPr>
            <w:tcW w:w="397" w:type="dxa"/>
            <w:hideMark/>
          </w:tcPr>
          <w:p w:rsidR="00310C16" w:rsidRPr="00310C16" w:rsidRDefault="00310C16" w:rsidP="00310C16">
            <w:pPr>
              <w:widowControl w:val="0"/>
              <w:autoSpaceDE w:val="0"/>
              <w:autoSpaceDN w:val="0"/>
              <w:adjustRightInd w:val="0"/>
            </w:pPr>
            <w:r w:rsidRPr="00310C16">
              <w:rPr>
                <w:vertAlign w:val="superscript"/>
              </w:rPr>
              <w:endnoteReference w:id="6"/>
            </w:r>
          </w:p>
        </w:tc>
      </w:tr>
      <w:tr w:rsidR="00310C16" w:rsidRPr="00310C16" w:rsidTr="00310C16">
        <w:trPr>
          <w:jc w:val="center"/>
        </w:trPr>
        <w:tc>
          <w:tcPr>
            <w:tcW w:w="9328"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rPr>
                <w:sz w:val="20"/>
              </w:rPr>
              <w:t>реестром с указанием реквизитов документов о присвоении, об изменении адреса)</w:t>
            </w:r>
          </w:p>
        </w:tc>
        <w:tc>
          <w:tcPr>
            <w:tcW w:w="397" w:type="dxa"/>
            <w:hideMark/>
          </w:tcPr>
          <w:p w:rsidR="00310C16" w:rsidRPr="00310C16" w:rsidRDefault="00310C16" w:rsidP="00310C16">
            <w:pPr>
              <w:widowControl w:val="0"/>
              <w:autoSpaceDE w:val="0"/>
              <w:autoSpaceDN w:val="0"/>
              <w:adjustRightInd w:val="0"/>
              <w:jc w:val="center"/>
            </w:pPr>
            <w:r w:rsidRPr="00310C16">
              <w:t> </w:t>
            </w:r>
          </w:p>
        </w:tc>
      </w:tr>
    </w:tbl>
    <w:p w:rsidR="00310C16" w:rsidRPr="00310C16" w:rsidRDefault="00310C16" w:rsidP="00310C16">
      <w:pPr>
        <w:widowControl w:val="0"/>
        <w:autoSpaceDE w:val="0"/>
        <w:autoSpaceDN w:val="0"/>
        <w:adjustRightInd w:val="0"/>
        <w:jc w:val="both"/>
      </w:pPr>
    </w:p>
    <w:p w:rsidR="00310C16" w:rsidRPr="00310C16" w:rsidRDefault="00310C16" w:rsidP="00310C16">
      <w:pPr>
        <w:widowControl w:val="0"/>
        <w:autoSpaceDE w:val="0"/>
        <w:autoSpaceDN w:val="0"/>
        <w:adjustRightInd w:val="0"/>
      </w:pPr>
      <w:r w:rsidRPr="00310C16">
        <w:t>на земельном участке (земельных участках) с кадастровым номером</w:t>
      </w:r>
      <w:r w:rsidRPr="00310C16">
        <w:rPr>
          <w:vertAlign w:val="superscript"/>
        </w:rPr>
        <w:endnoteReference w:id="7"/>
      </w:r>
      <w:r w:rsidRPr="00310C16">
        <w:t>: ______________________________________________________________________________.</w:t>
      </w:r>
    </w:p>
    <w:p w:rsidR="00310C16" w:rsidRPr="00310C16" w:rsidRDefault="00310C16" w:rsidP="00310C16">
      <w:pPr>
        <w:widowControl w:val="0"/>
        <w:autoSpaceDE w:val="0"/>
        <w:autoSpaceDN w:val="0"/>
        <w:adjustRightInd w:val="0"/>
        <w:spacing w:after="150"/>
      </w:pPr>
      <w:r w:rsidRPr="00310C16">
        <w:t>строительный адрес</w:t>
      </w:r>
      <w:r w:rsidRPr="00310C16">
        <w:rPr>
          <w:vertAlign w:val="superscript"/>
        </w:rPr>
        <w:endnoteReference w:id="8"/>
      </w:r>
      <w:r w:rsidRPr="00310C16">
        <w:t>: ____________________________________________________________________________________________________________________________________________________________.</w:t>
      </w:r>
    </w:p>
    <w:p w:rsidR="00310C16" w:rsidRPr="00310C16" w:rsidRDefault="00310C16" w:rsidP="00310C16">
      <w:pPr>
        <w:widowControl w:val="0"/>
        <w:autoSpaceDE w:val="0"/>
        <w:autoSpaceDN w:val="0"/>
        <w:adjustRightInd w:val="0"/>
      </w:pPr>
    </w:p>
    <w:p w:rsidR="00310C16" w:rsidRPr="00310C16" w:rsidRDefault="00310C16" w:rsidP="00310C16">
      <w:pPr>
        <w:widowControl w:val="0"/>
        <w:autoSpaceDE w:val="0"/>
        <w:autoSpaceDN w:val="0"/>
        <w:adjustRightInd w:val="0"/>
        <w:spacing w:after="150"/>
        <w:jc w:val="both"/>
      </w:pPr>
      <w:r w:rsidRPr="00310C16">
        <w:t xml:space="preserve">В отношении объекта капитального строительства выдано разрешение на строительство, № ______________, дата выдачи ______________, орган, выдавший разрешение на строительство ________________________________________________________________________________________________________________________________________________________________________________. </w:t>
      </w:r>
      <w:r w:rsidRPr="00310C16">
        <w:rPr>
          <w:vertAlign w:val="superscript"/>
        </w:rPr>
        <w:endnoteReference w:id="9"/>
      </w:r>
    </w:p>
    <w:p w:rsidR="00310C16" w:rsidRPr="00310C16" w:rsidRDefault="00310C16" w:rsidP="00310C16">
      <w:pPr>
        <w:widowControl w:val="0"/>
        <w:autoSpaceDE w:val="0"/>
        <w:autoSpaceDN w:val="0"/>
        <w:adjustRightInd w:val="0"/>
        <w:spacing w:after="150"/>
      </w:pPr>
      <w:r w:rsidRPr="00310C16">
        <w:t>II. Сведения об объекте капитального строительства</w:t>
      </w:r>
      <w:r w:rsidRPr="00310C16">
        <w:rPr>
          <w:vertAlign w:val="superscript"/>
        </w:rPr>
        <w:endnoteReference w:id="10"/>
      </w:r>
      <w:r w:rsidRPr="00310C16">
        <w:t xml:space="preserve"> </w:t>
      </w:r>
    </w:p>
    <w:tbl>
      <w:tblPr>
        <w:tblW w:w="9915" w:type="dxa"/>
        <w:jc w:val="center"/>
        <w:tblCellMar>
          <w:left w:w="0" w:type="dxa"/>
          <w:right w:w="0" w:type="dxa"/>
        </w:tblCellMar>
        <w:tblLook w:val="04A0" w:firstRow="1" w:lastRow="0" w:firstColumn="1" w:lastColumn="0" w:noHBand="0" w:noVBand="1"/>
      </w:tblPr>
      <w:tblGrid>
        <w:gridCol w:w="4103"/>
        <w:gridCol w:w="1134"/>
        <w:gridCol w:w="1842"/>
        <w:gridCol w:w="2836"/>
      </w:tblGrid>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 xml:space="preserve">Наименование показателя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 xml:space="preserve">Единица </w:t>
            </w:r>
          </w:p>
          <w:p w:rsidR="00310C16" w:rsidRPr="00310C16" w:rsidRDefault="00310C16" w:rsidP="00310C16">
            <w:pPr>
              <w:widowControl w:val="0"/>
              <w:autoSpaceDE w:val="0"/>
              <w:autoSpaceDN w:val="0"/>
              <w:adjustRightInd w:val="0"/>
              <w:jc w:val="center"/>
            </w:pPr>
            <w:r w:rsidRPr="00310C16">
              <w:t xml:space="preserve">измерения </w:t>
            </w:r>
          </w:p>
        </w:tc>
        <w:tc>
          <w:tcPr>
            <w:tcW w:w="1842"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 xml:space="preserve">По проекту </w:t>
            </w:r>
          </w:p>
        </w:tc>
        <w:tc>
          <w:tcPr>
            <w:tcW w:w="2836"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 xml:space="preserve">Фактически </w:t>
            </w: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1. Общие показатели вводимого в эксплуатацию объекта</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Строительный объем - всего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куб.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в том числе надземной части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куб.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Общая площадь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Площадь нежилых помещений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Площадь встроенно-пристроенных помещений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Количество зданий, сооружений</w:t>
            </w:r>
            <w:r w:rsidRPr="00310C16">
              <w:rPr>
                <w:vertAlign w:val="superscript"/>
              </w:rPr>
              <w:endnoteReference w:id="11"/>
            </w:r>
            <w:r w:rsidRPr="00310C16">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2. Объекты непроизводственного назначения</w:t>
            </w: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2.1 Нежилые объекты (объекты здравоохранения, образования, культуры, отдыха, спорта и т.д.)</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мест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помещений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Вместимость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этажей </w:t>
            </w:r>
          </w:p>
        </w:tc>
        <w:tc>
          <w:tcPr>
            <w:tcW w:w="1134" w:type="dxa"/>
            <w:vMerge w:val="restart"/>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vMerge w:val="restart"/>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vMerge w:val="restart"/>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в том числе </w:t>
            </w:r>
            <w:proofErr w:type="gramStart"/>
            <w:r w:rsidRPr="00310C16">
              <w:t>подземных</w:t>
            </w:r>
            <w:proofErr w:type="gramEnd"/>
            <w:r w:rsidRPr="00310C16">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Лифты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Эскалаторы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Иные показатели </w:t>
            </w:r>
            <w:r w:rsidRPr="00310C16">
              <w:rPr>
                <w:vertAlign w:val="superscript"/>
              </w:rPr>
              <w:endnoteReference w:id="12"/>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2.2 Объекты жилищного фонда </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Общая площадь жилых помещений (за </w:t>
            </w:r>
            <w:r w:rsidRPr="00310C16">
              <w:lastRenderedPageBreak/>
              <w:t xml:space="preserve">исключением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lastRenderedPageBreak/>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lastRenderedPageBreak/>
              <w:t xml:space="preserve">Общая площадь нежилых помещений, в том числе площадь общего имущества в многоквартирном доме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этажей </w:t>
            </w:r>
          </w:p>
        </w:tc>
        <w:tc>
          <w:tcPr>
            <w:tcW w:w="1134" w:type="dxa"/>
            <w:vMerge w:val="restart"/>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vMerge w:val="restart"/>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vMerge w:val="restart"/>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в том числе </w:t>
            </w:r>
            <w:proofErr w:type="gramStart"/>
            <w:r w:rsidRPr="00310C16">
              <w:t>подземных</w:t>
            </w:r>
            <w:proofErr w:type="gramEnd"/>
            <w:r w:rsidRPr="00310C16">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c>
          <w:tcPr>
            <w:tcW w:w="0" w:type="auto"/>
            <w:vMerge/>
            <w:tcBorders>
              <w:top w:val="single" w:sz="6" w:space="0" w:color="auto"/>
              <w:left w:val="single" w:sz="6" w:space="0" w:color="auto"/>
              <w:bottom w:val="single" w:sz="6" w:space="0" w:color="auto"/>
              <w:right w:val="single" w:sz="6" w:space="0" w:color="auto"/>
            </w:tcBorders>
            <w:vAlign w:val="center"/>
            <w:hideMark/>
          </w:tcPr>
          <w:p w:rsidR="00310C16" w:rsidRPr="00310C16" w:rsidRDefault="00310C16" w:rsidP="00310C16"/>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секций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секций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Количество квартир/общая площадь, всего в том числе: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1-комнатные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2-комнатные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3-комнатные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4-комнатные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более чем 4-комнатные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Общая площадь жилых помещений (с учетом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кв. м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Лифты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Эскалаторы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Иные показатели </w:t>
            </w:r>
            <w:r w:rsidRPr="00310C16">
              <w:rPr>
                <w:vertAlign w:val="superscript"/>
              </w:rPr>
              <w:t>12</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3. Объекты производственного назначения</w:t>
            </w: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Наименование объекта капитального строительства, в соответствии с проектной документацией: </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Тип объекта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Мощность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Производительность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Лифты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Эскалаторы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шт.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Иные показатели </w:t>
            </w:r>
            <w:r w:rsidRPr="00310C16">
              <w:rPr>
                <w:vertAlign w:val="superscript"/>
              </w:rPr>
              <w:t>12</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jc w:val="center"/>
            </w:pPr>
            <w:r w:rsidRPr="00310C16">
              <w:t>4. Линейные объекты</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Категория (класс)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w:t>
            </w:r>
          </w:p>
        </w:tc>
        <w:tc>
          <w:tcPr>
            <w:tcW w:w="1842"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w:t>
            </w: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Протяженность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Мощность (пропускная способность, грузооборот, интенсивность движения)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Диаметры и количество </w:t>
            </w:r>
            <w:r w:rsidRPr="00310C16">
              <w:lastRenderedPageBreak/>
              <w:t xml:space="preserve">трубопроводов, характеристики материалов труб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lastRenderedPageBreak/>
              <w:t xml:space="preserve">Тип (КЛ, </w:t>
            </w:r>
            <w:proofErr w:type="gramStart"/>
            <w:r w:rsidRPr="00310C16">
              <w:t>ВЛ</w:t>
            </w:r>
            <w:proofErr w:type="gramEnd"/>
            <w:r w:rsidRPr="00310C16">
              <w:t xml:space="preserve">, КВЛ), уровень напряжения линий электропередачи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Перечень конструктивных элементов, оказывающих влияние на безопасность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Иные показатели </w:t>
            </w:r>
            <w:r w:rsidRPr="00310C16">
              <w:rPr>
                <w:vertAlign w:val="superscript"/>
              </w:rPr>
              <w:t>12</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9915" w:type="dxa"/>
            <w:gridSpan w:val="4"/>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numPr>
                <w:ilvl w:val="0"/>
                <w:numId w:val="1"/>
              </w:numPr>
              <w:tabs>
                <w:tab w:val="left" w:pos="418"/>
              </w:tabs>
              <w:autoSpaceDE w:val="0"/>
              <w:autoSpaceDN w:val="0"/>
              <w:adjustRightInd w:val="0"/>
              <w:ind w:left="134"/>
              <w:contextualSpacing/>
              <w:jc w:val="center"/>
            </w:pPr>
            <w:r w:rsidRPr="00310C16">
              <w:t>Соответствие требованиям энергетической эффективности и требованиям оснащенности</w:t>
            </w:r>
          </w:p>
          <w:p w:rsidR="00310C16" w:rsidRPr="00310C16" w:rsidRDefault="00310C16" w:rsidP="00310C16">
            <w:pPr>
              <w:widowControl w:val="0"/>
              <w:autoSpaceDE w:val="0"/>
              <w:autoSpaceDN w:val="0"/>
              <w:adjustRightInd w:val="0"/>
              <w:ind w:left="134"/>
              <w:contextualSpacing/>
              <w:jc w:val="center"/>
            </w:pPr>
            <w:r w:rsidRPr="00310C16">
              <w:t>приборами учета используемых энергетических ресурсов</w:t>
            </w:r>
            <w:r w:rsidRPr="00310C16">
              <w:rPr>
                <w:vertAlign w:val="superscript"/>
              </w:rPr>
              <w:endnoteReference w:id="13"/>
            </w:r>
            <w:r w:rsidRPr="00310C16">
              <w:t xml:space="preserve"> </w:t>
            </w: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Класс </w:t>
            </w:r>
            <w:proofErr w:type="spellStart"/>
            <w:r w:rsidRPr="00310C16">
              <w:t>энергоэффективности</w:t>
            </w:r>
            <w:proofErr w:type="spellEnd"/>
            <w:r w:rsidRPr="00310C16">
              <w:t xml:space="preserve"> здания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Удельный расход тепловой энергии на 1 </w:t>
            </w:r>
            <w:proofErr w:type="spellStart"/>
            <w:r w:rsidRPr="00310C16">
              <w:t>кв</w:t>
            </w:r>
            <w:proofErr w:type="gramStart"/>
            <w:r w:rsidRPr="00310C16">
              <w:t>.м</w:t>
            </w:r>
            <w:proofErr w:type="spellEnd"/>
            <w:proofErr w:type="gramEnd"/>
            <w:r w:rsidRPr="00310C16">
              <w:t xml:space="preserve">, площади </w:t>
            </w:r>
          </w:p>
        </w:tc>
        <w:tc>
          <w:tcPr>
            <w:tcW w:w="1134"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кВт*ч/м</w:t>
            </w:r>
            <w:proofErr w:type="gramStart"/>
            <w:r w:rsidRPr="00310C16">
              <w:t>2</w:t>
            </w:r>
            <w:proofErr w:type="gramEnd"/>
            <w:r w:rsidRPr="00310C16">
              <w:t xml:space="preserve"> </w:t>
            </w: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Материалы утепления наружных ограждающих конструкций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r w:rsidR="00310C16" w:rsidRPr="00310C16" w:rsidTr="00310C16">
        <w:trPr>
          <w:jc w:val="center"/>
        </w:trPr>
        <w:tc>
          <w:tcPr>
            <w:tcW w:w="4103" w:type="dxa"/>
            <w:tcBorders>
              <w:top w:val="single" w:sz="6" w:space="0" w:color="auto"/>
              <w:left w:val="single" w:sz="6" w:space="0" w:color="auto"/>
              <w:bottom w:val="single" w:sz="6" w:space="0" w:color="auto"/>
              <w:right w:val="single" w:sz="6" w:space="0" w:color="auto"/>
            </w:tcBorders>
            <w:hideMark/>
          </w:tcPr>
          <w:p w:rsidR="00310C16" w:rsidRPr="00310C16" w:rsidRDefault="00310C16" w:rsidP="00310C16">
            <w:pPr>
              <w:widowControl w:val="0"/>
              <w:autoSpaceDE w:val="0"/>
              <w:autoSpaceDN w:val="0"/>
              <w:adjustRightInd w:val="0"/>
            </w:pPr>
            <w:r w:rsidRPr="00310C16">
              <w:t xml:space="preserve">Заполнение световых проемов </w:t>
            </w:r>
          </w:p>
        </w:tc>
        <w:tc>
          <w:tcPr>
            <w:tcW w:w="1134"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310C16" w:rsidRPr="00310C16" w:rsidRDefault="00310C16" w:rsidP="00310C16">
            <w:pPr>
              <w:widowControl w:val="0"/>
              <w:autoSpaceDE w:val="0"/>
              <w:autoSpaceDN w:val="0"/>
              <w:adjustRightInd w:val="0"/>
            </w:pPr>
          </w:p>
        </w:tc>
      </w:tr>
    </w:tbl>
    <w:p w:rsidR="00310C16" w:rsidRPr="00310C16" w:rsidRDefault="00310C16" w:rsidP="00310C16">
      <w:pPr>
        <w:widowControl w:val="0"/>
        <w:autoSpaceDE w:val="0"/>
        <w:autoSpaceDN w:val="0"/>
        <w:adjustRightInd w:val="0"/>
        <w:jc w:val="both"/>
      </w:pPr>
    </w:p>
    <w:p w:rsidR="00310C16" w:rsidRPr="00310C16" w:rsidRDefault="00310C16" w:rsidP="00310C16">
      <w:pPr>
        <w:widowControl w:val="0"/>
        <w:autoSpaceDE w:val="0"/>
        <w:autoSpaceDN w:val="0"/>
        <w:adjustRightInd w:val="0"/>
        <w:jc w:val="both"/>
      </w:pPr>
      <w:r w:rsidRPr="00310C16">
        <w:t>Разрешение на ввод объекта в эксплуатацию недействительно без технического плана _______________________________________________________________________________________________________</w:t>
      </w:r>
    </w:p>
    <w:p w:rsidR="00310C16" w:rsidRPr="00310C16" w:rsidRDefault="00310C16" w:rsidP="00310C16">
      <w:pPr>
        <w:widowControl w:val="0"/>
        <w:autoSpaceDE w:val="0"/>
        <w:autoSpaceDN w:val="0"/>
        <w:adjustRightInd w:val="0"/>
        <w:spacing w:after="150"/>
        <w:jc w:val="both"/>
      </w:pPr>
      <w:r w:rsidRPr="00310C16">
        <w:t>______________________________________________________________________________________________________________________________________________________________________________.</w:t>
      </w:r>
      <w:r w:rsidRPr="00310C16">
        <w:rPr>
          <w:vertAlign w:val="superscript"/>
        </w:rPr>
        <w:endnoteReference w:id="14"/>
      </w:r>
      <w:r w:rsidRPr="00310C16">
        <w:t xml:space="preserve"> </w:t>
      </w:r>
    </w:p>
    <w:p w:rsidR="00310C16" w:rsidRPr="00310C16" w:rsidRDefault="00310C16" w:rsidP="00310C16">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500"/>
        <w:gridCol w:w="250"/>
        <w:gridCol w:w="1500"/>
        <w:gridCol w:w="250"/>
        <w:gridCol w:w="3500"/>
      </w:tblGrid>
      <w:tr w:rsidR="00310C16" w:rsidRPr="00310C16" w:rsidTr="00310C16">
        <w:trPr>
          <w:jc w:val="center"/>
        </w:trPr>
        <w:tc>
          <w:tcPr>
            <w:tcW w:w="3500" w:type="dxa"/>
            <w:tcBorders>
              <w:top w:val="nil"/>
              <w:left w:val="nil"/>
              <w:bottom w:val="single" w:sz="6" w:space="0" w:color="auto"/>
              <w:right w:val="nil"/>
            </w:tcBorders>
          </w:tcPr>
          <w:p w:rsidR="00310C16" w:rsidRPr="00310C16" w:rsidRDefault="00310C16" w:rsidP="00310C16">
            <w:pPr>
              <w:widowControl w:val="0"/>
              <w:autoSpaceDE w:val="0"/>
              <w:autoSpaceDN w:val="0"/>
              <w:adjustRightInd w:val="0"/>
              <w:jc w:val="center"/>
            </w:pPr>
          </w:p>
        </w:tc>
        <w:tc>
          <w:tcPr>
            <w:tcW w:w="250" w:type="dxa"/>
            <w:hideMark/>
          </w:tcPr>
          <w:p w:rsidR="00310C16" w:rsidRPr="00310C16" w:rsidRDefault="00310C16" w:rsidP="00310C16">
            <w:pPr>
              <w:widowControl w:val="0"/>
              <w:autoSpaceDE w:val="0"/>
              <w:autoSpaceDN w:val="0"/>
              <w:adjustRightInd w:val="0"/>
              <w:jc w:val="center"/>
            </w:pPr>
            <w:r w:rsidRPr="00310C16">
              <w:t> </w:t>
            </w:r>
          </w:p>
        </w:tc>
        <w:tc>
          <w:tcPr>
            <w:tcW w:w="1500"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c>
          <w:tcPr>
            <w:tcW w:w="250" w:type="dxa"/>
            <w:hideMark/>
          </w:tcPr>
          <w:p w:rsidR="00310C16" w:rsidRPr="00310C16" w:rsidRDefault="00310C16" w:rsidP="00310C16">
            <w:pPr>
              <w:widowControl w:val="0"/>
              <w:autoSpaceDE w:val="0"/>
              <w:autoSpaceDN w:val="0"/>
              <w:adjustRightInd w:val="0"/>
              <w:jc w:val="center"/>
            </w:pPr>
            <w:r w:rsidRPr="00310C16">
              <w:t> </w:t>
            </w:r>
          </w:p>
        </w:tc>
        <w:tc>
          <w:tcPr>
            <w:tcW w:w="3500" w:type="dxa"/>
            <w:tcBorders>
              <w:top w:val="nil"/>
              <w:left w:val="nil"/>
              <w:bottom w:val="single" w:sz="6" w:space="0" w:color="auto"/>
              <w:right w:val="nil"/>
            </w:tcBorders>
            <w:hideMark/>
          </w:tcPr>
          <w:p w:rsidR="00310C16" w:rsidRPr="00310C16" w:rsidRDefault="00310C16" w:rsidP="00310C16">
            <w:pPr>
              <w:widowControl w:val="0"/>
              <w:autoSpaceDE w:val="0"/>
              <w:autoSpaceDN w:val="0"/>
              <w:adjustRightInd w:val="0"/>
              <w:jc w:val="center"/>
            </w:pPr>
            <w:r w:rsidRPr="00310C16">
              <w:t> </w:t>
            </w:r>
          </w:p>
        </w:tc>
      </w:tr>
      <w:tr w:rsidR="00310C16" w:rsidRPr="00310C16" w:rsidTr="00310C16">
        <w:trPr>
          <w:jc w:val="center"/>
        </w:trPr>
        <w:tc>
          <w:tcPr>
            <w:tcW w:w="3500"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t>(должность уполномоченного сотрудника органа, осуществляющего выдачу разрешения на ввод объекта в эксплуатацию)</w:t>
            </w:r>
          </w:p>
        </w:tc>
        <w:tc>
          <w:tcPr>
            <w:tcW w:w="250" w:type="dxa"/>
            <w:hideMark/>
          </w:tcPr>
          <w:p w:rsidR="00310C16" w:rsidRPr="00310C16" w:rsidRDefault="00310C16" w:rsidP="00310C16">
            <w:pPr>
              <w:widowControl w:val="0"/>
              <w:autoSpaceDE w:val="0"/>
              <w:autoSpaceDN w:val="0"/>
              <w:adjustRightInd w:val="0"/>
              <w:jc w:val="center"/>
            </w:pPr>
            <w:r w:rsidRPr="00310C16">
              <w:t> </w:t>
            </w:r>
          </w:p>
        </w:tc>
        <w:tc>
          <w:tcPr>
            <w:tcW w:w="1500"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t>(подпись)</w:t>
            </w:r>
          </w:p>
        </w:tc>
        <w:tc>
          <w:tcPr>
            <w:tcW w:w="250" w:type="dxa"/>
            <w:hideMark/>
          </w:tcPr>
          <w:p w:rsidR="00310C16" w:rsidRPr="00310C16" w:rsidRDefault="00310C16" w:rsidP="00310C16">
            <w:pPr>
              <w:widowControl w:val="0"/>
              <w:autoSpaceDE w:val="0"/>
              <w:autoSpaceDN w:val="0"/>
              <w:adjustRightInd w:val="0"/>
              <w:jc w:val="center"/>
            </w:pPr>
            <w:r w:rsidRPr="00310C16">
              <w:t> </w:t>
            </w:r>
          </w:p>
        </w:tc>
        <w:tc>
          <w:tcPr>
            <w:tcW w:w="3500" w:type="dxa"/>
            <w:tcBorders>
              <w:top w:val="single" w:sz="6" w:space="0" w:color="auto"/>
              <w:left w:val="nil"/>
              <w:bottom w:val="nil"/>
              <w:right w:val="nil"/>
            </w:tcBorders>
            <w:hideMark/>
          </w:tcPr>
          <w:p w:rsidR="00310C16" w:rsidRPr="00310C16" w:rsidRDefault="00310C16" w:rsidP="00310C16">
            <w:pPr>
              <w:widowControl w:val="0"/>
              <w:autoSpaceDE w:val="0"/>
              <w:autoSpaceDN w:val="0"/>
              <w:adjustRightInd w:val="0"/>
              <w:jc w:val="center"/>
            </w:pPr>
            <w:r w:rsidRPr="00310C16">
              <w:t>(расшифровка подписи)</w:t>
            </w:r>
          </w:p>
        </w:tc>
      </w:tr>
    </w:tbl>
    <w:p w:rsidR="00310C16" w:rsidRPr="00310C16" w:rsidRDefault="00310C16" w:rsidP="00310C16">
      <w:pPr>
        <w:widowControl w:val="0"/>
        <w:autoSpaceDE w:val="0"/>
        <w:autoSpaceDN w:val="0"/>
        <w:adjustRightInd w:val="0"/>
        <w:jc w:val="both"/>
      </w:pPr>
      <w:r w:rsidRPr="00310C16">
        <w:t>"___" ____________ 20 ___ г.</w:t>
      </w:r>
    </w:p>
    <w:p w:rsidR="00310C16" w:rsidRPr="00310C16" w:rsidRDefault="00310C16" w:rsidP="00310C16">
      <w:pPr>
        <w:widowControl w:val="0"/>
        <w:autoSpaceDE w:val="0"/>
        <w:autoSpaceDN w:val="0"/>
        <w:adjustRightInd w:val="0"/>
        <w:spacing w:after="150"/>
        <w:jc w:val="both"/>
      </w:pPr>
      <w:r w:rsidRPr="00310C16">
        <w:t>М.П.</w:t>
      </w:r>
    </w:p>
    <w:p w:rsidR="00310C16" w:rsidRDefault="00310C16"/>
    <w:sectPr w:rsidR="00310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F9" w:rsidRDefault="004011F9" w:rsidP="00310C16">
      <w:r>
        <w:separator/>
      </w:r>
    </w:p>
  </w:endnote>
  <w:endnote w:type="continuationSeparator" w:id="0">
    <w:p w:rsidR="004011F9" w:rsidRDefault="004011F9" w:rsidP="00310C16">
      <w:r>
        <w:continuationSeparator/>
      </w:r>
    </w:p>
  </w:endnote>
  <w:endnote w:id="1">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Указываются:</w:t>
      </w:r>
    </w:p>
    <w:p w:rsidR="00310C16" w:rsidRDefault="00310C16" w:rsidP="00310C16">
      <w:pPr>
        <w:widowControl w:val="0"/>
        <w:autoSpaceDE w:val="0"/>
        <w:autoSpaceDN w:val="0"/>
        <w:adjustRightInd w:val="0"/>
        <w:ind w:firstLine="709"/>
        <w:jc w:val="both"/>
        <w:rPr>
          <w:sz w:val="22"/>
          <w:szCs w:val="20"/>
        </w:rPr>
      </w:pPr>
      <w:r>
        <w:rPr>
          <w:sz w:val="22"/>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10C16" w:rsidRDefault="00310C16" w:rsidP="00310C16">
      <w:pPr>
        <w:widowControl w:val="0"/>
        <w:autoSpaceDE w:val="0"/>
        <w:autoSpaceDN w:val="0"/>
        <w:adjustRightInd w:val="0"/>
        <w:ind w:firstLine="709"/>
        <w:jc w:val="both"/>
        <w:rPr>
          <w:sz w:val="22"/>
          <w:szCs w:val="20"/>
        </w:rPr>
      </w:pPr>
      <w:r>
        <w:rPr>
          <w:sz w:val="22"/>
          <w:szCs w:val="20"/>
        </w:rPr>
        <w:t xml:space="preserve">- полное наименование организации в соответствии со </w:t>
      </w:r>
      <w:hyperlink r:id="rId1" w:anchor="l9282" w:history="1">
        <w:r>
          <w:rPr>
            <w:rStyle w:val="a6"/>
            <w:sz w:val="22"/>
            <w:szCs w:val="20"/>
          </w:rPr>
          <w:t>статьей 54</w:t>
        </w:r>
      </w:hyperlink>
      <w:r>
        <w:rPr>
          <w:sz w:val="22"/>
          <w:szCs w:val="20"/>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310C16" w:rsidRDefault="00310C16" w:rsidP="00310C16">
      <w:pPr>
        <w:pStyle w:val="af2"/>
        <w:spacing w:after="0" w:line="240" w:lineRule="auto"/>
        <w:ind w:firstLine="709"/>
        <w:jc w:val="both"/>
        <w:rPr>
          <w:rFonts w:ascii="Times New Roman" w:hAnsi="Times New Roman"/>
          <w:sz w:val="22"/>
        </w:rPr>
      </w:pPr>
      <w:r>
        <w:rPr>
          <w:rStyle w:val="affd"/>
          <w:sz w:val="22"/>
        </w:rPr>
        <w:endnoteRef/>
      </w:r>
      <w:r>
        <w:rPr>
          <w:sz w:val="22"/>
        </w:rPr>
        <w:t xml:space="preserve"> </w:t>
      </w:r>
      <w:r>
        <w:rPr>
          <w:rFonts w:ascii="Times New Roman" w:hAnsi="Times New Roman"/>
          <w:sz w:val="22"/>
        </w:rPr>
        <w:t>Указывается дата подписания разрешения на ввод объекта в эксплуатацию.</w:t>
      </w:r>
    </w:p>
  </w:endnote>
  <w:endnote w:id="3">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310C16" w:rsidRDefault="00310C16" w:rsidP="00310C16">
      <w:pPr>
        <w:widowControl w:val="0"/>
        <w:autoSpaceDE w:val="0"/>
        <w:autoSpaceDN w:val="0"/>
        <w:adjustRightInd w:val="0"/>
        <w:ind w:firstLine="709"/>
        <w:jc w:val="both"/>
        <w:rPr>
          <w:sz w:val="22"/>
          <w:szCs w:val="20"/>
        </w:rPr>
      </w:pPr>
      <w:r>
        <w:rPr>
          <w:sz w:val="22"/>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10C16" w:rsidRDefault="00310C16" w:rsidP="00310C16">
      <w:pPr>
        <w:widowControl w:val="0"/>
        <w:autoSpaceDE w:val="0"/>
        <w:autoSpaceDN w:val="0"/>
        <w:adjustRightInd w:val="0"/>
        <w:ind w:firstLine="709"/>
        <w:jc w:val="both"/>
        <w:rPr>
          <w:sz w:val="22"/>
          <w:szCs w:val="20"/>
        </w:rPr>
      </w:pPr>
      <w:r>
        <w:rPr>
          <w:sz w:val="22"/>
          <w:szCs w:val="20"/>
        </w:rPr>
        <w:t>В случае</w:t>
      </w:r>
      <w:proofErr w:type="gramStart"/>
      <w:r>
        <w:rPr>
          <w:sz w:val="22"/>
          <w:szCs w:val="20"/>
        </w:rPr>
        <w:t>,</w:t>
      </w:r>
      <w:proofErr w:type="gramEnd"/>
      <w:r>
        <w:rPr>
          <w:sz w:val="22"/>
          <w:szCs w:val="20"/>
        </w:rPr>
        <w:t xml:space="preserve"> если объект расположен на территории двух и более субъектов Российской Федерации, указывается номер "00";</w:t>
      </w:r>
    </w:p>
    <w:p w:rsidR="00310C16" w:rsidRDefault="00310C16" w:rsidP="00310C16">
      <w:pPr>
        <w:widowControl w:val="0"/>
        <w:autoSpaceDE w:val="0"/>
        <w:autoSpaceDN w:val="0"/>
        <w:adjustRightInd w:val="0"/>
        <w:ind w:firstLine="709"/>
        <w:jc w:val="both"/>
        <w:rPr>
          <w:sz w:val="22"/>
          <w:szCs w:val="20"/>
        </w:rPr>
      </w:pPr>
      <w:proofErr w:type="gramStart"/>
      <w:r>
        <w:rPr>
          <w:sz w:val="22"/>
          <w:szCs w:val="20"/>
        </w:rPr>
        <w:t>Б</w:t>
      </w:r>
      <w:proofErr w:type="gramEnd"/>
      <w:r>
        <w:rPr>
          <w:sz w:val="22"/>
          <w:szCs w:val="20"/>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Pr>
          <w:sz w:val="22"/>
          <w:szCs w:val="20"/>
        </w:rPr>
        <w:t>,</w:t>
      </w:r>
      <w:proofErr w:type="gramEnd"/>
      <w:r>
        <w:rPr>
          <w:sz w:val="22"/>
          <w:szCs w:val="20"/>
        </w:rPr>
        <w:t xml:space="preserve"> если объект расположен на территории двух и более муниципальных образований, указывается номер "000";</w:t>
      </w:r>
    </w:p>
    <w:p w:rsidR="00310C16" w:rsidRDefault="00310C16" w:rsidP="00310C16">
      <w:pPr>
        <w:widowControl w:val="0"/>
        <w:autoSpaceDE w:val="0"/>
        <w:autoSpaceDN w:val="0"/>
        <w:adjustRightInd w:val="0"/>
        <w:ind w:firstLine="709"/>
        <w:jc w:val="both"/>
        <w:rPr>
          <w:sz w:val="22"/>
          <w:szCs w:val="20"/>
        </w:rPr>
      </w:pPr>
      <w:r>
        <w:rPr>
          <w:sz w:val="22"/>
          <w:szCs w:val="20"/>
        </w:rPr>
        <w:t>В - порядковый номер разрешения на строительство, присвоенный органом, осуществляющим выдачу разрешения на строительство;</w:t>
      </w:r>
    </w:p>
    <w:p w:rsidR="00310C16" w:rsidRDefault="00310C16" w:rsidP="00310C16">
      <w:pPr>
        <w:widowControl w:val="0"/>
        <w:autoSpaceDE w:val="0"/>
        <w:autoSpaceDN w:val="0"/>
        <w:adjustRightInd w:val="0"/>
        <w:ind w:firstLine="709"/>
        <w:jc w:val="both"/>
        <w:rPr>
          <w:sz w:val="22"/>
          <w:szCs w:val="20"/>
        </w:rPr>
      </w:pPr>
      <w:r>
        <w:rPr>
          <w:sz w:val="22"/>
          <w:szCs w:val="20"/>
        </w:rPr>
        <w:t>Г - год выдачи разрешения на строительство (полностью).</w:t>
      </w:r>
    </w:p>
    <w:p w:rsidR="00310C16" w:rsidRDefault="00310C16" w:rsidP="00310C16">
      <w:pPr>
        <w:widowControl w:val="0"/>
        <w:autoSpaceDE w:val="0"/>
        <w:autoSpaceDN w:val="0"/>
        <w:adjustRightInd w:val="0"/>
        <w:ind w:firstLine="709"/>
        <w:jc w:val="both"/>
        <w:rPr>
          <w:sz w:val="22"/>
          <w:szCs w:val="20"/>
        </w:rPr>
      </w:pPr>
      <w:r>
        <w:rPr>
          <w:sz w:val="22"/>
          <w:szCs w:val="20"/>
        </w:rPr>
        <w:t xml:space="preserve">Составные части номера </w:t>
      </w:r>
      <w:proofErr w:type="gramStart"/>
      <w:r>
        <w:rPr>
          <w:sz w:val="22"/>
          <w:szCs w:val="20"/>
        </w:rPr>
        <w:t>отделяются</w:t>
      </w:r>
      <w:proofErr w:type="gramEnd"/>
      <w:r>
        <w:rPr>
          <w:sz w:val="22"/>
          <w:szCs w:val="20"/>
        </w:rPr>
        <w:t xml:space="preserve"> друг от друга знаком Цифровые индексы обозначаются арабскими цифрами.</w:t>
      </w:r>
    </w:p>
    <w:p w:rsidR="00310C16" w:rsidRDefault="00310C16" w:rsidP="00310C16">
      <w:pPr>
        <w:widowControl w:val="0"/>
        <w:autoSpaceDE w:val="0"/>
        <w:autoSpaceDN w:val="0"/>
        <w:adjustRightInd w:val="0"/>
        <w:ind w:firstLine="709"/>
        <w:jc w:val="both"/>
        <w:rPr>
          <w:sz w:val="22"/>
          <w:szCs w:val="20"/>
        </w:rPr>
      </w:pPr>
      <w:r>
        <w:rPr>
          <w:sz w:val="22"/>
          <w:szCs w:val="20"/>
        </w:rPr>
        <w:t>Для федеральных органов исполнительной власти и Государственной корпорации по атомной энергии "</w:t>
      </w:r>
      <w:proofErr w:type="spellStart"/>
      <w:r>
        <w:rPr>
          <w:sz w:val="22"/>
          <w:szCs w:val="20"/>
        </w:rPr>
        <w:t>Росатом</w:t>
      </w:r>
      <w:proofErr w:type="spellEnd"/>
      <w:r>
        <w:rPr>
          <w:sz w:val="22"/>
          <w:szCs w:val="20"/>
        </w:rPr>
        <w:t>" в конце номера может указываться условное обозначение такого органа, Государственной корпорации по атомной энергии "</w:t>
      </w:r>
      <w:proofErr w:type="spellStart"/>
      <w:r>
        <w:rPr>
          <w:sz w:val="22"/>
          <w:szCs w:val="20"/>
        </w:rPr>
        <w:t>Росатом</w:t>
      </w:r>
      <w:proofErr w:type="spellEnd"/>
      <w:r>
        <w:rPr>
          <w:sz w:val="22"/>
          <w:szCs w:val="20"/>
        </w:rPr>
        <w:t xml:space="preserve">", </w:t>
      </w:r>
      <w:proofErr w:type="gramStart"/>
      <w:r>
        <w:rPr>
          <w:sz w:val="22"/>
          <w:szCs w:val="20"/>
        </w:rPr>
        <w:t>определяемый</w:t>
      </w:r>
      <w:proofErr w:type="gramEnd"/>
      <w:r>
        <w:rPr>
          <w:sz w:val="22"/>
          <w:szCs w:val="20"/>
        </w:rPr>
        <w:t xml:space="preserve"> ими самостоятельно.</w:t>
      </w:r>
    </w:p>
  </w:endnote>
  <w:endnote w:id="4">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proofErr w:type="gramStart"/>
      <w:r>
        <w:rPr>
          <w:rFonts w:ascii="Times New Roman" w:hAnsi="Times New Roman"/>
          <w:sz w:val="22"/>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Pr>
          <w:sz w:val="22"/>
          <w:szCs w:val="20"/>
        </w:rPr>
        <w:t>право ведения</w:t>
      </w:r>
      <w:proofErr w:type="gramEnd"/>
      <w:r>
        <w:rPr>
          <w:sz w:val="22"/>
          <w:szCs w:val="20"/>
        </w:rPr>
        <w:t xml:space="preserve"> работ в области использования атомной энергии, включающие право эксплуатации объекта использования атомной энергии.</w:t>
      </w:r>
    </w:p>
    <w:p w:rsidR="00310C16" w:rsidRDefault="00310C16" w:rsidP="00310C16">
      <w:pPr>
        <w:widowControl w:val="0"/>
        <w:autoSpaceDE w:val="0"/>
        <w:autoSpaceDN w:val="0"/>
        <w:adjustRightInd w:val="0"/>
        <w:ind w:firstLine="709"/>
        <w:jc w:val="both"/>
        <w:rPr>
          <w:sz w:val="22"/>
          <w:szCs w:val="20"/>
        </w:rPr>
      </w:pPr>
      <w:r>
        <w:rPr>
          <w:sz w:val="22"/>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310C16" w:rsidRDefault="00310C16" w:rsidP="00310C16">
      <w:pPr>
        <w:widowControl w:val="0"/>
        <w:autoSpaceDE w:val="0"/>
        <w:autoSpaceDN w:val="0"/>
        <w:adjustRightInd w:val="0"/>
        <w:ind w:firstLine="709"/>
        <w:jc w:val="both"/>
        <w:rPr>
          <w:sz w:val="22"/>
          <w:szCs w:val="20"/>
        </w:rPr>
      </w:pPr>
      <w:r>
        <w:rPr>
          <w:sz w:val="22"/>
          <w:szCs w:val="20"/>
        </w:rPr>
        <w:t>Кадастровый номер указывается в отношении учтенного в государственном кадастре недвижимости реконструируемого объекта.</w:t>
      </w:r>
    </w:p>
  </w:endnote>
  <w:endnote w:id="6">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w:t>
      </w:r>
      <w:proofErr w:type="gramStart"/>
      <w:r>
        <w:rPr>
          <w:sz w:val="22"/>
          <w:szCs w:val="20"/>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 xml:space="preserve">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w:t>
      </w:r>
      <w:hyperlink r:id="rId2" w:anchor="l0" w:history="1">
        <w:r>
          <w:rPr>
            <w:rStyle w:val="a6"/>
            <w:rFonts w:ascii="Times New Roman" w:hAnsi="Times New Roman"/>
            <w:sz w:val="22"/>
          </w:rPr>
          <w:t>от 19.11.2014 № 1221</w:t>
        </w:r>
      </w:hyperlink>
      <w:r>
        <w:rPr>
          <w:rFonts w:ascii="Times New Roman" w:hAnsi="Times New Roman"/>
          <w:sz w:val="22"/>
        </w:rPr>
        <w:t xml:space="preserve"> "Об утверждении Правил присвоения, изменения и аннулирования адресов" (Собрание законодательства Российской Федерации, 2014, № 48, ст. 6861).</w:t>
      </w:r>
    </w:p>
  </w:endnote>
  <w:endnote w:id="9">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Сведения об объекте капитального строительства (в отношении линейных объектов допускается заполнение не всех граф раздела).</w:t>
      </w:r>
    </w:p>
    <w:p w:rsidR="00310C16" w:rsidRDefault="00310C16" w:rsidP="00310C16">
      <w:pPr>
        <w:widowControl w:val="0"/>
        <w:autoSpaceDE w:val="0"/>
        <w:autoSpaceDN w:val="0"/>
        <w:adjustRightInd w:val="0"/>
        <w:ind w:firstLine="709"/>
        <w:jc w:val="both"/>
        <w:rPr>
          <w:sz w:val="22"/>
          <w:szCs w:val="20"/>
        </w:rPr>
      </w:pPr>
      <w:r>
        <w:rPr>
          <w:sz w:val="22"/>
          <w:szCs w:val="20"/>
        </w:rPr>
        <w:t>В столбце "Наименование показателя" указываются показатели объекта капитального строительства;</w:t>
      </w:r>
    </w:p>
    <w:p w:rsidR="00310C16" w:rsidRDefault="00310C16" w:rsidP="00310C16">
      <w:pPr>
        <w:widowControl w:val="0"/>
        <w:autoSpaceDE w:val="0"/>
        <w:autoSpaceDN w:val="0"/>
        <w:adjustRightInd w:val="0"/>
        <w:ind w:firstLine="709"/>
        <w:jc w:val="both"/>
        <w:rPr>
          <w:sz w:val="22"/>
          <w:szCs w:val="20"/>
        </w:rPr>
      </w:pPr>
      <w:r>
        <w:rPr>
          <w:sz w:val="22"/>
          <w:szCs w:val="20"/>
        </w:rPr>
        <w:t>в столбце "Единица измерения" указываются единицы измерения;</w:t>
      </w:r>
    </w:p>
    <w:p w:rsidR="00310C16" w:rsidRDefault="00310C16" w:rsidP="00310C16">
      <w:pPr>
        <w:widowControl w:val="0"/>
        <w:autoSpaceDE w:val="0"/>
        <w:autoSpaceDN w:val="0"/>
        <w:adjustRightInd w:val="0"/>
        <w:ind w:firstLine="709"/>
        <w:jc w:val="both"/>
        <w:rPr>
          <w:sz w:val="22"/>
          <w:szCs w:val="20"/>
        </w:rPr>
      </w:pPr>
      <w:r>
        <w:rPr>
          <w:sz w:val="22"/>
          <w:szCs w:val="20"/>
        </w:rPr>
        <w:t>в столбце "По проекту" указывается показатель в определенных единицах измерения, соответствующих проектной документации;</w:t>
      </w:r>
    </w:p>
    <w:p w:rsidR="00310C16" w:rsidRDefault="00310C16" w:rsidP="00310C16">
      <w:pPr>
        <w:widowControl w:val="0"/>
        <w:autoSpaceDE w:val="0"/>
        <w:autoSpaceDN w:val="0"/>
        <w:adjustRightInd w:val="0"/>
        <w:ind w:firstLine="709"/>
        <w:jc w:val="both"/>
        <w:rPr>
          <w:sz w:val="22"/>
          <w:szCs w:val="20"/>
        </w:rPr>
      </w:pPr>
      <w:r>
        <w:rPr>
          <w:sz w:val="22"/>
          <w:szCs w:val="20"/>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310C16" w:rsidRDefault="00310C16" w:rsidP="00310C16">
      <w:pPr>
        <w:pStyle w:val="af2"/>
        <w:spacing w:after="0" w:line="240" w:lineRule="auto"/>
        <w:ind w:firstLine="709"/>
        <w:jc w:val="both"/>
        <w:rPr>
          <w:sz w:val="22"/>
        </w:rPr>
      </w:pPr>
      <w:r>
        <w:rPr>
          <w:rStyle w:val="affd"/>
          <w:sz w:val="22"/>
        </w:rPr>
        <w:endnoteRef/>
      </w:r>
      <w:r>
        <w:rPr>
          <w:sz w:val="22"/>
        </w:rPr>
        <w:t xml:space="preserve"> </w:t>
      </w:r>
      <w:r>
        <w:rPr>
          <w:rFonts w:ascii="Times New Roman" w:hAnsi="Times New Roman"/>
          <w:sz w:val="22"/>
        </w:rPr>
        <w:t>В отношении линейных объектов допускается заполнение не всех граф раздела.</w:t>
      </w:r>
    </w:p>
  </w:endnote>
  <w:endnote w:id="14">
    <w:p w:rsidR="00310C16" w:rsidRDefault="00310C16" w:rsidP="00310C16">
      <w:pPr>
        <w:widowControl w:val="0"/>
        <w:autoSpaceDE w:val="0"/>
        <w:autoSpaceDN w:val="0"/>
        <w:adjustRightInd w:val="0"/>
        <w:ind w:firstLine="709"/>
        <w:jc w:val="both"/>
        <w:rPr>
          <w:sz w:val="22"/>
          <w:szCs w:val="20"/>
        </w:rPr>
      </w:pPr>
      <w:r>
        <w:rPr>
          <w:rStyle w:val="affd"/>
          <w:sz w:val="22"/>
          <w:szCs w:val="20"/>
        </w:rPr>
        <w:endnoteRef/>
      </w:r>
      <w:r>
        <w:rPr>
          <w:sz w:val="22"/>
          <w:szCs w:val="20"/>
        </w:rPr>
        <w:t xml:space="preserve"> Указывается:</w:t>
      </w:r>
    </w:p>
    <w:p w:rsidR="00310C16" w:rsidRDefault="00310C16" w:rsidP="00310C16">
      <w:pPr>
        <w:widowControl w:val="0"/>
        <w:autoSpaceDE w:val="0"/>
        <w:autoSpaceDN w:val="0"/>
        <w:adjustRightInd w:val="0"/>
        <w:ind w:firstLine="709"/>
        <w:jc w:val="both"/>
        <w:rPr>
          <w:sz w:val="22"/>
          <w:szCs w:val="20"/>
        </w:rPr>
      </w:pPr>
      <w:r>
        <w:rPr>
          <w:sz w:val="22"/>
          <w:szCs w:val="20"/>
        </w:rPr>
        <w:t>дата подготовки технического плана;</w:t>
      </w:r>
    </w:p>
    <w:p w:rsidR="00310C16" w:rsidRDefault="00310C16" w:rsidP="00310C16">
      <w:pPr>
        <w:widowControl w:val="0"/>
        <w:autoSpaceDE w:val="0"/>
        <w:autoSpaceDN w:val="0"/>
        <w:adjustRightInd w:val="0"/>
        <w:ind w:firstLine="709"/>
        <w:jc w:val="both"/>
        <w:rPr>
          <w:sz w:val="22"/>
          <w:szCs w:val="20"/>
        </w:rPr>
      </w:pPr>
      <w:r>
        <w:rPr>
          <w:sz w:val="22"/>
          <w:szCs w:val="20"/>
        </w:rPr>
        <w:t>фамилия, имя, отчество (при наличии) кадастрового инженера, его подготовившего;</w:t>
      </w:r>
    </w:p>
    <w:p w:rsidR="00310C16" w:rsidRDefault="00310C16" w:rsidP="00310C16">
      <w:pPr>
        <w:widowControl w:val="0"/>
        <w:autoSpaceDE w:val="0"/>
        <w:autoSpaceDN w:val="0"/>
        <w:adjustRightInd w:val="0"/>
        <w:ind w:firstLine="709"/>
        <w:jc w:val="both"/>
        <w:rPr>
          <w:sz w:val="22"/>
          <w:szCs w:val="20"/>
        </w:rPr>
      </w:pPr>
      <w:r>
        <w:rPr>
          <w:sz w:val="22"/>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10C16" w:rsidRDefault="00310C16" w:rsidP="00310C16">
      <w:pPr>
        <w:widowControl w:val="0"/>
        <w:autoSpaceDE w:val="0"/>
        <w:autoSpaceDN w:val="0"/>
        <w:adjustRightInd w:val="0"/>
        <w:ind w:firstLine="709"/>
        <w:jc w:val="both"/>
        <w:rPr>
          <w:sz w:val="22"/>
          <w:szCs w:val="20"/>
        </w:rPr>
      </w:pPr>
      <w:r>
        <w:rPr>
          <w:sz w:val="22"/>
          <w:szCs w:val="20"/>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10C16" w:rsidRDefault="00310C16" w:rsidP="00310C16">
      <w:pPr>
        <w:pStyle w:val="af2"/>
        <w:jc w:val="both"/>
      </w:pPr>
    </w:p>
    <w:p w:rsidR="00310C16" w:rsidRDefault="00310C16" w:rsidP="00310C16">
      <w:pPr>
        <w:pStyle w:val="af2"/>
        <w:jc w:val="both"/>
      </w:pPr>
    </w:p>
    <w:p w:rsidR="00310C16" w:rsidRDefault="00310C16" w:rsidP="00310C16">
      <w:pPr>
        <w:pStyle w:val="af2"/>
        <w:jc w:val="both"/>
      </w:pPr>
    </w:p>
    <w:p w:rsidR="00310C16" w:rsidRDefault="00310C16" w:rsidP="00310C16">
      <w:pPr>
        <w:pStyle w:val="af2"/>
        <w:jc w:val="both"/>
      </w:pPr>
    </w:p>
    <w:p w:rsidR="00310C16" w:rsidRDefault="00310C16" w:rsidP="00310C16">
      <w:pPr>
        <w:widowControl w:val="0"/>
        <w:autoSpaceDE w:val="0"/>
        <w:autoSpaceDN w:val="0"/>
        <w:adjustRightInd w:val="0"/>
      </w:pPr>
      <w:r>
        <w:t xml:space="preserve">К постановлению администрации </w:t>
      </w:r>
    </w:p>
    <w:p w:rsidR="00310C16" w:rsidRDefault="00310C16" w:rsidP="00310C16">
      <w:pPr>
        <w:widowControl w:val="0"/>
        <w:autoSpaceDE w:val="0"/>
        <w:autoSpaceDN w:val="0"/>
        <w:adjustRightInd w:val="0"/>
      </w:pPr>
      <w:r>
        <w:t xml:space="preserve">                                                                                             городского округа Верхняя Пышма</w:t>
      </w:r>
    </w:p>
    <w:p w:rsidR="00310C16" w:rsidRDefault="00310C16" w:rsidP="00310C16">
      <w:pPr>
        <w:widowControl w:val="0"/>
        <w:autoSpaceDE w:val="0"/>
        <w:autoSpaceDN w:val="0"/>
        <w:adjustRightInd w:val="0"/>
        <w:ind w:left="4820"/>
      </w:pPr>
      <w:r>
        <w:t xml:space="preserve">             от 17.05.2016  № 604                                                                            </w:t>
      </w:r>
    </w:p>
    <w:p w:rsidR="00310C16" w:rsidRDefault="00310C16" w:rsidP="00310C16">
      <w:pPr>
        <w:widowControl w:val="0"/>
        <w:autoSpaceDE w:val="0"/>
        <w:autoSpaceDN w:val="0"/>
        <w:adjustRightInd w:val="0"/>
      </w:pPr>
    </w:p>
    <w:p w:rsidR="00310C16" w:rsidRDefault="00310C16" w:rsidP="00310C16">
      <w:pPr>
        <w:autoSpaceDN w:val="0"/>
        <w:ind w:firstLine="709"/>
        <w:jc w:val="right"/>
      </w:pPr>
    </w:p>
    <w:p w:rsidR="00310C16" w:rsidRDefault="00310C16" w:rsidP="00310C16">
      <w:pPr>
        <w:autoSpaceDN w:val="0"/>
        <w:ind w:firstLine="709"/>
        <w:jc w:val="center"/>
      </w:pPr>
    </w:p>
    <w:p w:rsidR="00310C16" w:rsidRDefault="00310C16" w:rsidP="00310C16">
      <w:pPr>
        <w:autoSpaceDN w:val="0"/>
        <w:ind w:firstLine="709"/>
        <w:jc w:val="center"/>
        <w:rPr>
          <w:b/>
        </w:rPr>
      </w:pPr>
      <w:r>
        <w:rPr>
          <w:b/>
        </w:rPr>
        <w:t>Требования к помещениям</w:t>
      </w:r>
    </w:p>
    <w:p w:rsidR="00310C16" w:rsidRDefault="00310C16" w:rsidP="00310C16">
      <w:pPr>
        <w:autoSpaceDE w:val="0"/>
        <w:autoSpaceDN w:val="0"/>
        <w:adjustRightInd w:val="0"/>
        <w:ind w:firstLine="709"/>
        <w:jc w:val="both"/>
        <w:rPr>
          <w:lang w:eastAsia="en-US"/>
        </w:rPr>
      </w:pPr>
    </w:p>
    <w:p w:rsidR="00310C16" w:rsidRDefault="00310C16" w:rsidP="00310C16">
      <w:pPr>
        <w:autoSpaceDN w:val="0"/>
        <w:ind w:firstLine="709"/>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10C16" w:rsidRDefault="00310C16" w:rsidP="00310C16">
      <w:pPr>
        <w:autoSpaceDN w:val="0"/>
        <w:ind w:firstLine="709"/>
        <w:jc w:val="both"/>
      </w:pPr>
      <w:r>
        <w:t>1) условия беспрепятственного доступа к объекту (зданию, помещению), в котором предоставляется муниципальная услуга;</w:t>
      </w:r>
    </w:p>
    <w:p w:rsidR="00310C16" w:rsidRDefault="00310C16" w:rsidP="00310C16">
      <w:pPr>
        <w:autoSpaceDN w:val="0"/>
        <w:ind w:firstLine="709"/>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0C16" w:rsidRDefault="00310C16" w:rsidP="00310C16">
      <w:pPr>
        <w:autoSpaceDN w:val="0"/>
        <w:ind w:firstLine="709"/>
        <w:jc w:val="both"/>
      </w:pPr>
      <w:r>
        <w:t>3) сопровождение инвалидов, имеющих стойкие расстройства функции зрения и самостоятельного передвижения;</w:t>
      </w:r>
    </w:p>
    <w:p w:rsidR="00310C16" w:rsidRDefault="00310C16" w:rsidP="00310C16">
      <w:pPr>
        <w:autoSpaceDN w:val="0"/>
        <w:ind w:firstLine="709"/>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10C16" w:rsidRDefault="00310C16" w:rsidP="00310C16">
      <w:pPr>
        <w:autoSpaceDN w:val="0"/>
        <w:ind w:firstLine="709"/>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0C16" w:rsidRDefault="00310C16" w:rsidP="00310C16">
      <w:pPr>
        <w:autoSpaceDN w:val="0"/>
        <w:ind w:firstLine="709"/>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10C16" w:rsidRDefault="00310C16" w:rsidP="00310C16">
      <w:pPr>
        <w:autoSpaceDN w:val="0"/>
        <w:ind w:firstLine="709"/>
        <w:jc w:val="both"/>
      </w:pPr>
      <w:proofErr w:type="gramStart"/>
      <w: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0C16" w:rsidRDefault="00310C16" w:rsidP="00310C16">
      <w:pPr>
        <w:autoSpaceDN w:val="0"/>
        <w:ind w:firstLine="709"/>
        <w:jc w:val="both"/>
      </w:pPr>
      <w:r>
        <w:t>8) оказание инвалидам помощи в преодолении барьеров, мешающих получению ими муниципальной услуги наравне с другими лицами.</w:t>
      </w:r>
    </w:p>
    <w:p w:rsidR="00310C16" w:rsidRDefault="00310C16" w:rsidP="00310C16">
      <w:pPr>
        <w:autoSpaceDN w:val="0"/>
        <w:ind w:firstLine="709"/>
        <w:jc w:val="both"/>
      </w:pPr>
      <w: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310C16" w:rsidRDefault="00310C16" w:rsidP="00310C16">
      <w:pPr>
        <w:autoSpaceDN w:val="0"/>
        <w:ind w:firstLine="709"/>
        <w:jc w:val="both"/>
      </w:pPr>
      <w:r>
        <w:t xml:space="preserve"> </w:t>
      </w: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310C16" w:rsidRDefault="00310C16" w:rsidP="00310C16">
      <w:pPr>
        <w:pStyle w:val="af2"/>
        <w:jc w:val="both"/>
        <w:rPr>
          <w:sz w:val="22"/>
          <w:szCs w:val="22"/>
        </w:rPr>
      </w:pPr>
    </w:p>
    <w:p w:rsidR="00310C16" w:rsidRDefault="00310C16" w:rsidP="00310C16">
      <w:pPr>
        <w:widowControl w:val="0"/>
        <w:autoSpaceDE w:val="0"/>
        <w:autoSpaceDN w:val="0"/>
        <w:adjustRightInd w:val="0"/>
      </w:pPr>
      <w:r>
        <w:t xml:space="preserve">                                                                                            К постановлению администрации </w:t>
      </w:r>
    </w:p>
    <w:p w:rsidR="00310C16" w:rsidRDefault="00310C16" w:rsidP="00310C16">
      <w:pPr>
        <w:widowControl w:val="0"/>
        <w:autoSpaceDE w:val="0"/>
        <w:autoSpaceDN w:val="0"/>
        <w:adjustRightInd w:val="0"/>
      </w:pPr>
      <w:r>
        <w:t xml:space="preserve">                                                                                             городского округа Верхняя Пышма</w:t>
      </w:r>
    </w:p>
    <w:p w:rsidR="00310C16" w:rsidRDefault="00310C16" w:rsidP="00310C16">
      <w:pPr>
        <w:widowControl w:val="0"/>
        <w:autoSpaceDE w:val="0"/>
        <w:autoSpaceDN w:val="0"/>
        <w:adjustRightInd w:val="0"/>
        <w:ind w:left="4820"/>
      </w:pPr>
      <w:r>
        <w:t xml:space="preserve">             от 17.05.2016  № 604                                                                            </w:t>
      </w:r>
    </w:p>
    <w:p w:rsidR="00310C16" w:rsidRDefault="00310C16" w:rsidP="00310C16">
      <w:pPr>
        <w:widowControl w:val="0"/>
        <w:autoSpaceDE w:val="0"/>
        <w:autoSpaceDN w:val="0"/>
        <w:adjustRightInd w:val="0"/>
      </w:pPr>
    </w:p>
    <w:p w:rsidR="00310C16" w:rsidRDefault="00310C16" w:rsidP="00310C16">
      <w:pPr>
        <w:autoSpaceDN w:val="0"/>
        <w:ind w:firstLine="709"/>
        <w:jc w:val="right"/>
      </w:pPr>
    </w:p>
    <w:p w:rsidR="00310C16" w:rsidRDefault="00310C16" w:rsidP="00310C16">
      <w:pPr>
        <w:autoSpaceDN w:val="0"/>
        <w:ind w:firstLine="709"/>
        <w:jc w:val="center"/>
      </w:pPr>
    </w:p>
    <w:p w:rsidR="00310C16" w:rsidRDefault="00310C16" w:rsidP="00310C16">
      <w:pPr>
        <w:autoSpaceDN w:val="0"/>
        <w:ind w:firstLine="709"/>
        <w:jc w:val="center"/>
        <w:rPr>
          <w:b/>
        </w:rPr>
      </w:pPr>
      <w:r>
        <w:rPr>
          <w:b/>
        </w:rPr>
        <w:t>Требования к помещениям</w:t>
      </w:r>
    </w:p>
    <w:p w:rsidR="00310C16" w:rsidRDefault="00310C16" w:rsidP="00310C16">
      <w:pPr>
        <w:autoSpaceDE w:val="0"/>
        <w:autoSpaceDN w:val="0"/>
        <w:adjustRightInd w:val="0"/>
        <w:ind w:firstLine="709"/>
        <w:jc w:val="both"/>
        <w:rPr>
          <w:lang w:eastAsia="en-US"/>
        </w:rPr>
      </w:pPr>
    </w:p>
    <w:p w:rsidR="00310C16" w:rsidRDefault="00310C16" w:rsidP="00310C16">
      <w:pPr>
        <w:autoSpaceDN w:val="0"/>
        <w:ind w:firstLine="709"/>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10C16" w:rsidRDefault="00310C16" w:rsidP="00310C16">
      <w:pPr>
        <w:autoSpaceDN w:val="0"/>
        <w:ind w:firstLine="709"/>
        <w:jc w:val="both"/>
      </w:pPr>
      <w:r>
        <w:t>1) условия беспрепятственного доступа к объекту (зданию, помещению), в котором предоставляется муниципальная услуга;</w:t>
      </w:r>
    </w:p>
    <w:p w:rsidR="00310C16" w:rsidRDefault="00310C16" w:rsidP="00310C16">
      <w:pPr>
        <w:autoSpaceDN w:val="0"/>
        <w:ind w:firstLine="709"/>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10C16" w:rsidRDefault="00310C16" w:rsidP="00310C16">
      <w:pPr>
        <w:autoSpaceDN w:val="0"/>
        <w:ind w:firstLine="709"/>
        <w:jc w:val="both"/>
      </w:pPr>
      <w:r>
        <w:t>3) сопровождение инвалидов, имеющих стойкие расстройства функции зрения и самостоятельного передвижения;</w:t>
      </w:r>
    </w:p>
    <w:p w:rsidR="00310C16" w:rsidRDefault="00310C16" w:rsidP="00310C16">
      <w:pPr>
        <w:autoSpaceDN w:val="0"/>
        <w:ind w:firstLine="709"/>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10C16" w:rsidRDefault="00310C16" w:rsidP="00310C16">
      <w:pPr>
        <w:autoSpaceDN w:val="0"/>
        <w:ind w:firstLine="709"/>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0C16" w:rsidRDefault="00310C16" w:rsidP="00310C16">
      <w:pPr>
        <w:autoSpaceDN w:val="0"/>
        <w:ind w:firstLine="709"/>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310C16" w:rsidRDefault="00310C16" w:rsidP="00310C16">
      <w:pPr>
        <w:autoSpaceDN w:val="0"/>
        <w:ind w:firstLine="709"/>
        <w:jc w:val="both"/>
      </w:pPr>
      <w:proofErr w:type="gramStart"/>
      <w: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0C16" w:rsidRDefault="00310C16" w:rsidP="00310C16">
      <w:pPr>
        <w:autoSpaceDN w:val="0"/>
        <w:ind w:firstLine="709"/>
        <w:jc w:val="both"/>
      </w:pPr>
      <w:r>
        <w:t>8) оказание инвалидам помощи в преодолении барьеров, мешающих получению ими муниципальной услуги наравне с другими лицами.</w:t>
      </w:r>
    </w:p>
    <w:p w:rsidR="00310C16" w:rsidRDefault="00310C16" w:rsidP="00310C16">
      <w:pPr>
        <w:autoSpaceDN w:val="0"/>
        <w:ind w:firstLine="709"/>
        <w:jc w:val="both"/>
      </w:pPr>
      <w: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310C16" w:rsidRDefault="00310C16" w:rsidP="00310C16">
      <w:pPr>
        <w:autoSpaceDN w:val="0"/>
        <w:ind w:firstLine="709"/>
        <w:jc w:val="both"/>
      </w:pPr>
      <w:r>
        <w:t xml:space="preserve"> </w:t>
      </w: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310C16" w:rsidRDefault="00310C16" w:rsidP="00310C16">
      <w:pPr>
        <w:autoSpaceDN w:val="0"/>
        <w:ind w:firstLine="709"/>
        <w:jc w:val="both"/>
      </w:pPr>
    </w:p>
    <w:p w:rsidR="00310C16" w:rsidRDefault="00310C16" w:rsidP="00310C16">
      <w:pPr>
        <w:autoSpaceDN w:val="0"/>
        <w:ind w:firstLine="709"/>
        <w:jc w:val="both"/>
      </w:pPr>
    </w:p>
    <w:p w:rsidR="00310C16" w:rsidRDefault="00310C16" w:rsidP="00310C16">
      <w:pPr>
        <w:widowControl w:val="0"/>
        <w:autoSpaceDE w:val="0"/>
        <w:autoSpaceDN w:val="0"/>
        <w:adjustRightInd w:val="0"/>
        <w:ind w:left="2832" w:firstLine="708"/>
      </w:pPr>
      <w:r>
        <w:t xml:space="preserve">                       К постановлению администрации</w:t>
      </w:r>
    </w:p>
    <w:p w:rsidR="00310C16" w:rsidRDefault="00310C16" w:rsidP="00310C16">
      <w:pPr>
        <w:widowControl w:val="0"/>
        <w:autoSpaceDE w:val="0"/>
        <w:autoSpaceDN w:val="0"/>
        <w:adjustRightInd w:val="0"/>
        <w:ind w:left="4820"/>
      </w:pPr>
      <w:r>
        <w:t xml:space="preserve"> городского округа Верхняя Пышма       </w:t>
      </w:r>
    </w:p>
    <w:p w:rsidR="00310C16" w:rsidRDefault="00310C16" w:rsidP="00310C16">
      <w:pPr>
        <w:widowControl w:val="0"/>
        <w:autoSpaceDE w:val="0"/>
        <w:autoSpaceDN w:val="0"/>
        <w:adjustRightInd w:val="0"/>
        <w:ind w:left="4820"/>
      </w:pPr>
      <w:r>
        <w:t>от 17.05.2016  № 604</w:t>
      </w:r>
    </w:p>
    <w:p w:rsidR="00310C16" w:rsidRDefault="00310C16" w:rsidP="00310C16">
      <w:pPr>
        <w:autoSpaceDN w:val="0"/>
        <w:jc w:val="center"/>
        <w:rPr>
          <w:b/>
        </w:rPr>
      </w:pPr>
      <w:r>
        <w:rPr>
          <w:b/>
        </w:rPr>
        <w:t>Согласие</w:t>
      </w:r>
    </w:p>
    <w:p w:rsidR="00310C16" w:rsidRDefault="00310C16" w:rsidP="00310C16">
      <w:pPr>
        <w:autoSpaceDN w:val="0"/>
        <w:jc w:val="center"/>
        <w:rPr>
          <w:b/>
        </w:rPr>
      </w:pPr>
      <w:r>
        <w:rPr>
          <w:b/>
        </w:rPr>
        <w:t>на обработку персональных данных</w:t>
      </w:r>
    </w:p>
    <w:p w:rsidR="00310C16" w:rsidRDefault="00310C16" w:rsidP="00310C16">
      <w:pPr>
        <w:tabs>
          <w:tab w:val="left" w:pos="1400"/>
          <w:tab w:val="left" w:pos="7700"/>
        </w:tabs>
        <w:autoSpaceDN w:val="0"/>
        <w:rPr>
          <w:sz w:val="20"/>
          <w:szCs w:val="20"/>
        </w:rPr>
      </w:pPr>
      <w:r>
        <w:t>Я,</w:t>
      </w:r>
      <w:r>
        <w:rPr>
          <w:sz w:val="20"/>
          <w:szCs w:val="20"/>
        </w:rPr>
        <w:t xml:space="preserve"> ____________________________________________________________________________ (далее Субъект),</w:t>
      </w:r>
    </w:p>
    <w:p w:rsidR="00310C16" w:rsidRDefault="00310C16" w:rsidP="00310C16">
      <w:pPr>
        <w:autoSpaceDN w:val="0"/>
        <w:jc w:val="center"/>
        <w:rPr>
          <w:sz w:val="16"/>
          <w:szCs w:val="16"/>
        </w:rPr>
      </w:pPr>
      <w:r>
        <w:rPr>
          <w:sz w:val="16"/>
          <w:szCs w:val="16"/>
        </w:rPr>
        <w:t>(ФИО субъекта персональных данных)</w:t>
      </w:r>
    </w:p>
    <w:p w:rsidR="00310C16" w:rsidRDefault="00310C16" w:rsidP="00310C16">
      <w:pPr>
        <w:tabs>
          <w:tab w:val="left" w:pos="2200"/>
          <w:tab w:val="left" w:pos="9800"/>
        </w:tabs>
        <w:autoSpaceDN w:val="0"/>
        <w:rPr>
          <w:sz w:val="20"/>
          <w:szCs w:val="20"/>
        </w:rPr>
      </w:pPr>
      <w:r>
        <w:t>зарегистрирован</w:t>
      </w:r>
      <w:r>
        <w:rPr>
          <w:sz w:val="20"/>
          <w:szCs w:val="20"/>
        </w:rPr>
        <w:t xml:space="preserve"> ____________________________________________________________________________,</w:t>
      </w:r>
    </w:p>
    <w:p w:rsidR="00310C16" w:rsidRDefault="00310C16" w:rsidP="00310C16">
      <w:pPr>
        <w:autoSpaceDN w:val="0"/>
        <w:jc w:val="center"/>
        <w:rPr>
          <w:sz w:val="16"/>
          <w:szCs w:val="16"/>
        </w:rPr>
      </w:pPr>
      <w:r>
        <w:rPr>
          <w:sz w:val="16"/>
          <w:szCs w:val="16"/>
        </w:rPr>
        <w:t>(адрес субъекта персональных данных)</w:t>
      </w:r>
    </w:p>
    <w:p w:rsidR="00310C16" w:rsidRDefault="00310C16" w:rsidP="00310C16">
      <w:pPr>
        <w:tabs>
          <w:tab w:val="left" w:pos="400"/>
          <w:tab w:val="left" w:pos="9800"/>
        </w:tabs>
        <w:autoSpaceDN w:val="0"/>
        <w:rPr>
          <w:sz w:val="16"/>
          <w:szCs w:val="16"/>
        </w:rPr>
      </w:pPr>
      <w:r>
        <w:rPr>
          <w:sz w:val="16"/>
          <w:szCs w:val="16"/>
        </w:rPr>
        <w:t>____________________________________________________________________________________________________________________,</w:t>
      </w:r>
    </w:p>
    <w:p w:rsidR="00310C16" w:rsidRDefault="00310C16" w:rsidP="00310C16">
      <w:pPr>
        <w:autoSpaceDN w:val="0"/>
        <w:jc w:val="center"/>
        <w:rPr>
          <w:sz w:val="16"/>
          <w:szCs w:val="16"/>
        </w:rPr>
      </w:pPr>
      <w:r>
        <w:rPr>
          <w:sz w:val="16"/>
          <w:szCs w:val="16"/>
        </w:rPr>
        <w:t>(номер документа, удостоверяющего личность субъекта персональных данных, кем и когда выдан)</w:t>
      </w:r>
    </w:p>
    <w:p w:rsidR="00310C16" w:rsidRDefault="00310C16" w:rsidP="00310C16">
      <w:pPr>
        <w:autoSpaceDN w:val="0"/>
        <w:jc w:val="both"/>
        <w:rPr>
          <w:sz w:val="22"/>
          <w:szCs w:val="22"/>
        </w:rPr>
      </w:pPr>
      <w:proofErr w:type="gramStart"/>
      <w: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310C16" w:rsidRDefault="00310C16" w:rsidP="00310C16">
      <w:pPr>
        <w:autoSpaceDN w:val="0"/>
        <w:jc w:val="both"/>
      </w:pPr>
      <w:r>
        <w:tab/>
        <w:t xml:space="preserve">1. </w:t>
      </w:r>
      <w:proofErr w:type="gramStart"/>
      <w: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310C16" w:rsidRDefault="00310C16" w:rsidP="00310C16">
      <w:pPr>
        <w:autoSpaceDN w:val="0"/>
        <w:ind w:firstLine="700"/>
        <w:jc w:val="both"/>
      </w:pPr>
      <w:r>
        <w:t>2. Перечень персональных данных Субъекта, передаваемых Оператору на обработку:</w:t>
      </w:r>
    </w:p>
    <w:p w:rsidR="00310C16" w:rsidRDefault="00310C16" w:rsidP="00310C16">
      <w:pPr>
        <w:tabs>
          <w:tab w:val="num" w:pos="1200"/>
        </w:tabs>
        <w:autoSpaceDN w:val="0"/>
        <w:spacing w:line="252" w:lineRule="auto"/>
        <w:ind w:left="700"/>
      </w:pPr>
      <w:r>
        <w:t>- ФИО;</w:t>
      </w:r>
    </w:p>
    <w:p w:rsidR="00310C16" w:rsidRDefault="00310C16" w:rsidP="00310C16">
      <w:pPr>
        <w:tabs>
          <w:tab w:val="num" w:pos="1200"/>
          <w:tab w:val="num" w:pos="1800"/>
        </w:tabs>
        <w:autoSpaceDN w:val="0"/>
        <w:spacing w:line="252" w:lineRule="auto"/>
        <w:ind w:left="700"/>
      </w:pPr>
      <w:r>
        <w:t>- паспортные данные;</w:t>
      </w:r>
    </w:p>
    <w:p w:rsidR="00310C16" w:rsidRDefault="00310C16" w:rsidP="00310C16">
      <w:pPr>
        <w:tabs>
          <w:tab w:val="num" w:pos="1200"/>
          <w:tab w:val="num" w:pos="1800"/>
        </w:tabs>
        <w:autoSpaceDN w:val="0"/>
        <w:spacing w:line="252" w:lineRule="auto"/>
        <w:ind w:left="700"/>
      </w:pPr>
      <w:r>
        <w:t>- дата рождения;</w:t>
      </w:r>
    </w:p>
    <w:p w:rsidR="00310C16" w:rsidRDefault="00310C16" w:rsidP="00310C16">
      <w:pPr>
        <w:tabs>
          <w:tab w:val="num" w:pos="1200"/>
          <w:tab w:val="num" w:pos="1800"/>
        </w:tabs>
        <w:autoSpaceDN w:val="0"/>
        <w:spacing w:line="252" w:lineRule="auto"/>
        <w:ind w:left="700"/>
      </w:pPr>
      <w:r>
        <w:t>- место рождения;</w:t>
      </w:r>
    </w:p>
    <w:p w:rsidR="00310C16" w:rsidRDefault="00310C16" w:rsidP="00310C16">
      <w:pPr>
        <w:tabs>
          <w:tab w:val="num" w:pos="1200"/>
          <w:tab w:val="num" w:pos="1800"/>
        </w:tabs>
        <w:autoSpaceDN w:val="0"/>
        <w:spacing w:line="252" w:lineRule="auto"/>
        <w:ind w:left="700"/>
      </w:pPr>
      <w:r>
        <w:t>- адрес регистрации.</w:t>
      </w:r>
    </w:p>
    <w:p w:rsidR="00310C16" w:rsidRDefault="00310C16" w:rsidP="00310C16">
      <w:pPr>
        <w:autoSpaceDN w:val="0"/>
        <w:ind w:firstLine="700"/>
        <w:jc w:val="both"/>
      </w:pPr>
      <w: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310C16" w:rsidRDefault="00310C16" w:rsidP="00310C16">
      <w:pPr>
        <w:autoSpaceDN w:val="0"/>
        <w:ind w:firstLine="700"/>
        <w:jc w:val="both"/>
      </w:pPr>
      <w: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310C16" w:rsidRDefault="00310C16" w:rsidP="00310C16">
      <w:pPr>
        <w:autoSpaceDN w:val="0"/>
        <w:ind w:firstLine="700"/>
        <w:jc w:val="both"/>
      </w:pPr>
      <w: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310C16" w:rsidRDefault="00310C16" w:rsidP="00310C16">
      <w:pPr>
        <w:autoSpaceDN w:val="0"/>
        <w:ind w:firstLine="700"/>
        <w:jc w:val="both"/>
      </w:pPr>
      <w: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310C16" w:rsidRDefault="00310C16" w:rsidP="00310C16">
      <w:pPr>
        <w:autoSpaceDN w:val="0"/>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310C16">
        <w:tc>
          <w:tcPr>
            <w:tcW w:w="2608" w:type="dxa"/>
            <w:tcBorders>
              <w:top w:val="nil"/>
              <w:left w:val="nil"/>
              <w:bottom w:val="single" w:sz="4" w:space="0" w:color="auto"/>
              <w:right w:val="nil"/>
            </w:tcBorders>
            <w:hideMark/>
          </w:tcPr>
          <w:p w:rsidR="00310C16" w:rsidRDefault="00310C16">
            <w:pPr>
              <w:autoSpaceDN w:val="0"/>
              <w:spacing w:line="276" w:lineRule="auto"/>
              <w:rPr>
                <w:sz w:val="18"/>
                <w:szCs w:val="18"/>
                <w:lang w:eastAsia="en-US"/>
              </w:rPr>
            </w:pPr>
            <w:r>
              <w:rPr>
                <w:sz w:val="18"/>
                <w:szCs w:val="18"/>
              </w:rPr>
              <w:t>«      »                      20      г.</w:t>
            </w:r>
          </w:p>
        </w:tc>
        <w:tc>
          <w:tcPr>
            <w:tcW w:w="235" w:type="dxa"/>
          </w:tcPr>
          <w:p w:rsidR="00310C16" w:rsidRDefault="00310C16">
            <w:pPr>
              <w:autoSpaceDN w:val="0"/>
              <w:spacing w:line="276" w:lineRule="auto"/>
              <w:rPr>
                <w:sz w:val="18"/>
                <w:szCs w:val="18"/>
                <w:lang w:eastAsia="en-US"/>
              </w:rPr>
            </w:pPr>
          </w:p>
        </w:tc>
        <w:tc>
          <w:tcPr>
            <w:tcW w:w="2431" w:type="dxa"/>
            <w:tcBorders>
              <w:top w:val="nil"/>
              <w:left w:val="nil"/>
              <w:bottom w:val="single" w:sz="4" w:space="0" w:color="auto"/>
              <w:right w:val="nil"/>
            </w:tcBorders>
          </w:tcPr>
          <w:p w:rsidR="00310C16" w:rsidRDefault="00310C16">
            <w:pPr>
              <w:autoSpaceDN w:val="0"/>
              <w:spacing w:line="276" w:lineRule="auto"/>
              <w:rPr>
                <w:sz w:val="18"/>
                <w:szCs w:val="18"/>
                <w:lang w:eastAsia="en-US"/>
              </w:rPr>
            </w:pPr>
          </w:p>
        </w:tc>
        <w:tc>
          <w:tcPr>
            <w:tcW w:w="294" w:type="dxa"/>
          </w:tcPr>
          <w:p w:rsidR="00310C16" w:rsidRDefault="00310C16">
            <w:pPr>
              <w:autoSpaceDN w:val="0"/>
              <w:spacing w:line="276" w:lineRule="auto"/>
              <w:rPr>
                <w:sz w:val="18"/>
                <w:szCs w:val="18"/>
                <w:lang w:eastAsia="en-US"/>
              </w:rPr>
            </w:pPr>
          </w:p>
        </w:tc>
        <w:tc>
          <w:tcPr>
            <w:tcW w:w="1895" w:type="dxa"/>
            <w:tcBorders>
              <w:top w:val="nil"/>
              <w:left w:val="nil"/>
              <w:bottom w:val="single" w:sz="4" w:space="0" w:color="auto"/>
              <w:right w:val="nil"/>
            </w:tcBorders>
          </w:tcPr>
          <w:p w:rsidR="00310C16" w:rsidRDefault="00310C16">
            <w:pPr>
              <w:autoSpaceDN w:val="0"/>
              <w:spacing w:line="276" w:lineRule="auto"/>
              <w:rPr>
                <w:sz w:val="18"/>
                <w:szCs w:val="18"/>
                <w:lang w:eastAsia="en-US"/>
              </w:rPr>
            </w:pPr>
          </w:p>
        </w:tc>
      </w:tr>
      <w:tr w:rsidR="00310C16">
        <w:tc>
          <w:tcPr>
            <w:tcW w:w="2608" w:type="dxa"/>
            <w:tcBorders>
              <w:top w:val="single" w:sz="4" w:space="0" w:color="auto"/>
              <w:left w:val="nil"/>
              <w:bottom w:val="nil"/>
              <w:right w:val="nil"/>
            </w:tcBorders>
          </w:tcPr>
          <w:p w:rsidR="00310C16" w:rsidRDefault="00310C16">
            <w:pPr>
              <w:autoSpaceDN w:val="0"/>
              <w:spacing w:line="276" w:lineRule="auto"/>
              <w:rPr>
                <w:sz w:val="18"/>
                <w:szCs w:val="18"/>
                <w:lang w:eastAsia="en-US"/>
              </w:rPr>
            </w:pPr>
          </w:p>
        </w:tc>
        <w:tc>
          <w:tcPr>
            <w:tcW w:w="235" w:type="dxa"/>
          </w:tcPr>
          <w:p w:rsidR="00310C16" w:rsidRDefault="00310C16">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310C16" w:rsidRDefault="00310C16">
            <w:pPr>
              <w:autoSpaceDN w:val="0"/>
              <w:spacing w:line="276" w:lineRule="auto"/>
              <w:jc w:val="center"/>
              <w:rPr>
                <w:sz w:val="18"/>
                <w:szCs w:val="18"/>
                <w:lang w:eastAsia="en-US"/>
              </w:rPr>
            </w:pPr>
            <w:r>
              <w:rPr>
                <w:sz w:val="18"/>
                <w:szCs w:val="18"/>
              </w:rPr>
              <w:t>(подпись)</w:t>
            </w:r>
          </w:p>
        </w:tc>
        <w:tc>
          <w:tcPr>
            <w:tcW w:w="294" w:type="dxa"/>
          </w:tcPr>
          <w:p w:rsidR="00310C16" w:rsidRDefault="00310C16">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310C16" w:rsidRDefault="00310C16">
            <w:pPr>
              <w:autoSpaceDN w:val="0"/>
              <w:spacing w:line="276" w:lineRule="auto"/>
              <w:jc w:val="center"/>
              <w:rPr>
                <w:sz w:val="18"/>
                <w:szCs w:val="18"/>
                <w:lang w:eastAsia="en-US"/>
              </w:rPr>
            </w:pPr>
            <w:r>
              <w:rPr>
                <w:sz w:val="18"/>
                <w:szCs w:val="18"/>
              </w:rPr>
              <w:t>(ФИО)</w:t>
            </w:r>
          </w:p>
        </w:tc>
      </w:tr>
    </w:tbl>
    <w:p w:rsidR="00310C16" w:rsidRDefault="00310C16" w:rsidP="00310C16">
      <w:pPr>
        <w:pStyle w:val="a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F9" w:rsidRDefault="004011F9" w:rsidP="00310C16">
      <w:r>
        <w:separator/>
      </w:r>
    </w:p>
  </w:footnote>
  <w:footnote w:type="continuationSeparator" w:id="0">
    <w:p w:rsidR="004011F9" w:rsidRDefault="004011F9" w:rsidP="0031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30A"/>
    <w:multiLevelType w:val="hybridMultilevel"/>
    <w:tmpl w:val="8DEC2BB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373127"/>
    <w:multiLevelType w:val="multilevel"/>
    <w:tmpl w:val="454851EE"/>
    <w:styleLink w:val="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244300A"/>
    <w:multiLevelType w:val="hybridMultilevel"/>
    <w:tmpl w:val="729E7E94"/>
    <w:lvl w:ilvl="0" w:tplc="9822CF58">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C9D21D6"/>
    <w:multiLevelType w:val="hybridMultilevel"/>
    <w:tmpl w:val="CD1AFB86"/>
    <w:lvl w:ilvl="0" w:tplc="832EDB52">
      <w:start w:val="1"/>
      <w:numFmt w:val="bullet"/>
      <w:pStyle w:val="a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8A1414"/>
    <w:multiLevelType w:val="hybridMultilevel"/>
    <w:tmpl w:val="0512F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2"/>
  </w:num>
  <w:num w:numId="6">
    <w:abstractNumId w:val="0"/>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F8"/>
    <w:rsid w:val="00036EF8"/>
    <w:rsid w:val="00122E4C"/>
    <w:rsid w:val="00310C16"/>
    <w:rsid w:val="004011F9"/>
    <w:rsid w:val="00402591"/>
    <w:rsid w:val="004C1034"/>
    <w:rsid w:val="005D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14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10C16"/>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semiHidden/>
    <w:unhideWhenUsed/>
    <w:qFormat/>
    <w:rsid w:val="00310C16"/>
    <w:pPr>
      <w:keepNext/>
      <w:jc w:val="center"/>
      <w:outlineLvl w:val="1"/>
    </w:pPr>
    <w:rPr>
      <w:sz w:val="28"/>
      <w:szCs w:val="20"/>
    </w:rPr>
  </w:style>
  <w:style w:type="paragraph" w:styleId="3">
    <w:name w:val="heading 3"/>
    <w:basedOn w:val="a1"/>
    <w:next w:val="a1"/>
    <w:link w:val="30"/>
    <w:uiPriority w:val="9"/>
    <w:semiHidden/>
    <w:unhideWhenUsed/>
    <w:qFormat/>
    <w:rsid w:val="00310C16"/>
    <w:pPr>
      <w:keepNext/>
      <w:keepLines/>
      <w:spacing w:before="200"/>
      <w:outlineLvl w:val="2"/>
    </w:pPr>
    <w:rPr>
      <w:rFonts w:ascii="Cambria" w:hAnsi="Cambria"/>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5D1446"/>
    <w:pPr>
      <w:ind w:left="720"/>
      <w:contextualSpacing/>
    </w:pPr>
  </w:style>
  <w:style w:type="paragraph" w:customStyle="1" w:styleId="ConsNormal">
    <w:name w:val="ConsNormal"/>
    <w:rsid w:val="005D144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2"/>
    <w:link w:val="1"/>
    <w:rsid w:val="00310C16"/>
    <w:rPr>
      <w:rFonts w:ascii="Arial" w:eastAsia="Times New Roman" w:hAnsi="Arial" w:cs="Times New Roman"/>
      <w:b/>
      <w:bCs/>
      <w:color w:val="000080"/>
      <w:sz w:val="24"/>
      <w:szCs w:val="24"/>
      <w:lang w:eastAsia="ru-RU"/>
    </w:rPr>
  </w:style>
  <w:style w:type="character" w:customStyle="1" w:styleId="20">
    <w:name w:val="Заголовок 2 Знак"/>
    <w:basedOn w:val="a2"/>
    <w:link w:val="2"/>
    <w:semiHidden/>
    <w:rsid w:val="00310C16"/>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
    <w:semiHidden/>
    <w:rsid w:val="00310C16"/>
    <w:rPr>
      <w:rFonts w:ascii="Cambria" w:eastAsia="Times New Roman" w:hAnsi="Cambria" w:cs="Times New Roman"/>
      <w:b/>
      <w:bCs/>
      <w:color w:val="4F81BD" w:themeColor="accent1"/>
      <w:sz w:val="24"/>
      <w:szCs w:val="24"/>
      <w:lang w:eastAsia="ru-RU"/>
    </w:rPr>
  </w:style>
  <w:style w:type="character" w:styleId="a6">
    <w:name w:val="Hyperlink"/>
    <w:semiHidden/>
    <w:unhideWhenUsed/>
    <w:rsid w:val="00310C16"/>
    <w:rPr>
      <w:color w:val="0000FF"/>
      <w:u w:val="single"/>
    </w:rPr>
  </w:style>
  <w:style w:type="character" w:styleId="a7">
    <w:name w:val="FollowedHyperlink"/>
    <w:basedOn w:val="a2"/>
    <w:uiPriority w:val="99"/>
    <w:semiHidden/>
    <w:unhideWhenUsed/>
    <w:rsid w:val="00310C16"/>
    <w:rPr>
      <w:color w:val="800080" w:themeColor="followedHyperlink"/>
      <w:u w:val="single"/>
    </w:rPr>
  </w:style>
  <w:style w:type="character" w:customStyle="1" w:styleId="a8">
    <w:name w:val="Обычный (веб) Знак"/>
    <w:link w:val="a9"/>
    <w:semiHidden/>
    <w:locked/>
    <w:rsid w:val="00310C16"/>
    <w:rPr>
      <w:sz w:val="24"/>
      <w:szCs w:val="24"/>
    </w:rPr>
  </w:style>
  <w:style w:type="paragraph" w:styleId="a9">
    <w:name w:val="Normal (Web)"/>
    <w:basedOn w:val="a1"/>
    <w:link w:val="a8"/>
    <w:semiHidden/>
    <w:unhideWhenUsed/>
    <w:rsid w:val="00310C16"/>
    <w:pPr>
      <w:spacing w:before="100" w:beforeAutospacing="1" w:after="100" w:afterAutospacing="1"/>
    </w:pPr>
    <w:rPr>
      <w:rFonts w:asciiTheme="minorHAnsi" w:eastAsiaTheme="minorHAnsi" w:hAnsiTheme="minorHAnsi" w:cstheme="minorBidi"/>
      <w:lang w:eastAsia="en-US"/>
    </w:rPr>
  </w:style>
  <w:style w:type="paragraph" w:styleId="aa">
    <w:name w:val="footnote text"/>
    <w:basedOn w:val="a1"/>
    <w:link w:val="ab"/>
    <w:semiHidden/>
    <w:unhideWhenUsed/>
    <w:rsid w:val="00310C16"/>
    <w:pPr>
      <w:spacing w:after="200" w:line="276" w:lineRule="auto"/>
    </w:pPr>
    <w:rPr>
      <w:rFonts w:ascii="Calibri" w:eastAsia="Calibri" w:hAnsi="Calibri"/>
      <w:sz w:val="20"/>
      <w:szCs w:val="20"/>
      <w:lang w:eastAsia="en-US"/>
    </w:rPr>
  </w:style>
  <w:style w:type="character" w:customStyle="1" w:styleId="ab">
    <w:name w:val="Текст сноски Знак"/>
    <w:basedOn w:val="a2"/>
    <w:link w:val="aa"/>
    <w:semiHidden/>
    <w:rsid w:val="00310C16"/>
    <w:rPr>
      <w:rFonts w:ascii="Calibri" w:eastAsia="Calibri" w:hAnsi="Calibri" w:cs="Times New Roman"/>
      <w:sz w:val="20"/>
      <w:szCs w:val="20"/>
    </w:rPr>
  </w:style>
  <w:style w:type="paragraph" w:styleId="ac">
    <w:name w:val="annotation text"/>
    <w:basedOn w:val="a1"/>
    <w:link w:val="ad"/>
    <w:semiHidden/>
    <w:unhideWhenUsed/>
    <w:rsid w:val="00310C16"/>
    <w:pPr>
      <w:spacing w:after="200" w:line="276" w:lineRule="auto"/>
    </w:pPr>
    <w:rPr>
      <w:rFonts w:ascii="Calibri" w:eastAsia="Calibri" w:hAnsi="Calibri"/>
      <w:sz w:val="20"/>
      <w:szCs w:val="20"/>
      <w:lang w:eastAsia="en-US"/>
    </w:rPr>
  </w:style>
  <w:style w:type="character" w:customStyle="1" w:styleId="ad">
    <w:name w:val="Текст примечания Знак"/>
    <w:basedOn w:val="a2"/>
    <w:link w:val="ac"/>
    <w:semiHidden/>
    <w:rsid w:val="00310C16"/>
    <w:rPr>
      <w:rFonts w:ascii="Calibri" w:eastAsia="Calibri" w:hAnsi="Calibri" w:cs="Times New Roman"/>
      <w:sz w:val="20"/>
      <w:szCs w:val="20"/>
    </w:rPr>
  </w:style>
  <w:style w:type="paragraph" w:styleId="ae">
    <w:name w:val="header"/>
    <w:basedOn w:val="a1"/>
    <w:link w:val="af"/>
    <w:uiPriority w:val="99"/>
    <w:semiHidden/>
    <w:unhideWhenUsed/>
    <w:rsid w:val="00310C16"/>
    <w:pPr>
      <w:tabs>
        <w:tab w:val="center" w:pos="4677"/>
        <w:tab w:val="right" w:pos="9355"/>
      </w:tabs>
    </w:pPr>
  </w:style>
  <w:style w:type="character" w:customStyle="1" w:styleId="af">
    <w:name w:val="Верхний колонтитул Знак"/>
    <w:basedOn w:val="a2"/>
    <w:link w:val="ae"/>
    <w:uiPriority w:val="99"/>
    <w:semiHidden/>
    <w:rsid w:val="00310C16"/>
    <w:rPr>
      <w:rFonts w:ascii="Times New Roman" w:eastAsia="Times New Roman" w:hAnsi="Times New Roman" w:cs="Times New Roman"/>
      <w:sz w:val="24"/>
      <w:szCs w:val="24"/>
      <w:lang w:eastAsia="ru-RU"/>
    </w:rPr>
  </w:style>
  <w:style w:type="paragraph" w:styleId="af0">
    <w:name w:val="footer"/>
    <w:basedOn w:val="a1"/>
    <w:link w:val="af1"/>
    <w:uiPriority w:val="99"/>
    <w:semiHidden/>
    <w:unhideWhenUsed/>
    <w:rsid w:val="00310C16"/>
    <w:pPr>
      <w:tabs>
        <w:tab w:val="center" w:pos="4677"/>
        <w:tab w:val="right" w:pos="9355"/>
      </w:tabs>
    </w:pPr>
  </w:style>
  <w:style w:type="character" w:customStyle="1" w:styleId="af1">
    <w:name w:val="Нижний колонтитул Знак"/>
    <w:basedOn w:val="a2"/>
    <w:link w:val="af0"/>
    <w:uiPriority w:val="99"/>
    <w:semiHidden/>
    <w:rsid w:val="00310C16"/>
    <w:rPr>
      <w:rFonts w:ascii="Times New Roman" w:eastAsia="Times New Roman" w:hAnsi="Times New Roman" w:cs="Times New Roman"/>
      <w:sz w:val="24"/>
      <w:szCs w:val="24"/>
      <w:lang w:eastAsia="ru-RU"/>
    </w:rPr>
  </w:style>
  <w:style w:type="paragraph" w:styleId="af2">
    <w:name w:val="endnote text"/>
    <w:basedOn w:val="a1"/>
    <w:link w:val="af3"/>
    <w:semiHidden/>
    <w:unhideWhenUsed/>
    <w:rsid w:val="00310C16"/>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2"/>
    <w:link w:val="af2"/>
    <w:semiHidden/>
    <w:rsid w:val="00310C16"/>
    <w:rPr>
      <w:rFonts w:ascii="Calibri" w:eastAsia="Calibri" w:hAnsi="Calibri" w:cs="Times New Roman"/>
      <w:sz w:val="20"/>
      <w:szCs w:val="20"/>
    </w:rPr>
  </w:style>
  <w:style w:type="paragraph" w:styleId="af4">
    <w:name w:val="Body Text"/>
    <w:basedOn w:val="a1"/>
    <w:link w:val="af5"/>
    <w:semiHidden/>
    <w:unhideWhenUsed/>
    <w:rsid w:val="00310C16"/>
    <w:pPr>
      <w:widowControl w:val="0"/>
      <w:autoSpaceDE w:val="0"/>
      <w:autoSpaceDN w:val="0"/>
      <w:adjustRightInd w:val="0"/>
      <w:spacing w:after="120"/>
    </w:pPr>
    <w:rPr>
      <w:sz w:val="20"/>
      <w:szCs w:val="20"/>
    </w:rPr>
  </w:style>
  <w:style w:type="character" w:customStyle="1" w:styleId="af5">
    <w:name w:val="Основной текст Знак"/>
    <w:basedOn w:val="a2"/>
    <w:link w:val="af4"/>
    <w:semiHidden/>
    <w:rsid w:val="00310C16"/>
    <w:rPr>
      <w:rFonts w:ascii="Times New Roman" w:eastAsia="Times New Roman" w:hAnsi="Times New Roman" w:cs="Times New Roman"/>
      <w:sz w:val="20"/>
      <w:szCs w:val="20"/>
      <w:lang w:eastAsia="ru-RU"/>
    </w:rPr>
  </w:style>
  <w:style w:type="paragraph" w:styleId="af6">
    <w:name w:val="Body Text Indent"/>
    <w:basedOn w:val="a1"/>
    <w:link w:val="af7"/>
    <w:semiHidden/>
    <w:unhideWhenUsed/>
    <w:rsid w:val="00310C16"/>
    <w:pPr>
      <w:spacing w:after="120"/>
      <w:ind w:left="283"/>
    </w:pPr>
  </w:style>
  <w:style w:type="character" w:customStyle="1" w:styleId="af7">
    <w:name w:val="Основной текст с отступом Знак"/>
    <w:basedOn w:val="a2"/>
    <w:link w:val="af6"/>
    <w:semiHidden/>
    <w:rsid w:val="00310C16"/>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310C16"/>
    <w:pPr>
      <w:ind w:right="45"/>
      <w:jc w:val="both"/>
    </w:pPr>
    <w:rPr>
      <w:sz w:val="20"/>
      <w:szCs w:val="20"/>
    </w:rPr>
  </w:style>
  <w:style w:type="character" w:customStyle="1" w:styleId="32">
    <w:name w:val="Основной текст 3 Знак"/>
    <w:basedOn w:val="a2"/>
    <w:link w:val="31"/>
    <w:semiHidden/>
    <w:rsid w:val="00310C16"/>
    <w:rPr>
      <w:rFonts w:ascii="Times New Roman" w:eastAsia="Times New Roman" w:hAnsi="Times New Roman" w:cs="Times New Roman"/>
      <w:sz w:val="20"/>
      <w:szCs w:val="20"/>
      <w:lang w:eastAsia="ru-RU"/>
    </w:rPr>
  </w:style>
  <w:style w:type="paragraph" w:styleId="33">
    <w:name w:val="Body Text Indent 3"/>
    <w:basedOn w:val="a1"/>
    <w:link w:val="34"/>
    <w:semiHidden/>
    <w:unhideWhenUsed/>
    <w:rsid w:val="00310C16"/>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2"/>
    <w:link w:val="33"/>
    <w:semiHidden/>
    <w:rsid w:val="00310C16"/>
    <w:rPr>
      <w:rFonts w:ascii="Calibri" w:eastAsia="Calibri" w:hAnsi="Calibri" w:cs="Times New Roman"/>
      <w:sz w:val="16"/>
      <w:szCs w:val="16"/>
    </w:rPr>
  </w:style>
  <w:style w:type="paragraph" w:styleId="af8">
    <w:name w:val="annotation subject"/>
    <w:basedOn w:val="ac"/>
    <w:next w:val="ac"/>
    <w:link w:val="af9"/>
    <w:semiHidden/>
    <w:unhideWhenUsed/>
    <w:rsid w:val="00310C16"/>
    <w:rPr>
      <w:b/>
      <w:bCs/>
    </w:rPr>
  </w:style>
  <w:style w:type="character" w:customStyle="1" w:styleId="af9">
    <w:name w:val="Тема примечания Знак"/>
    <w:basedOn w:val="ad"/>
    <w:link w:val="af8"/>
    <w:semiHidden/>
    <w:rsid w:val="00310C16"/>
    <w:rPr>
      <w:rFonts w:ascii="Calibri" w:eastAsia="Calibri" w:hAnsi="Calibri" w:cs="Times New Roman"/>
      <w:b/>
      <w:bCs/>
      <w:sz w:val="20"/>
      <w:szCs w:val="20"/>
    </w:rPr>
  </w:style>
  <w:style w:type="paragraph" w:styleId="afa">
    <w:name w:val="Balloon Text"/>
    <w:basedOn w:val="a1"/>
    <w:link w:val="afb"/>
    <w:semiHidden/>
    <w:unhideWhenUsed/>
    <w:rsid w:val="00310C16"/>
    <w:rPr>
      <w:rFonts w:ascii="Tahoma" w:hAnsi="Tahoma" w:cs="Tahoma"/>
      <w:sz w:val="16"/>
      <w:szCs w:val="16"/>
    </w:rPr>
  </w:style>
  <w:style w:type="character" w:customStyle="1" w:styleId="afb">
    <w:name w:val="Текст выноски Знак"/>
    <w:basedOn w:val="a2"/>
    <w:link w:val="afa"/>
    <w:semiHidden/>
    <w:rsid w:val="00310C16"/>
    <w:rPr>
      <w:rFonts w:ascii="Tahoma" w:eastAsia="Times New Roman" w:hAnsi="Tahoma" w:cs="Tahoma"/>
      <w:sz w:val="16"/>
      <w:szCs w:val="16"/>
      <w:lang w:eastAsia="ru-RU"/>
    </w:rPr>
  </w:style>
  <w:style w:type="character" w:customStyle="1" w:styleId="afc">
    <w:name w:val="Без интервала Знак"/>
    <w:basedOn w:val="a2"/>
    <w:link w:val="afd"/>
    <w:uiPriority w:val="1"/>
    <w:locked/>
    <w:rsid w:val="00310C16"/>
    <w:rPr>
      <w:rFonts w:ascii="Calibri" w:eastAsia="Calibri" w:hAnsi="Calibri"/>
    </w:rPr>
  </w:style>
  <w:style w:type="paragraph" w:styleId="afd">
    <w:name w:val="No Spacing"/>
    <w:link w:val="afc"/>
    <w:uiPriority w:val="1"/>
    <w:qFormat/>
    <w:rsid w:val="00310C16"/>
    <w:pPr>
      <w:spacing w:after="0" w:line="240" w:lineRule="auto"/>
    </w:pPr>
    <w:rPr>
      <w:rFonts w:ascii="Calibri" w:eastAsia="Calibri" w:hAnsi="Calibri"/>
    </w:rPr>
  </w:style>
  <w:style w:type="paragraph" w:styleId="afe">
    <w:name w:val="Revision"/>
    <w:semiHidden/>
    <w:rsid w:val="00310C16"/>
    <w:pPr>
      <w:spacing w:after="0" w:line="240" w:lineRule="auto"/>
    </w:pPr>
    <w:rPr>
      <w:rFonts w:ascii="Calibri" w:eastAsia="Calibri" w:hAnsi="Calibri" w:cs="Times New Roman"/>
    </w:rPr>
  </w:style>
  <w:style w:type="paragraph" w:customStyle="1" w:styleId="aff">
    <w:name w:val="Знак Знак Знак"/>
    <w:basedOn w:val="a1"/>
    <w:rsid w:val="00310C16"/>
    <w:pPr>
      <w:spacing w:after="160" w:line="240" w:lineRule="exact"/>
    </w:pPr>
    <w:rPr>
      <w:rFonts w:ascii="Verdana" w:hAnsi="Verdana"/>
      <w:sz w:val="20"/>
      <w:szCs w:val="20"/>
      <w:lang w:val="en-US" w:eastAsia="en-US"/>
    </w:rPr>
  </w:style>
  <w:style w:type="paragraph" w:customStyle="1" w:styleId="ConsPlusCell">
    <w:name w:val="ConsPlusCell"/>
    <w:rsid w:val="00310C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10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Основной текст_"/>
    <w:basedOn w:val="a2"/>
    <w:link w:val="21"/>
    <w:locked/>
    <w:rsid w:val="00310C16"/>
    <w:rPr>
      <w:sz w:val="26"/>
      <w:szCs w:val="26"/>
      <w:shd w:val="clear" w:color="auto" w:fill="FFFFFF"/>
    </w:rPr>
  </w:style>
  <w:style w:type="paragraph" w:customStyle="1" w:styleId="21">
    <w:name w:val="Основной текст2"/>
    <w:basedOn w:val="a1"/>
    <w:link w:val="aff0"/>
    <w:rsid w:val="00310C16"/>
    <w:pPr>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310C16"/>
    <w:pPr>
      <w:autoSpaceDE w:val="0"/>
      <w:autoSpaceDN w:val="0"/>
      <w:adjustRightInd w:val="0"/>
      <w:spacing w:after="0" w:line="240" w:lineRule="auto"/>
    </w:pPr>
    <w:rPr>
      <w:rFonts w:ascii="Arial" w:eastAsia="Times New Roman" w:hAnsi="Arial" w:cs="Arial"/>
      <w:b/>
      <w:bCs/>
      <w:sz w:val="20"/>
      <w:szCs w:val="20"/>
    </w:rPr>
  </w:style>
  <w:style w:type="paragraph" w:customStyle="1" w:styleId="aff1">
    <w:name w:val="Знак"/>
    <w:basedOn w:val="a1"/>
    <w:rsid w:val="00310C16"/>
    <w:pPr>
      <w:spacing w:after="160" w:line="240" w:lineRule="exact"/>
    </w:pPr>
    <w:rPr>
      <w:rFonts w:ascii="Verdana" w:hAnsi="Verdana"/>
      <w:sz w:val="20"/>
      <w:szCs w:val="20"/>
      <w:lang w:val="en-US" w:eastAsia="en-US"/>
    </w:rPr>
  </w:style>
  <w:style w:type="paragraph" w:customStyle="1" w:styleId="aff2">
    <w:name w:val="Знак Знак"/>
    <w:basedOn w:val="a1"/>
    <w:rsid w:val="00310C16"/>
    <w:pPr>
      <w:spacing w:after="160" w:line="240" w:lineRule="exact"/>
    </w:pPr>
    <w:rPr>
      <w:rFonts w:ascii="Verdana" w:hAnsi="Verdana"/>
      <w:sz w:val="20"/>
      <w:szCs w:val="20"/>
      <w:lang w:val="en-US" w:eastAsia="en-US"/>
    </w:rPr>
  </w:style>
  <w:style w:type="paragraph" w:customStyle="1" w:styleId="aff3">
    <w:name w:val="Îáû÷íûé"/>
    <w:rsid w:val="00310C16"/>
    <w:pPr>
      <w:spacing w:after="0" w:line="240" w:lineRule="auto"/>
    </w:pPr>
    <w:rPr>
      <w:rFonts w:ascii="CG Times (W1)" w:eastAsia="Times New Roman" w:hAnsi="CG Times (W1)" w:cs="Times New Roman"/>
      <w:sz w:val="20"/>
      <w:szCs w:val="20"/>
      <w:lang w:eastAsia="ru-RU"/>
    </w:rPr>
  </w:style>
  <w:style w:type="paragraph" w:customStyle="1" w:styleId="11">
    <w:name w:val="Абзац списка1"/>
    <w:basedOn w:val="a1"/>
    <w:rsid w:val="00310C16"/>
    <w:pPr>
      <w:spacing w:after="200" w:line="276" w:lineRule="auto"/>
      <w:ind w:left="720"/>
    </w:pPr>
    <w:rPr>
      <w:rFonts w:ascii="Calibri" w:hAnsi="Calibri"/>
      <w:sz w:val="22"/>
      <w:szCs w:val="22"/>
      <w:lang w:eastAsia="en-US"/>
    </w:rPr>
  </w:style>
  <w:style w:type="paragraph" w:customStyle="1" w:styleId="ConsPlusNonformat">
    <w:name w:val="ConsPlusNonformat"/>
    <w:rsid w:val="00310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0C16"/>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4">
    <w:name w:val="Пункт Знак"/>
    <w:link w:val="aff5"/>
    <w:locked/>
    <w:rsid w:val="00310C16"/>
    <w:rPr>
      <w:rFonts w:ascii="Calibri" w:eastAsia="Calibri" w:hAnsi="Calibri"/>
      <w:sz w:val="24"/>
      <w:szCs w:val="24"/>
    </w:rPr>
  </w:style>
  <w:style w:type="paragraph" w:customStyle="1" w:styleId="aff5">
    <w:name w:val="Пункт"/>
    <w:basedOn w:val="a1"/>
    <w:link w:val="aff4"/>
    <w:qFormat/>
    <w:rsid w:val="00310C16"/>
    <w:pPr>
      <w:spacing w:after="120"/>
      <w:ind w:left="568"/>
      <w:jc w:val="both"/>
    </w:pPr>
    <w:rPr>
      <w:rFonts w:ascii="Calibri" w:eastAsia="Calibri" w:hAnsi="Calibri" w:cstheme="minorBidi"/>
      <w:lang w:eastAsia="en-US"/>
    </w:rPr>
  </w:style>
  <w:style w:type="character" w:customStyle="1" w:styleId="aff6">
    <w:name w:val="Подпункт Знак"/>
    <w:link w:val="aff7"/>
    <w:locked/>
    <w:rsid w:val="00310C16"/>
    <w:rPr>
      <w:rFonts w:ascii="Calibri" w:eastAsia="Calibri" w:hAnsi="Calibri"/>
      <w:sz w:val="24"/>
      <w:szCs w:val="24"/>
    </w:rPr>
  </w:style>
  <w:style w:type="paragraph" w:customStyle="1" w:styleId="aff7">
    <w:name w:val="Подпункт"/>
    <w:basedOn w:val="a1"/>
    <w:link w:val="aff6"/>
    <w:qFormat/>
    <w:rsid w:val="00310C16"/>
    <w:pPr>
      <w:spacing w:after="120"/>
      <w:jc w:val="both"/>
    </w:pPr>
    <w:rPr>
      <w:rFonts w:ascii="Calibri" w:eastAsia="Calibri" w:hAnsi="Calibri" w:cstheme="minorBidi"/>
      <w:lang w:eastAsia="en-US"/>
    </w:rPr>
  </w:style>
  <w:style w:type="character" w:customStyle="1" w:styleId="aff8">
    <w:name w:val="Перечень Знак"/>
    <w:link w:val="a0"/>
    <w:locked/>
    <w:rsid w:val="00310C16"/>
    <w:rPr>
      <w:rFonts w:ascii="Calibri" w:eastAsia="Calibri" w:hAnsi="Calibri"/>
      <w:sz w:val="24"/>
      <w:szCs w:val="24"/>
      <w:lang w:eastAsia="ar-SA"/>
    </w:rPr>
  </w:style>
  <w:style w:type="paragraph" w:customStyle="1" w:styleId="a0">
    <w:name w:val="Перечень"/>
    <w:basedOn w:val="a5"/>
    <w:link w:val="aff8"/>
    <w:qFormat/>
    <w:rsid w:val="00310C16"/>
    <w:pPr>
      <w:numPr>
        <w:numId w:val="2"/>
      </w:numPr>
      <w:suppressAutoHyphens/>
      <w:spacing w:after="120"/>
      <w:contextualSpacing w:val="0"/>
      <w:jc w:val="both"/>
    </w:pPr>
    <w:rPr>
      <w:rFonts w:ascii="Calibri" w:eastAsia="Calibri" w:hAnsi="Calibri" w:cstheme="minorBidi"/>
      <w:lang w:eastAsia="ar-SA"/>
    </w:rPr>
  </w:style>
  <w:style w:type="paragraph" w:customStyle="1" w:styleId="Style7">
    <w:name w:val="Style7"/>
    <w:basedOn w:val="a1"/>
    <w:rsid w:val="00310C16"/>
    <w:pPr>
      <w:widowControl w:val="0"/>
      <w:autoSpaceDE w:val="0"/>
      <w:autoSpaceDN w:val="0"/>
      <w:adjustRightInd w:val="0"/>
      <w:spacing w:line="233" w:lineRule="exact"/>
    </w:pPr>
  </w:style>
  <w:style w:type="paragraph" w:customStyle="1" w:styleId="aff9">
    <w:name w:val="Таблицы (моноширинный)"/>
    <w:basedOn w:val="a1"/>
    <w:next w:val="a1"/>
    <w:rsid w:val="00310C16"/>
    <w:pPr>
      <w:widowControl w:val="0"/>
      <w:autoSpaceDE w:val="0"/>
      <w:autoSpaceDN w:val="0"/>
      <w:adjustRightInd w:val="0"/>
      <w:jc w:val="both"/>
    </w:pPr>
    <w:rPr>
      <w:rFonts w:ascii="Courier New" w:hAnsi="Courier New" w:cs="Courier New"/>
      <w:sz w:val="20"/>
      <w:szCs w:val="20"/>
    </w:rPr>
  </w:style>
  <w:style w:type="paragraph" w:customStyle="1" w:styleId="affa">
    <w:name w:val="Знак Знак Знак Знак"/>
    <w:basedOn w:val="a1"/>
    <w:rsid w:val="00310C16"/>
    <w:pPr>
      <w:spacing w:after="160" w:line="240" w:lineRule="exact"/>
    </w:pPr>
    <w:rPr>
      <w:rFonts w:ascii="Verdana" w:hAnsi="Verdana"/>
      <w:sz w:val="20"/>
      <w:szCs w:val="20"/>
      <w:lang w:val="en-US" w:eastAsia="en-US"/>
    </w:rPr>
  </w:style>
  <w:style w:type="paragraph" w:customStyle="1" w:styleId="formattext">
    <w:name w:val="formattext"/>
    <w:basedOn w:val="a1"/>
    <w:rsid w:val="00310C16"/>
    <w:pPr>
      <w:spacing w:before="100" w:beforeAutospacing="1" w:after="100" w:afterAutospacing="1"/>
    </w:pPr>
  </w:style>
  <w:style w:type="paragraph" w:customStyle="1" w:styleId="ConsPlusTitlePage">
    <w:name w:val="ConsPlusTitlePage"/>
    <w:rsid w:val="00310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310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10C16"/>
    <w:pPr>
      <w:widowControl w:val="0"/>
      <w:autoSpaceDE w:val="0"/>
      <w:autoSpaceDN w:val="0"/>
      <w:spacing w:after="0" w:line="240" w:lineRule="auto"/>
    </w:pPr>
    <w:rPr>
      <w:rFonts w:ascii="Tahoma" w:eastAsia="Times New Roman" w:hAnsi="Tahoma" w:cs="Tahoma"/>
      <w:sz w:val="26"/>
      <w:szCs w:val="20"/>
      <w:lang w:eastAsia="ru-RU"/>
    </w:rPr>
  </w:style>
  <w:style w:type="character" w:styleId="affb">
    <w:name w:val="footnote reference"/>
    <w:semiHidden/>
    <w:unhideWhenUsed/>
    <w:rsid w:val="00310C16"/>
    <w:rPr>
      <w:vertAlign w:val="superscript"/>
    </w:rPr>
  </w:style>
  <w:style w:type="character" w:styleId="affc">
    <w:name w:val="annotation reference"/>
    <w:semiHidden/>
    <w:unhideWhenUsed/>
    <w:rsid w:val="00310C16"/>
    <w:rPr>
      <w:sz w:val="16"/>
      <w:szCs w:val="16"/>
    </w:rPr>
  </w:style>
  <w:style w:type="character" w:styleId="affd">
    <w:name w:val="endnote reference"/>
    <w:semiHidden/>
    <w:unhideWhenUsed/>
    <w:rsid w:val="00310C16"/>
    <w:rPr>
      <w:vertAlign w:val="superscript"/>
    </w:rPr>
  </w:style>
  <w:style w:type="character" w:customStyle="1" w:styleId="FontStyle13">
    <w:name w:val="Font Style13"/>
    <w:basedOn w:val="a2"/>
    <w:rsid w:val="00310C16"/>
    <w:rPr>
      <w:rFonts w:ascii="Times New Roman" w:hAnsi="Times New Roman" w:cs="Times New Roman" w:hint="default"/>
      <w:sz w:val="24"/>
      <w:szCs w:val="24"/>
    </w:rPr>
  </w:style>
  <w:style w:type="character" w:customStyle="1" w:styleId="12">
    <w:name w:val="Основной текст1"/>
    <w:basedOn w:val="aff0"/>
    <w:rsid w:val="00310C16"/>
    <w:rPr>
      <w:rFonts w:ascii="Times New Roman" w:eastAsia="Times New Roman" w:hAnsi="Times New Roman" w:cs="Times New Roman" w:hint="default"/>
      <w:b w:val="0"/>
      <w:bCs w:val="0"/>
      <w:i w:val="0"/>
      <w:iCs w:val="0"/>
      <w:smallCaps w:val="0"/>
      <w:strike w:val="0"/>
      <w:dstrike w:val="0"/>
      <w:sz w:val="26"/>
      <w:szCs w:val="26"/>
      <w:u w:val="none"/>
      <w:effect w:val="none"/>
      <w:shd w:val="clear" w:color="auto" w:fill="FFFFFF"/>
    </w:rPr>
  </w:style>
  <w:style w:type="character" w:customStyle="1" w:styleId="affe">
    <w:name w:val="Гипертекстовая ссылка"/>
    <w:rsid w:val="00310C16"/>
    <w:rPr>
      <w:rFonts w:ascii="Times New Roman" w:hAnsi="Times New Roman" w:cs="Times New Roman" w:hint="default"/>
      <w:color w:val="008000"/>
    </w:rPr>
  </w:style>
  <w:style w:type="character" w:customStyle="1" w:styleId="apple-style-span">
    <w:name w:val="apple-style-span"/>
    <w:rsid w:val="00310C16"/>
  </w:style>
  <w:style w:type="character" w:customStyle="1" w:styleId="FontStyle32">
    <w:name w:val="Font Style32"/>
    <w:rsid w:val="00310C16"/>
    <w:rPr>
      <w:rFonts w:ascii="Times New Roman" w:hAnsi="Times New Roman" w:cs="Times New Roman" w:hint="default"/>
      <w:sz w:val="22"/>
      <w:szCs w:val="22"/>
    </w:rPr>
  </w:style>
  <w:style w:type="character" w:customStyle="1" w:styleId="FontStyle33">
    <w:name w:val="Font Style33"/>
    <w:rsid w:val="00310C16"/>
    <w:rPr>
      <w:rFonts w:ascii="Times New Roman" w:hAnsi="Times New Roman" w:cs="Times New Roman" w:hint="default"/>
      <w:sz w:val="18"/>
      <w:szCs w:val="18"/>
    </w:rPr>
  </w:style>
  <w:style w:type="character" w:customStyle="1" w:styleId="apple-converted-space">
    <w:name w:val="apple-converted-space"/>
    <w:basedOn w:val="a2"/>
    <w:rsid w:val="00310C16"/>
  </w:style>
  <w:style w:type="table" w:styleId="afff">
    <w:name w:val="Table Grid"/>
    <w:basedOn w:val="a3"/>
    <w:uiPriority w:val="59"/>
    <w:rsid w:val="00310C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99"/>
    <w:rsid w:val="00310C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ГОСТ"/>
    <w:rsid w:val="00310C1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14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10C16"/>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semiHidden/>
    <w:unhideWhenUsed/>
    <w:qFormat/>
    <w:rsid w:val="00310C16"/>
    <w:pPr>
      <w:keepNext/>
      <w:jc w:val="center"/>
      <w:outlineLvl w:val="1"/>
    </w:pPr>
    <w:rPr>
      <w:sz w:val="28"/>
      <w:szCs w:val="20"/>
    </w:rPr>
  </w:style>
  <w:style w:type="paragraph" w:styleId="3">
    <w:name w:val="heading 3"/>
    <w:basedOn w:val="a1"/>
    <w:next w:val="a1"/>
    <w:link w:val="30"/>
    <w:uiPriority w:val="9"/>
    <w:semiHidden/>
    <w:unhideWhenUsed/>
    <w:qFormat/>
    <w:rsid w:val="00310C16"/>
    <w:pPr>
      <w:keepNext/>
      <w:keepLines/>
      <w:spacing w:before="200"/>
      <w:outlineLvl w:val="2"/>
    </w:pPr>
    <w:rPr>
      <w:rFonts w:ascii="Cambria" w:hAnsi="Cambria"/>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5D1446"/>
    <w:pPr>
      <w:ind w:left="720"/>
      <w:contextualSpacing/>
    </w:pPr>
  </w:style>
  <w:style w:type="paragraph" w:customStyle="1" w:styleId="ConsNormal">
    <w:name w:val="ConsNormal"/>
    <w:rsid w:val="005D144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2"/>
    <w:link w:val="1"/>
    <w:rsid w:val="00310C16"/>
    <w:rPr>
      <w:rFonts w:ascii="Arial" w:eastAsia="Times New Roman" w:hAnsi="Arial" w:cs="Times New Roman"/>
      <w:b/>
      <w:bCs/>
      <w:color w:val="000080"/>
      <w:sz w:val="24"/>
      <w:szCs w:val="24"/>
      <w:lang w:eastAsia="ru-RU"/>
    </w:rPr>
  </w:style>
  <w:style w:type="character" w:customStyle="1" w:styleId="20">
    <w:name w:val="Заголовок 2 Знак"/>
    <w:basedOn w:val="a2"/>
    <w:link w:val="2"/>
    <w:semiHidden/>
    <w:rsid w:val="00310C16"/>
    <w:rPr>
      <w:rFonts w:ascii="Times New Roman" w:eastAsia="Times New Roman" w:hAnsi="Times New Roman" w:cs="Times New Roman"/>
      <w:sz w:val="28"/>
      <w:szCs w:val="20"/>
      <w:lang w:eastAsia="ru-RU"/>
    </w:rPr>
  </w:style>
  <w:style w:type="character" w:customStyle="1" w:styleId="30">
    <w:name w:val="Заголовок 3 Знак"/>
    <w:basedOn w:val="a2"/>
    <w:link w:val="3"/>
    <w:uiPriority w:val="9"/>
    <w:semiHidden/>
    <w:rsid w:val="00310C16"/>
    <w:rPr>
      <w:rFonts w:ascii="Cambria" w:eastAsia="Times New Roman" w:hAnsi="Cambria" w:cs="Times New Roman"/>
      <w:b/>
      <w:bCs/>
      <w:color w:val="4F81BD" w:themeColor="accent1"/>
      <w:sz w:val="24"/>
      <w:szCs w:val="24"/>
      <w:lang w:eastAsia="ru-RU"/>
    </w:rPr>
  </w:style>
  <w:style w:type="character" w:styleId="a6">
    <w:name w:val="Hyperlink"/>
    <w:semiHidden/>
    <w:unhideWhenUsed/>
    <w:rsid w:val="00310C16"/>
    <w:rPr>
      <w:color w:val="0000FF"/>
      <w:u w:val="single"/>
    </w:rPr>
  </w:style>
  <w:style w:type="character" w:styleId="a7">
    <w:name w:val="FollowedHyperlink"/>
    <w:basedOn w:val="a2"/>
    <w:uiPriority w:val="99"/>
    <w:semiHidden/>
    <w:unhideWhenUsed/>
    <w:rsid w:val="00310C16"/>
    <w:rPr>
      <w:color w:val="800080" w:themeColor="followedHyperlink"/>
      <w:u w:val="single"/>
    </w:rPr>
  </w:style>
  <w:style w:type="character" w:customStyle="1" w:styleId="a8">
    <w:name w:val="Обычный (веб) Знак"/>
    <w:link w:val="a9"/>
    <w:semiHidden/>
    <w:locked/>
    <w:rsid w:val="00310C16"/>
    <w:rPr>
      <w:sz w:val="24"/>
      <w:szCs w:val="24"/>
    </w:rPr>
  </w:style>
  <w:style w:type="paragraph" w:styleId="a9">
    <w:name w:val="Normal (Web)"/>
    <w:basedOn w:val="a1"/>
    <w:link w:val="a8"/>
    <w:semiHidden/>
    <w:unhideWhenUsed/>
    <w:rsid w:val="00310C16"/>
    <w:pPr>
      <w:spacing w:before="100" w:beforeAutospacing="1" w:after="100" w:afterAutospacing="1"/>
    </w:pPr>
    <w:rPr>
      <w:rFonts w:asciiTheme="minorHAnsi" w:eastAsiaTheme="minorHAnsi" w:hAnsiTheme="minorHAnsi" w:cstheme="minorBidi"/>
      <w:lang w:eastAsia="en-US"/>
    </w:rPr>
  </w:style>
  <w:style w:type="paragraph" w:styleId="aa">
    <w:name w:val="footnote text"/>
    <w:basedOn w:val="a1"/>
    <w:link w:val="ab"/>
    <w:semiHidden/>
    <w:unhideWhenUsed/>
    <w:rsid w:val="00310C16"/>
    <w:pPr>
      <w:spacing w:after="200" w:line="276" w:lineRule="auto"/>
    </w:pPr>
    <w:rPr>
      <w:rFonts w:ascii="Calibri" w:eastAsia="Calibri" w:hAnsi="Calibri"/>
      <w:sz w:val="20"/>
      <w:szCs w:val="20"/>
      <w:lang w:eastAsia="en-US"/>
    </w:rPr>
  </w:style>
  <w:style w:type="character" w:customStyle="1" w:styleId="ab">
    <w:name w:val="Текст сноски Знак"/>
    <w:basedOn w:val="a2"/>
    <w:link w:val="aa"/>
    <w:semiHidden/>
    <w:rsid w:val="00310C16"/>
    <w:rPr>
      <w:rFonts w:ascii="Calibri" w:eastAsia="Calibri" w:hAnsi="Calibri" w:cs="Times New Roman"/>
      <w:sz w:val="20"/>
      <w:szCs w:val="20"/>
    </w:rPr>
  </w:style>
  <w:style w:type="paragraph" w:styleId="ac">
    <w:name w:val="annotation text"/>
    <w:basedOn w:val="a1"/>
    <w:link w:val="ad"/>
    <w:semiHidden/>
    <w:unhideWhenUsed/>
    <w:rsid w:val="00310C16"/>
    <w:pPr>
      <w:spacing w:after="200" w:line="276" w:lineRule="auto"/>
    </w:pPr>
    <w:rPr>
      <w:rFonts w:ascii="Calibri" w:eastAsia="Calibri" w:hAnsi="Calibri"/>
      <w:sz w:val="20"/>
      <w:szCs w:val="20"/>
      <w:lang w:eastAsia="en-US"/>
    </w:rPr>
  </w:style>
  <w:style w:type="character" w:customStyle="1" w:styleId="ad">
    <w:name w:val="Текст примечания Знак"/>
    <w:basedOn w:val="a2"/>
    <w:link w:val="ac"/>
    <w:semiHidden/>
    <w:rsid w:val="00310C16"/>
    <w:rPr>
      <w:rFonts w:ascii="Calibri" w:eastAsia="Calibri" w:hAnsi="Calibri" w:cs="Times New Roman"/>
      <w:sz w:val="20"/>
      <w:szCs w:val="20"/>
    </w:rPr>
  </w:style>
  <w:style w:type="paragraph" w:styleId="ae">
    <w:name w:val="header"/>
    <w:basedOn w:val="a1"/>
    <w:link w:val="af"/>
    <w:uiPriority w:val="99"/>
    <w:semiHidden/>
    <w:unhideWhenUsed/>
    <w:rsid w:val="00310C16"/>
    <w:pPr>
      <w:tabs>
        <w:tab w:val="center" w:pos="4677"/>
        <w:tab w:val="right" w:pos="9355"/>
      </w:tabs>
    </w:pPr>
  </w:style>
  <w:style w:type="character" w:customStyle="1" w:styleId="af">
    <w:name w:val="Верхний колонтитул Знак"/>
    <w:basedOn w:val="a2"/>
    <w:link w:val="ae"/>
    <w:uiPriority w:val="99"/>
    <w:semiHidden/>
    <w:rsid w:val="00310C16"/>
    <w:rPr>
      <w:rFonts w:ascii="Times New Roman" w:eastAsia="Times New Roman" w:hAnsi="Times New Roman" w:cs="Times New Roman"/>
      <w:sz w:val="24"/>
      <w:szCs w:val="24"/>
      <w:lang w:eastAsia="ru-RU"/>
    </w:rPr>
  </w:style>
  <w:style w:type="paragraph" w:styleId="af0">
    <w:name w:val="footer"/>
    <w:basedOn w:val="a1"/>
    <w:link w:val="af1"/>
    <w:uiPriority w:val="99"/>
    <w:semiHidden/>
    <w:unhideWhenUsed/>
    <w:rsid w:val="00310C16"/>
    <w:pPr>
      <w:tabs>
        <w:tab w:val="center" w:pos="4677"/>
        <w:tab w:val="right" w:pos="9355"/>
      </w:tabs>
    </w:pPr>
  </w:style>
  <w:style w:type="character" w:customStyle="1" w:styleId="af1">
    <w:name w:val="Нижний колонтитул Знак"/>
    <w:basedOn w:val="a2"/>
    <w:link w:val="af0"/>
    <w:uiPriority w:val="99"/>
    <w:semiHidden/>
    <w:rsid w:val="00310C16"/>
    <w:rPr>
      <w:rFonts w:ascii="Times New Roman" w:eastAsia="Times New Roman" w:hAnsi="Times New Roman" w:cs="Times New Roman"/>
      <w:sz w:val="24"/>
      <w:szCs w:val="24"/>
      <w:lang w:eastAsia="ru-RU"/>
    </w:rPr>
  </w:style>
  <w:style w:type="paragraph" w:styleId="af2">
    <w:name w:val="endnote text"/>
    <w:basedOn w:val="a1"/>
    <w:link w:val="af3"/>
    <w:semiHidden/>
    <w:unhideWhenUsed/>
    <w:rsid w:val="00310C16"/>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2"/>
    <w:link w:val="af2"/>
    <w:semiHidden/>
    <w:rsid w:val="00310C16"/>
    <w:rPr>
      <w:rFonts w:ascii="Calibri" w:eastAsia="Calibri" w:hAnsi="Calibri" w:cs="Times New Roman"/>
      <w:sz w:val="20"/>
      <w:szCs w:val="20"/>
    </w:rPr>
  </w:style>
  <w:style w:type="paragraph" w:styleId="af4">
    <w:name w:val="Body Text"/>
    <w:basedOn w:val="a1"/>
    <w:link w:val="af5"/>
    <w:semiHidden/>
    <w:unhideWhenUsed/>
    <w:rsid w:val="00310C16"/>
    <w:pPr>
      <w:widowControl w:val="0"/>
      <w:autoSpaceDE w:val="0"/>
      <w:autoSpaceDN w:val="0"/>
      <w:adjustRightInd w:val="0"/>
      <w:spacing w:after="120"/>
    </w:pPr>
    <w:rPr>
      <w:sz w:val="20"/>
      <w:szCs w:val="20"/>
    </w:rPr>
  </w:style>
  <w:style w:type="character" w:customStyle="1" w:styleId="af5">
    <w:name w:val="Основной текст Знак"/>
    <w:basedOn w:val="a2"/>
    <w:link w:val="af4"/>
    <w:semiHidden/>
    <w:rsid w:val="00310C16"/>
    <w:rPr>
      <w:rFonts w:ascii="Times New Roman" w:eastAsia="Times New Roman" w:hAnsi="Times New Roman" w:cs="Times New Roman"/>
      <w:sz w:val="20"/>
      <w:szCs w:val="20"/>
      <w:lang w:eastAsia="ru-RU"/>
    </w:rPr>
  </w:style>
  <w:style w:type="paragraph" w:styleId="af6">
    <w:name w:val="Body Text Indent"/>
    <w:basedOn w:val="a1"/>
    <w:link w:val="af7"/>
    <w:semiHidden/>
    <w:unhideWhenUsed/>
    <w:rsid w:val="00310C16"/>
    <w:pPr>
      <w:spacing w:after="120"/>
      <w:ind w:left="283"/>
    </w:pPr>
  </w:style>
  <w:style w:type="character" w:customStyle="1" w:styleId="af7">
    <w:name w:val="Основной текст с отступом Знак"/>
    <w:basedOn w:val="a2"/>
    <w:link w:val="af6"/>
    <w:semiHidden/>
    <w:rsid w:val="00310C16"/>
    <w:rPr>
      <w:rFonts w:ascii="Times New Roman" w:eastAsia="Times New Roman" w:hAnsi="Times New Roman" w:cs="Times New Roman"/>
      <w:sz w:val="24"/>
      <w:szCs w:val="24"/>
      <w:lang w:eastAsia="ru-RU"/>
    </w:rPr>
  </w:style>
  <w:style w:type="paragraph" w:styleId="31">
    <w:name w:val="Body Text 3"/>
    <w:basedOn w:val="a1"/>
    <w:link w:val="32"/>
    <w:semiHidden/>
    <w:unhideWhenUsed/>
    <w:rsid w:val="00310C16"/>
    <w:pPr>
      <w:ind w:right="45"/>
      <w:jc w:val="both"/>
    </w:pPr>
    <w:rPr>
      <w:sz w:val="20"/>
      <w:szCs w:val="20"/>
    </w:rPr>
  </w:style>
  <w:style w:type="character" w:customStyle="1" w:styleId="32">
    <w:name w:val="Основной текст 3 Знак"/>
    <w:basedOn w:val="a2"/>
    <w:link w:val="31"/>
    <w:semiHidden/>
    <w:rsid w:val="00310C16"/>
    <w:rPr>
      <w:rFonts w:ascii="Times New Roman" w:eastAsia="Times New Roman" w:hAnsi="Times New Roman" w:cs="Times New Roman"/>
      <w:sz w:val="20"/>
      <w:szCs w:val="20"/>
      <w:lang w:eastAsia="ru-RU"/>
    </w:rPr>
  </w:style>
  <w:style w:type="paragraph" w:styleId="33">
    <w:name w:val="Body Text Indent 3"/>
    <w:basedOn w:val="a1"/>
    <w:link w:val="34"/>
    <w:semiHidden/>
    <w:unhideWhenUsed/>
    <w:rsid w:val="00310C16"/>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2"/>
    <w:link w:val="33"/>
    <w:semiHidden/>
    <w:rsid w:val="00310C16"/>
    <w:rPr>
      <w:rFonts w:ascii="Calibri" w:eastAsia="Calibri" w:hAnsi="Calibri" w:cs="Times New Roman"/>
      <w:sz w:val="16"/>
      <w:szCs w:val="16"/>
    </w:rPr>
  </w:style>
  <w:style w:type="paragraph" w:styleId="af8">
    <w:name w:val="annotation subject"/>
    <w:basedOn w:val="ac"/>
    <w:next w:val="ac"/>
    <w:link w:val="af9"/>
    <w:semiHidden/>
    <w:unhideWhenUsed/>
    <w:rsid w:val="00310C16"/>
    <w:rPr>
      <w:b/>
      <w:bCs/>
    </w:rPr>
  </w:style>
  <w:style w:type="character" w:customStyle="1" w:styleId="af9">
    <w:name w:val="Тема примечания Знак"/>
    <w:basedOn w:val="ad"/>
    <w:link w:val="af8"/>
    <w:semiHidden/>
    <w:rsid w:val="00310C16"/>
    <w:rPr>
      <w:rFonts w:ascii="Calibri" w:eastAsia="Calibri" w:hAnsi="Calibri" w:cs="Times New Roman"/>
      <w:b/>
      <w:bCs/>
      <w:sz w:val="20"/>
      <w:szCs w:val="20"/>
    </w:rPr>
  </w:style>
  <w:style w:type="paragraph" w:styleId="afa">
    <w:name w:val="Balloon Text"/>
    <w:basedOn w:val="a1"/>
    <w:link w:val="afb"/>
    <w:semiHidden/>
    <w:unhideWhenUsed/>
    <w:rsid w:val="00310C16"/>
    <w:rPr>
      <w:rFonts w:ascii="Tahoma" w:hAnsi="Tahoma" w:cs="Tahoma"/>
      <w:sz w:val="16"/>
      <w:szCs w:val="16"/>
    </w:rPr>
  </w:style>
  <w:style w:type="character" w:customStyle="1" w:styleId="afb">
    <w:name w:val="Текст выноски Знак"/>
    <w:basedOn w:val="a2"/>
    <w:link w:val="afa"/>
    <w:semiHidden/>
    <w:rsid w:val="00310C16"/>
    <w:rPr>
      <w:rFonts w:ascii="Tahoma" w:eastAsia="Times New Roman" w:hAnsi="Tahoma" w:cs="Tahoma"/>
      <w:sz w:val="16"/>
      <w:szCs w:val="16"/>
      <w:lang w:eastAsia="ru-RU"/>
    </w:rPr>
  </w:style>
  <w:style w:type="character" w:customStyle="1" w:styleId="afc">
    <w:name w:val="Без интервала Знак"/>
    <w:basedOn w:val="a2"/>
    <w:link w:val="afd"/>
    <w:uiPriority w:val="1"/>
    <w:locked/>
    <w:rsid w:val="00310C16"/>
    <w:rPr>
      <w:rFonts w:ascii="Calibri" w:eastAsia="Calibri" w:hAnsi="Calibri"/>
    </w:rPr>
  </w:style>
  <w:style w:type="paragraph" w:styleId="afd">
    <w:name w:val="No Spacing"/>
    <w:link w:val="afc"/>
    <w:uiPriority w:val="1"/>
    <w:qFormat/>
    <w:rsid w:val="00310C16"/>
    <w:pPr>
      <w:spacing w:after="0" w:line="240" w:lineRule="auto"/>
    </w:pPr>
    <w:rPr>
      <w:rFonts w:ascii="Calibri" w:eastAsia="Calibri" w:hAnsi="Calibri"/>
    </w:rPr>
  </w:style>
  <w:style w:type="paragraph" w:styleId="afe">
    <w:name w:val="Revision"/>
    <w:semiHidden/>
    <w:rsid w:val="00310C16"/>
    <w:pPr>
      <w:spacing w:after="0" w:line="240" w:lineRule="auto"/>
    </w:pPr>
    <w:rPr>
      <w:rFonts w:ascii="Calibri" w:eastAsia="Calibri" w:hAnsi="Calibri" w:cs="Times New Roman"/>
    </w:rPr>
  </w:style>
  <w:style w:type="paragraph" w:customStyle="1" w:styleId="aff">
    <w:name w:val="Знак Знак Знак"/>
    <w:basedOn w:val="a1"/>
    <w:rsid w:val="00310C16"/>
    <w:pPr>
      <w:spacing w:after="160" w:line="240" w:lineRule="exact"/>
    </w:pPr>
    <w:rPr>
      <w:rFonts w:ascii="Verdana" w:hAnsi="Verdana"/>
      <w:sz w:val="20"/>
      <w:szCs w:val="20"/>
      <w:lang w:val="en-US" w:eastAsia="en-US"/>
    </w:rPr>
  </w:style>
  <w:style w:type="paragraph" w:customStyle="1" w:styleId="ConsPlusCell">
    <w:name w:val="ConsPlusCell"/>
    <w:rsid w:val="00310C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10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Основной текст_"/>
    <w:basedOn w:val="a2"/>
    <w:link w:val="21"/>
    <w:locked/>
    <w:rsid w:val="00310C16"/>
    <w:rPr>
      <w:sz w:val="26"/>
      <w:szCs w:val="26"/>
      <w:shd w:val="clear" w:color="auto" w:fill="FFFFFF"/>
    </w:rPr>
  </w:style>
  <w:style w:type="paragraph" w:customStyle="1" w:styleId="21">
    <w:name w:val="Основной текст2"/>
    <w:basedOn w:val="a1"/>
    <w:link w:val="aff0"/>
    <w:rsid w:val="00310C16"/>
    <w:pPr>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rsid w:val="00310C16"/>
    <w:pPr>
      <w:autoSpaceDE w:val="0"/>
      <w:autoSpaceDN w:val="0"/>
      <w:adjustRightInd w:val="0"/>
      <w:spacing w:after="0" w:line="240" w:lineRule="auto"/>
    </w:pPr>
    <w:rPr>
      <w:rFonts w:ascii="Arial" w:eastAsia="Times New Roman" w:hAnsi="Arial" w:cs="Arial"/>
      <w:b/>
      <w:bCs/>
      <w:sz w:val="20"/>
      <w:szCs w:val="20"/>
    </w:rPr>
  </w:style>
  <w:style w:type="paragraph" w:customStyle="1" w:styleId="aff1">
    <w:name w:val="Знак"/>
    <w:basedOn w:val="a1"/>
    <w:rsid w:val="00310C16"/>
    <w:pPr>
      <w:spacing w:after="160" w:line="240" w:lineRule="exact"/>
    </w:pPr>
    <w:rPr>
      <w:rFonts w:ascii="Verdana" w:hAnsi="Verdana"/>
      <w:sz w:val="20"/>
      <w:szCs w:val="20"/>
      <w:lang w:val="en-US" w:eastAsia="en-US"/>
    </w:rPr>
  </w:style>
  <w:style w:type="paragraph" w:customStyle="1" w:styleId="aff2">
    <w:name w:val="Знак Знак"/>
    <w:basedOn w:val="a1"/>
    <w:rsid w:val="00310C16"/>
    <w:pPr>
      <w:spacing w:after="160" w:line="240" w:lineRule="exact"/>
    </w:pPr>
    <w:rPr>
      <w:rFonts w:ascii="Verdana" w:hAnsi="Verdana"/>
      <w:sz w:val="20"/>
      <w:szCs w:val="20"/>
      <w:lang w:val="en-US" w:eastAsia="en-US"/>
    </w:rPr>
  </w:style>
  <w:style w:type="paragraph" w:customStyle="1" w:styleId="aff3">
    <w:name w:val="Îáû÷íûé"/>
    <w:rsid w:val="00310C16"/>
    <w:pPr>
      <w:spacing w:after="0" w:line="240" w:lineRule="auto"/>
    </w:pPr>
    <w:rPr>
      <w:rFonts w:ascii="CG Times (W1)" w:eastAsia="Times New Roman" w:hAnsi="CG Times (W1)" w:cs="Times New Roman"/>
      <w:sz w:val="20"/>
      <w:szCs w:val="20"/>
      <w:lang w:eastAsia="ru-RU"/>
    </w:rPr>
  </w:style>
  <w:style w:type="paragraph" w:customStyle="1" w:styleId="11">
    <w:name w:val="Абзац списка1"/>
    <w:basedOn w:val="a1"/>
    <w:rsid w:val="00310C16"/>
    <w:pPr>
      <w:spacing w:after="200" w:line="276" w:lineRule="auto"/>
      <w:ind w:left="720"/>
    </w:pPr>
    <w:rPr>
      <w:rFonts w:ascii="Calibri" w:hAnsi="Calibri"/>
      <w:sz w:val="22"/>
      <w:szCs w:val="22"/>
      <w:lang w:eastAsia="en-US"/>
    </w:rPr>
  </w:style>
  <w:style w:type="paragraph" w:customStyle="1" w:styleId="ConsPlusNonformat">
    <w:name w:val="ConsPlusNonformat"/>
    <w:rsid w:val="00310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0C16"/>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4">
    <w:name w:val="Пункт Знак"/>
    <w:link w:val="aff5"/>
    <w:locked/>
    <w:rsid w:val="00310C16"/>
    <w:rPr>
      <w:rFonts w:ascii="Calibri" w:eastAsia="Calibri" w:hAnsi="Calibri"/>
      <w:sz w:val="24"/>
      <w:szCs w:val="24"/>
    </w:rPr>
  </w:style>
  <w:style w:type="paragraph" w:customStyle="1" w:styleId="aff5">
    <w:name w:val="Пункт"/>
    <w:basedOn w:val="a1"/>
    <w:link w:val="aff4"/>
    <w:qFormat/>
    <w:rsid w:val="00310C16"/>
    <w:pPr>
      <w:spacing w:after="120"/>
      <w:ind w:left="568"/>
      <w:jc w:val="both"/>
    </w:pPr>
    <w:rPr>
      <w:rFonts w:ascii="Calibri" w:eastAsia="Calibri" w:hAnsi="Calibri" w:cstheme="minorBidi"/>
      <w:lang w:eastAsia="en-US"/>
    </w:rPr>
  </w:style>
  <w:style w:type="character" w:customStyle="1" w:styleId="aff6">
    <w:name w:val="Подпункт Знак"/>
    <w:link w:val="aff7"/>
    <w:locked/>
    <w:rsid w:val="00310C16"/>
    <w:rPr>
      <w:rFonts w:ascii="Calibri" w:eastAsia="Calibri" w:hAnsi="Calibri"/>
      <w:sz w:val="24"/>
      <w:szCs w:val="24"/>
    </w:rPr>
  </w:style>
  <w:style w:type="paragraph" w:customStyle="1" w:styleId="aff7">
    <w:name w:val="Подпункт"/>
    <w:basedOn w:val="a1"/>
    <w:link w:val="aff6"/>
    <w:qFormat/>
    <w:rsid w:val="00310C16"/>
    <w:pPr>
      <w:spacing w:after="120"/>
      <w:jc w:val="both"/>
    </w:pPr>
    <w:rPr>
      <w:rFonts w:ascii="Calibri" w:eastAsia="Calibri" w:hAnsi="Calibri" w:cstheme="minorBidi"/>
      <w:lang w:eastAsia="en-US"/>
    </w:rPr>
  </w:style>
  <w:style w:type="character" w:customStyle="1" w:styleId="aff8">
    <w:name w:val="Перечень Знак"/>
    <w:link w:val="a0"/>
    <w:locked/>
    <w:rsid w:val="00310C16"/>
    <w:rPr>
      <w:rFonts w:ascii="Calibri" w:eastAsia="Calibri" w:hAnsi="Calibri"/>
      <w:sz w:val="24"/>
      <w:szCs w:val="24"/>
      <w:lang w:eastAsia="ar-SA"/>
    </w:rPr>
  </w:style>
  <w:style w:type="paragraph" w:customStyle="1" w:styleId="a0">
    <w:name w:val="Перечень"/>
    <w:basedOn w:val="a5"/>
    <w:link w:val="aff8"/>
    <w:qFormat/>
    <w:rsid w:val="00310C16"/>
    <w:pPr>
      <w:numPr>
        <w:numId w:val="2"/>
      </w:numPr>
      <w:suppressAutoHyphens/>
      <w:spacing w:after="120"/>
      <w:contextualSpacing w:val="0"/>
      <w:jc w:val="both"/>
    </w:pPr>
    <w:rPr>
      <w:rFonts w:ascii="Calibri" w:eastAsia="Calibri" w:hAnsi="Calibri" w:cstheme="minorBidi"/>
      <w:lang w:eastAsia="ar-SA"/>
    </w:rPr>
  </w:style>
  <w:style w:type="paragraph" w:customStyle="1" w:styleId="Style7">
    <w:name w:val="Style7"/>
    <w:basedOn w:val="a1"/>
    <w:rsid w:val="00310C16"/>
    <w:pPr>
      <w:widowControl w:val="0"/>
      <w:autoSpaceDE w:val="0"/>
      <w:autoSpaceDN w:val="0"/>
      <w:adjustRightInd w:val="0"/>
      <w:spacing w:line="233" w:lineRule="exact"/>
    </w:pPr>
  </w:style>
  <w:style w:type="paragraph" w:customStyle="1" w:styleId="aff9">
    <w:name w:val="Таблицы (моноширинный)"/>
    <w:basedOn w:val="a1"/>
    <w:next w:val="a1"/>
    <w:rsid w:val="00310C16"/>
    <w:pPr>
      <w:widowControl w:val="0"/>
      <w:autoSpaceDE w:val="0"/>
      <w:autoSpaceDN w:val="0"/>
      <w:adjustRightInd w:val="0"/>
      <w:jc w:val="both"/>
    </w:pPr>
    <w:rPr>
      <w:rFonts w:ascii="Courier New" w:hAnsi="Courier New" w:cs="Courier New"/>
      <w:sz w:val="20"/>
      <w:szCs w:val="20"/>
    </w:rPr>
  </w:style>
  <w:style w:type="paragraph" w:customStyle="1" w:styleId="affa">
    <w:name w:val="Знак Знак Знак Знак"/>
    <w:basedOn w:val="a1"/>
    <w:rsid w:val="00310C16"/>
    <w:pPr>
      <w:spacing w:after="160" w:line="240" w:lineRule="exact"/>
    </w:pPr>
    <w:rPr>
      <w:rFonts w:ascii="Verdana" w:hAnsi="Verdana"/>
      <w:sz w:val="20"/>
      <w:szCs w:val="20"/>
      <w:lang w:val="en-US" w:eastAsia="en-US"/>
    </w:rPr>
  </w:style>
  <w:style w:type="paragraph" w:customStyle="1" w:styleId="formattext">
    <w:name w:val="formattext"/>
    <w:basedOn w:val="a1"/>
    <w:rsid w:val="00310C16"/>
    <w:pPr>
      <w:spacing w:before="100" w:beforeAutospacing="1" w:after="100" w:afterAutospacing="1"/>
    </w:pPr>
  </w:style>
  <w:style w:type="paragraph" w:customStyle="1" w:styleId="ConsPlusTitlePage">
    <w:name w:val="ConsPlusTitlePage"/>
    <w:rsid w:val="00310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310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10C16"/>
    <w:pPr>
      <w:widowControl w:val="0"/>
      <w:autoSpaceDE w:val="0"/>
      <w:autoSpaceDN w:val="0"/>
      <w:spacing w:after="0" w:line="240" w:lineRule="auto"/>
    </w:pPr>
    <w:rPr>
      <w:rFonts w:ascii="Tahoma" w:eastAsia="Times New Roman" w:hAnsi="Tahoma" w:cs="Tahoma"/>
      <w:sz w:val="26"/>
      <w:szCs w:val="20"/>
      <w:lang w:eastAsia="ru-RU"/>
    </w:rPr>
  </w:style>
  <w:style w:type="character" w:styleId="affb">
    <w:name w:val="footnote reference"/>
    <w:semiHidden/>
    <w:unhideWhenUsed/>
    <w:rsid w:val="00310C16"/>
    <w:rPr>
      <w:vertAlign w:val="superscript"/>
    </w:rPr>
  </w:style>
  <w:style w:type="character" w:styleId="affc">
    <w:name w:val="annotation reference"/>
    <w:semiHidden/>
    <w:unhideWhenUsed/>
    <w:rsid w:val="00310C16"/>
    <w:rPr>
      <w:sz w:val="16"/>
      <w:szCs w:val="16"/>
    </w:rPr>
  </w:style>
  <w:style w:type="character" w:styleId="affd">
    <w:name w:val="endnote reference"/>
    <w:semiHidden/>
    <w:unhideWhenUsed/>
    <w:rsid w:val="00310C16"/>
    <w:rPr>
      <w:vertAlign w:val="superscript"/>
    </w:rPr>
  </w:style>
  <w:style w:type="character" w:customStyle="1" w:styleId="FontStyle13">
    <w:name w:val="Font Style13"/>
    <w:basedOn w:val="a2"/>
    <w:rsid w:val="00310C16"/>
    <w:rPr>
      <w:rFonts w:ascii="Times New Roman" w:hAnsi="Times New Roman" w:cs="Times New Roman" w:hint="default"/>
      <w:sz w:val="24"/>
      <w:szCs w:val="24"/>
    </w:rPr>
  </w:style>
  <w:style w:type="character" w:customStyle="1" w:styleId="12">
    <w:name w:val="Основной текст1"/>
    <w:basedOn w:val="aff0"/>
    <w:rsid w:val="00310C16"/>
    <w:rPr>
      <w:rFonts w:ascii="Times New Roman" w:eastAsia="Times New Roman" w:hAnsi="Times New Roman" w:cs="Times New Roman" w:hint="default"/>
      <w:b w:val="0"/>
      <w:bCs w:val="0"/>
      <w:i w:val="0"/>
      <w:iCs w:val="0"/>
      <w:smallCaps w:val="0"/>
      <w:strike w:val="0"/>
      <w:dstrike w:val="0"/>
      <w:sz w:val="26"/>
      <w:szCs w:val="26"/>
      <w:u w:val="none"/>
      <w:effect w:val="none"/>
      <w:shd w:val="clear" w:color="auto" w:fill="FFFFFF"/>
    </w:rPr>
  </w:style>
  <w:style w:type="character" w:customStyle="1" w:styleId="affe">
    <w:name w:val="Гипертекстовая ссылка"/>
    <w:rsid w:val="00310C16"/>
    <w:rPr>
      <w:rFonts w:ascii="Times New Roman" w:hAnsi="Times New Roman" w:cs="Times New Roman" w:hint="default"/>
      <w:color w:val="008000"/>
    </w:rPr>
  </w:style>
  <w:style w:type="character" w:customStyle="1" w:styleId="apple-style-span">
    <w:name w:val="apple-style-span"/>
    <w:rsid w:val="00310C16"/>
  </w:style>
  <w:style w:type="character" w:customStyle="1" w:styleId="FontStyle32">
    <w:name w:val="Font Style32"/>
    <w:rsid w:val="00310C16"/>
    <w:rPr>
      <w:rFonts w:ascii="Times New Roman" w:hAnsi="Times New Roman" w:cs="Times New Roman" w:hint="default"/>
      <w:sz w:val="22"/>
      <w:szCs w:val="22"/>
    </w:rPr>
  </w:style>
  <w:style w:type="character" w:customStyle="1" w:styleId="FontStyle33">
    <w:name w:val="Font Style33"/>
    <w:rsid w:val="00310C16"/>
    <w:rPr>
      <w:rFonts w:ascii="Times New Roman" w:hAnsi="Times New Roman" w:cs="Times New Roman" w:hint="default"/>
      <w:sz w:val="18"/>
      <w:szCs w:val="18"/>
    </w:rPr>
  </w:style>
  <w:style w:type="character" w:customStyle="1" w:styleId="apple-converted-space">
    <w:name w:val="apple-converted-space"/>
    <w:basedOn w:val="a2"/>
    <w:rsid w:val="00310C16"/>
  </w:style>
  <w:style w:type="table" w:styleId="afff">
    <w:name w:val="Table Grid"/>
    <w:basedOn w:val="a3"/>
    <w:uiPriority w:val="59"/>
    <w:rsid w:val="00310C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3"/>
    <w:uiPriority w:val="99"/>
    <w:rsid w:val="00310C1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ГОСТ"/>
    <w:rsid w:val="00310C1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9134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BD3802A66AF75DF4F71A41ED70021DA234435C130575B8EF336A3AC5587176BB76F1075n436M" TargetMode="External"/><Relationship Id="rId13" Type="http://schemas.openxmlformats.org/officeDocument/2006/relationships/hyperlink" Target="consultantplus://offline/ref=F5AD7411E0C7EC45C39CE77881941F43318BA62625E9A81BB650367199F2CD2508CCF681S6n9C" TargetMode="External"/><Relationship Id="rId18" Type="http://schemas.openxmlformats.org/officeDocument/2006/relationships/hyperlink" Target="consultantplus://offline/ref=73A4CCFFCEF5FDC883879BFDF913A881BDCBAB154D08017168DCA36BB1eACDE" TargetMode="External"/><Relationship Id="rId26"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9"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 Type="http://schemas.microsoft.com/office/2007/relationships/stylesWithEffects" Target="stylesWithEffects.xml"/><Relationship Id="rId21" Type="http://schemas.openxmlformats.org/officeDocument/2006/relationships/image" Target="media/image1.jpeg"/><Relationship Id="rId34"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gsnso.ru" TargetMode="External"/><Relationship Id="rId17" Type="http://schemas.openxmlformats.org/officeDocument/2006/relationships/hyperlink" Target="consultantplus://offline/ref=F5AD7411E0C7EC45C39CF97597F841493183FB2F2DEBA049EE0C3026C6A2CB7048S8nCC" TargetMode="External"/><Relationship Id="rId25"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3"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8"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F5AD7411E0C7EC45C39CE77881941F43318AA1272CECA81BB650367199SFn2C" TargetMode="External"/><Relationship Id="rId20" Type="http://schemas.openxmlformats.org/officeDocument/2006/relationships/hyperlink" Target="consultantplus://offline/ref=73A4CCFFCEF5FDC883879BFDF913A881BDCAAB184E09017168DCA36BB1AD76B2C18094F2eBC8E" TargetMode="External"/><Relationship Id="rId29"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Pyshma@uralbti.ru" TargetMode="External"/><Relationship Id="rId24" Type="http://schemas.openxmlformats.org/officeDocument/2006/relationships/hyperlink" Target="consultantplus://offline/ref=F5AD7411E0C7EC45C39CE77881941F43318BA62625E9A81BB650367199F2CD2508CCF686S6n2C" TargetMode="External"/><Relationship Id="rId32"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7" Type="http://schemas.openxmlformats.org/officeDocument/2006/relationships/image" Target="media/image3.png"/><Relationship Id="rId40" Type="http://schemas.openxmlformats.org/officeDocument/2006/relationships/hyperlink" Target="https://normativ.kontur.ru/document?moduleid=1&amp;documentid=242817" TargetMode="External"/><Relationship Id="rId5" Type="http://schemas.openxmlformats.org/officeDocument/2006/relationships/webSettings" Target="webSettings.xml"/><Relationship Id="rId15"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23" Type="http://schemas.openxmlformats.org/officeDocument/2006/relationships/hyperlink" Target="consultantplus://offline/ref=E1FDFE170A668817C995477446F36577F4A758A4B510D1BB82025EB5BFD596E796C3279AC27FZ8pEK" TargetMode="External"/><Relationship Id="rId28"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6" Type="http://schemas.openxmlformats.org/officeDocument/2006/relationships/image" Target="media/image2.emf"/><Relationship Id="rId10" Type="http://schemas.openxmlformats.org/officeDocument/2006/relationships/hyperlink" Target="http://to66.rosreestr.ru" TargetMode="External"/><Relationship Id="rId19" Type="http://schemas.openxmlformats.org/officeDocument/2006/relationships/hyperlink" Target="consultantplus://offline/ref=A3DFE0B866011CE82705471AE357C58ADBAF1ED79DF279E77A2AE5B178ED5A3BA0833C7577EC1DA7p106J" TargetMode="External"/><Relationship Id="rId31"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4" Type="http://schemas.openxmlformats.org/officeDocument/2006/relationships/settings" Target="settings.xml"/><Relationship Id="rId9" Type="http://schemas.openxmlformats.org/officeDocument/2006/relationships/hyperlink" Target="consultantplus://offline/ref=242BD3802A66AF75DF4F71A41ED70021DA234435C130575B8EF336A3AC5587176BB76F1074n430M" TargetMode="External"/><Relationship Id="rId14" Type="http://schemas.openxmlformats.org/officeDocument/2006/relationships/hyperlink" Target="consultantplus://offline/ref=F5AD7411E0C7EC45C39CF97597F841493183FB2F2DEBA049EE0C3026C6A2CB70488CF0D62239EE7BD4DB0AFBSDn0C" TargetMode="External"/><Relationship Id="rId22" Type="http://schemas.openxmlformats.org/officeDocument/2006/relationships/hyperlink" Target="consultantplus://offline/ref=73A4CCFFCEF5FDC883879BFDF913A881BDC9A1134B0F017168DCA36BB1AD76B2C18094F7BB914C98eDC1E" TargetMode="External"/><Relationship Id="rId27"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0" Type="http://schemas.openxmlformats.org/officeDocument/2006/relationships/hyperlink" Target="file:///C:\Users\Goncharuk\Desktop\&#1044;&#1083;&#1103;%20&#1101;&#1082;&#1089;&#1087;&#1077;&#1088;&#1090;&#1080;&#1079;&#1099;\&#1053;&#1086;&#1074;&#1072;&#1103;%20&#1087;&#1072;&#1087;&#1082;&#1072;\1013&#1056;&#1077;&#1075;&#1083;&#1072;&#1084;&#1077;&#1085;&#1090;.docx" TargetMode="External"/><Relationship Id="rId35" Type="http://schemas.openxmlformats.org/officeDocument/2006/relationships/hyperlink" Target="file:///C:\Users\Goncharuk\Desktop\&#1044;&#1083;&#1103;%20&#1101;&#1082;&#1089;&#1087;&#1077;&#1088;&#1090;&#1080;&#1079;&#1099;\&#1053;&#1086;&#1074;&#1072;&#1103;%20&#1087;&#1072;&#1087;&#1082;&#1072;\1013&#1056;&#1077;&#1075;&#1083;&#1072;&#1084;&#1077;&#1085;&#1090;.doc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normativ.kontur.ru/document?moduleid=1&amp;documentid=242259" TargetMode="External"/><Relationship Id="rId1" Type="http://schemas.openxmlformats.org/officeDocument/2006/relationships/hyperlink" Target="https://normativ.kontur.ru/document?moduleid=1&amp;documentid=16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13474</Words>
  <Characters>76806</Characters>
  <Application>Microsoft Office Word</Application>
  <DocSecurity>0</DocSecurity>
  <Lines>640</Lines>
  <Paragraphs>180</Paragraphs>
  <ScaleCrop>false</ScaleCrop>
  <Company/>
  <LinksUpToDate>false</LinksUpToDate>
  <CharactersWithSpaces>90100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dc:creator>
  <cp:keywords/>
  <dc:description/>
  <cp:lastModifiedBy>Goncharuk</cp:lastModifiedBy>
  <cp:revision>5</cp:revision>
  <dcterms:created xsi:type="dcterms:W3CDTF">2017-12-29T05:01:00Z</dcterms:created>
  <dcterms:modified xsi:type="dcterms:W3CDTF">2018-01-11T09:32:00Z</dcterms:modified>
</cp:coreProperties>
</file>