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0" w:rsidRDefault="001B5930" w:rsidP="001B5930">
      <w:pPr>
        <w:ind w:firstLine="540"/>
        <w:jc w:val="center"/>
        <w:rPr>
          <w:bCs/>
        </w:rPr>
      </w:pPr>
      <w:r>
        <w:rPr>
          <w:bCs/>
        </w:rPr>
        <w:t>Решение</w:t>
      </w:r>
    </w:p>
    <w:p w:rsidR="001B5930" w:rsidRDefault="001B5930" w:rsidP="001B5930">
      <w:pPr>
        <w:ind w:firstLine="540"/>
        <w:jc w:val="center"/>
        <w:rPr>
          <w:bCs/>
        </w:rPr>
      </w:pPr>
      <w:r>
        <w:rPr>
          <w:bCs/>
        </w:rPr>
        <w:t xml:space="preserve">межведомственной комиссии по профилактике экстремизма </w:t>
      </w:r>
    </w:p>
    <w:p w:rsidR="001B5930" w:rsidRDefault="001B5930" w:rsidP="001B5930">
      <w:pPr>
        <w:ind w:firstLine="540"/>
        <w:jc w:val="center"/>
        <w:rPr>
          <w:bCs/>
        </w:rPr>
      </w:pPr>
      <w:r>
        <w:rPr>
          <w:bCs/>
        </w:rPr>
        <w:t>в городском округе Верхняя Пышма</w:t>
      </w:r>
    </w:p>
    <w:p w:rsidR="001B5930" w:rsidRDefault="001B5930" w:rsidP="001B5930">
      <w:pPr>
        <w:ind w:firstLine="540"/>
        <w:jc w:val="center"/>
        <w:rPr>
          <w:bCs/>
        </w:rPr>
      </w:pPr>
      <w:r>
        <w:rPr>
          <w:bCs/>
        </w:rPr>
        <w:t>от 14 марта  2016 года</w:t>
      </w:r>
    </w:p>
    <w:p w:rsidR="001B5930" w:rsidRDefault="001B5930" w:rsidP="001B5930">
      <w:pPr>
        <w:ind w:right="-284" w:firstLine="540"/>
        <w:jc w:val="center"/>
        <w:rPr>
          <w:b/>
          <w:bCs/>
          <w:sz w:val="26"/>
          <w:szCs w:val="26"/>
        </w:rPr>
      </w:pPr>
    </w:p>
    <w:p w:rsidR="001B5930" w:rsidRDefault="001B5930" w:rsidP="001B5930">
      <w:pPr>
        <w:ind w:right="-284"/>
        <w:jc w:val="both"/>
        <w:rPr>
          <w:color w:val="000000"/>
        </w:rPr>
      </w:pPr>
      <w:r>
        <w:rPr>
          <w:bCs/>
        </w:rPr>
        <w:t xml:space="preserve"> </w:t>
      </w:r>
      <w:r>
        <w:rPr>
          <w:bCs/>
        </w:rPr>
        <w:tab/>
        <w:t xml:space="preserve">1. </w:t>
      </w:r>
      <w:proofErr w:type="gramStart"/>
      <w:r>
        <w:rPr>
          <w:bCs/>
        </w:rPr>
        <w:t xml:space="preserve">Принять к сведению доклады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>
        <w:t>начальника МО МВД России «</w:t>
      </w:r>
      <w:proofErr w:type="spellStart"/>
      <w:r>
        <w:t>Верхнепышминский</w:t>
      </w:r>
      <w:proofErr w:type="spellEnd"/>
      <w:r>
        <w:t xml:space="preserve">» Щелокова В.В., начальника   МКУ «Управление образования городского округа Верхняя Пышма» </w:t>
      </w:r>
      <w:proofErr w:type="spellStart"/>
      <w:r>
        <w:t>Балюковой</w:t>
      </w:r>
      <w:proofErr w:type="spellEnd"/>
      <w:r>
        <w:t xml:space="preserve"> Т.В., заместителя МКУ «Управление физической культуры, спорта и молодежной политики ГО Верхняя Пышма» Агаповой Р.Р., руководителя молодежной организации ОАО «УЭМ» Цветкова Р.С., </w:t>
      </w:r>
      <w:r>
        <w:rPr>
          <w:color w:val="000000"/>
        </w:rPr>
        <w:t>начальника  отдела обучения и социальных вопросов ООО «Уральские локомотивы», руководителя Федерации САМБО</w:t>
      </w:r>
      <w:proofErr w:type="gramEnd"/>
      <w:r>
        <w:rPr>
          <w:color w:val="000000"/>
        </w:rPr>
        <w:t xml:space="preserve"> городского округа Верхняя Пышма Бухарского Б.Б., руководителя Федерации </w:t>
      </w:r>
      <w:r>
        <w:rPr>
          <w:color w:val="000000"/>
          <w:lang w:val="en-US"/>
        </w:rPr>
        <w:t>WORKOUT</w:t>
      </w:r>
      <w:r>
        <w:rPr>
          <w:color w:val="000000"/>
        </w:rPr>
        <w:t xml:space="preserve"> Даниловой А.В.</w:t>
      </w:r>
    </w:p>
    <w:p w:rsidR="001B5930" w:rsidRDefault="001B5930" w:rsidP="001B5930">
      <w:pPr>
        <w:ind w:right="-284"/>
        <w:jc w:val="both"/>
      </w:pPr>
    </w:p>
    <w:p w:rsidR="001B5930" w:rsidRDefault="001B5930" w:rsidP="001B5930">
      <w:pPr>
        <w:pStyle w:val="a3"/>
        <w:ind w:left="0" w:right="-284" w:firstLine="720"/>
        <w:jc w:val="both"/>
      </w:pPr>
      <w:r>
        <w:t>2. МКУ «Управление молодежной политики ГО Верхняя Пышма» (</w:t>
      </w:r>
      <w:proofErr w:type="spellStart"/>
      <w:r>
        <w:t>Британов</w:t>
      </w:r>
      <w:proofErr w:type="spellEnd"/>
      <w:r>
        <w:t xml:space="preserve"> А.В), </w:t>
      </w:r>
    </w:p>
    <w:p w:rsidR="001B5930" w:rsidRDefault="001B5930" w:rsidP="001B5930">
      <w:pPr>
        <w:pStyle w:val="a3"/>
        <w:ind w:left="0" w:right="-284" w:firstLine="720"/>
        <w:jc w:val="both"/>
      </w:pPr>
      <w:r>
        <w:t>МО МВД России «</w:t>
      </w:r>
      <w:proofErr w:type="spellStart"/>
      <w:r>
        <w:t>Верхнепышминский</w:t>
      </w:r>
      <w:proofErr w:type="spellEnd"/>
      <w:r>
        <w:t>» (Новиков А.А.):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t xml:space="preserve">            Провести рабочую  встречу с руководителями молодежных организаций АО «УЭМ» </w:t>
      </w:r>
      <w:proofErr w:type="gramStart"/>
      <w:r>
        <w:t>и ООО</w:t>
      </w:r>
      <w:proofErr w:type="gramEnd"/>
      <w:r>
        <w:t xml:space="preserve"> «Уральские локомотивы», с руководителями спортивных федераций городского округа Верхняя Пышма по вопросам организации взаимодействия и р</w:t>
      </w:r>
      <w:r>
        <w:rPr>
          <w:spacing w:val="-6"/>
        </w:rPr>
        <w:t>еализации мероприятий по профилактике экстремизма в молодежной среде. Информацию о проделанной работе предоставить в комиссию по профилактике экстремизма в ГО Верхняя Пышма.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rPr>
          <w:spacing w:val="-6"/>
        </w:rPr>
        <w:t xml:space="preserve">        Срок – до   15.05.2017 года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rPr>
          <w:spacing w:val="-6"/>
        </w:rPr>
        <w:t xml:space="preserve">           Ведущему специалисту по взаимодействию с правоохранительными органами администрации ГО Верхняя Пышма, секретарю комиссии (Малахова Т.Л.):</w:t>
      </w:r>
    </w:p>
    <w:p w:rsidR="001B5930" w:rsidRDefault="001B5930" w:rsidP="001B5930">
      <w:pPr>
        <w:pStyle w:val="a3"/>
        <w:ind w:left="0" w:right="-284"/>
        <w:jc w:val="both"/>
      </w:pPr>
      <w:r>
        <w:rPr>
          <w:spacing w:val="-6"/>
        </w:rPr>
        <w:t xml:space="preserve">Вопрос «О работе по профилактике экстремизма,  проводимой молодежными организациями АО «УЭМ» </w:t>
      </w:r>
      <w:proofErr w:type="gramStart"/>
      <w:r>
        <w:rPr>
          <w:spacing w:val="-6"/>
        </w:rPr>
        <w:t>и ООО</w:t>
      </w:r>
      <w:proofErr w:type="gramEnd"/>
      <w:r>
        <w:rPr>
          <w:spacing w:val="-6"/>
        </w:rPr>
        <w:t xml:space="preserve"> «Уральские локомотивы» включить в повестку заседания комиссии по профилактике экстремизма в ГО Верхняя Пышма для рассмотрения в 4 квартале  2017 года.</w:t>
      </w:r>
    </w:p>
    <w:p w:rsidR="001B5930" w:rsidRDefault="001B5930" w:rsidP="001B5930">
      <w:pPr>
        <w:ind w:right="-284"/>
        <w:jc w:val="both"/>
      </w:pPr>
      <w:r>
        <w:t xml:space="preserve">       Срок – 4 квартал 2017 года.</w:t>
      </w:r>
    </w:p>
    <w:p w:rsidR="001B5930" w:rsidRDefault="001B5930" w:rsidP="001B5930">
      <w:pPr>
        <w:ind w:right="-284"/>
        <w:jc w:val="both"/>
      </w:pP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t xml:space="preserve">         3. </w:t>
      </w:r>
      <w:r>
        <w:rPr>
          <w:spacing w:val="-6"/>
        </w:rPr>
        <w:t xml:space="preserve"> Заместителю главы администрации ГО Верхняя Пышма по общим  вопросам (Резинских Н.А.) проработать вопрос о возможности организации учебы для руководителей молодежных организаций, спортивных организаций, субъектов профилактики ГО Верхняя Пышма по вопросам профилактики экстремизма в молодежной среде. Информацию предоставить в комиссию по профилактике экстремизма в ГО Верхняя Пышма.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rPr>
          <w:spacing w:val="-6"/>
        </w:rPr>
        <w:t xml:space="preserve">         Срок – до 15.05.2017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rPr>
          <w:spacing w:val="-6"/>
        </w:rPr>
        <w:t xml:space="preserve"> </w:t>
      </w:r>
    </w:p>
    <w:p w:rsidR="001B5930" w:rsidRDefault="001B5930" w:rsidP="001B5930">
      <w:pPr>
        <w:pStyle w:val="a3"/>
        <w:ind w:left="0" w:right="-284"/>
        <w:jc w:val="both"/>
        <w:rPr>
          <w:spacing w:val="-6"/>
        </w:rPr>
      </w:pPr>
      <w:r>
        <w:rPr>
          <w:spacing w:val="-6"/>
        </w:rPr>
        <w:t xml:space="preserve">       4.   Ведущему специалисту по взаимодействию с правоохранительными органами администрации ГО Верхняя Пышма, секретарю комиссии (Малахова Т.Л.):</w:t>
      </w:r>
    </w:p>
    <w:p w:rsidR="001B5930" w:rsidRDefault="001B5930" w:rsidP="001B5930">
      <w:pPr>
        <w:tabs>
          <w:tab w:val="left" w:pos="1080"/>
        </w:tabs>
        <w:ind w:right="-284"/>
        <w:jc w:val="both"/>
        <w:rPr>
          <w:spacing w:val="-6"/>
        </w:rPr>
      </w:pPr>
      <w:r>
        <w:rPr>
          <w:spacing w:val="-6"/>
        </w:rPr>
        <w:t xml:space="preserve">Подготовить письмо в адрес </w:t>
      </w:r>
      <w:r>
        <w:t>председателя территориальной комиссии города Верхняя Пышма по делам несовершеннолетних и защите их прав</w:t>
      </w:r>
      <w:r>
        <w:rPr>
          <w:spacing w:val="-6"/>
        </w:rPr>
        <w:t xml:space="preserve"> Мальцевой Л.Н. и в Западный управленческий округ по факту ее неявки на заседание комиссии.  </w:t>
      </w:r>
    </w:p>
    <w:p w:rsidR="001B5930" w:rsidRDefault="001B5930" w:rsidP="001B5930">
      <w:pPr>
        <w:tabs>
          <w:tab w:val="left" w:pos="1080"/>
        </w:tabs>
        <w:ind w:right="-284"/>
        <w:jc w:val="both"/>
        <w:rPr>
          <w:b/>
          <w:spacing w:val="-6"/>
        </w:rPr>
      </w:pPr>
      <w:r>
        <w:rPr>
          <w:spacing w:val="-6"/>
        </w:rPr>
        <w:t xml:space="preserve">       Срок – до 30.04.2017</w:t>
      </w:r>
    </w:p>
    <w:p w:rsidR="001B5930" w:rsidRDefault="001B5930" w:rsidP="001B5930">
      <w:pPr>
        <w:tabs>
          <w:tab w:val="left" w:pos="1080"/>
        </w:tabs>
        <w:ind w:right="-284"/>
        <w:jc w:val="both"/>
        <w:rPr>
          <w:spacing w:val="-6"/>
        </w:rPr>
      </w:pPr>
    </w:p>
    <w:p w:rsidR="001B5930" w:rsidRDefault="001B5930" w:rsidP="001B5930">
      <w:pPr>
        <w:tabs>
          <w:tab w:val="left" w:pos="0"/>
        </w:tabs>
        <w:ind w:right="-284" w:hanging="142"/>
        <w:jc w:val="both"/>
      </w:pPr>
      <w:r>
        <w:tab/>
        <w:t xml:space="preserve">     5. </w:t>
      </w:r>
      <w:r>
        <w:rPr>
          <w:bCs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протокольного решения заседания межведомственной комиссии по профилактике  экстремизма в городском округе Верхняя Пышма   возложить на  заместителя главы администрации городского округа по общим вопросам, заместителя председателя межведомственной комиссии по профилактике экстремизма в городском округе Верхняя Пышма Резинских Н.А.</w:t>
      </w:r>
    </w:p>
    <w:p w:rsidR="001B5930" w:rsidRDefault="001B5930" w:rsidP="001B5930">
      <w:pPr>
        <w:ind w:right="-284"/>
        <w:jc w:val="both"/>
      </w:pPr>
    </w:p>
    <w:p w:rsidR="001B5930" w:rsidRDefault="001B5930" w:rsidP="001B5930">
      <w:pPr>
        <w:ind w:right="-284"/>
        <w:jc w:val="both"/>
      </w:pPr>
      <w:r>
        <w:t>Заместитель главы администрации</w:t>
      </w:r>
    </w:p>
    <w:p w:rsidR="001B5930" w:rsidRDefault="001B5930" w:rsidP="001B5930">
      <w:pPr>
        <w:ind w:right="-284"/>
        <w:jc w:val="both"/>
      </w:pPr>
      <w:r>
        <w:t>по общим вопросам,</w:t>
      </w:r>
    </w:p>
    <w:p w:rsidR="009C0B3A" w:rsidRPr="001B5930" w:rsidRDefault="001B5930" w:rsidP="001B5930">
      <w:pPr>
        <w:ind w:right="-284"/>
        <w:jc w:val="both"/>
      </w:pPr>
      <w:r>
        <w:t xml:space="preserve">заместитель председателя комиссии  </w:t>
      </w:r>
      <w:r>
        <w:tab/>
      </w:r>
      <w:r>
        <w:tab/>
        <w:t xml:space="preserve">                </w:t>
      </w:r>
      <w:r>
        <w:t xml:space="preserve"> </w:t>
      </w:r>
      <w:r>
        <w:t xml:space="preserve">      </w:t>
      </w:r>
      <w:r>
        <w:tab/>
        <w:t xml:space="preserve">                    </w:t>
      </w:r>
      <w:r>
        <w:t xml:space="preserve">       </w:t>
      </w:r>
      <w:r>
        <w:t xml:space="preserve">Н.А. Резинских  </w:t>
      </w:r>
      <w:bookmarkStart w:id="0" w:name="_GoBack"/>
      <w:bookmarkEnd w:id="0"/>
    </w:p>
    <w:sectPr w:rsidR="009C0B3A" w:rsidRPr="001B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5"/>
    <w:rsid w:val="001B5930"/>
    <w:rsid w:val="00536833"/>
    <w:rsid w:val="005E5FEF"/>
    <w:rsid w:val="008330C5"/>
    <w:rsid w:val="009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3</cp:revision>
  <dcterms:created xsi:type="dcterms:W3CDTF">2018-08-07T08:52:00Z</dcterms:created>
  <dcterms:modified xsi:type="dcterms:W3CDTF">2018-08-07T08:52:00Z</dcterms:modified>
</cp:coreProperties>
</file>