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07355A" w:rsidTr="0007355A">
        <w:trPr>
          <w:trHeight w:val="524"/>
        </w:trPr>
        <w:tc>
          <w:tcPr>
            <w:tcW w:w="9460" w:type="dxa"/>
            <w:gridSpan w:val="5"/>
            <w:hideMark/>
          </w:tcPr>
          <w:p w:rsidR="0007355A" w:rsidRDefault="0007355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07355A" w:rsidRDefault="0007355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07355A" w:rsidRDefault="0007355A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07355A" w:rsidRDefault="0007355A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D3B6C3" wp14:editId="261718DB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CU1+Ws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07355A" w:rsidTr="0007355A">
        <w:trPr>
          <w:trHeight w:val="524"/>
        </w:trPr>
        <w:tc>
          <w:tcPr>
            <w:tcW w:w="284" w:type="dxa"/>
            <w:vAlign w:val="bottom"/>
            <w:hideMark/>
          </w:tcPr>
          <w:p w:rsidR="0007355A" w:rsidRDefault="0007355A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355A" w:rsidRDefault="0007355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>
              <w:rPr>
                <w:rFonts w:ascii="Liberation Serif" w:hAnsi="Liberation Serif"/>
              </w:rPr>
              <w:fldChar w:fldCharType="begin"/>
            </w:r>
            <w:r>
              <w:rPr>
                <w:rFonts w:ascii="Liberation Serif" w:hAnsi="Liberation Serif"/>
              </w:rPr>
              <w:instrText xml:space="preserve"> DOCPROPERTY  Рег.дата  \* MERGEFORMAT </w:instrText>
            </w:r>
            <w:r>
              <w:rPr>
                <w:rFonts w:ascii="Liberation Serif" w:hAnsi="Liberation Serif"/>
              </w:rPr>
              <w:fldChar w:fldCharType="separate"/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  <w:hideMark/>
          </w:tcPr>
          <w:p w:rsidR="0007355A" w:rsidRDefault="0007355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355A" w:rsidRDefault="0007355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fldChar w:fldCharType="begin"/>
            </w:r>
            <w:r>
              <w:rPr>
                <w:rFonts w:ascii="Liberation Serif" w:hAnsi="Liberation Serif"/>
              </w:rPr>
              <w:instrText xml:space="preserve"> DOCPROPERTY  Рег.№  \* MERGEFORMAT </w:instrText>
            </w:r>
            <w:r>
              <w:rPr>
                <w:rFonts w:ascii="Liberation Serif" w:hAnsi="Liberation Serif"/>
              </w:rPr>
              <w:fldChar w:fldCharType="separate"/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07355A" w:rsidRDefault="0007355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07355A" w:rsidTr="0007355A">
        <w:trPr>
          <w:trHeight w:val="130"/>
        </w:trPr>
        <w:tc>
          <w:tcPr>
            <w:tcW w:w="9460" w:type="dxa"/>
            <w:gridSpan w:val="5"/>
          </w:tcPr>
          <w:p w:rsidR="0007355A" w:rsidRDefault="0007355A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07355A" w:rsidTr="0007355A">
        <w:tc>
          <w:tcPr>
            <w:tcW w:w="9460" w:type="dxa"/>
            <w:gridSpan w:val="5"/>
          </w:tcPr>
          <w:p w:rsidR="0007355A" w:rsidRDefault="0007355A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07355A" w:rsidRDefault="0007355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07355A" w:rsidRDefault="0007355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07355A" w:rsidTr="0007355A">
        <w:tc>
          <w:tcPr>
            <w:tcW w:w="9460" w:type="dxa"/>
            <w:gridSpan w:val="5"/>
            <w:hideMark/>
          </w:tcPr>
          <w:p w:rsidR="0007355A" w:rsidRDefault="0007355A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bookmarkStart w:id="0" w:name="_GoBack"/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 внесении изменений в состав  межведомственной комиссии городского округа Верхняя Пышма по вопросам социальной адаптации и </w:t>
            </w:r>
            <w:proofErr w:type="spellStart"/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ресоциализации</w:t>
            </w:r>
            <w:proofErr w:type="spellEnd"/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лиц, отбывших уголовное наказание в виде лишения свободы</w:t>
            </w:r>
            <w:bookmarkEnd w:id="0"/>
          </w:p>
        </w:tc>
      </w:tr>
      <w:tr w:rsidR="0007355A" w:rsidTr="0007355A">
        <w:tc>
          <w:tcPr>
            <w:tcW w:w="9460" w:type="dxa"/>
            <w:gridSpan w:val="5"/>
          </w:tcPr>
          <w:p w:rsidR="0007355A" w:rsidRDefault="000735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7355A" w:rsidRDefault="000735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7355A" w:rsidRDefault="0007355A" w:rsidP="0007355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</w:t>
      </w:r>
      <w:proofErr w:type="gramStart"/>
      <w:r>
        <w:rPr>
          <w:rFonts w:ascii="Liberation Serif" w:hAnsi="Liberation Serif"/>
          <w:sz w:val="28"/>
          <w:szCs w:val="28"/>
        </w:rPr>
        <w:t>целях</w:t>
      </w:r>
      <w:proofErr w:type="gramEnd"/>
      <w:r>
        <w:rPr>
          <w:rFonts w:ascii="Liberation Serif" w:hAnsi="Liberation Serif"/>
          <w:sz w:val="28"/>
          <w:szCs w:val="28"/>
        </w:rPr>
        <w:t xml:space="preserve"> совершенствования организации работы межведомственной комиссии городского округа Верхняя Пышма по вопросам социальной адаптации и </w:t>
      </w:r>
      <w:proofErr w:type="spellStart"/>
      <w:r>
        <w:rPr>
          <w:rFonts w:ascii="Liberation Serif" w:hAnsi="Liberation Serif"/>
          <w:sz w:val="28"/>
          <w:szCs w:val="28"/>
        </w:rPr>
        <w:t>ресоциализации</w:t>
      </w:r>
      <w:proofErr w:type="spellEnd"/>
      <w:r>
        <w:rPr>
          <w:rFonts w:ascii="Liberation Serif" w:hAnsi="Liberation Serif"/>
          <w:sz w:val="28"/>
          <w:szCs w:val="28"/>
        </w:rPr>
        <w:t xml:space="preserve"> лиц, отбывших уголовное наказание в виде лишения свободы,</w:t>
      </w:r>
      <w:r>
        <w:t xml:space="preserve"> </w:t>
      </w:r>
      <w:r>
        <w:rPr>
          <w:rFonts w:ascii="Liberation Serif" w:hAnsi="Liberation Serif"/>
          <w:sz w:val="28"/>
          <w:szCs w:val="28"/>
        </w:rPr>
        <w:t>в связи с кадровыми изменениями, руководствуясь Уставом городского округа Верхняя Пышма, администрация городского округа Верхняя Пышма</w:t>
      </w:r>
    </w:p>
    <w:p w:rsidR="0007355A" w:rsidRDefault="0007355A" w:rsidP="0007355A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07355A" w:rsidRDefault="0007355A" w:rsidP="0007355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Внести изменения в состав межведомственной комиссии городского округа Верхняя Пышма по вопросам социальной адаптации и </w:t>
      </w:r>
      <w:proofErr w:type="spellStart"/>
      <w:r>
        <w:rPr>
          <w:rFonts w:ascii="Liberation Serif" w:hAnsi="Liberation Serif"/>
          <w:sz w:val="28"/>
          <w:szCs w:val="28"/>
        </w:rPr>
        <w:t>ресоциализации</w:t>
      </w:r>
      <w:proofErr w:type="spellEnd"/>
      <w:r>
        <w:rPr>
          <w:rFonts w:ascii="Liberation Serif" w:hAnsi="Liberation Serif"/>
          <w:sz w:val="28"/>
          <w:szCs w:val="28"/>
        </w:rPr>
        <w:t xml:space="preserve"> лиц, отбывших уголовное наказание в виде лишения свободы, утвержденный постановлением администрации городского округа Верхняя Пышма от 24.11.2014 № 2166, изложив в новой редакции (прилагается).</w:t>
      </w:r>
    </w:p>
    <w:p w:rsidR="0007355A" w:rsidRDefault="0007355A" w:rsidP="0007355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Признать утратившими силу постановление администрации городского округа Верхняя Пышма от 28.12.2019 № 1397 «О внесении изменений в состав межведомственной комиссии городского округа Верхняя Пышма по вопросам социальной адаптации и </w:t>
      </w:r>
      <w:proofErr w:type="spellStart"/>
      <w:r>
        <w:rPr>
          <w:rFonts w:ascii="Liberation Serif" w:hAnsi="Liberation Serif"/>
          <w:sz w:val="28"/>
          <w:szCs w:val="28"/>
        </w:rPr>
        <w:t>ресоциализации</w:t>
      </w:r>
      <w:proofErr w:type="spellEnd"/>
      <w:r>
        <w:rPr>
          <w:rFonts w:ascii="Liberation Serif" w:hAnsi="Liberation Serif"/>
          <w:sz w:val="28"/>
          <w:szCs w:val="28"/>
        </w:rPr>
        <w:t xml:space="preserve"> лиц, отбывших уголовное наказание в виде лишения свободы».</w:t>
      </w:r>
    </w:p>
    <w:p w:rsidR="0007355A" w:rsidRDefault="0007355A" w:rsidP="0007355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Опубликовать настоящее постановление в газете «Красное знамя» и на официальном интернет-портале правовой информации городского округа Верхняя Пышма (www.верхняяпышма-право</w:t>
      </w:r>
      <w:proofErr w:type="gramStart"/>
      <w:r>
        <w:rPr>
          <w:rFonts w:ascii="Liberation Serif" w:hAnsi="Liberation Serif"/>
          <w:sz w:val="28"/>
          <w:szCs w:val="28"/>
        </w:rPr>
        <w:t>.р</w:t>
      </w:r>
      <w:proofErr w:type="gramEnd"/>
      <w:r>
        <w:rPr>
          <w:rFonts w:ascii="Liberation Serif" w:hAnsi="Liberation Serif"/>
          <w:sz w:val="28"/>
          <w:szCs w:val="28"/>
        </w:rPr>
        <w:t>ф).</w:t>
      </w:r>
    </w:p>
    <w:p w:rsidR="0007355A" w:rsidRDefault="0007355A" w:rsidP="0007355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администрации по социальным вопросам городского округа Верхняя Пышма </w:t>
      </w:r>
      <w:proofErr w:type="spellStart"/>
      <w:r>
        <w:rPr>
          <w:rFonts w:ascii="Liberation Serif" w:hAnsi="Liberation Serif"/>
          <w:sz w:val="28"/>
          <w:szCs w:val="28"/>
        </w:rPr>
        <w:t>Выгодского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П.Я.</w:t>
      </w:r>
    </w:p>
    <w:p w:rsidR="0007355A" w:rsidRDefault="0007355A" w:rsidP="0007355A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07355A" w:rsidRDefault="0007355A" w:rsidP="0007355A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07355A" w:rsidTr="0007355A">
        <w:tc>
          <w:tcPr>
            <w:tcW w:w="6237" w:type="dxa"/>
            <w:vAlign w:val="bottom"/>
            <w:hideMark/>
          </w:tcPr>
          <w:p w:rsidR="0007355A" w:rsidRDefault="0007355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  <w:hideMark/>
          </w:tcPr>
          <w:p w:rsidR="0007355A" w:rsidRDefault="0007355A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07355A" w:rsidRDefault="0007355A" w:rsidP="0007355A">
      <w:pPr>
        <w:pStyle w:val="ConsNormal"/>
        <w:widowControl/>
        <w:ind w:firstLine="0"/>
        <w:rPr>
          <w:rFonts w:ascii="Liberation Serif" w:hAnsi="Liberation Serif"/>
        </w:rPr>
      </w:pPr>
    </w:p>
    <w:p w:rsidR="00811324" w:rsidRDefault="00811324"/>
    <w:sectPr w:rsidR="0081132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90" w:rsidRDefault="00CE4790" w:rsidP="0007355A">
      <w:r>
        <w:separator/>
      </w:r>
    </w:p>
  </w:endnote>
  <w:endnote w:type="continuationSeparator" w:id="0">
    <w:p w:rsidR="00CE4790" w:rsidRDefault="00CE4790" w:rsidP="0007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90" w:rsidRDefault="00CE4790" w:rsidP="0007355A">
      <w:r>
        <w:separator/>
      </w:r>
    </w:p>
  </w:footnote>
  <w:footnote w:type="continuationSeparator" w:id="0">
    <w:p w:rsidR="00CE4790" w:rsidRDefault="00CE4790" w:rsidP="00073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5A" w:rsidRDefault="0007355A">
    <w:pPr>
      <w:pStyle w:val="a3"/>
    </w:pPr>
  </w:p>
  <w:p w:rsidR="0007355A" w:rsidRDefault="000735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5A"/>
    <w:rsid w:val="0007355A"/>
    <w:rsid w:val="00811324"/>
    <w:rsid w:val="00C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55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7355A"/>
  </w:style>
  <w:style w:type="paragraph" w:styleId="a5">
    <w:name w:val="footer"/>
    <w:basedOn w:val="a"/>
    <w:link w:val="a6"/>
    <w:uiPriority w:val="99"/>
    <w:unhideWhenUsed/>
    <w:rsid w:val="0007355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7355A"/>
  </w:style>
  <w:style w:type="paragraph" w:styleId="a7">
    <w:name w:val="Balloon Text"/>
    <w:basedOn w:val="a"/>
    <w:link w:val="a8"/>
    <w:uiPriority w:val="99"/>
    <w:semiHidden/>
    <w:unhideWhenUsed/>
    <w:rsid w:val="0007355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7355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7355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55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7355A"/>
  </w:style>
  <w:style w:type="paragraph" w:styleId="a5">
    <w:name w:val="footer"/>
    <w:basedOn w:val="a"/>
    <w:link w:val="a6"/>
    <w:uiPriority w:val="99"/>
    <w:unhideWhenUsed/>
    <w:rsid w:val="0007355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7355A"/>
  </w:style>
  <w:style w:type="paragraph" w:styleId="a7">
    <w:name w:val="Balloon Text"/>
    <w:basedOn w:val="a"/>
    <w:link w:val="a8"/>
    <w:uiPriority w:val="99"/>
    <w:semiHidden/>
    <w:unhideWhenUsed/>
    <w:rsid w:val="0007355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7355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7355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2</cp:revision>
  <dcterms:created xsi:type="dcterms:W3CDTF">2020-06-01T09:51:00Z</dcterms:created>
  <dcterms:modified xsi:type="dcterms:W3CDTF">2020-06-01T09:52:00Z</dcterms:modified>
</cp:coreProperties>
</file>