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221A8C" w:rsidTr="00221A8C">
        <w:trPr>
          <w:trHeight w:val="524"/>
        </w:trPr>
        <w:tc>
          <w:tcPr>
            <w:tcW w:w="9639" w:type="dxa"/>
            <w:gridSpan w:val="5"/>
            <w:hideMark/>
          </w:tcPr>
          <w:p w:rsidR="00221A8C" w:rsidRDefault="00221A8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21A8C" w:rsidRDefault="00221A8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221A8C" w:rsidRDefault="00221A8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21A8C" w:rsidRDefault="00221A8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3E468" wp14:editId="2D369EC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21A8C" w:rsidTr="00221A8C">
        <w:trPr>
          <w:trHeight w:val="524"/>
        </w:trPr>
        <w:tc>
          <w:tcPr>
            <w:tcW w:w="285" w:type="dxa"/>
            <w:vAlign w:val="bottom"/>
            <w:hideMark/>
          </w:tcPr>
          <w:p w:rsidR="00221A8C" w:rsidRDefault="00221A8C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1A8C" w:rsidRDefault="00221A8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05.10.2017</w:t>
            </w:r>
          </w:p>
        </w:tc>
        <w:tc>
          <w:tcPr>
            <w:tcW w:w="428" w:type="dxa"/>
            <w:vAlign w:val="bottom"/>
            <w:hideMark/>
          </w:tcPr>
          <w:p w:rsidR="00221A8C" w:rsidRDefault="00221A8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1A8C" w:rsidRDefault="00221A8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723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221A8C" w:rsidRDefault="00221A8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21A8C" w:rsidTr="00221A8C">
        <w:trPr>
          <w:trHeight w:val="130"/>
        </w:trPr>
        <w:tc>
          <w:tcPr>
            <w:tcW w:w="9639" w:type="dxa"/>
            <w:gridSpan w:val="5"/>
          </w:tcPr>
          <w:p w:rsidR="00221A8C" w:rsidRDefault="00221A8C">
            <w:pPr>
              <w:rPr>
                <w:sz w:val="20"/>
                <w:szCs w:val="28"/>
              </w:rPr>
            </w:pPr>
          </w:p>
        </w:tc>
      </w:tr>
      <w:tr w:rsidR="00221A8C" w:rsidTr="00221A8C">
        <w:tc>
          <w:tcPr>
            <w:tcW w:w="9639" w:type="dxa"/>
            <w:gridSpan w:val="5"/>
          </w:tcPr>
          <w:p w:rsidR="00221A8C" w:rsidRDefault="00221A8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221A8C" w:rsidRDefault="00221A8C">
            <w:pPr>
              <w:rPr>
                <w:sz w:val="28"/>
                <w:szCs w:val="28"/>
              </w:rPr>
            </w:pPr>
          </w:p>
          <w:p w:rsidR="00221A8C" w:rsidRDefault="00221A8C">
            <w:pPr>
              <w:rPr>
                <w:sz w:val="28"/>
                <w:szCs w:val="28"/>
              </w:rPr>
            </w:pPr>
          </w:p>
        </w:tc>
      </w:tr>
      <w:tr w:rsidR="00221A8C" w:rsidTr="00221A8C">
        <w:tc>
          <w:tcPr>
            <w:tcW w:w="9639" w:type="dxa"/>
            <w:gridSpan w:val="5"/>
            <w:hideMark/>
          </w:tcPr>
          <w:p w:rsidR="00221A8C" w:rsidRDefault="00221A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10.08.2017 № 568 «Об изъятии для муниципальных нужд городского округа Верхняя Пышма земельных участков и расположенных на них объектов недвижимого имущества»</w:t>
            </w:r>
          </w:p>
        </w:tc>
      </w:tr>
      <w:tr w:rsidR="00221A8C" w:rsidTr="00221A8C">
        <w:tc>
          <w:tcPr>
            <w:tcW w:w="9639" w:type="dxa"/>
            <w:gridSpan w:val="5"/>
          </w:tcPr>
          <w:p w:rsidR="00221A8C" w:rsidRDefault="00221A8C">
            <w:pPr>
              <w:jc w:val="both"/>
              <w:rPr>
                <w:sz w:val="28"/>
                <w:szCs w:val="28"/>
              </w:rPr>
            </w:pPr>
          </w:p>
          <w:p w:rsidR="00221A8C" w:rsidRDefault="00221A8C">
            <w:pPr>
              <w:jc w:val="both"/>
              <w:rPr>
                <w:sz w:val="28"/>
                <w:szCs w:val="28"/>
              </w:rPr>
            </w:pPr>
          </w:p>
          <w:p w:rsidR="00221A8C" w:rsidRDefault="00221A8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в связи со строительством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года», утвержденной постановлением Правительства Свердловской области от 29.10.2013            № 1331-ПП, на основании проекта планировки территории «Дорожно-транспортная инфраструктура г. Верхняя Пышма</w:t>
            </w:r>
            <w:proofErr w:type="gramEnd"/>
            <w:r>
              <w:rPr>
                <w:sz w:val="28"/>
                <w:szCs w:val="28"/>
              </w:rPr>
              <w:t xml:space="preserve">.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г. Верхняя Пышма. Автодорога пр. </w:t>
            </w:r>
            <w:proofErr w:type="gramStart"/>
            <w:r>
              <w:rPr>
                <w:sz w:val="28"/>
                <w:szCs w:val="28"/>
              </w:rPr>
              <w:t>Успенский от ул. Петрова до путепровода», утвержденного постановлением администрации городского округа Верхняя Пышма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Екатеринбург», утвержденного постановлением администрация городского округа Верхняя Пышма от 28.10.2016 № 1359, в связи с отсутствием в муниципальной</w:t>
            </w:r>
            <w:proofErr w:type="gramEnd"/>
            <w:r>
              <w:rPr>
                <w:sz w:val="28"/>
                <w:szCs w:val="28"/>
              </w:rPr>
              <w:t xml:space="preserve">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</w:t>
            </w:r>
            <w:r>
              <w:rPr>
                <w:sz w:val="28"/>
                <w:szCs w:val="28"/>
              </w:rPr>
              <w:lastRenderedPageBreak/>
              <w:t>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 администрация городского округа Верхняя Пышма</w:t>
            </w:r>
          </w:p>
        </w:tc>
      </w:tr>
    </w:tbl>
    <w:p w:rsidR="00221A8C" w:rsidRDefault="00221A8C" w:rsidP="00221A8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221A8C" w:rsidTr="00221A8C">
        <w:trPr>
          <w:trHeight w:val="975"/>
        </w:trPr>
        <w:tc>
          <w:tcPr>
            <w:tcW w:w="9637" w:type="dxa"/>
            <w:gridSpan w:val="2"/>
            <w:vAlign w:val="bottom"/>
          </w:tcPr>
          <w:p w:rsidR="00221A8C" w:rsidRDefault="00221A8C" w:rsidP="00D8729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 постановление администрации городского округа Верхняя Пышма от 10.08.2017 № 568 «Об изъятии для муниципальных нужд городского округа Верхняя Пышма земельных участков и расположенных на них объектов недвижимого имущества», утвердив перечень изымаемых земельных участков с расположенными на них объектами недвижимого имущества в новой редакции (прилагается).</w:t>
            </w:r>
          </w:p>
          <w:p w:rsidR="00221A8C" w:rsidRDefault="00221A8C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Управлению архитектуры и градостроительства администрации городского округа Верхняя Пышма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</w:t>
            </w:r>
          </w:p>
          <w:p w:rsidR="00221A8C" w:rsidRDefault="00221A8C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администрации городского округа Верхняя Пышма (http://movp.ru/).</w:t>
            </w:r>
          </w:p>
          <w:p w:rsidR="00221A8C" w:rsidRDefault="00221A8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 </w:t>
            </w:r>
          </w:p>
          <w:p w:rsidR="00221A8C" w:rsidRDefault="00221A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1A8C" w:rsidRDefault="00221A8C">
            <w:pPr>
              <w:jc w:val="right"/>
              <w:rPr>
                <w:sz w:val="28"/>
                <w:szCs w:val="28"/>
              </w:rPr>
            </w:pPr>
          </w:p>
        </w:tc>
      </w:tr>
      <w:tr w:rsidR="00221A8C" w:rsidTr="00221A8C">
        <w:trPr>
          <w:trHeight w:val="630"/>
        </w:trPr>
        <w:tc>
          <w:tcPr>
            <w:tcW w:w="6273" w:type="dxa"/>
            <w:vAlign w:val="bottom"/>
          </w:tcPr>
          <w:p w:rsidR="00221A8C" w:rsidRDefault="00221A8C">
            <w:pPr>
              <w:ind w:firstLine="709"/>
              <w:rPr>
                <w:sz w:val="28"/>
                <w:szCs w:val="28"/>
              </w:rPr>
            </w:pPr>
          </w:p>
          <w:p w:rsidR="00221A8C" w:rsidRDefault="00221A8C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221A8C" w:rsidRDefault="00221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221A8C" w:rsidRDefault="00221A8C" w:rsidP="00221A8C">
      <w:pPr>
        <w:pStyle w:val="ConsNormal"/>
        <w:widowControl/>
        <w:ind w:firstLine="0"/>
      </w:pPr>
    </w:p>
    <w:p w:rsidR="00DA0FF2" w:rsidRDefault="00DA0FF2"/>
    <w:sectPr w:rsidR="00DA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C"/>
    <w:rsid w:val="00221A8C"/>
    <w:rsid w:val="00D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8C"/>
    <w:pPr>
      <w:ind w:left="720"/>
      <w:contextualSpacing/>
    </w:pPr>
  </w:style>
  <w:style w:type="paragraph" w:customStyle="1" w:styleId="ConsNormal">
    <w:name w:val="ConsNormal"/>
    <w:rsid w:val="00221A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8C"/>
    <w:pPr>
      <w:ind w:left="720"/>
      <w:contextualSpacing/>
    </w:pPr>
  </w:style>
  <w:style w:type="paragraph" w:customStyle="1" w:styleId="ConsNormal">
    <w:name w:val="ConsNormal"/>
    <w:rsid w:val="00221A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2017-10-06T05:32:00Z</dcterms:created>
  <dcterms:modified xsi:type="dcterms:W3CDTF">2017-10-06T05:33:00Z</dcterms:modified>
</cp:coreProperties>
</file>