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ED5EB8">
        <w:t xml:space="preserve">02.11.2015 </w:t>
      </w:r>
      <w:r w:rsidR="00273137">
        <w:t>№</w:t>
      </w:r>
      <w:r w:rsidR="00ED5EB8">
        <w:t xml:space="preserve"> 1734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3A5655" w:rsidRDefault="003A5655" w:rsidP="003A5655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793FAF">
        <w:rPr>
          <w:b/>
          <w:i/>
          <w:sz w:val="28"/>
          <w:szCs w:val="28"/>
        </w:rPr>
        <w:t>административн</w:t>
      </w:r>
      <w:r>
        <w:rPr>
          <w:b/>
          <w:i/>
          <w:sz w:val="28"/>
          <w:szCs w:val="28"/>
        </w:rPr>
        <w:t>ого</w:t>
      </w:r>
      <w:r w:rsidRPr="00793FAF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 xml:space="preserve">а </w:t>
      </w:r>
    </w:p>
    <w:p w:rsidR="003A5655" w:rsidRPr="003A5655" w:rsidRDefault="003A5655" w:rsidP="003A5655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3A5655">
        <w:rPr>
          <w:b/>
          <w:i/>
          <w:sz w:val="28"/>
          <w:szCs w:val="28"/>
        </w:rPr>
        <w:t>предоставления муниципальной услуги</w:t>
      </w:r>
    </w:p>
    <w:p w:rsidR="003A5655" w:rsidRPr="00793FAF" w:rsidRDefault="003A5655" w:rsidP="003A5655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93FAF">
        <w:rPr>
          <w:rFonts w:ascii="Times New Roman" w:hAnsi="Times New Roman" w:cs="Times New Roman"/>
          <w:i/>
          <w:sz w:val="28"/>
          <w:szCs w:val="28"/>
        </w:rPr>
        <w:t>«Принятие документов, а также выдача решений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FAF">
        <w:rPr>
          <w:rFonts w:ascii="Times New Roman" w:hAnsi="Times New Roman" w:cs="Times New Roman"/>
          <w:i/>
          <w:sz w:val="28"/>
          <w:szCs w:val="28"/>
        </w:rPr>
        <w:t>о переводе или об отказе в переводе жилого помещения в нежилое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помещение</w:t>
      </w:r>
    </w:p>
    <w:p w:rsidR="003A5655" w:rsidRDefault="003A5655" w:rsidP="003A5655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93FAF">
        <w:rPr>
          <w:rFonts w:ascii="Times New Roman" w:hAnsi="Times New Roman" w:cs="Times New Roman"/>
          <w:i/>
          <w:sz w:val="28"/>
          <w:szCs w:val="28"/>
        </w:rPr>
        <w:t>или нежилого помещения в жилое помещение</w:t>
      </w:r>
    </w:p>
    <w:p w:rsidR="003A5655" w:rsidRPr="003A5655" w:rsidRDefault="003A5655" w:rsidP="003A5655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A5655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Верхняя Пышма»</w:t>
      </w:r>
    </w:p>
    <w:p w:rsidR="003A5655" w:rsidRPr="003A5655" w:rsidRDefault="003A5655" w:rsidP="003A5655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A5655" w:rsidRPr="003A5655" w:rsidRDefault="003A5655" w:rsidP="003A5655">
      <w:pPr>
        <w:ind w:firstLine="709"/>
        <w:jc w:val="both"/>
        <w:rPr>
          <w:sz w:val="28"/>
          <w:szCs w:val="28"/>
        </w:rPr>
      </w:pPr>
      <w:r w:rsidRPr="003A5655">
        <w:rPr>
          <w:sz w:val="28"/>
          <w:szCs w:val="28"/>
        </w:rPr>
        <w:t>Руководствуясь главой 3 Жилищного кодекса Российской Федерации, Гр</w:t>
      </w:r>
      <w:r w:rsidRPr="003A5655">
        <w:rPr>
          <w:sz w:val="28"/>
          <w:szCs w:val="28"/>
        </w:rPr>
        <w:t>а</w:t>
      </w:r>
      <w:r w:rsidRPr="003A5655">
        <w:rPr>
          <w:sz w:val="28"/>
          <w:szCs w:val="28"/>
        </w:rPr>
        <w:t xml:space="preserve">достроительным кодексом Российской Федерации, Федеральным </w:t>
      </w:r>
      <w:hyperlink r:id="rId8" w:history="1">
        <w:r w:rsidRPr="003A5655">
          <w:rPr>
            <w:sz w:val="28"/>
            <w:szCs w:val="28"/>
          </w:rPr>
          <w:t>законом</w:t>
        </w:r>
      </w:hyperlink>
      <w:r w:rsidRPr="003A5655">
        <w:rPr>
          <w:sz w:val="28"/>
          <w:szCs w:val="28"/>
        </w:rPr>
        <w:t xml:space="preserve"> от 27.07.2010 № 210-ФЗ «Об организации предоставления государственных и мун</w:t>
      </w:r>
      <w:r w:rsidRPr="003A5655">
        <w:rPr>
          <w:sz w:val="28"/>
          <w:szCs w:val="28"/>
        </w:rPr>
        <w:t>и</w:t>
      </w:r>
      <w:r w:rsidRPr="003A5655">
        <w:rPr>
          <w:sz w:val="28"/>
          <w:szCs w:val="28"/>
        </w:rPr>
        <w:t>ципальных услуг», Федеральным законом от 06.10.2003 № 131-ФЗ «Об общих принципах организации местного самоуправления в Российской Федерации»,  п</w:t>
      </w:r>
      <w:r w:rsidRPr="003A5655">
        <w:rPr>
          <w:sz w:val="28"/>
          <w:szCs w:val="28"/>
        </w:rPr>
        <w:t>о</w:t>
      </w:r>
      <w:r w:rsidRPr="003A5655">
        <w:rPr>
          <w:sz w:val="28"/>
          <w:szCs w:val="28"/>
        </w:rPr>
        <w:t xml:space="preserve">становлением администрации городского округа Верхняя Пышма от 27.01.2012 № 71 «Об утверждении Перечня муниципальных услуг (функций), предоставляемых на территории городского округа Верхняя Пышма», Уставом городского округа Верхняя Пышма, администрация городского округа Верхняя Пышма </w:t>
      </w:r>
    </w:p>
    <w:p w:rsidR="003A5655" w:rsidRPr="003A5655" w:rsidRDefault="003A5655" w:rsidP="003A5655">
      <w:pPr>
        <w:pStyle w:val="af"/>
        <w:tabs>
          <w:tab w:val="left" w:pos="567"/>
        </w:tabs>
        <w:ind w:right="-283"/>
        <w:jc w:val="both"/>
        <w:rPr>
          <w:b/>
          <w:szCs w:val="28"/>
        </w:rPr>
      </w:pPr>
      <w:r w:rsidRPr="003A5655">
        <w:rPr>
          <w:b/>
          <w:szCs w:val="28"/>
        </w:rPr>
        <w:t>ПОСТАНОВЛЯЕТ:</w:t>
      </w:r>
    </w:p>
    <w:p w:rsidR="003A5655" w:rsidRPr="001A5D6E" w:rsidRDefault="003A5655" w:rsidP="003A5655">
      <w:pPr>
        <w:ind w:firstLine="709"/>
        <w:jc w:val="both"/>
        <w:rPr>
          <w:bCs/>
          <w:sz w:val="28"/>
          <w:szCs w:val="28"/>
          <w:lang w:eastAsia="en-US"/>
        </w:rPr>
      </w:pPr>
      <w:r w:rsidRPr="003A5655">
        <w:rPr>
          <w:bCs/>
          <w:sz w:val="28"/>
          <w:szCs w:val="28"/>
          <w:lang w:eastAsia="en-US"/>
        </w:rPr>
        <w:t>1. Утвердить административный регламент предоставления муниципаль</w:t>
      </w:r>
      <w:r w:rsidRPr="001A5D6E">
        <w:rPr>
          <w:bCs/>
          <w:sz w:val="28"/>
          <w:szCs w:val="28"/>
          <w:lang w:eastAsia="en-US"/>
        </w:rPr>
        <w:t>ной услуги «Принятие документов, а также выдача решений о переводе или об отказе в переводе жилого помещения в нежилое</w:t>
      </w:r>
      <w:r>
        <w:rPr>
          <w:bCs/>
          <w:sz w:val="28"/>
          <w:szCs w:val="28"/>
          <w:lang w:eastAsia="en-US"/>
        </w:rPr>
        <w:t xml:space="preserve"> помещение </w:t>
      </w:r>
      <w:r w:rsidRPr="001A5D6E">
        <w:rPr>
          <w:bCs/>
          <w:sz w:val="28"/>
          <w:szCs w:val="28"/>
          <w:lang w:eastAsia="en-US"/>
        </w:rPr>
        <w:t>или нежилого помещения в жилое помещение на территории городского округа Верхняя Пышма»</w:t>
      </w:r>
      <w:r>
        <w:rPr>
          <w:bCs/>
          <w:sz w:val="28"/>
          <w:szCs w:val="28"/>
          <w:lang w:eastAsia="en-US"/>
        </w:rPr>
        <w:t xml:space="preserve"> (прилагае</w:t>
      </w:r>
      <w:r>
        <w:rPr>
          <w:bCs/>
          <w:sz w:val="28"/>
          <w:szCs w:val="28"/>
          <w:lang w:eastAsia="en-US"/>
        </w:rPr>
        <w:t>т</w:t>
      </w:r>
      <w:r>
        <w:rPr>
          <w:bCs/>
          <w:sz w:val="28"/>
          <w:szCs w:val="28"/>
          <w:lang w:eastAsia="en-US"/>
        </w:rPr>
        <w:t>ся).</w:t>
      </w:r>
    </w:p>
    <w:p w:rsidR="003A5655" w:rsidRPr="001A5D6E" w:rsidRDefault="003A5655" w:rsidP="003A5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5D6E">
        <w:rPr>
          <w:sz w:val="28"/>
          <w:szCs w:val="28"/>
        </w:rPr>
        <w:t xml:space="preserve">Опубликовать настоящее постановление в газете «Красное знамя» и </w:t>
      </w:r>
      <w:r w:rsidR="00693D8A">
        <w:rPr>
          <w:sz w:val="28"/>
          <w:szCs w:val="28"/>
        </w:rPr>
        <w:t>ра</w:t>
      </w:r>
      <w:r w:rsidR="00693D8A">
        <w:rPr>
          <w:sz w:val="28"/>
          <w:szCs w:val="28"/>
        </w:rPr>
        <w:t>з</w:t>
      </w:r>
      <w:r w:rsidR="00693D8A">
        <w:rPr>
          <w:sz w:val="28"/>
          <w:szCs w:val="28"/>
        </w:rPr>
        <w:t xml:space="preserve">местить </w:t>
      </w:r>
      <w:r w:rsidRPr="001A5D6E">
        <w:rPr>
          <w:sz w:val="28"/>
          <w:szCs w:val="28"/>
        </w:rPr>
        <w:t>на официальном сайте городского округа Верхняя Пышма.</w:t>
      </w:r>
    </w:p>
    <w:p w:rsidR="003A5655" w:rsidRDefault="003A5655" w:rsidP="003A5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1A5D6E">
        <w:rPr>
          <w:sz w:val="28"/>
          <w:szCs w:val="28"/>
        </w:rPr>
        <w:t>за</w:t>
      </w:r>
      <w:proofErr w:type="gramEnd"/>
      <w:r w:rsidRPr="001A5D6E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1A5D6E">
        <w:rPr>
          <w:sz w:val="28"/>
          <w:szCs w:val="28"/>
        </w:rPr>
        <w:t xml:space="preserve"> постановления возложить на начальника управления архитектуры и градостроительства администрации горо</w:t>
      </w:r>
      <w:r w:rsidRPr="001A5D6E">
        <w:rPr>
          <w:sz w:val="28"/>
          <w:szCs w:val="28"/>
        </w:rPr>
        <w:t>д</w:t>
      </w:r>
      <w:r w:rsidRPr="001A5D6E">
        <w:rPr>
          <w:sz w:val="28"/>
          <w:szCs w:val="28"/>
        </w:rPr>
        <w:t xml:space="preserve">ского округа Верхняя Пышма </w:t>
      </w:r>
      <w:proofErr w:type="spellStart"/>
      <w:r w:rsidRPr="001A5D6E">
        <w:rPr>
          <w:sz w:val="28"/>
          <w:szCs w:val="28"/>
        </w:rPr>
        <w:t>Кучмаеву</w:t>
      </w:r>
      <w:proofErr w:type="spellEnd"/>
      <w:r w:rsidRPr="001A5D6E">
        <w:rPr>
          <w:sz w:val="28"/>
          <w:szCs w:val="28"/>
        </w:rPr>
        <w:t xml:space="preserve"> С.Н.</w:t>
      </w:r>
    </w:p>
    <w:p w:rsidR="003A5655" w:rsidRDefault="003A5655" w:rsidP="003A5655">
      <w:pPr>
        <w:spacing w:line="276" w:lineRule="auto"/>
        <w:ind w:firstLine="709"/>
        <w:jc w:val="both"/>
        <w:rPr>
          <w:sz w:val="28"/>
          <w:szCs w:val="28"/>
        </w:rPr>
      </w:pPr>
    </w:p>
    <w:p w:rsidR="003A5655" w:rsidRDefault="003A5655" w:rsidP="003A5655">
      <w:pPr>
        <w:spacing w:line="276" w:lineRule="auto"/>
        <w:ind w:firstLine="709"/>
        <w:jc w:val="both"/>
        <w:rPr>
          <w:sz w:val="28"/>
          <w:szCs w:val="28"/>
        </w:rPr>
      </w:pPr>
    </w:p>
    <w:p w:rsidR="00926F33" w:rsidRDefault="00926F33" w:rsidP="003A5655">
      <w:pPr>
        <w:spacing w:line="276" w:lineRule="auto"/>
        <w:ind w:firstLine="709"/>
        <w:jc w:val="both"/>
        <w:rPr>
          <w:sz w:val="28"/>
          <w:szCs w:val="28"/>
        </w:rPr>
      </w:pPr>
    </w:p>
    <w:p w:rsidR="003A5655" w:rsidRDefault="003A5655" w:rsidP="003A565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4C06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В.С.Чирков</w:t>
      </w:r>
      <w:proofErr w:type="spellEnd"/>
    </w:p>
    <w:p w:rsidR="00B90A4E" w:rsidRDefault="00B90A4E" w:rsidP="007B5FA2">
      <w:pPr>
        <w:jc w:val="center"/>
        <w:rPr>
          <w:b/>
          <w:spacing w:val="80"/>
          <w:sz w:val="32"/>
          <w:szCs w:val="32"/>
        </w:rPr>
      </w:pPr>
    </w:p>
    <w:p w:rsidR="00B90A4E" w:rsidRDefault="00B90A4E" w:rsidP="007B5FA2">
      <w:pPr>
        <w:jc w:val="center"/>
        <w:rPr>
          <w:b/>
          <w:spacing w:val="80"/>
          <w:sz w:val="32"/>
          <w:szCs w:val="32"/>
        </w:rPr>
      </w:pPr>
    </w:p>
    <w:p w:rsidR="00B90A4E" w:rsidRPr="00B90A4E" w:rsidRDefault="003F4ABB" w:rsidP="003F4ABB">
      <w:pPr>
        <w:rPr>
          <w:sz w:val="26"/>
          <w:szCs w:val="26"/>
        </w:rPr>
      </w:pPr>
      <w:r>
        <w:rPr>
          <w:b/>
          <w:spacing w:val="80"/>
          <w:sz w:val="32"/>
          <w:szCs w:val="32"/>
        </w:rPr>
        <w:lastRenderedPageBreak/>
        <w:t xml:space="preserve">                                   </w:t>
      </w:r>
      <w:r w:rsidR="00B90A4E" w:rsidRPr="00B90A4E">
        <w:rPr>
          <w:b/>
          <w:bCs/>
          <w:sz w:val="26"/>
          <w:szCs w:val="26"/>
        </w:rPr>
        <w:t>УТВЕРЖДЕН</w:t>
      </w:r>
    </w:p>
    <w:p w:rsidR="00B90A4E" w:rsidRPr="00B90A4E" w:rsidRDefault="00B90A4E" w:rsidP="00B90A4E">
      <w:pPr>
        <w:tabs>
          <w:tab w:val="left" w:leader="underscore" w:pos="9639"/>
        </w:tabs>
        <w:ind w:left="5670"/>
        <w:rPr>
          <w:sz w:val="26"/>
          <w:szCs w:val="26"/>
        </w:rPr>
      </w:pPr>
      <w:r w:rsidRPr="00B90A4E">
        <w:rPr>
          <w:sz w:val="26"/>
          <w:szCs w:val="26"/>
        </w:rPr>
        <w:t>постановлением администрации</w:t>
      </w:r>
    </w:p>
    <w:p w:rsidR="00B90A4E" w:rsidRPr="00B90A4E" w:rsidRDefault="00B90A4E" w:rsidP="00B90A4E">
      <w:pPr>
        <w:tabs>
          <w:tab w:val="left" w:leader="underscore" w:pos="9639"/>
        </w:tabs>
        <w:ind w:left="5670"/>
        <w:rPr>
          <w:sz w:val="26"/>
          <w:szCs w:val="26"/>
        </w:rPr>
      </w:pPr>
      <w:r w:rsidRPr="00B90A4E">
        <w:rPr>
          <w:sz w:val="26"/>
          <w:szCs w:val="26"/>
        </w:rPr>
        <w:t xml:space="preserve">городского округа </w:t>
      </w:r>
    </w:p>
    <w:p w:rsidR="00B90A4E" w:rsidRPr="00B90A4E" w:rsidRDefault="00B90A4E" w:rsidP="00B90A4E">
      <w:pPr>
        <w:tabs>
          <w:tab w:val="left" w:leader="underscore" w:pos="9639"/>
        </w:tabs>
        <w:ind w:left="5670"/>
        <w:rPr>
          <w:sz w:val="26"/>
          <w:szCs w:val="26"/>
        </w:rPr>
      </w:pPr>
      <w:r w:rsidRPr="00B90A4E">
        <w:rPr>
          <w:sz w:val="26"/>
          <w:szCs w:val="26"/>
        </w:rPr>
        <w:t xml:space="preserve">Верхняя Пышма </w:t>
      </w:r>
    </w:p>
    <w:p w:rsidR="00B90A4E" w:rsidRDefault="00B90A4E" w:rsidP="00B90A4E">
      <w:pPr>
        <w:ind w:left="5670"/>
        <w:rPr>
          <w:sz w:val="26"/>
          <w:szCs w:val="26"/>
        </w:rPr>
      </w:pPr>
      <w:r w:rsidRPr="00B90A4E">
        <w:rPr>
          <w:sz w:val="26"/>
          <w:szCs w:val="26"/>
        </w:rPr>
        <w:t xml:space="preserve">от </w:t>
      </w:r>
      <w:r w:rsidR="003F4ABB" w:rsidRPr="003F4ABB">
        <w:rPr>
          <w:sz w:val="26"/>
          <w:szCs w:val="26"/>
        </w:rPr>
        <w:t>02.11.2015 № 1734</w:t>
      </w:r>
    </w:p>
    <w:p w:rsidR="00D16396" w:rsidRPr="00B90A4E" w:rsidRDefault="00D16396" w:rsidP="00B90A4E">
      <w:pPr>
        <w:ind w:left="5670"/>
        <w:rPr>
          <w:sz w:val="26"/>
          <w:szCs w:val="26"/>
        </w:rPr>
      </w:pPr>
      <w:r>
        <w:rPr>
          <w:sz w:val="26"/>
          <w:szCs w:val="26"/>
        </w:rPr>
        <w:t>(в редакции от 13.05.2016 № 597)</w:t>
      </w:r>
    </w:p>
    <w:p w:rsidR="00B90A4E" w:rsidRPr="00B90A4E" w:rsidRDefault="00B90A4E" w:rsidP="00B90A4E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B90A4E" w:rsidRPr="00B90A4E" w:rsidRDefault="00B90A4E" w:rsidP="00B90A4E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B90A4E" w:rsidRPr="00B90A4E" w:rsidRDefault="00B90A4E" w:rsidP="00B90A4E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B90A4E" w:rsidRPr="00B90A4E" w:rsidRDefault="00B90A4E" w:rsidP="00B90A4E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предоставления муниципальной услуги </w:t>
      </w:r>
    </w:p>
    <w:p w:rsidR="00B90A4E" w:rsidRPr="00B90A4E" w:rsidRDefault="00B90A4E" w:rsidP="00B90A4E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«Принятие документов, а также выдача решений о переводе </w:t>
      </w:r>
    </w:p>
    <w:p w:rsidR="00B90A4E" w:rsidRPr="00B90A4E" w:rsidRDefault="00B90A4E" w:rsidP="00B90A4E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или об отказе в переводе жилого помещения в нежилое помещение </w:t>
      </w:r>
    </w:p>
    <w:p w:rsidR="00B90A4E" w:rsidRPr="00B90A4E" w:rsidRDefault="00B90A4E" w:rsidP="00B90A4E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или нежилого помещения в жилое помещение на территории </w:t>
      </w:r>
    </w:p>
    <w:p w:rsidR="00B90A4E" w:rsidRPr="00B90A4E" w:rsidRDefault="00B90A4E" w:rsidP="00B90A4E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b/>
          <w:sz w:val="28"/>
          <w:szCs w:val="28"/>
        </w:rPr>
        <w:t>городского округа Верхняя Пышма»</w:t>
      </w:r>
    </w:p>
    <w:p w:rsidR="00B90A4E" w:rsidRPr="00B90A4E" w:rsidRDefault="00B90A4E" w:rsidP="00B90A4E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B90A4E" w:rsidRPr="00B90A4E" w:rsidRDefault="00B90A4E" w:rsidP="00B90A4E">
      <w:pPr>
        <w:tabs>
          <w:tab w:val="left" w:pos="6825"/>
        </w:tabs>
        <w:jc w:val="center"/>
        <w:rPr>
          <w:rFonts w:eastAsia="SimSun"/>
          <w:sz w:val="26"/>
          <w:szCs w:val="26"/>
          <w:lang w:eastAsia="zh-CN"/>
        </w:rPr>
      </w:pPr>
      <w:r w:rsidRPr="00B90A4E">
        <w:rPr>
          <w:rFonts w:eastAsia="SimSun"/>
          <w:sz w:val="26"/>
          <w:szCs w:val="26"/>
          <w:lang w:eastAsia="zh-CN"/>
        </w:rPr>
        <w:t>Раздел 1. ОБЩИЕ ПОЛОЖЕНИЯ</w:t>
      </w:r>
    </w:p>
    <w:p w:rsidR="00B90A4E" w:rsidRPr="00B90A4E" w:rsidRDefault="00B90A4E" w:rsidP="00B90A4E">
      <w:pPr>
        <w:tabs>
          <w:tab w:val="left" w:pos="6825"/>
        </w:tabs>
        <w:jc w:val="center"/>
        <w:rPr>
          <w:rFonts w:eastAsia="SimSun"/>
          <w:b/>
          <w:sz w:val="26"/>
          <w:szCs w:val="26"/>
          <w:lang w:eastAsia="zh-CN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 1. Административный регламент предоставления муниципальной услуги «Прин</w:t>
      </w:r>
      <w:r w:rsidRPr="00B90A4E">
        <w:rPr>
          <w:sz w:val="26"/>
          <w:szCs w:val="26"/>
        </w:rPr>
        <w:t>я</w:t>
      </w:r>
      <w:r w:rsidRPr="00B90A4E">
        <w:rPr>
          <w:sz w:val="26"/>
          <w:szCs w:val="26"/>
        </w:rPr>
        <w:t>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(далее - муниципальная услуга) разработан в целях повышения качества предоставления и 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ступности муниципальной услуги, создания комфортных условий для получения мун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ципальной услуги. Административный регламент определяет порядок, сроки и послед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вательность действий (административных процедур) при предоставлении муниципал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 xml:space="preserve">ной услуги на территории городского округа Верхняя Пышма.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2. Заявителями на предоставление муниципальной услуги являются: физические лица (в том числе индивидуальные предприниматели), юридические лица, являющиеся собственниками помещений (далее - заявители).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веряющего личность, и документа, удостоверяющего представительские полномочия.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В соответствии со </w:t>
      </w:r>
      <w:hyperlink r:id="rId9" w:history="1">
        <w:r w:rsidRPr="00B90A4E">
          <w:rPr>
            <w:sz w:val="26"/>
            <w:szCs w:val="26"/>
          </w:rPr>
          <w:t>статьями 185</w:t>
        </w:r>
      </w:hyperlink>
      <w:r w:rsidRPr="00B90A4E">
        <w:rPr>
          <w:sz w:val="26"/>
          <w:szCs w:val="26"/>
        </w:rPr>
        <w:t xml:space="preserve">, </w:t>
      </w:r>
      <w:hyperlink r:id="rId10" w:history="1">
        <w:r w:rsidRPr="00B90A4E">
          <w:rPr>
            <w:sz w:val="26"/>
            <w:szCs w:val="26"/>
          </w:rPr>
          <w:t>185.1</w:t>
        </w:r>
      </w:hyperlink>
      <w:r w:rsidRPr="00B90A4E">
        <w:rPr>
          <w:sz w:val="26"/>
          <w:szCs w:val="26"/>
        </w:rPr>
        <w:t xml:space="preserve"> Гражданского кодекса Российской Федер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ции полномочия представителя физического лица могут быть подтверждены нотариал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 xml:space="preserve">но удостоверенной доверенностью или доверенностью, приравненной </w:t>
      </w:r>
      <w:proofErr w:type="gramStart"/>
      <w:r w:rsidRPr="00B90A4E">
        <w:rPr>
          <w:sz w:val="26"/>
          <w:szCs w:val="26"/>
        </w:rPr>
        <w:t>к</w:t>
      </w:r>
      <w:proofErr w:type="gramEnd"/>
      <w:r w:rsidRPr="00B90A4E">
        <w:rPr>
          <w:sz w:val="26"/>
          <w:szCs w:val="26"/>
        </w:rPr>
        <w:t xml:space="preserve"> нотариально удостоверенной. Полномочия опекуна подтверждаются решением об установлении оп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ки. Полномочия представителя юридического лица подтверждаются доверенностью, выданной за подписью его руководителя или иного лица, уполномоченного на это в с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ответствии с законом и учредительными документами.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3. Предоставление муниципальной услуги осуществляется в целях дальнейшей 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гистрации и эксплуатации помещения в качестве нежилого.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4. Прием заявлений о предоставлении муниципальной услуги производится: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81994">
        <w:rPr>
          <w:sz w:val="26"/>
          <w:szCs w:val="26"/>
        </w:rPr>
        <w:t>- в Управлении архитектуры и градостроительства администрации городского округа Верхняя Пышма (далее Управление архитектуры), ул. Красноармейская, д. 13, г. Верхняя Пышма, 624091, т. 8(34368) 5-39-77 (в программе «Муниципальная геоинфо</w:t>
      </w:r>
      <w:r w:rsidRPr="00581994">
        <w:rPr>
          <w:sz w:val="26"/>
          <w:szCs w:val="26"/>
        </w:rPr>
        <w:t>р</w:t>
      </w:r>
      <w:r w:rsidRPr="00581994">
        <w:rPr>
          <w:sz w:val="26"/>
          <w:szCs w:val="26"/>
        </w:rPr>
        <w:t>мационная система администрации городского округа Верхняя Пышма.</w:t>
      </w:r>
      <w:proofErr w:type="gramEnd"/>
      <w:r w:rsidRPr="00581994">
        <w:rPr>
          <w:sz w:val="26"/>
          <w:szCs w:val="26"/>
        </w:rPr>
        <w:t xml:space="preserve"> Подсистема «Электронный документооборот» (далее - Программа). 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Режим работы приема документов: первый понедельник каждого месяца с 10</w:t>
      </w:r>
      <w:r w:rsidR="00390804">
        <w:rPr>
          <w:sz w:val="26"/>
          <w:szCs w:val="26"/>
        </w:rPr>
        <w:t>.</w:t>
      </w:r>
      <w:r w:rsidRPr="00581994">
        <w:rPr>
          <w:sz w:val="26"/>
          <w:szCs w:val="26"/>
        </w:rPr>
        <w:t>00  до 12</w:t>
      </w:r>
      <w:r w:rsidR="00390804">
        <w:rPr>
          <w:sz w:val="26"/>
          <w:szCs w:val="26"/>
        </w:rPr>
        <w:t>.</w:t>
      </w:r>
      <w:r w:rsidRPr="00581994">
        <w:rPr>
          <w:sz w:val="26"/>
          <w:szCs w:val="26"/>
        </w:rPr>
        <w:t>00 и с 14</w:t>
      </w:r>
      <w:r w:rsidR="00390804">
        <w:rPr>
          <w:sz w:val="26"/>
          <w:szCs w:val="26"/>
        </w:rPr>
        <w:t>.</w:t>
      </w:r>
      <w:r w:rsidRPr="00581994">
        <w:rPr>
          <w:sz w:val="26"/>
          <w:szCs w:val="26"/>
        </w:rPr>
        <w:t>00 до 17</w:t>
      </w:r>
      <w:r w:rsidR="00390804">
        <w:rPr>
          <w:sz w:val="26"/>
          <w:szCs w:val="26"/>
        </w:rPr>
        <w:t>.</w:t>
      </w:r>
      <w:r w:rsidRPr="00581994">
        <w:rPr>
          <w:sz w:val="26"/>
          <w:szCs w:val="26"/>
        </w:rPr>
        <w:t>00.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 xml:space="preserve">- в отделах государственного бюджетного учреждения Свердловской области </w:t>
      </w:r>
      <w:r w:rsidRPr="00581994">
        <w:rPr>
          <w:sz w:val="26"/>
          <w:szCs w:val="26"/>
        </w:rPr>
        <w:lastRenderedPageBreak/>
        <w:t>«Многофункциональный центр предоставления государственных и муниципальных услуг» в городе Верхняя Пышма (далее – Отдел ГБУ СО МФЦ) расположенном по адр</w:t>
      </w:r>
      <w:r w:rsidRPr="00581994">
        <w:rPr>
          <w:sz w:val="26"/>
          <w:szCs w:val="26"/>
        </w:rPr>
        <w:t>е</w:t>
      </w:r>
      <w:r w:rsidRPr="00581994">
        <w:rPr>
          <w:sz w:val="26"/>
          <w:szCs w:val="26"/>
        </w:rPr>
        <w:t>су: ул. Юбилейная, д. 20, ул. Победы, д. 11., г. Верхняя Пышма, 624090.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Режим работы приема документов: с понедельника по субботу - с 09.00 до 18.00; в четверг - с 09.00 до 20.00; воскресенье – выходной.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С адресами и графиком работы Отдела ГБУ СО МФЦ можно ознакомиться по ед</w:t>
      </w:r>
      <w:r w:rsidRPr="00581994">
        <w:rPr>
          <w:sz w:val="26"/>
          <w:szCs w:val="26"/>
        </w:rPr>
        <w:t>и</w:t>
      </w:r>
      <w:r w:rsidRPr="00581994">
        <w:rPr>
          <w:sz w:val="26"/>
          <w:szCs w:val="26"/>
        </w:rPr>
        <w:t>ному справочному телефону: 8-800-500-84-14, на официальном сайте в информационно-телекоммуникационной сети Интернет по адресу (http://www.mfc66.ru).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Информацию о порядке предоставления муниципальной услуги, о местонахожд</w:t>
      </w:r>
      <w:r w:rsidRPr="00581994">
        <w:rPr>
          <w:sz w:val="26"/>
          <w:szCs w:val="26"/>
        </w:rPr>
        <w:t>е</w:t>
      </w:r>
      <w:r w:rsidRPr="00581994">
        <w:rPr>
          <w:sz w:val="26"/>
          <w:szCs w:val="26"/>
        </w:rPr>
        <w:t>нии администрации городского округа Верхняя Пышма можно получить: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- из раздела «Муниципальные услуги 210 ФЗ» официального сайта администрации городского округа Верхняя Пышма в информационно-телекоммуникационной сети И</w:t>
      </w:r>
      <w:r w:rsidRPr="00581994">
        <w:rPr>
          <w:sz w:val="26"/>
          <w:szCs w:val="26"/>
        </w:rPr>
        <w:t>н</w:t>
      </w:r>
      <w:r w:rsidRPr="00581994">
        <w:rPr>
          <w:sz w:val="26"/>
          <w:szCs w:val="26"/>
        </w:rPr>
        <w:t>тернет (http://www.movp.ru);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- в федеральной государственной информационной системе «Единый портал гос</w:t>
      </w:r>
      <w:r w:rsidRPr="00581994">
        <w:rPr>
          <w:sz w:val="26"/>
          <w:szCs w:val="26"/>
        </w:rPr>
        <w:t>у</w:t>
      </w:r>
      <w:r w:rsidRPr="00581994">
        <w:rPr>
          <w:sz w:val="26"/>
          <w:szCs w:val="26"/>
        </w:rPr>
        <w:t>дарственных и муниципальных услуг (функций)» (http://gosuslugi.ru);</w:t>
      </w:r>
    </w:p>
    <w:p w:rsidR="00581994" w:rsidRP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-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 (Отдел ГБУ СО МФЦ).</w:t>
      </w:r>
    </w:p>
    <w:p w:rsidR="00581994" w:rsidRDefault="00581994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1994">
        <w:rPr>
          <w:sz w:val="26"/>
          <w:szCs w:val="26"/>
        </w:rPr>
        <w:t>Устные консультации по телефону специалистами Управления архитектуры не оказываются, кроме предоставления информации о порядке предоставления муниц</w:t>
      </w:r>
      <w:r w:rsidRPr="00581994">
        <w:rPr>
          <w:sz w:val="26"/>
          <w:szCs w:val="26"/>
        </w:rPr>
        <w:t>и</w:t>
      </w:r>
      <w:r w:rsidRPr="00581994">
        <w:rPr>
          <w:sz w:val="26"/>
          <w:szCs w:val="26"/>
        </w:rPr>
        <w:t>пальных услуг, в том числе в электронной форме.</w:t>
      </w:r>
    </w:p>
    <w:p w:rsidR="00B90A4E" w:rsidRPr="00B90A4E" w:rsidRDefault="00B90A4E" w:rsidP="0058199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5. Заявитель имеет право на получение сведений о ходе предоставления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пальной услуги при личном обращении в Управление архитектуры, с использованием почтовой, телефонной связи, электронной почты.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Для получения информации о ходе предоставления муниципальной услуги по т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лефону или электронной почте заявитель должен указать фамилию, имя, отчество (п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следнее - при наличии) и регистрационный номер заявления.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6. Заявители, представившие документы в Управление архитектуры для получения муниципальной услуги, информируются специалистом ответственным за делопроизво</w:t>
      </w:r>
      <w:r w:rsidRPr="005F36C8">
        <w:rPr>
          <w:sz w:val="26"/>
          <w:szCs w:val="26"/>
        </w:rPr>
        <w:t>д</w:t>
      </w:r>
      <w:r w:rsidRPr="005F36C8">
        <w:rPr>
          <w:sz w:val="26"/>
          <w:szCs w:val="26"/>
        </w:rPr>
        <w:t>ство: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- о нормативных правовых актах, регулирующих предоставление муниципальной услуги;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- о перечне и видах документов, необходимых для получения муниципальной усл</w:t>
      </w:r>
      <w:r w:rsidRPr="005F36C8">
        <w:rPr>
          <w:sz w:val="26"/>
          <w:szCs w:val="26"/>
        </w:rPr>
        <w:t>у</w:t>
      </w:r>
      <w:r w:rsidRPr="005F36C8">
        <w:rPr>
          <w:sz w:val="26"/>
          <w:szCs w:val="26"/>
        </w:rPr>
        <w:t>ги;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- о сроках предоставления муниципальной услуги;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5F36C8" w:rsidRP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 xml:space="preserve">- о ходе предоставления муниципальной услуги. </w:t>
      </w:r>
    </w:p>
    <w:p w:rsidR="005F36C8" w:rsidRDefault="005F36C8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36C8">
        <w:rPr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 Ответ на обращение дается в течение 30 дней со дня регистрации письменного обращения. В сл</w:t>
      </w:r>
      <w:r w:rsidRPr="005F36C8">
        <w:rPr>
          <w:sz w:val="26"/>
          <w:szCs w:val="26"/>
        </w:rPr>
        <w:t>у</w:t>
      </w:r>
      <w:r w:rsidRPr="005F36C8">
        <w:rPr>
          <w:sz w:val="26"/>
          <w:szCs w:val="26"/>
        </w:rPr>
        <w:t>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</w:t>
      </w:r>
      <w:r w:rsidR="00067DC6">
        <w:rPr>
          <w:sz w:val="26"/>
          <w:szCs w:val="26"/>
        </w:rPr>
        <w:t>т, ответ на обращение не дается</w:t>
      </w:r>
      <w:r w:rsidRPr="005F36C8">
        <w:rPr>
          <w:sz w:val="26"/>
          <w:szCs w:val="26"/>
        </w:rPr>
        <w:t>.</w:t>
      </w:r>
    </w:p>
    <w:p w:rsidR="00B90A4E" w:rsidRPr="00B90A4E" w:rsidRDefault="00B90A4E" w:rsidP="005F36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7. В предоставлении муниципальной услуги также участвуют: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Верхнепышминский филиал федерального государственного бюджетного учр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ждения «Федеральная кадастровая палата Федеральной службы государственной рег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страции, кадастра и картографии» по Свердловской области (далее - кадастровая палата) (адрес: г. Верхняя Пышма, ул. Щорса, д. 3, телефон справочной службы: (343) 229-53-</w:t>
      </w:r>
      <w:r w:rsidRPr="00B90A4E">
        <w:rPr>
          <w:sz w:val="26"/>
          <w:szCs w:val="26"/>
        </w:rPr>
        <w:lastRenderedPageBreak/>
        <w:t>33, адрес интернет-сайта: http://to66.rosreestr.ru);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Комитет по управлению имуществом администрации городского округа Верхняя Пышма (624091, г. Верхняя Пышма, ул. Красноармейская, д 13), часы работы: пон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дельник - пятница с 8.00 до 17.00 час</w:t>
      </w:r>
      <w:proofErr w:type="gramStart"/>
      <w:r w:rsidRPr="00B90A4E">
        <w:rPr>
          <w:sz w:val="26"/>
          <w:szCs w:val="26"/>
        </w:rPr>
        <w:t xml:space="preserve">., </w:t>
      </w:r>
      <w:proofErr w:type="gramEnd"/>
      <w:r w:rsidRPr="00B90A4E">
        <w:rPr>
          <w:sz w:val="26"/>
          <w:szCs w:val="26"/>
        </w:rPr>
        <w:t>перерыв с 12.30 - 13.30;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Муниципальное казенное учреждение «Комитет ЖКХ городского округа Верхняя Пышма» (624091, г. Верхняя Пышма, ул. </w:t>
      </w:r>
      <w:proofErr w:type="spellStart"/>
      <w:r w:rsidRPr="00B90A4E">
        <w:rPr>
          <w:sz w:val="26"/>
          <w:szCs w:val="26"/>
        </w:rPr>
        <w:t>Балтымская</w:t>
      </w:r>
      <w:proofErr w:type="spellEnd"/>
      <w:r w:rsidRPr="00B90A4E">
        <w:rPr>
          <w:sz w:val="26"/>
          <w:szCs w:val="26"/>
        </w:rPr>
        <w:t>, д. 2а), часы работы: понедельник - пятница с 8.00 до 17.00 час</w:t>
      </w:r>
      <w:proofErr w:type="gramStart"/>
      <w:r w:rsidRPr="00B90A4E">
        <w:rPr>
          <w:sz w:val="26"/>
          <w:szCs w:val="26"/>
        </w:rPr>
        <w:t xml:space="preserve">., </w:t>
      </w:r>
      <w:proofErr w:type="gramEnd"/>
      <w:r w:rsidRPr="00B90A4E">
        <w:rPr>
          <w:sz w:val="26"/>
          <w:szCs w:val="26"/>
        </w:rPr>
        <w:t>перерыв с 12.30 - 13.30;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Муниципальное унитарное предприятие «Водопроводно-канализационное хозя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 xml:space="preserve">ство (624091, г. Верхняя Пышма, ул. </w:t>
      </w:r>
      <w:proofErr w:type="spellStart"/>
      <w:r w:rsidRPr="00B90A4E">
        <w:rPr>
          <w:sz w:val="26"/>
          <w:szCs w:val="26"/>
        </w:rPr>
        <w:t>Балтымская</w:t>
      </w:r>
      <w:proofErr w:type="spellEnd"/>
      <w:r w:rsidRPr="00B90A4E">
        <w:rPr>
          <w:sz w:val="26"/>
          <w:szCs w:val="26"/>
        </w:rPr>
        <w:t>, д. 2а), часы работы: понедельник - пятница с 8.00 до 17.00 час</w:t>
      </w:r>
      <w:proofErr w:type="gramStart"/>
      <w:r w:rsidRPr="00B90A4E">
        <w:rPr>
          <w:sz w:val="26"/>
          <w:szCs w:val="26"/>
        </w:rPr>
        <w:t xml:space="preserve">., </w:t>
      </w:r>
      <w:proofErr w:type="gramEnd"/>
      <w:r w:rsidRPr="00B90A4E">
        <w:rPr>
          <w:sz w:val="26"/>
          <w:szCs w:val="26"/>
        </w:rPr>
        <w:t>перерыв с 12.00 - 13.00;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Закрытое акционерное общество «Управление тепловыми сетями» (624097, г. Верхняя Пышма, ул. </w:t>
      </w:r>
      <w:proofErr w:type="spellStart"/>
      <w:r w:rsidRPr="00B90A4E">
        <w:rPr>
          <w:sz w:val="26"/>
          <w:szCs w:val="26"/>
        </w:rPr>
        <w:t>Огнеупорщиков</w:t>
      </w:r>
      <w:proofErr w:type="spellEnd"/>
      <w:r w:rsidRPr="00B90A4E">
        <w:rPr>
          <w:sz w:val="26"/>
          <w:szCs w:val="26"/>
        </w:rPr>
        <w:t>, д. 1), часы работы: понедельник - пятница с 8.00 до 17.00 час</w:t>
      </w:r>
      <w:proofErr w:type="gramStart"/>
      <w:r w:rsidRPr="00B90A4E">
        <w:rPr>
          <w:sz w:val="26"/>
          <w:szCs w:val="26"/>
        </w:rPr>
        <w:t xml:space="preserve">., </w:t>
      </w:r>
      <w:proofErr w:type="gramEnd"/>
      <w:r w:rsidRPr="00B90A4E">
        <w:rPr>
          <w:sz w:val="26"/>
          <w:szCs w:val="26"/>
        </w:rPr>
        <w:t>перерыв с 12.00 - 13.00;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Верхнепышминский филиал ГУПСО «</w:t>
      </w:r>
      <w:proofErr w:type="spellStart"/>
      <w:r w:rsidRPr="00B90A4E">
        <w:rPr>
          <w:sz w:val="26"/>
          <w:szCs w:val="26"/>
        </w:rPr>
        <w:t>Облкоммунэнерго</w:t>
      </w:r>
      <w:proofErr w:type="spellEnd"/>
      <w:r w:rsidRPr="00B90A4E">
        <w:rPr>
          <w:sz w:val="26"/>
          <w:szCs w:val="26"/>
        </w:rPr>
        <w:t>» (624080, г. Верхняя Пышма, ул. Юбилейная, д. 2а), часы работы: понедельник - четверг с 8.00 до 17.00 час., пятница с 8.00 до 15.00 час</w:t>
      </w:r>
      <w:proofErr w:type="gramStart"/>
      <w:r w:rsidRPr="00B90A4E">
        <w:rPr>
          <w:sz w:val="26"/>
          <w:szCs w:val="26"/>
        </w:rPr>
        <w:t>.</w:t>
      </w:r>
      <w:proofErr w:type="gramEnd"/>
      <w:r w:rsidRPr="00B90A4E">
        <w:rPr>
          <w:sz w:val="26"/>
          <w:szCs w:val="26"/>
        </w:rPr>
        <w:t xml:space="preserve"> </w:t>
      </w:r>
      <w:proofErr w:type="gramStart"/>
      <w:r w:rsidRPr="00B90A4E">
        <w:rPr>
          <w:sz w:val="26"/>
          <w:szCs w:val="26"/>
        </w:rPr>
        <w:t>п</w:t>
      </w:r>
      <w:proofErr w:type="gramEnd"/>
      <w:r w:rsidRPr="00B90A4E">
        <w:rPr>
          <w:sz w:val="26"/>
          <w:szCs w:val="26"/>
        </w:rPr>
        <w:t>ерерыв с 12.00 - 12.48.</w:t>
      </w:r>
    </w:p>
    <w:p w:rsidR="00B90A4E" w:rsidRPr="00B90A4E" w:rsidRDefault="00B90A4E" w:rsidP="00B90A4E">
      <w:pPr>
        <w:ind w:firstLine="567"/>
        <w:jc w:val="both"/>
        <w:rPr>
          <w:sz w:val="26"/>
          <w:szCs w:val="26"/>
        </w:rPr>
      </w:pPr>
    </w:p>
    <w:p w:rsidR="00B90A4E" w:rsidRPr="00B90A4E" w:rsidRDefault="00B90A4E" w:rsidP="00B90A4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B90A4E">
        <w:rPr>
          <w:bCs/>
          <w:sz w:val="26"/>
          <w:szCs w:val="26"/>
        </w:rPr>
        <w:t xml:space="preserve">Раздел 2. СТАНДАРТ ПРЕДОСТАВЛЕНИЯ МУНИЦИПАЛЬНОЙ УСЛУГИ 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8. Наименование муниципальной услуги –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Пышма».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9. Муниципальная услуга предоставляется администрацией городского округа Верхняя Пышма в лице Управления архитектуры.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Управление архитектуры осуществляет консультирование заявителей  по вопросам предоставления муниципальной услуги, прием заявлений о предоставлении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пальной услуги и прилагаемых к ним документов, выдает решение о переводе (об отказе в переводе) жилого (нежилого) помещения в нежилое (жилое) помещение.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ем, заключенным между администрацией городского округа Верхняя Пышма и госуда</w:t>
      </w:r>
      <w:r w:rsidRPr="00B90A4E">
        <w:rPr>
          <w:sz w:val="26"/>
          <w:szCs w:val="26"/>
        </w:rPr>
        <w:t>р</w:t>
      </w:r>
      <w:r w:rsidRPr="00B90A4E">
        <w:rPr>
          <w:sz w:val="26"/>
          <w:szCs w:val="26"/>
        </w:rPr>
        <w:t>ственным бюджетным учреждением Свердловской области «Многофункциональный центр предоставления государственных (муниципальных) услуг», с момента вступления в силу соответствующего соглашения о взаимодействии.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10. </w:t>
      </w:r>
      <w:proofErr w:type="gramStart"/>
      <w:r w:rsidRPr="00B90A4E">
        <w:rPr>
          <w:sz w:val="26"/>
          <w:szCs w:val="26"/>
        </w:rPr>
        <w:t xml:space="preserve">В соответствии с требованиями </w:t>
      </w:r>
      <w:hyperlink r:id="rId11" w:history="1">
        <w:r w:rsidRPr="00B90A4E">
          <w:rPr>
            <w:sz w:val="26"/>
            <w:szCs w:val="26"/>
          </w:rPr>
          <w:t>пункта 3 части 1 статьи 7</w:t>
        </w:r>
      </w:hyperlink>
      <w:r w:rsidRPr="00B90A4E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пальных услуг» органы, предоставляющие государственные и муниципальные услуги, не вправе требовать от заявителя действий, в том числе согласования,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перечня услуг</w:t>
      </w:r>
      <w:proofErr w:type="gramEnd"/>
      <w:r w:rsidRPr="00B90A4E">
        <w:rPr>
          <w:sz w:val="26"/>
          <w:szCs w:val="26"/>
        </w:rPr>
        <w:t xml:space="preserve">, </w:t>
      </w:r>
      <w:proofErr w:type="gramStart"/>
      <w:r w:rsidRPr="00B90A4E">
        <w:rPr>
          <w:sz w:val="26"/>
          <w:szCs w:val="26"/>
        </w:rPr>
        <w:t xml:space="preserve">включенных в </w:t>
      </w:r>
      <w:hyperlink r:id="rId12" w:history="1">
        <w:r w:rsidRPr="00B90A4E">
          <w:rPr>
            <w:sz w:val="26"/>
            <w:szCs w:val="26"/>
          </w:rPr>
          <w:t>Перечень</w:t>
        </w:r>
      </w:hyperlink>
      <w:r w:rsidRPr="00B90A4E">
        <w:rPr>
          <w:sz w:val="26"/>
          <w:szCs w:val="26"/>
        </w:rPr>
        <w:t xml:space="preserve"> услуг, которые являются необходимыми и обязательн</w:t>
      </w:r>
      <w:r w:rsidRPr="00B90A4E">
        <w:rPr>
          <w:sz w:val="26"/>
          <w:szCs w:val="26"/>
        </w:rPr>
        <w:t>ы</w:t>
      </w:r>
      <w:r w:rsidRPr="00B90A4E">
        <w:rPr>
          <w:sz w:val="26"/>
          <w:szCs w:val="26"/>
        </w:rPr>
        <w:t>ми для предоставления муниципальных услуг, утвержденный Решением Думы горо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>ского округа Верхняя Пышма от 29.04.2012 № 49/2 «О Перечне услуг, которые являются необходимыми и обязательными для предоставления муниципальных услуг и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ставляются организациями, участвующими в предоставлении муниципальных услуг, на территории городского округа Верхняя Пышма».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11. Результатом предоставления муниципальной услуги являются: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принятие решения о переводе жилого помещения в нежилое помещение или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жилого помещения в жилое помещение в виде постановления администрации городск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lastRenderedPageBreak/>
        <w:t>го округа Верхняя Пышма, принятие решения об отказе в переводе жилого помещения в нежилое помещение или нежилого помещения в жилое помещение в виде уведомления администрации городского округа Верхняя Пышма;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выдача акта приемки помещения либо заключения об отказе в приемке помещ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ния, если для обеспечения использования переводимого помещения в качестве жилого или нежилого помещения выполняются переустройство и (или) перепланировка.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12. Заявителю может быть отказано в предоставлении муниципальной услуги по основаниям, указанным в </w:t>
      </w:r>
      <w:hyperlink w:anchor="Par195" w:history="1">
        <w:r w:rsidRPr="00B90A4E">
          <w:rPr>
            <w:sz w:val="26"/>
            <w:szCs w:val="26"/>
          </w:rPr>
          <w:t>пункте 19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13. </w:t>
      </w:r>
      <w:proofErr w:type="gramStart"/>
      <w:r w:rsidRPr="00B90A4E">
        <w:rPr>
          <w:sz w:val="26"/>
          <w:szCs w:val="26"/>
        </w:rPr>
        <w:t>Копия постановления администрации городского округа Верхняя Пышма о п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реводе жилого (нежилого) помещения в нежилое (жилое) помещение или уведомление Управления архитектуры об отказе в предоставлении муниципальной услуги по выбору заявителя выдаются ему на личном приеме, направляются почтой (электронной почтой) по адресу, указанному в заявлении о предоставлении муниципальной услуги, в форме документа на бумажном (электронном) носителе.</w:t>
      </w:r>
      <w:proofErr w:type="gramEnd"/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sz w:val="26"/>
          <w:szCs w:val="26"/>
        </w:rPr>
        <w:t>14. Общий срок предоставления муниципальной услуги не должен превышать с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 xml:space="preserve">рока пяти дней с момента регистрации заявления о предоставлении муниципальной услуги. </w:t>
      </w:r>
      <w:r w:rsidRPr="00B90A4E">
        <w:rPr>
          <w:bCs/>
          <w:sz w:val="26"/>
          <w:szCs w:val="26"/>
          <w:lang w:eastAsia="en-US"/>
        </w:rPr>
        <w:t xml:space="preserve">В случае подачи заявления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срок исчисляется со дня рег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>страции заявления в Управлении архитектуры.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15. Перечень нормативных правовых актов, регулирующих предоставление мун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ципальной услуги: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Жилищный </w:t>
      </w:r>
      <w:hyperlink r:id="rId13" w:history="1">
        <w:r w:rsidRPr="00B90A4E">
          <w:rPr>
            <w:sz w:val="26"/>
            <w:szCs w:val="26"/>
          </w:rPr>
          <w:t>кодекс</w:t>
        </w:r>
      </w:hyperlink>
      <w:r w:rsidRPr="00B90A4E">
        <w:rPr>
          <w:sz w:val="26"/>
          <w:szCs w:val="26"/>
        </w:rPr>
        <w:t xml:space="preserve"> Российской Федерации (Собрание законодательства Росси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>ской Федерации, 03.01.2005, № 1 (часть 1), ст. 14);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Градостроительный </w:t>
      </w:r>
      <w:hyperlink r:id="rId14" w:history="1">
        <w:r w:rsidRPr="00B90A4E">
          <w:rPr>
            <w:sz w:val="26"/>
            <w:szCs w:val="26"/>
          </w:rPr>
          <w:t>кодекс</w:t>
        </w:r>
      </w:hyperlink>
      <w:r w:rsidRPr="00B90A4E">
        <w:rPr>
          <w:sz w:val="26"/>
          <w:szCs w:val="26"/>
        </w:rPr>
        <w:t xml:space="preserve"> Российской Федерации (Собрание законодательства Российской Федерации, 03.01.2005, № 1 (часть 1), ст. 16);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Гражданский кодекс Российской Федерации (Собрание законодательства Росси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>ской Федерации, 30.11.1994, № 51-ФЗ, гл. 18);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Федеральный </w:t>
      </w:r>
      <w:hyperlink r:id="rId15" w:history="1">
        <w:r w:rsidRPr="00B90A4E">
          <w:rPr>
            <w:sz w:val="26"/>
            <w:szCs w:val="26"/>
          </w:rPr>
          <w:t>закон</w:t>
        </w:r>
      </w:hyperlink>
      <w:r w:rsidRPr="00B90A4E">
        <w:rPr>
          <w:sz w:val="26"/>
          <w:szCs w:val="26"/>
        </w:rPr>
        <w:t xml:space="preserve"> от 06.10.2003 №№ 131-ФЗ «Об общих принципах организ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ции местного самоуправления в Российской Федерации» (Собрание законодательства Российской Федерации, 06.10.2003, № 40, ст. 3822);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Федеральный </w:t>
      </w:r>
      <w:hyperlink r:id="rId16" w:history="1">
        <w:r w:rsidRPr="00B90A4E">
          <w:rPr>
            <w:sz w:val="26"/>
            <w:szCs w:val="26"/>
          </w:rPr>
          <w:t>закон</w:t>
        </w:r>
      </w:hyperlink>
      <w:r w:rsidRPr="00B90A4E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дерации, 02.08.2010, № 31, ст. 4179);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</w:t>
      </w:r>
      <w:hyperlink r:id="rId17" w:history="1">
        <w:r w:rsidRPr="00B90A4E">
          <w:rPr>
            <w:sz w:val="26"/>
            <w:szCs w:val="26"/>
          </w:rPr>
          <w:t>Постановление</w:t>
        </w:r>
      </w:hyperlink>
      <w:r w:rsidRPr="00B90A4E">
        <w:rPr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</w:t>
      </w:r>
      <w:hyperlink r:id="rId18" w:history="1">
        <w:r w:rsidRPr="00B90A4E">
          <w:rPr>
            <w:sz w:val="26"/>
            <w:szCs w:val="26"/>
          </w:rPr>
          <w:t>Постановление</w:t>
        </w:r>
      </w:hyperlink>
      <w:r w:rsidRPr="00B90A4E">
        <w:rPr>
          <w:sz w:val="26"/>
          <w:szCs w:val="26"/>
        </w:rPr>
        <w:t xml:space="preserve"> Правительства Российской Федерации от 16.02.2008 № 87 «О с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ставе разделов проектной документации и требованиях к их содержанию» (Собрание 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конодательства Российской Федерации, 25.02.2008, № 8, ст. 744);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</w:t>
      </w:r>
      <w:r w:rsidRPr="00B90A4E">
        <w:rPr>
          <w:bCs/>
          <w:sz w:val="26"/>
          <w:szCs w:val="26"/>
          <w:lang w:eastAsia="en-US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(Российская газета, № 180, 17.08.2005);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 xml:space="preserve">- </w:t>
      </w:r>
      <w:hyperlink r:id="rId19" w:history="1">
        <w:r w:rsidRPr="00B90A4E">
          <w:rPr>
            <w:sz w:val="26"/>
            <w:szCs w:val="26"/>
          </w:rPr>
          <w:t>Распоряжение</w:t>
        </w:r>
      </w:hyperlink>
      <w:r w:rsidRPr="00B90A4E">
        <w:rPr>
          <w:sz w:val="26"/>
          <w:szCs w:val="26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рации и органами местного самоуправления в электронном виде, а также услуг,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ставляемых в электронном виде учреждениями и организациями субъектов Российской Федерации и муниципальными учреждениями и организациями» (Собрание законод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тельства Российской Федерации, 28.12.2009, № 52 (часть 2), ст. 6626);</w:t>
      </w:r>
      <w:proofErr w:type="gramEnd"/>
    </w:p>
    <w:p w:rsidR="00B90A4E" w:rsidRPr="00B90A4E" w:rsidRDefault="00B90A4E" w:rsidP="00B90A4E">
      <w:pPr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- </w:t>
      </w:r>
      <w:hyperlink r:id="rId20" w:history="1">
        <w:r w:rsidRPr="00B90A4E">
          <w:rPr>
            <w:sz w:val="26"/>
            <w:szCs w:val="26"/>
          </w:rPr>
          <w:t>Решение</w:t>
        </w:r>
      </w:hyperlink>
      <w:r w:rsidRPr="00B90A4E">
        <w:rPr>
          <w:sz w:val="26"/>
          <w:szCs w:val="26"/>
        </w:rPr>
        <w:t xml:space="preserve"> Думы городского округа Верхняя Пышма от 26.04.2012 № 49/2 «О П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речне услуг, которые являются необходимыми и обязательными для предоставления  муниципальных услуг и предоставления организациями, участвующими в предоставл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нии муниципальных услуг, на территории городского округа Верхняя Пышма» (Красное знамя, № 50 от 18.05.2012 («Муниципальный вестник» № 16);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Постановление администрации городского округа Верхняя Пышма от 27.01.2012 № 71 «Об утверждении Перечня муниципальных услуг (функций), предоставляемых на территории городского округа Верхняя Пышма» (в редакции 30.04.2013, Документ опубликован не был);</w:t>
      </w:r>
    </w:p>
    <w:p w:rsid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Постановление администрации городского округа Верхняя Пышма от 27.02.2012 № 327 «Об утверждении Перечня муниципальных услуг (функций), предполагающих межведомственное взаимодействие, предоставляемых на территории городского округа Верхняя Пышма» (в редакции от 08.05.2013, Документ опубликован не был);</w:t>
      </w:r>
    </w:p>
    <w:p w:rsidR="00D16396" w:rsidRPr="00B24F8E" w:rsidRDefault="00D16396" w:rsidP="00D16396">
      <w:pPr>
        <w:ind w:firstLine="720"/>
        <w:jc w:val="both"/>
        <w:rPr>
          <w:sz w:val="26"/>
          <w:szCs w:val="26"/>
        </w:rPr>
      </w:pPr>
      <w:r w:rsidRPr="00B24F8E">
        <w:rPr>
          <w:sz w:val="26"/>
          <w:szCs w:val="26"/>
        </w:rPr>
        <w:t>- Федеральный закон Российской Федерации от 27.07.2006 № 152-ФЗ « О перс</w:t>
      </w:r>
      <w:r w:rsidRPr="00B24F8E">
        <w:rPr>
          <w:sz w:val="26"/>
          <w:szCs w:val="26"/>
        </w:rPr>
        <w:t>о</w:t>
      </w:r>
      <w:r w:rsidRPr="00B24F8E">
        <w:rPr>
          <w:sz w:val="26"/>
          <w:szCs w:val="26"/>
        </w:rPr>
        <w:t>нальных данных»;</w:t>
      </w:r>
    </w:p>
    <w:p w:rsidR="00D16396" w:rsidRPr="00B90A4E" w:rsidRDefault="00D16396" w:rsidP="00D163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4F8E">
        <w:rPr>
          <w:sz w:val="26"/>
          <w:szCs w:val="26"/>
        </w:rPr>
        <w:t>- Федеральный закон Российской Федерации от 01.12.2014 № 419-ФЗ « О внесении изменений в отдельные законодательные акты Российской Федерации по вопросам с</w:t>
      </w:r>
      <w:r w:rsidRPr="00B24F8E">
        <w:rPr>
          <w:sz w:val="26"/>
          <w:szCs w:val="26"/>
        </w:rPr>
        <w:t>о</w:t>
      </w:r>
      <w:r w:rsidRPr="00B24F8E">
        <w:rPr>
          <w:sz w:val="26"/>
          <w:szCs w:val="26"/>
        </w:rPr>
        <w:t>циальной защиты инвалидов в связи с ратификацией Конвенции о правах инвалидов</w:t>
      </w:r>
      <w:r>
        <w:rPr>
          <w:sz w:val="26"/>
          <w:szCs w:val="26"/>
        </w:rPr>
        <w:t>.</w:t>
      </w:r>
    </w:p>
    <w:p w:rsidR="00B90A4E" w:rsidRPr="00B90A4E" w:rsidRDefault="00B90A4E" w:rsidP="00B90A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bookmarkStart w:id="0" w:name="Par119"/>
      <w:bookmarkEnd w:id="0"/>
      <w:r w:rsidRPr="00B90A4E">
        <w:rPr>
          <w:rFonts w:cs="Arial"/>
          <w:sz w:val="26"/>
          <w:szCs w:val="26"/>
        </w:rPr>
        <w:t>16. Перечень документов, необходимых для предоставления муниципальной усл</w:t>
      </w:r>
      <w:r w:rsidRPr="00B90A4E">
        <w:rPr>
          <w:rFonts w:cs="Arial"/>
          <w:sz w:val="26"/>
          <w:szCs w:val="26"/>
        </w:rPr>
        <w:t>у</w:t>
      </w:r>
      <w:r w:rsidRPr="00B90A4E">
        <w:rPr>
          <w:rFonts w:cs="Arial"/>
          <w:sz w:val="26"/>
          <w:szCs w:val="26"/>
        </w:rPr>
        <w:t>ги указан в таблице 1.</w:t>
      </w:r>
    </w:p>
    <w:p w:rsidR="00B90A4E" w:rsidRPr="00B90A4E" w:rsidRDefault="00B90A4E" w:rsidP="00B90A4E">
      <w:pPr>
        <w:tabs>
          <w:tab w:val="left" w:pos="1080"/>
        </w:tabs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90A4E">
        <w:rPr>
          <w:rFonts w:cs="Arial"/>
          <w:sz w:val="26"/>
          <w:szCs w:val="26"/>
        </w:rPr>
        <w:t>Таблица 1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20"/>
        <w:gridCol w:w="4295"/>
      </w:tblGrid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Наименование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представляемого документа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Форма     </w:t>
            </w:r>
            <w:r w:rsidRPr="00B90A4E">
              <w:rPr>
                <w:spacing w:val="-4"/>
              </w:rPr>
              <w:br/>
              <w:t xml:space="preserve"> представления </w:t>
            </w:r>
            <w:r w:rsidRPr="00B90A4E">
              <w:rPr>
                <w:spacing w:val="-4"/>
              </w:rPr>
              <w:br/>
              <w:t xml:space="preserve">   документа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Примечание</w:t>
            </w:r>
          </w:p>
        </w:tc>
      </w:tr>
      <w:tr w:rsidR="00B90A4E" w:rsidRPr="00B90A4E" w:rsidTr="009231B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3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Документы, необходимые  для принятия решения о переводе жилых помещений </w:t>
            </w:r>
            <w:proofErr w:type="gramStart"/>
            <w:r w:rsidRPr="00B90A4E">
              <w:rPr>
                <w:spacing w:val="-4"/>
              </w:rPr>
              <w:t>в</w:t>
            </w:r>
            <w:proofErr w:type="gramEnd"/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proofErr w:type="gramStart"/>
            <w:r w:rsidRPr="00B90A4E">
              <w:rPr>
                <w:spacing w:val="-4"/>
              </w:rPr>
              <w:t xml:space="preserve">нежилые и нежилых помещений в жилые помещения </w:t>
            </w:r>
            <w:proofErr w:type="gramEnd"/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(представляются заявителем в Управление архитектуры)</w:t>
            </w:r>
          </w:p>
        </w:tc>
      </w:tr>
      <w:tr w:rsidR="00B90A4E" w:rsidRPr="00B90A4E" w:rsidTr="009231BA">
        <w:trPr>
          <w:trHeight w:val="21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1. </w:t>
            </w:r>
            <w:hyperlink w:anchor="Par689" w:history="1">
              <w:r w:rsidRPr="00B90A4E">
                <w:rPr>
                  <w:spacing w:val="-4"/>
                </w:rPr>
                <w:t>Заявление</w:t>
              </w:r>
            </w:hyperlink>
            <w:r w:rsidRPr="00B90A4E">
              <w:rPr>
                <w:spacing w:val="-4"/>
              </w:rPr>
              <w:t xml:space="preserve"> о переводе помещ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ния (далее – заявление о переводе) (приложение № 2 к Администр</w:t>
            </w:r>
            <w:r w:rsidRPr="00B90A4E">
              <w:rPr>
                <w:spacing w:val="-4"/>
              </w:rPr>
              <w:t>а</w:t>
            </w:r>
            <w:r w:rsidRPr="00B90A4E">
              <w:rPr>
                <w:spacing w:val="-4"/>
              </w:rPr>
              <w:t xml:space="preserve">тивному регламенту)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 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При подаче заявления требуется со</w:t>
            </w:r>
            <w:r w:rsidRPr="00B90A4E">
              <w:rPr>
                <w:spacing w:val="-4"/>
              </w:rPr>
              <w:t>в</w:t>
            </w:r>
            <w:r w:rsidRPr="00B90A4E">
              <w:rPr>
                <w:spacing w:val="-4"/>
              </w:rPr>
              <w:t xml:space="preserve">местное  обращение всех собственников либо их представителя.      </w:t>
            </w:r>
            <w:r w:rsidRPr="00B90A4E">
              <w:rPr>
                <w:spacing w:val="-4"/>
              </w:rPr>
              <w:br/>
              <w:t>Полномочия представителя при</w:t>
            </w:r>
            <w:r w:rsidRPr="00B90A4E">
              <w:rPr>
                <w:spacing w:val="-4"/>
              </w:rPr>
              <w:br/>
              <w:t>этом должны быть подтверждены дов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ренностью на осуществление действий от имени заявителя</w:t>
            </w:r>
          </w:p>
        </w:tc>
      </w:tr>
      <w:tr w:rsidR="00B90A4E" w:rsidRPr="00B90A4E" w:rsidTr="009231BA">
        <w:trPr>
          <w:trHeight w:val="26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 Документ, удостоверяющий </w:t>
            </w:r>
            <w:r w:rsidRPr="00B90A4E">
              <w:rPr>
                <w:spacing w:val="-4"/>
              </w:rPr>
              <w:br/>
              <w:t xml:space="preserve">личность, из числа </w:t>
            </w:r>
            <w:proofErr w:type="gramStart"/>
            <w:r w:rsidRPr="00B90A4E">
              <w:rPr>
                <w:spacing w:val="-4"/>
              </w:rPr>
              <w:t>следующих</w:t>
            </w:r>
            <w:proofErr w:type="gramEnd"/>
            <w:r w:rsidRPr="00B90A4E">
              <w:rPr>
                <w:spacing w:val="-4"/>
              </w:rPr>
              <w:t xml:space="preserve">:                 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B90A4E">
              <w:rPr>
                <w:spacing w:val="-4"/>
              </w:rPr>
              <w:t>Копия с пред</w:t>
            </w:r>
            <w:r w:rsidRPr="00B90A4E">
              <w:rPr>
                <w:spacing w:val="-4"/>
              </w:rPr>
              <w:t>ъ</w:t>
            </w:r>
            <w:r w:rsidRPr="00B90A4E">
              <w:rPr>
                <w:spacing w:val="-4"/>
              </w:rPr>
              <w:t>явлением по</w:t>
            </w:r>
            <w:r w:rsidRPr="00B90A4E">
              <w:rPr>
                <w:spacing w:val="-4"/>
              </w:rPr>
              <w:t>д</w:t>
            </w:r>
            <w:r w:rsidRPr="00B90A4E">
              <w:rPr>
                <w:spacing w:val="-4"/>
              </w:rPr>
              <w:t>линника или нотариально заверенная</w:t>
            </w:r>
            <w:r w:rsidRPr="00B90A4E">
              <w:rPr>
                <w:spacing w:val="-4"/>
              </w:rPr>
              <w:br/>
              <w:t xml:space="preserve">копия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Документы предъявляются всеми со</w:t>
            </w:r>
            <w:r w:rsidRPr="00B90A4E">
              <w:rPr>
                <w:spacing w:val="-4"/>
              </w:rPr>
              <w:t>б</w:t>
            </w:r>
            <w:r w:rsidRPr="00B90A4E">
              <w:rPr>
                <w:spacing w:val="-4"/>
              </w:rPr>
              <w:t xml:space="preserve">ственниками переводимого помещения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2.1. Паспорт гражданина Росси</w:t>
            </w:r>
            <w:r w:rsidRPr="00B90A4E">
              <w:rPr>
                <w:spacing w:val="-4"/>
              </w:rPr>
              <w:t>й</w:t>
            </w:r>
            <w:r w:rsidRPr="00B90A4E">
              <w:rPr>
                <w:spacing w:val="-4"/>
              </w:rPr>
              <w:t xml:space="preserve">ской Федерации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Копия док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 xml:space="preserve">мента     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Документы предъявляются всеми со</w:t>
            </w:r>
            <w:r w:rsidRPr="00B90A4E">
              <w:rPr>
                <w:spacing w:val="-4"/>
              </w:rPr>
              <w:t>б</w:t>
            </w:r>
            <w:r w:rsidRPr="00B90A4E">
              <w:rPr>
                <w:spacing w:val="-4"/>
              </w:rPr>
              <w:t xml:space="preserve">ственниками переводимого помещения      </w:t>
            </w:r>
          </w:p>
        </w:tc>
      </w:tr>
      <w:tr w:rsidR="00B90A4E" w:rsidRPr="00B90A4E" w:rsidTr="009231B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2.2. Вид на жительство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2.3. Военный билет офицера  </w:t>
            </w:r>
            <w:r w:rsidRPr="00B90A4E">
              <w:rPr>
                <w:spacing w:val="-4"/>
              </w:rPr>
              <w:br/>
              <w:t xml:space="preserve">запаса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2.4. Военный билет солдата, </w:t>
            </w:r>
            <w:r w:rsidRPr="00B90A4E">
              <w:rPr>
                <w:spacing w:val="-4"/>
              </w:rPr>
              <w:br/>
              <w:t>матроса, сержанта, старшины,</w:t>
            </w:r>
            <w:r w:rsidRPr="00B90A4E">
              <w:rPr>
                <w:spacing w:val="-4"/>
              </w:rPr>
              <w:br/>
            </w:r>
            <w:r w:rsidRPr="00B90A4E">
              <w:rPr>
                <w:spacing w:val="-4"/>
              </w:rPr>
              <w:lastRenderedPageBreak/>
              <w:t xml:space="preserve">прапорщика, мичмана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>2.5. Временное удостоверение</w:t>
            </w:r>
            <w:r w:rsidRPr="00B90A4E">
              <w:rPr>
                <w:spacing w:val="-4"/>
              </w:rPr>
              <w:br/>
              <w:t xml:space="preserve">личности гражданина Российской Федерации по </w:t>
            </w:r>
            <w:hyperlink r:id="rId21" w:history="1">
              <w:r w:rsidRPr="00B90A4E">
                <w:rPr>
                  <w:spacing w:val="-4"/>
                </w:rPr>
                <w:t>форме № 2-П</w:t>
              </w:r>
            </w:hyperlink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2.6. Временное удостоверение, выданное  взамен военного билета  офицера запаса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10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2.7. Временное удостоверение, выданное взамен военного билета   солдата, матроса, сержанта, </w:t>
            </w:r>
            <w:r w:rsidRPr="00B90A4E">
              <w:rPr>
                <w:spacing w:val="-4"/>
              </w:rPr>
              <w:br/>
              <w:t xml:space="preserve">старшины, прапорщика, мичмана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2.8. Общегражданский заграни</w:t>
            </w:r>
            <w:r w:rsidRPr="00B90A4E">
              <w:rPr>
                <w:spacing w:val="-4"/>
              </w:rPr>
              <w:t>ч</w:t>
            </w:r>
            <w:r w:rsidRPr="00B90A4E">
              <w:rPr>
                <w:spacing w:val="-4"/>
              </w:rPr>
              <w:t xml:space="preserve">ный паспорт гражданина                  </w:t>
            </w:r>
            <w:r w:rsidRPr="00B90A4E">
              <w:rPr>
                <w:spacing w:val="-4"/>
              </w:rPr>
              <w:br/>
              <w:t xml:space="preserve">Российской Федерации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2.9. Удостоверение гражданина, подлежащего призыву на военную службу 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2.10. Свидетельство о рождении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Документ представляется  в отношении лиц, не достигших 14 лет         </w:t>
            </w:r>
          </w:p>
        </w:tc>
      </w:tr>
      <w:tr w:rsidR="00B90A4E" w:rsidRPr="00B90A4E" w:rsidTr="009231BA">
        <w:trPr>
          <w:trHeight w:val="69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3. Правоустанавливающие док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 xml:space="preserve">менты на переводимое  жилое или нежилое помещение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либо </w:t>
            </w:r>
            <w:r w:rsidRPr="00B90A4E">
              <w:rPr>
                <w:spacing w:val="-4"/>
              </w:rPr>
              <w:br/>
              <w:t>нотариально заверенная  к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пия    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Документ представляется,  если право собственности на жилое или нежилое помещение не зарегистрировано в Ед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ном государственном реестре прав на н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движимое имущество     </w:t>
            </w:r>
            <w:r w:rsidRPr="00B90A4E">
              <w:rPr>
                <w:spacing w:val="-4"/>
              </w:rPr>
              <w:br/>
              <w:t xml:space="preserve">и сделок с ним              </w:t>
            </w:r>
          </w:p>
        </w:tc>
      </w:tr>
      <w:tr w:rsidR="00B90A4E" w:rsidRPr="00B90A4E" w:rsidTr="009231BA">
        <w:trPr>
          <w:trHeight w:val="9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3.1. Вступивший в законную силу судебный акт (решение суда) в отношении права собственности на жилое помещение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Подлинник л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бо нотариально заверенная к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пия    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3.2. Договор социального найма жилого помещения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3.3. Договор найма специализир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ванного жилого помещения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3.4. Договор купли-продажи  </w:t>
            </w:r>
            <w:r w:rsidRPr="00B90A4E">
              <w:rPr>
                <w:spacing w:val="-4"/>
              </w:rPr>
              <w:br/>
              <w:t xml:space="preserve">жилого помещения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3.5. Договор (акт) приватизации жилого  помещения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17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3.6. Договор дарения жилого п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мещения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либо </w:t>
            </w:r>
            <w:r w:rsidRPr="00B90A4E">
              <w:rPr>
                <w:spacing w:val="-4"/>
              </w:rPr>
              <w:br/>
              <w:t>нотариально заверенная  к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пия    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Документ представляется, если право собственности на жилое или нежилое помещение не зарегистрировано в Ед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ном государственном реестре прав на н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движимое имущество и сделок с ним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3.7. Свидетельство о праве на наследство по закону или  зав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щанию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Подлинник л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бо копия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 xml:space="preserve">3.8. Ордер на вселение  в жилое помещение </w:t>
            </w:r>
            <w:hyperlink w:anchor="Par361" w:history="1">
              <w:r w:rsidRPr="00B90A4E">
                <w:rPr>
                  <w:spacing w:val="-4"/>
                </w:rPr>
                <w:t>&lt;*&gt;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14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3.9. Справка жилищного или  ж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лищно-строительного кооперат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ва о полной выплате заявителем, являющимся  членом кооператива, паевого взноса за предоставле</w:t>
            </w:r>
            <w:r w:rsidRPr="00B90A4E">
              <w:rPr>
                <w:spacing w:val="-4"/>
              </w:rPr>
              <w:t>н</w:t>
            </w:r>
            <w:r w:rsidRPr="00B90A4E">
              <w:rPr>
                <w:spacing w:val="-4"/>
              </w:rPr>
              <w:t xml:space="preserve">ную этому лицу кооперативом  квартиру </w:t>
            </w:r>
            <w:hyperlink w:anchor="Par364" w:history="1">
              <w:r w:rsidRPr="00B90A4E">
                <w:rPr>
                  <w:spacing w:val="-4"/>
                </w:rPr>
                <w:t>&lt;**&gt;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35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4. Проект переустройства и (или) перепланировки переводимого помещения, согласованный с Управлением архитектуры  </w:t>
            </w:r>
            <w:hyperlink w:anchor="Par364" w:history="1">
              <w:r w:rsidRPr="00B90A4E">
                <w:rPr>
                  <w:spacing w:val="-4"/>
                </w:rPr>
                <w:t>&lt;**&gt;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B90A4E">
              <w:rPr>
                <w:spacing w:val="-4"/>
              </w:rPr>
              <w:t>Подготовленный и оформленный в соо</w:t>
            </w:r>
            <w:r w:rsidRPr="00B90A4E">
              <w:rPr>
                <w:spacing w:val="-4"/>
              </w:rPr>
              <w:t>т</w:t>
            </w:r>
            <w:r w:rsidRPr="00B90A4E">
              <w:rPr>
                <w:spacing w:val="-4"/>
              </w:rPr>
              <w:t xml:space="preserve">ветствии с </w:t>
            </w:r>
            <w:hyperlink r:id="rId22" w:history="1">
              <w:r w:rsidRPr="00B90A4E">
                <w:rPr>
                  <w:spacing w:val="-4"/>
                </w:rPr>
                <w:t>Постановлением</w:t>
              </w:r>
            </w:hyperlink>
            <w:r w:rsidRPr="00B90A4E">
              <w:rPr>
                <w:spacing w:val="-4"/>
              </w:rPr>
              <w:t xml:space="preserve"> Правител</w:t>
            </w:r>
            <w:r w:rsidRPr="00B90A4E">
              <w:rPr>
                <w:spacing w:val="-4"/>
              </w:rPr>
              <w:t>ь</w:t>
            </w:r>
            <w:r w:rsidRPr="00B90A4E">
              <w:rPr>
                <w:spacing w:val="-4"/>
              </w:rPr>
              <w:t>ства  Российской Федерации от 16.02.2008 № 87  «О составе разделов проектной документации и требованиях к их содержанию» (</w:t>
            </w:r>
            <w:r w:rsidRPr="00B90A4E">
              <w:rPr>
                <w:bCs/>
                <w:lang w:eastAsia="en-US"/>
              </w:rPr>
              <w:t>в бумажном и эле</w:t>
            </w:r>
            <w:r w:rsidRPr="00B90A4E">
              <w:rPr>
                <w:bCs/>
                <w:lang w:eastAsia="en-US"/>
              </w:rPr>
              <w:t>к</w:t>
            </w:r>
            <w:r w:rsidRPr="00B90A4E">
              <w:rPr>
                <w:bCs/>
                <w:lang w:eastAsia="en-US"/>
              </w:rPr>
              <w:t xml:space="preserve">тронном виде формата </w:t>
            </w:r>
            <w:r w:rsidRPr="00B90A4E">
              <w:rPr>
                <w:bCs/>
                <w:lang w:val="en-US" w:eastAsia="en-US"/>
              </w:rPr>
              <w:t>pdf</w:t>
            </w:r>
            <w:r w:rsidRPr="00B90A4E">
              <w:rPr>
                <w:spacing w:val="-4"/>
              </w:rPr>
              <w:t>)</w:t>
            </w:r>
            <w:r w:rsidRPr="00B90A4E">
              <w:rPr>
                <w:spacing w:val="2"/>
              </w:rPr>
              <w:t>, который должен содержать все согласования, необходимые для исполнения проекта.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Проект разрабатывается  проектной о</w:t>
            </w:r>
            <w:r w:rsidRPr="00B90A4E">
              <w:rPr>
                <w:spacing w:val="-4"/>
              </w:rPr>
              <w:t>р</w:t>
            </w:r>
            <w:r w:rsidRPr="00B90A4E">
              <w:rPr>
                <w:spacing w:val="-4"/>
              </w:rPr>
              <w:t>ганизацией, имеющей выданные самор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гулируемой организацией свидетельства о допуске к таким видам работ, в случае если переустройство и (или) переплан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ровка требуются для обеспечения и</w:t>
            </w:r>
            <w:r w:rsidRPr="00B90A4E">
              <w:rPr>
                <w:spacing w:val="-4"/>
              </w:rPr>
              <w:t>с</w:t>
            </w:r>
            <w:r w:rsidRPr="00B90A4E">
              <w:rPr>
                <w:spacing w:val="-4"/>
              </w:rPr>
              <w:t>пользования такого помещения в кач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стве жилого или нежилого помещения.      </w:t>
            </w:r>
          </w:p>
        </w:tc>
      </w:tr>
      <w:tr w:rsidR="00B90A4E" w:rsidRPr="00B90A4E" w:rsidTr="009231BA">
        <w:trPr>
          <w:trHeight w:val="10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5. План переводимого нежилого помещения с его техническим описанием </w:t>
            </w:r>
            <w:hyperlink w:anchor="Par364" w:history="1">
              <w:r w:rsidRPr="00B90A4E">
                <w:rPr>
                  <w:spacing w:val="-4"/>
                </w:rPr>
                <w:t>&lt;**&gt;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Выдается организациями, осуществля</w:t>
            </w:r>
            <w:r w:rsidRPr="00B90A4E">
              <w:rPr>
                <w:spacing w:val="-4"/>
              </w:rPr>
              <w:t>ю</w:t>
            </w:r>
            <w:r w:rsidRPr="00B90A4E">
              <w:rPr>
                <w:spacing w:val="-4"/>
              </w:rPr>
              <w:t>щими технический и инвентаризацио</w:t>
            </w:r>
            <w:r w:rsidRPr="00B90A4E">
              <w:rPr>
                <w:spacing w:val="-4"/>
              </w:rPr>
              <w:t>н</w:t>
            </w:r>
            <w:r w:rsidRPr="00B90A4E">
              <w:rPr>
                <w:spacing w:val="-4"/>
              </w:rPr>
              <w:t>ный учет жилого и нежилого фонда (б</w:t>
            </w:r>
            <w:r w:rsidRPr="00B90A4E">
              <w:rPr>
                <w:spacing w:val="-4"/>
              </w:rPr>
              <w:t>ю</w:t>
            </w:r>
            <w:r w:rsidRPr="00B90A4E">
              <w:rPr>
                <w:spacing w:val="-4"/>
              </w:rPr>
              <w:t xml:space="preserve">ро технической инвентаризации)             </w:t>
            </w:r>
          </w:p>
        </w:tc>
      </w:tr>
      <w:tr w:rsidR="00B90A4E" w:rsidRPr="00B90A4E" w:rsidTr="009231BA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6. Кадастровый или технический паспорт жилого  помещения </w:t>
            </w:r>
            <w:hyperlink w:anchor="Par364" w:history="1">
              <w:r w:rsidRPr="00B90A4E">
                <w:rPr>
                  <w:spacing w:val="-4"/>
                </w:rPr>
                <w:t>&lt;**&gt;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   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-"-             </w:t>
            </w:r>
          </w:p>
        </w:tc>
      </w:tr>
      <w:tr w:rsidR="00B90A4E" w:rsidRPr="00B90A4E" w:rsidTr="009231BA">
        <w:trPr>
          <w:trHeight w:val="19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7. Поэтажный план дома, в кот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>ром находится  переводимое п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мещение </w:t>
            </w:r>
            <w:hyperlink w:anchor="Par364" w:history="1">
              <w:r w:rsidRPr="00B90A4E">
                <w:rPr>
                  <w:spacing w:val="-4"/>
                </w:rPr>
                <w:t>&lt;**&gt;</w:t>
              </w:r>
            </w:hyperlink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-"-      </w:t>
            </w: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План этажа, на котором находится пер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водимое помещение, и план этажа, ра</w:t>
            </w:r>
            <w:r w:rsidRPr="00B90A4E">
              <w:rPr>
                <w:spacing w:val="-4"/>
              </w:rPr>
              <w:t>с</w:t>
            </w:r>
            <w:r w:rsidRPr="00B90A4E">
              <w:rPr>
                <w:spacing w:val="-4"/>
              </w:rPr>
              <w:t>положенного под переводимым помещ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нием. Выдается организациями, ос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>ществляющими технический и инвент</w:t>
            </w:r>
            <w:r w:rsidRPr="00B90A4E">
              <w:rPr>
                <w:spacing w:val="-4"/>
              </w:rPr>
              <w:t>а</w:t>
            </w:r>
            <w:r w:rsidRPr="00B90A4E">
              <w:rPr>
                <w:spacing w:val="-4"/>
              </w:rPr>
              <w:t>ризационный учет жилого и нежилого фонда (бюро технической инвентариз</w:t>
            </w:r>
            <w:r w:rsidRPr="00B90A4E">
              <w:rPr>
                <w:spacing w:val="-4"/>
              </w:rPr>
              <w:t>а</w:t>
            </w:r>
            <w:r w:rsidRPr="00B90A4E">
              <w:rPr>
                <w:spacing w:val="-4"/>
              </w:rPr>
              <w:t xml:space="preserve">ции)             </w:t>
            </w:r>
          </w:p>
        </w:tc>
      </w:tr>
      <w:tr w:rsidR="00B90A4E" w:rsidRPr="00B90A4E" w:rsidTr="009231BA">
        <w:trPr>
          <w:trHeight w:val="4145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>8. Справка, заверенная подписью должностного лица, ответственн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>го за регистрацию граждан  по м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сту пребывания или по месту ж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тельства, содержащая сведения о составе лиц, проживающих в п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реводимом жилом помещении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                    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     </w:t>
            </w:r>
          </w:p>
        </w:tc>
        <w:tc>
          <w:tcPr>
            <w:tcW w:w="4295" w:type="dxa"/>
            <w:tcBorders>
              <w:left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Услуга представляется  центрами рег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>страции граждан, в случае если между товариществом собственников жилья или управляющей компанией, обслужива</w:t>
            </w:r>
            <w:r w:rsidRPr="00B90A4E">
              <w:rPr>
                <w:spacing w:val="-4"/>
              </w:rPr>
              <w:t>ю</w:t>
            </w:r>
            <w:r w:rsidRPr="00B90A4E">
              <w:rPr>
                <w:spacing w:val="-4"/>
              </w:rPr>
              <w:t>щими жилищный фонд, заключен дог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>вор на паспортное обслуживание с це</w:t>
            </w:r>
            <w:r w:rsidRPr="00B90A4E">
              <w:rPr>
                <w:spacing w:val="-4"/>
              </w:rPr>
              <w:t>н</w:t>
            </w:r>
            <w:r w:rsidRPr="00B90A4E">
              <w:rPr>
                <w:spacing w:val="-4"/>
              </w:rPr>
              <w:t>трами регистрации граждан.  При отсу</w:t>
            </w:r>
            <w:r w:rsidRPr="00B90A4E">
              <w:rPr>
                <w:spacing w:val="-4"/>
              </w:rPr>
              <w:t>т</w:t>
            </w:r>
            <w:r w:rsidRPr="00B90A4E">
              <w:rPr>
                <w:spacing w:val="-4"/>
              </w:rPr>
              <w:t>ствии такого договора услуга предоста</w:t>
            </w:r>
            <w:r w:rsidRPr="00B90A4E">
              <w:rPr>
                <w:spacing w:val="-4"/>
              </w:rPr>
              <w:t>в</w:t>
            </w:r>
            <w:r w:rsidRPr="00B90A4E">
              <w:rPr>
                <w:spacing w:val="-4"/>
              </w:rPr>
              <w:t>ляется товариществами собственников жилья и управляющими компаниями. В справке должна быть отметка об отсу</w:t>
            </w:r>
            <w:r w:rsidRPr="00B90A4E">
              <w:rPr>
                <w:spacing w:val="-4"/>
              </w:rPr>
              <w:t>т</w:t>
            </w:r>
            <w:r w:rsidRPr="00B90A4E">
              <w:rPr>
                <w:spacing w:val="-4"/>
              </w:rPr>
              <w:t>ствии  лиц, зарегистрированных  в пер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водимом помещении     </w:t>
            </w:r>
          </w:p>
        </w:tc>
      </w:tr>
      <w:tr w:rsidR="00B90A4E" w:rsidRPr="00B90A4E" w:rsidTr="009231BA">
        <w:trPr>
          <w:trHeight w:val="32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 xml:space="preserve">9. Заключение органа по охране памятников архитектуры, истории и культуры о допустимости     </w:t>
            </w:r>
            <w:r w:rsidRPr="00B90A4E">
              <w:rPr>
                <w:spacing w:val="-4"/>
              </w:rPr>
              <w:br/>
              <w:t>перевода, проведения переустро</w:t>
            </w:r>
            <w:r w:rsidRPr="00B90A4E">
              <w:rPr>
                <w:spacing w:val="-4"/>
              </w:rPr>
              <w:t>й</w:t>
            </w:r>
            <w:r w:rsidRPr="00B90A4E">
              <w:rPr>
                <w:spacing w:val="-4"/>
              </w:rPr>
              <w:t>ства и (или) перепланировки п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мещения &lt;**&gt;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Подлинник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Документ представляется, если пер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 xml:space="preserve">устраиваемое и (или) </w:t>
            </w:r>
            <w:proofErr w:type="spellStart"/>
            <w:r w:rsidRPr="00B90A4E">
              <w:rPr>
                <w:spacing w:val="-4"/>
              </w:rPr>
              <w:t>перепланируемое</w:t>
            </w:r>
            <w:proofErr w:type="spellEnd"/>
            <w:r w:rsidRPr="00B90A4E">
              <w:rPr>
                <w:spacing w:val="-4"/>
              </w:rPr>
              <w:t xml:space="preserve"> помещение или дом, в котором оно нах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>дится, является  памятником архитект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>ры, истории или культуры. Документ в</w:t>
            </w:r>
            <w:r w:rsidRPr="00B90A4E">
              <w:rPr>
                <w:spacing w:val="-4"/>
              </w:rPr>
              <w:t>ы</w:t>
            </w:r>
            <w:r w:rsidRPr="00B90A4E">
              <w:rPr>
                <w:spacing w:val="-4"/>
              </w:rPr>
              <w:t>дается Министерством культуры Свер</w:t>
            </w:r>
            <w:r w:rsidRPr="00B90A4E">
              <w:rPr>
                <w:spacing w:val="-4"/>
              </w:rPr>
              <w:t>д</w:t>
            </w:r>
            <w:r w:rsidRPr="00B90A4E">
              <w:rPr>
                <w:spacing w:val="-4"/>
              </w:rPr>
              <w:t>ловской области в результате предоста</w:t>
            </w:r>
            <w:r w:rsidRPr="00B90A4E">
              <w:rPr>
                <w:spacing w:val="-4"/>
              </w:rPr>
              <w:t>в</w:t>
            </w:r>
            <w:r w:rsidRPr="00B90A4E">
              <w:rPr>
                <w:spacing w:val="-4"/>
              </w:rPr>
              <w:t>ления государственной услуги «Соглас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вание документации, обосновывающей проведение работ по сохранению объекта культурного наследия федерального и областного (регионального) значения»   </w:t>
            </w:r>
          </w:p>
        </w:tc>
      </w:tr>
      <w:tr w:rsidR="00B90A4E" w:rsidRPr="00B90A4E" w:rsidTr="009231BA">
        <w:trPr>
          <w:trHeight w:val="165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B90A4E">
              <w:rPr>
                <w:spacing w:val="-4"/>
              </w:rPr>
              <w:t>10. Письменное согласие всех собственников помещений мног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>квартирного дома или решение общего собрания собственников помещений в многоквартирном доме.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B90A4E">
              <w:rPr>
                <w:spacing w:val="-4"/>
              </w:rPr>
              <w:t xml:space="preserve">Подлинник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B90A4E">
              <w:rPr>
                <w:spacing w:val="-4"/>
              </w:rPr>
              <w:t xml:space="preserve">либо </w:t>
            </w:r>
            <w:r w:rsidRPr="00B90A4E">
              <w:rPr>
                <w:spacing w:val="-4"/>
              </w:rPr>
              <w:br/>
              <w:t>нотариально заверенная к</w:t>
            </w:r>
            <w:r w:rsidRPr="00B90A4E">
              <w:rPr>
                <w:spacing w:val="-4"/>
              </w:rPr>
              <w:t>о</w:t>
            </w:r>
            <w:r w:rsidRPr="00B90A4E">
              <w:rPr>
                <w:spacing w:val="-4"/>
              </w:rPr>
              <w:t xml:space="preserve">пия      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B90A4E">
              <w:rPr>
                <w:spacing w:val="-4"/>
              </w:rPr>
              <w:t>Документ предоставляется, если реко</w:t>
            </w:r>
            <w:r w:rsidRPr="00B90A4E">
              <w:rPr>
                <w:spacing w:val="-4"/>
              </w:rPr>
              <w:t>н</w:t>
            </w:r>
            <w:r w:rsidRPr="00B90A4E">
              <w:rPr>
                <w:spacing w:val="-4"/>
              </w:rPr>
              <w:t>струкция, переустройство и (или) пер</w:t>
            </w:r>
            <w:r w:rsidRPr="00B90A4E">
              <w:rPr>
                <w:spacing w:val="-4"/>
              </w:rPr>
              <w:t>е</w:t>
            </w:r>
            <w:r w:rsidRPr="00B90A4E">
              <w:rPr>
                <w:spacing w:val="-4"/>
              </w:rPr>
              <w:t>планировка помещений невозможны без присоединения к ним части общего им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>щества в многоквартирном доме.</w:t>
            </w:r>
          </w:p>
        </w:tc>
      </w:tr>
      <w:tr w:rsidR="00067DC6" w:rsidRPr="00B90A4E" w:rsidTr="00CA5DD9">
        <w:trPr>
          <w:trHeight w:val="983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Pr="00B90A4E" w:rsidRDefault="00067DC6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bookmarkStart w:id="1" w:name="_GoBack" w:colFirst="1" w:colLast="1"/>
            <w:r>
              <w:rPr>
                <w:spacing w:val="-4"/>
              </w:rPr>
              <w:t xml:space="preserve">11. </w:t>
            </w:r>
            <w:r w:rsidRPr="00CA5DD9">
              <w:rPr>
                <w:spacing w:val="-4"/>
              </w:rPr>
              <w:t>Согласие на обработку перс</w:t>
            </w:r>
            <w:r w:rsidRPr="00CA5DD9">
              <w:rPr>
                <w:spacing w:val="-4"/>
              </w:rPr>
              <w:t>о</w:t>
            </w:r>
            <w:r w:rsidRPr="00CA5DD9">
              <w:rPr>
                <w:spacing w:val="-4"/>
              </w:rPr>
              <w:t>нальных данных всех совместно проживающих членов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Pr="00B90A4E" w:rsidRDefault="00067DC6" w:rsidP="00067D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Подлинник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Pr="00B90A4E" w:rsidRDefault="00067DC6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tr w:rsidR="00067DC6" w:rsidRPr="00B90A4E" w:rsidTr="00CA5DD9">
        <w:trPr>
          <w:trHeight w:val="983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Default="00067DC6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12.</w:t>
            </w:r>
            <w:r>
              <w:t xml:space="preserve"> </w:t>
            </w:r>
            <w:r>
              <w:rPr>
                <w:spacing w:val="-4"/>
              </w:rPr>
              <w:t xml:space="preserve"> Согласие на обработку перс</w:t>
            </w:r>
            <w:r>
              <w:rPr>
                <w:spacing w:val="-4"/>
              </w:rPr>
              <w:t>о</w:t>
            </w:r>
            <w:r w:rsidRPr="00E46922">
              <w:rPr>
                <w:spacing w:val="-4"/>
              </w:rPr>
              <w:t>нальных данных</w:t>
            </w:r>
            <w:r>
              <w:rPr>
                <w:spacing w:val="-4"/>
              </w:rPr>
              <w:t xml:space="preserve"> уполномоченн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го представителя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Pr="00B90A4E" w:rsidRDefault="00067DC6" w:rsidP="00067D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Подлинник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C6" w:rsidRPr="00B90A4E" w:rsidRDefault="00067DC6" w:rsidP="00B90A4E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bookmarkEnd w:id="1"/>
      <w:tr w:rsidR="00B90A4E" w:rsidRPr="00B90A4E" w:rsidTr="009231BA">
        <w:trPr>
          <w:trHeight w:val="360"/>
          <w:tblCellSpacing w:w="5" w:type="nil"/>
        </w:trPr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Документ, необходимый для принятия решения о выдаче акта приемки     </w:t>
            </w:r>
            <w:r w:rsidRPr="00B90A4E">
              <w:rPr>
                <w:spacing w:val="-4"/>
              </w:rPr>
              <w:br/>
              <w:t xml:space="preserve">         (заключения об отказе в приемке) переводимого помещения</w:t>
            </w:r>
          </w:p>
        </w:tc>
      </w:tr>
      <w:tr w:rsidR="00B90A4E" w:rsidRPr="00B90A4E" w:rsidTr="009231BA">
        <w:trPr>
          <w:trHeight w:val="34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E46922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13</w:t>
            </w:r>
            <w:r w:rsidR="00B90A4E" w:rsidRPr="00B90A4E">
              <w:rPr>
                <w:spacing w:val="-4"/>
              </w:rPr>
              <w:t xml:space="preserve">. </w:t>
            </w:r>
            <w:hyperlink w:anchor="Par733" w:history="1">
              <w:r w:rsidR="00B90A4E" w:rsidRPr="00B90A4E">
                <w:rPr>
                  <w:spacing w:val="-4"/>
                </w:rPr>
                <w:t>Заявления</w:t>
              </w:r>
            </w:hyperlink>
            <w:r w:rsidR="00B90A4E" w:rsidRPr="00B90A4E">
              <w:rPr>
                <w:spacing w:val="-4"/>
              </w:rPr>
              <w:t xml:space="preserve"> о приемке работ по переустройству и (или) перепл</w:t>
            </w:r>
            <w:r w:rsidR="00B90A4E" w:rsidRPr="00B90A4E">
              <w:rPr>
                <w:spacing w:val="-4"/>
              </w:rPr>
              <w:t>а</w:t>
            </w:r>
            <w:r w:rsidR="00B90A4E" w:rsidRPr="00B90A4E">
              <w:rPr>
                <w:spacing w:val="-4"/>
              </w:rPr>
              <w:t>нировке и (или) иных работ для обеспечения  использования п</w:t>
            </w:r>
            <w:r w:rsidR="00B90A4E" w:rsidRPr="00B90A4E">
              <w:rPr>
                <w:spacing w:val="-4"/>
              </w:rPr>
              <w:t>о</w:t>
            </w:r>
            <w:r w:rsidR="00B90A4E" w:rsidRPr="00B90A4E">
              <w:rPr>
                <w:spacing w:val="-4"/>
              </w:rPr>
              <w:t xml:space="preserve">мещения  в качестве жилого или       </w:t>
            </w:r>
            <w:r w:rsidR="00B90A4E" w:rsidRPr="00B90A4E">
              <w:rPr>
                <w:spacing w:val="-4"/>
              </w:rPr>
              <w:br/>
              <w:t>нежилого помещения (далее - з</w:t>
            </w:r>
            <w:r w:rsidR="00B90A4E" w:rsidRPr="00B90A4E">
              <w:rPr>
                <w:spacing w:val="-4"/>
              </w:rPr>
              <w:t>а</w:t>
            </w:r>
            <w:r w:rsidR="00B90A4E" w:rsidRPr="00B90A4E">
              <w:rPr>
                <w:spacing w:val="-4"/>
              </w:rPr>
              <w:t xml:space="preserve">явление)   (приложение № 3             </w:t>
            </w:r>
            <w:r w:rsidR="00B90A4E" w:rsidRPr="00B90A4E">
              <w:rPr>
                <w:spacing w:val="-4"/>
              </w:rPr>
              <w:br/>
              <w:t>к Административному  регламе</w:t>
            </w:r>
            <w:r w:rsidR="00B90A4E" w:rsidRPr="00B90A4E">
              <w:rPr>
                <w:spacing w:val="-4"/>
              </w:rPr>
              <w:t>н</w:t>
            </w:r>
            <w:r w:rsidR="00B90A4E" w:rsidRPr="00B90A4E">
              <w:rPr>
                <w:spacing w:val="-4"/>
              </w:rPr>
              <w:t xml:space="preserve">ту)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Подлинник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B90A4E">
              <w:rPr>
                <w:spacing w:val="-4"/>
              </w:rPr>
              <w:t>Представляется заявителем  в админ</w:t>
            </w:r>
            <w:r w:rsidRPr="00B90A4E">
              <w:rPr>
                <w:spacing w:val="-4"/>
              </w:rPr>
              <w:t>и</w:t>
            </w:r>
            <w:r w:rsidRPr="00B90A4E">
              <w:rPr>
                <w:spacing w:val="-4"/>
              </w:rPr>
              <w:t xml:space="preserve">страцию района  по месту расположения переводимого и (или) </w:t>
            </w:r>
            <w:proofErr w:type="spellStart"/>
            <w:r w:rsidRPr="00B90A4E">
              <w:rPr>
                <w:spacing w:val="-4"/>
              </w:rPr>
              <w:t>перепланируемого</w:t>
            </w:r>
            <w:proofErr w:type="spellEnd"/>
            <w:r w:rsidRPr="00B90A4E">
              <w:rPr>
                <w:spacing w:val="-4"/>
              </w:rPr>
              <w:t xml:space="preserve"> помещения. При подаче заявления треб</w:t>
            </w:r>
            <w:r w:rsidRPr="00B90A4E">
              <w:rPr>
                <w:spacing w:val="-4"/>
              </w:rPr>
              <w:t>у</w:t>
            </w:r>
            <w:r w:rsidRPr="00B90A4E">
              <w:rPr>
                <w:spacing w:val="-4"/>
              </w:rPr>
              <w:t>ется  совместное обращение всех  со</w:t>
            </w:r>
            <w:r w:rsidRPr="00B90A4E">
              <w:rPr>
                <w:spacing w:val="-4"/>
              </w:rPr>
              <w:t>б</w:t>
            </w:r>
            <w:r w:rsidRPr="00B90A4E">
              <w:rPr>
                <w:spacing w:val="-4"/>
              </w:rPr>
              <w:t xml:space="preserve">ственников либо их представителя.           </w:t>
            </w:r>
            <w:r w:rsidRPr="00B90A4E">
              <w:rPr>
                <w:spacing w:val="-4"/>
              </w:rPr>
              <w:br/>
              <w:t>Полномочия представителя при этом должны быть подтверждены в соотве</w:t>
            </w:r>
            <w:r w:rsidRPr="00B90A4E">
              <w:rPr>
                <w:spacing w:val="-4"/>
              </w:rPr>
              <w:t>т</w:t>
            </w:r>
            <w:r w:rsidRPr="00B90A4E">
              <w:rPr>
                <w:spacing w:val="-4"/>
              </w:rPr>
              <w:t>ствии с действующим законодател</w:t>
            </w:r>
            <w:r w:rsidRPr="00B90A4E">
              <w:rPr>
                <w:spacing w:val="-4"/>
              </w:rPr>
              <w:t>ь</w:t>
            </w:r>
            <w:r w:rsidRPr="00B90A4E">
              <w:rPr>
                <w:spacing w:val="-4"/>
              </w:rPr>
              <w:t>ством.</w:t>
            </w:r>
          </w:p>
        </w:tc>
      </w:tr>
      <w:tr w:rsidR="00B90A4E" w:rsidRPr="00B90A4E" w:rsidTr="009231BA">
        <w:trPr>
          <w:trHeight w:val="850"/>
          <w:tblCellSpacing w:w="5" w:type="nil"/>
        </w:trPr>
        <w:tc>
          <w:tcPr>
            <w:tcW w:w="9615" w:type="dxa"/>
            <w:gridSpan w:val="3"/>
            <w:tcBorders>
              <w:top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6"/>
                <w:szCs w:val="26"/>
              </w:rPr>
            </w:pPr>
            <w:r w:rsidRPr="00B90A4E">
              <w:rPr>
                <w:spacing w:val="-4"/>
                <w:sz w:val="26"/>
                <w:szCs w:val="26"/>
              </w:rPr>
              <w:t>&lt;*&gt; Документ включен в перечень документов, представляемых заявителем,  в соо</w:t>
            </w:r>
            <w:r w:rsidRPr="00B90A4E">
              <w:rPr>
                <w:spacing w:val="-4"/>
                <w:sz w:val="26"/>
                <w:szCs w:val="26"/>
              </w:rPr>
              <w:t>т</w:t>
            </w:r>
            <w:r w:rsidRPr="00B90A4E">
              <w:rPr>
                <w:spacing w:val="-4"/>
                <w:sz w:val="26"/>
                <w:szCs w:val="26"/>
              </w:rPr>
              <w:t xml:space="preserve">ветствии с Федеральным </w:t>
            </w:r>
            <w:hyperlink r:id="rId23" w:history="1">
              <w:r w:rsidRPr="00B90A4E">
                <w:rPr>
                  <w:spacing w:val="-4"/>
                  <w:sz w:val="26"/>
                  <w:szCs w:val="26"/>
                </w:rPr>
                <w:t>законом</w:t>
              </w:r>
            </w:hyperlink>
            <w:r w:rsidRPr="00B90A4E">
              <w:rPr>
                <w:spacing w:val="-4"/>
                <w:sz w:val="26"/>
                <w:szCs w:val="26"/>
              </w:rPr>
              <w:t xml:space="preserve"> от 27.07.2010 № 210-ФЗ  "Об организации пред</w:t>
            </w:r>
            <w:r w:rsidRPr="00B90A4E">
              <w:rPr>
                <w:spacing w:val="-4"/>
                <w:sz w:val="26"/>
                <w:szCs w:val="26"/>
              </w:rPr>
              <w:t>о</w:t>
            </w:r>
            <w:r w:rsidRPr="00B90A4E">
              <w:rPr>
                <w:spacing w:val="-4"/>
                <w:sz w:val="26"/>
                <w:szCs w:val="26"/>
              </w:rPr>
              <w:t xml:space="preserve">ставления государственных и муниципальных услуг".  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6"/>
                <w:szCs w:val="26"/>
              </w:rPr>
            </w:pPr>
            <w:r w:rsidRPr="00B90A4E">
              <w:rPr>
                <w:spacing w:val="-4"/>
                <w:sz w:val="26"/>
                <w:szCs w:val="26"/>
              </w:rPr>
              <w:t xml:space="preserve">&lt;**&gt; Документ является результатом оказания услуги, являющейся  необходимой и обязательной для получения муниципальной услуги.          </w:t>
            </w:r>
          </w:p>
        </w:tc>
      </w:tr>
    </w:tbl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17. Документом, запрашиваемым в ходе межведомственного информационного обмена, является выписка из Единого государственного реестра прав на недвижимое имущество и сделок с ним, которая предоставляется Управлением Федеральной службы государственной регистрации, кадастра и картографии по Свердловской области. Заяв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тель вправе представить свидетельство о праве собственности (подлинники или нотар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ально заверенные копии) и выписку из Единого государственного реестра прав на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движимое имущество и сделок с ним о наличии или отсутствии обременений на перев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димое помещение по собственной инициативе.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Документами, запрашиваемыми в ходе внутриведомственного информационного обмена, являются выписка из реестра объектов муниципальной собственности и согл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сие на перевод помещений, являющихся собственностью городского округа Верхняя Пышма, которые представляются Комитетом по управлению имуществом администр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ции городского округа Верхняя Пышма.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Запрещается требовать от заявителя: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представления документов и информации или осуществления действий, пре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B90A4E">
        <w:rPr>
          <w:sz w:val="26"/>
          <w:szCs w:val="26"/>
        </w:rPr>
        <w:t>к</w:t>
      </w:r>
      <w:r w:rsidRPr="00B90A4E">
        <w:rPr>
          <w:sz w:val="26"/>
          <w:szCs w:val="26"/>
        </w:rPr>
        <w:t>тами, регулирующими отношения, возникающие в связи с предоставлением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- представления документов и информации, которые находятся в распоряжении о</w:t>
      </w:r>
      <w:r w:rsidRPr="00B90A4E">
        <w:rPr>
          <w:sz w:val="26"/>
          <w:szCs w:val="26"/>
        </w:rPr>
        <w:t>р</w:t>
      </w:r>
      <w:r w:rsidRPr="00B90A4E">
        <w:rPr>
          <w:sz w:val="26"/>
          <w:szCs w:val="26"/>
        </w:rPr>
        <w:t>ганов, предоставляющих муниципальную услугу, государственных органов, иных орг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 xml:space="preserve">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24" w:history="1">
        <w:r w:rsidRPr="00B90A4E">
          <w:rPr>
            <w:sz w:val="26"/>
            <w:szCs w:val="26"/>
          </w:rPr>
          <w:t>частью 6 статьи 7</w:t>
        </w:r>
      </w:hyperlink>
      <w:r w:rsidRPr="00B90A4E">
        <w:rPr>
          <w:sz w:val="26"/>
          <w:szCs w:val="26"/>
        </w:rPr>
        <w:t xml:space="preserve"> Федерального закона от 27.07.2010 № 210-ФЗ "Об организации</w:t>
      </w:r>
      <w:proofErr w:type="gramEnd"/>
      <w:r w:rsidRPr="00B90A4E">
        <w:rPr>
          <w:sz w:val="26"/>
          <w:szCs w:val="26"/>
        </w:rPr>
        <w:t xml:space="preserve">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ставления государственных и муниципальных услуг".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Par384"/>
      <w:bookmarkEnd w:id="2"/>
      <w:r w:rsidRPr="00B90A4E">
        <w:rPr>
          <w:sz w:val="26"/>
          <w:szCs w:val="26"/>
        </w:rPr>
        <w:t>18. Основаниями для отказа в приеме у заявителя документов, необходимых для предоставления муниципальной услуги, являются следующие факты: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не представлено заявление либо в заявлении не </w:t>
      </w:r>
      <w:proofErr w:type="gramStart"/>
      <w:r w:rsidRPr="00B90A4E">
        <w:rPr>
          <w:sz w:val="26"/>
          <w:szCs w:val="26"/>
        </w:rPr>
        <w:t>указаны</w:t>
      </w:r>
      <w:proofErr w:type="gramEnd"/>
      <w:r w:rsidRPr="00B90A4E">
        <w:rPr>
          <w:sz w:val="26"/>
          <w:szCs w:val="26"/>
        </w:rPr>
        <w:t xml:space="preserve"> фамилия, имя, отчество (если заявление подано физическим лицом), наименование (если заявление подано юр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дическим лицом) и адрес;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>неполный перечень документов, являющийся обязательным для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заявителем представлены нечитаемые документы, документы с приписками, по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>чистками, помарками;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представлены документы с повреждениями, которые не позволяют однозначно и</w:t>
      </w:r>
      <w:r w:rsidRPr="00B90A4E">
        <w:rPr>
          <w:sz w:val="26"/>
          <w:szCs w:val="26"/>
        </w:rPr>
        <w:t>с</w:t>
      </w:r>
      <w:r w:rsidRPr="00B90A4E">
        <w:rPr>
          <w:sz w:val="26"/>
          <w:szCs w:val="26"/>
        </w:rPr>
        <w:t>толковать их содержание;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документы представлены лицом, не уполномоченным в установленном порядке на подачу документов;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заявитель обратился в не приемное время (часы работы специалиста Управления архитектуры указаны в </w:t>
      </w:r>
      <w:hyperlink w:anchor="Par51" w:history="1">
        <w:r w:rsidRPr="00B90A4E">
          <w:rPr>
            <w:sz w:val="26"/>
            <w:szCs w:val="26"/>
          </w:rPr>
          <w:t>пункте 4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регламента).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19. Основаниями для отказа в предоставлении муниципальной услуги являются: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bookmarkStart w:id="3" w:name="Par389"/>
      <w:bookmarkEnd w:id="3"/>
      <w:r w:rsidRPr="00B90A4E">
        <w:rPr>
          <w:rFonts w:eastAsia="Calibri"/>
          <w:sz w:val="26"/>
          <w:szCs w:val="26"/>
        </w:rPr>
        <w:t xml:space="preserve">- непредставление определенных документов, указанных в таблице 1, обязанность по представлению которых возложена на заявителя. </w:t>
      </w:r>
      <w:proofErr w:type="gramStart"/>
      <w:r w:rsidRPr="00B90A4E">
        <w:rPr>
          <w:rFonts w:eastAsia="Calibri"/>
          <w:sz w:val="26"/>
          <w:szCs w:val="26"/>
        </w:rPr>
        <w:t>Поступление в орган, осуществл</w:t>
      </w:r>
      <w:r w:rsidRPr="00B90A4E">
        <w:rPr>
          <w:rFonts w:eastAsia="Calibri"/>
          <w:sz w:val="26"/>
          <w:szCs w:val="26"/>
        </w:rPr>
        <w:t>я</w:t>
      </w:r>
      <w:r w:rsidRPr="00B90A4E">
        <w:rPr>
          <w:rFonts w:eastAsia="Calibri"/>
          <w:sz w:val="26"/>
          <w:szCs w:val="26"/>
        </w:rPr>
        <w:t>ющий перевод помещений, ответа органа государственной власти, органа местного с</w:t>
      </w:r>
      <w:r w:rsidRPr="00B90A4E">
        <w:rPr>
          <w:rFonts w:eastAsia="Calibri"/>
          <w:sz w:val="26"/>
          <w:szCs w:val="26"/>
        </w:rPr>
        <w:t>а</w:t>
      </w:r>
      <w:r w:rsidRPr="00B90A4E">
        <w:rPr>
          <w:rFonts w:eastAsia="Calibri"/>
          <w:sz w:val="26"/>
          <w:szCs w:val="26"/>
        </w:rPr>
        <w:t>моуправления либо подведомственной органу государственной власти или органу мес</w:t>
      </w:r>
      <w:r w:rsidRPr="00B90A4E">
        <w:rPr>
          <w:rFonts w:eastAsia="Calibri"/>
          <w:sz w:val="26"/>
          <w:szCs w:val="26"/>
        </w:rPr>
        <w:t>т</w:t>
      </w:r>
      <w:r w:rsidRPr="00B90A4E">
        <w:rPr>
          <w:rFonts w:eastAsia="Calibri"/>
          <w:sz w:val="26"/>
          <w:szCs w:val="26"/>
        </w:rPr>
        <w:t>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</w:t>
      </w:r>
      <w:r w:rsidRPr="00B90A4E">
        <w:rPr>
          <w:rFonts w:eastAsia="Calibri"/>
          <w:sz w:val="26"/>
          <w:szCs w:val="26"/>
        </w:rPr>
        <w:t>о</w:t>
      </w:r>
      <w:r w:rsidRPr="00B90A4E">
        <w:rPr>
          <w:rFonts w:eastAsia="Calibri"/>
          <w:sz w:val="26"/>
          <w:szCs w:val="26"/>
        </w:rPr>
        <w:t>мещения в нежилое помещение или нежилого помещения в жилое помещение, если с</w:t>
      </w:r>
      <w:r w:rsidRPr="00B90A4E">
        <w:rPr>
          <w:rFonts w:eastAsia="Calibri"/>
          <w:sz w:val="26"/>
          <w:szCs w:val="26"/>
        </w:rPr>
        <w:t>о</w:t>
      </w:r>
      <w:r w:rsidRPr="00B90A4E">
        <w:rPr>
          <w:rFonts w:eastAsia="Calibri"/>
          <w:sz w:val="26"/>
          <w:szCs w:val="26"/>
        </w:rPr>
        <w:t>ответствующий документ не представлен заявителем по собственной инициативе.</w:t>
      </w:r>
      <w:proofErr w:type="gramEnd"/>
      <w:r w:rsidRPr="00B90A4E">
        <w:rPr>
          <w:rFonts w:eastAsia="Calibri"/>
          <w:sz w:val="26"/>
          <w:szCs w:val="26"/>
        </w:rPr>
        <w:t xml:space="preserve"> </w:t>
      </w:r>
      <w:proofErr w:type="gramStart"/>
      <w:r w:rsidRPr="00B90A4E">
        <w:rPr>
          <w:rFonts w:eastAsia="Calibri"/>
          <w:sz w:val="26"/>
          <w:szCs w:val="26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</w:t>
      </w:r>
      <w:r w:rsidRPr="00B90A4E">
        <w:rPr>
          <w:rFonts w:eastAsia="Calibri"/>
          <w:sz w:val="26"/>
          <w:szCs w:val="26"/>
        </w:rPr>
        <w:t>а</w:t>
      </w:r>
      <w:r w:rsidRPr="00B90A4E">
        <w:rPr>
          <w:rFonts w:eastAsia="Calibri"/>
          <w:sz w:val="26"/>
          <w:szCs w:val="26"/>
        </w:rPr>
        <w:t>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 от заявителя такие документ и (или) информацию в течение пятнадцати рабочих</w:t>
      </w:r>
      <w:proofErr w:type="gramEnd"/>
      <w:r w:rsidRPr="00B90A4E">
        <w:rPr>
          <w:rFonts w:eastAsia="Calibri"/>
          <w:sz w:val="26"/>
          <w:szCs w:val="26"/>
        </w:rPr>
        <w:t xml:space="preserve"> дней со дня направления уведомл</w:t>
      </w:r>
      <w:r w:rsidRPr="00B90A4E">
        <w:rPr>
          <w:rFonts w:eastAsia="Calibri"/>
          <w:sz w:val="26"/>
          <w:szCs w:val="26"/>
        </w:rPr>
        <w:t>е</w:t>
      </w:r>
      <w:r w:rsidRPr="00B90A4E">
        <w:rPr>
          <w:rFonts w:eastAsia="Calibri"/>
          <w:sz w:val="26"/>
          <w:szCs w:val="26"/>
        </w:rPr>
        <w:t>ния;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0A4E">
        <w:rPr>
          <w:rFonts w:eastAsia="Calibri"/>
          <w:sz w:val="26"/>
          <w:szCs w:val="26"/>
        </w:rPr>
        <w:t>- представление документов в ненадлежащий орган;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0A4E">
        <w:rPr>
          <w:rFonts w:eastAsia="Calibri"/>
          <w:sz w:val="26"/>
          <w:szCs w:val="26"/>
        </w:rPr>
        <w:t xml:space="preserve">- несоблюдение предусмотренных </w:t>
      </w:r>
      <w:hyperlink r:id="rId25" w:history="1">
        <w:r w:rsidRPr="00B90A4E">
          <w:rPr>
            <w:rFonts w:eastAsia="Calibri"/>
            <w:sz w:val="26"/>
            <w:szCs w:val="26"/>
          </w:rPr>
          <w:t>статьей 22</w:t>
        </w:r>
      </w:hyperlink>
      <w:r w:rsidRPr="00B90A4E">
        <w:rPr>
          <w:rFonts w:eastAsia="Calibri"/>
          <w:sz w:val="26"/>
          <w:szCs w:val="26"/>
        </w:rPr>
        <w:t xml:space="preserve"> Жилищного кодекса Российской Ф</w:t>
      </w:r>
      <w:r w:rsidRPr="00B90A4E">
        <w:rPr>
          <w:rFonts w:eastAsia="Calibri"/>
          <w:sz w:val="26"/>
          <w:szCs w:val="26"/>
        </w:rPr>
        <w:t>е</w:t>
      </w:r>
      <w:r w:rsidRPr="00B90A4E">
        <w:rPr>
          <w:rFonts w:eastAsia="Calibri"/>
          <w:sz w:val="26"/>
          <w:szCs w:val="26"/>
        </w:rPr>
        <w:t>дерации, а также пунктами 20, 21 Административного регламента условий перевода п</w:t>
      </w:r>
      <w:r w:rsidRPr="00B90A4E">
        <w:rPr>
          <w:rFonts w:eastAsia="Calibri"/>
          <w:sz w:val="26"/>
          <w:szCs w:val="26"/>
        </w:rPr>
        <w:t>о</w:t>
      </w:r>
      <w:r w:rsidRPr="00B90A4E">
        <w:rPr>
          <w:rFonts w:eastAsia="Calibri"/>
          <w:sz w:val="26"/>
          <w:szCs w:val="26"/>
        </w:rPr>
        <w:t>мещения;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B90A4E">
        <w:rPr>
          <w:rFonts w:eastAsia="Calibri"/>
          <w:sz w:val="26"/>
          <w:szCs w:val="26"/>
        </w:rPr>
        <w:t>- несоответствие проекта переустройства и (или) перепланировки жилого помещ</w:t>
      </w:r>
      <w:r w:rsidRPr="00B90A4E">
        <w:rPr>
          <w:rFonts w:eastAsia="Calibri"/>
          <w:sz w:val="26"/>
          <w:szCs w:val="26"/>
        </w:rPr>
        <w:t>е</w:t>
      </w:r>
      <w:r w:rsidRPr="00B90A4E">
        <w:rPr>
          <w:rFonts w:eastAsia="Calibri"/>
          <w:sz w:val="26"/>
          <w:szCs w:val="26"/>
        </w:rPr>
        <w:t>ния требованиям законодательства</w:t>
      </w:r>
      <w:r w:rsidRPr="00B90A4E">
        <w:t xml:space="preserve"> </w:t>
      </w:r>
      <w:r w:rsidRPr="00B90A4E">
        <w:rPr>
          <w:rFonts w:eastAsia="Calibri"/>
          <w:sz w:val="26"/>
          <w:szCs w:val="26"/>
        </w:rPr>
        <w:t>в области градостроительной деятельности Росси</w:t>
      </w:r>
      <w:r w:rsidRPr="00B90A4E">
        <w:rPr>
          <w:rFonts w:eastAsia="Calibri"/>
          <w:sz w:val="26"/>
          <w:szCs w:val="26"/>
        </w:rPr>
        <w:t>й</w:t>
      </w:r>
      <w:r w:rsidRPr="00B90A4E">
        <w:rPr>
          <w:rFonts w:eastAsia="Calibri"/>
          <w:sz w:val="26"/>
          <w:szCs w:val="26"/>
        </w:rPr>
        <w:t>ской Федерации, в том числе Местным нормативам градостроительного проектирования городского округа Верхняя Пышма Свердловской области, Правилам благоустройства, обеспечения санитарного содержания территорий, обращения с бытовыми отходами в городском округе Верхняя Пышма, утвержденным Решением Думы городского округа Верхняя Пышма от 25.12.2014 № 24/9.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20. Перевод жилого помещения в нежилое помещение не допускается, если: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</w:t>
      </w:r>
      <w:r w:rsidRPr="00B90A4E">
        <w:rPr>
          <w:sz w:val="26"/>
          <w:szCs w:val="26"/>
        </w:rPr>
        <w:t>ж</w:t>
      </w:r>
      <w:r w:rsidRPr="00B90A4E">
        <w:rPr>
          <w:sz w:val="26"/>
          <w:szCs w:val="26"/>
        </w:rPr>
        <w:t>ность оборудовать такой доступ к данному помещению;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го проживания;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право собственности на переводимое помещение обременено правами каких-либо лиц;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помещение в многоквартирном доме расположено на первом этаже или выше первого этажа, но помещения, расположенные непосредственно под переводимым п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мещением, являются жилыми.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Par394"/>
      <w:bookmarkEnd w:id="4"/>
      <w:r w:rsidRPr="00B90A4E">
        <w:rPr>
          <w:sz w:val="26"/>
          <w:szCs w:val="26"/>
        </w:rPr>
        <w:t>21. Перевод нежилого помещения в жилое помещение не допускается, если: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>- переводимое нежилое помещение не отвечает требованиям, предъявляемым к ж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 xml:space="preserve">лым помещениям, и отсутствует возможность обеспечить соответствие переводимого помещения требованиям, предъявляемым </w:t>
      </w:r>
      <w:hyperlink r:id="rId26" w:history="1">
        <w:r w:rsidRPr="00B90A4E">
          <w:rPr>
            <w:sz w:val="26"/>
            <w:szCs w:val="26"/>
          </w:rPr>
          <w:t>Постановлением</w:t>
        </w:r>
      </w:hyperlink>
      <w:r w:rsidRPr="00B90A4E">
        <w:rPr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</w:t>
      </w:r>
      <w:r w:rsidRPr="00B90A4E">
        <w:rPr>
          <w:sz w:val="26"/>
          <w:szCs w:val="26"/>
        </w:rPr>
        <w:t>р</w:t>
      </w:r>
      <w:r w:rsidRPr="00B90A4E">
        <w:rPr>
          <w:sz w:val="26"/>
          <w:szCs w:val="26"/>
        </w:rPr>
        <w:t>тирного дома аварийным и подлежащим сносу или реконструкции»;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право собственности на переводимое помещение обременено правами каких-либо лиц.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22. Основанием для отказа в приемке помещения является несоответствие выпо</w:t>
      </w:r>
      <w:r w:rsidRPr="00B90A4E">
        <w:rPr>
          <w:sz w:val="26"/>
          <w:szCs w:val="26"/>
        </w:rPr>
        <w:t>л</w:t>
      </w:r>
      <w:r w:rsidRPr="00B90A4E">
        <w:rPr>
          <w:sz w:val="26"/>
          <w:szCs w:val="26"/>
        </w:rPr>
        <w:t>ненных работ проекту переустройства и перепланировки, представленному на рассмо</w:t>
      </w:r>
      <w:r w:rsidRPr="00B90A4E">
        <w:rPr>
          <w:sz w:val="26"/>
          <w:szCs w:val="26"/>
        </w:rPr>
        <w:t>т</w:t>
      </w:r>
      <w:r w:rsidRPr="00B90A4E">
        <w:rPr>
          <w:sz w:val="26"/>
          <w:szCs w:val="26"/>
        </w:rPr>
        <w:t>рение в администрацию городского округа Верхняя Пышма для принятия решения о п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реводе жилого помещения в нежилое помещение и нежилого помещения в жилое пом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щение.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23. Муниципальная услуга предоставляется бесплатно.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24.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25. Максимальное время ожидания заявителя в очереди для получения консульт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ции не должно превышать 15 минут.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26. Максимальное время приема и регистрации заявления о предоставлении мун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ципальной услуги и необходимых документов не должно превышать 15 минут.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27.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28. Места ожидания заявителей должны соответствовать следующим требованиям: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наличие стендов с размещенной на них необходимой информацией о предоставл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нии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наличие соответствующих вывесок и указателей;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наличие доступных мест общего пользования (туалет, гардероб);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наличие офисной мебели;</w:t>
      </w:r>
    </w:p>
    <w:p w:rsid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наличие сидячих мест для заявителей.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CA5DD9">
        <w:rPr>
          <w:sz w:val="26"/>
          <w:szCs w:val="26"/>
        </w:rPr>
        <w:t>и</w:t>
      </w:r>
      <w:r w:rsidRPr="00CA5DD9">
        <w:rPr>
          <w:sz w:val="26"/>
          <w:szCs w:val="26"/>
        </w:rPr>
        <w:t>пальной услуги им обеспечиваются: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 xml:space="preserve">1) условия беспрепятственного доступа к объекту (зданию, помещению), в </w:t>
      </w:r>
      <w:proofErr w:type="gramStart"/>
      <w:r w:rsidRPr="00CA5DD9">
        <w:rPr>
          <w:sz w:val="26"/>
          <w:szCs w:val="26"/>
        </w:rPr>
        <w:t>ко-тором</w:t>
      </w:r>
      <w:proofErr w:type="gramEnd"/>
      <w:r w:rsidRPr="00CA5DD9">
        <w:rPr>
          <w:sz w:val="26"/>
          <w:szCs w:val="26"/>
        </w:rPr>
        <w:t xml:space="preserve"> предоставляется муниципальная услуга;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2) возможность самостоятельного передвижения по территории, на которой расп</w:t>
      </w:r>
      <w:r w:rsidRPr="00CA5DD9">
        <w:rPr>
          <w:sz w:val="26"/>
          <w:szCs w:val="26"/>
        </w:rPr>
        <w:t>о</w:t>
      </w:r>
      <w:r w:rsidRPr="00CA5DD9">
        <w:rPr>
          <w:sz w:val="26"/>
          <w:szCs w:val="26"/>
        </w:rPr>
        <w:t>ложены объекты (здания, помещения), в кот</w:t>
      </w:r>
      <w:r w:rsidR="00650314">
        <w:rPr>
          <w:sz w:val="26"/>
          <w:szCs w:val="26"/>
        </w:rPr>
        <w:t>орых предоставляется муниципаль</w:t>
      </w:r>
      <w:r w:rsidRPr="00CA5DD9">
        <w:rPr>
          <w:sz w:val="26"/>
          <w:szCs w:val="26"/>
        </w:rPr>
        <w:t>ная усл</w:t>
      </w:r>
      <w:r w:rsidRPr="00CA5DD9">
        <w:rPr>
          <w:sz w:val="26"/>
          <w:szCs w:val="26"/>
        </w:rPr>
        <w:t>у</w:t>
      </w:r>
      <w:r w:rsidRPr="00CA5DD9">
        <w:rPr>
          <w:sz w:val="26"/>
          <w:szCs w:val="26"/>
        </w:rPr>
        <w:t>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4) надлежащее размещение оборудования и носителей ин</w:t>
      </w:r>
      <w:r w:rsidR="00650314">
        <w:rPr>
          <w:sz w:val="26"/>
          <w:szCs w:val="26"/>
        </w:rPr>
        <w:t>формации, необходи</w:t>
      </w:r>
      <w:r w:rsidRPr="00CA5DD9">
        <w:rPr>
          <w:sz w:val="26"/>
          <w:szCs w:val="26"/>
        </w:rPr>
        <w:t>мых для обеспечения беспрепятственного доступа инвалидов к объектам (зданиям, помещ</w:t>
      </w:r>
      <w:r w:rsidRPr="00CA5DD9">
        <w:rPr>
          <w:sz w:val="26"/>
          <w:szCs w:val="26"/>
        </w:rPr>
        <w:t>е</w:t>
      </w:r>
      <w:r w:rsidRPr="00CA5DD9">
        <w:rPr>
          <w:sz w:val="26"/>
          <w:szCs w:val="26"/>
        </w:rPr>
        <w:t>ниям), в которых предоставляется муницип</w:t>
      </w:r>
      <w:r w:rsidR="00650314">
        <w:rPr>
          <w:sz w:val="26"/>
          <w:szCs w:val="26"/>
        </w:rPr>
        <w:t>альная услуга с учетом ограниче</w:t>
      </w:r>
      <w:r w:rsidRPr="00CA5DD9">
        <w:rPr>
          <w:sz w:val="26"/>
          <w:szCs w:val="26"/>
        </w:rPr>
        <w:t>ний их жи</w:t>
      </w:r>
      <w:r w:rsidRPr="00CA5DD9">
        <w:rPr>
          <w:sz w:val="26"/>
          <w:szCs w:val="26"/>
        </w:rPr>
        <w:t>з</w:t>
      </w:r>
      <w:r w:rsidRPr="00CA5DD9">
        <w:rPr>
          <w:sz w:val="26"/>
          <w:szCs w:val="26"/>
        </w:rPr>
        <w:t>недеятельности;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5) дублирование необходимой для инвалидов звуковой и зр</w:t>
      </w:r>
      <w:r w:rsidR="00650314">
        <w:rPr>
          <w:sz w:val="26"/>
          <w:szCs w:val="26"/>
        </w:rPr>
        <w:t>ительной информа</w:t>
      </w:r>
      <w:r w:rsidRPr="00CA5DD9">
        <w:rPr>
          <w:sz w:val="26"/>
          <w:szCs w:val="26"/>
        </w:rPr>
        <w:t>ции, а также надписей, знаков и иной текстовой и графической информации знаками, выпо</w:t>
      </w:r>
      <w:r w:rsidRPr="00CA5DD9">
        <w:rPr>
          <w:sz w:val="26"/>
          <w:szCs w:val="26"/>
        </w:rPr>
        <w:t>л</w:t>
      </w:r>
      <w:r w:rsidRPr="00CA5DD9">
        <w:rPr>
          <w:sz w:val="26"/>
          <w:szCs w:val="26"/>
        </w:rPr>
        <w:t>ненными рельефно-точечным шрифтом Брайля;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 xml:space="preserve">6) допуск </w:t>
      </w:r>
      <w:proofErr w:type="spellStart"/>
      <w:r w:rsidRPr="00CA5DD9">
        <w:rPr>
          <w:sz w:val="26"/>
          <w:szCs w:val="26"/>
        </w:rPr>
        <w:t>сурдопереводчика</w:t>
      </w:r>
      <w:proofErr w:type="spellEnd"/>
      <w:r w:rsidRPr="00CA5DD9">
        <w:rPr>
          <w:sz w:val="26"/>
          <w:szCs w:val="26"/>
        </w:rPr>
        <w:t xml:space="preserve"> и </w:t>
      </w:r>
      <w:proofErr w:type="spellStart"/>
      <w:r w:rsidRPr="00CA5DD9">
        <w:rPr>
          <w:sz w:val="26"/>
          <w:szCs w:val="26"/>
        </w:rPr>
        <w:t>тифлосурдопереводчика</w:t>
      </w:r>
      <w:proofErr w:type="spellEnd"/>
      <w:r w:rsidRPr="00CA5DD9">
        <w:rPr>
          <w:sz w:val="26"/>
          <w:szCs w:val="26"/>
        </w:rPr>
        <w:t>;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5DD9">
        <w:rPr>
          <w:sz w:val="26"/>
          <w:szCs w:val="26"/>
        </w:rPr>
        <w:t>7) допуск собаки-проводника на объекты (здания, помещения), в которых пред</w:t>
      </w:r>
      <w:r w:rsidRPr="00CA5DD9">
        <w:rPr>
          <w:sz w:val="26"/>
          <w:szCs w:val="26"/>
        </w:rPr>
        <w:t>о</w:t>
      </w:r>
      <w:r w:rsidRPr="00CA5DD9">
        <w:rPr>
          <w:sz w:val="26"/>
          <w:szCs w:val="26"/>
        </w:rPr>
        <w:t>ставляется муниципальная услуга, при наличии документа, подтверждающего ее спец</w:t>
      </w:r>
      <w:r w:rsidRPr="00CA5DD9">
        <w:rPr>
          <w:sz w:val="26"/>
          <w:szCs w:val="26"/>
        </w:rPr>
        <w:t>и</w:t>
      </w:r>
      <w:r w:rsidRPr="00CA5DD9">
        <w:rPr>
          <w:sz w:val="26"/>
          <w:szCs w:val="26"/>
        </w:rPr>
        <w:lastRenderedPageBreak/>
        <w:t>альное обучение и выдаваемого по форме и в порядке, которые определяются федерал</w:t>
      </w:r>
      <w:r w:rsidRPr="00CA5DD9">
        <w:rPr>
          <w:sz w:val="26"/>
          <w:szCs w:val="26"/>
        </w:rPr>
        <w:t>ь</w:t>
      </w:r>
      <w:r w:rsidRPr="00CA5DD9">
        <w:rPr>
          <w:sz w:val="26"/>
          <w:szCs w:val="26"/>
        </w:rPr>
        <w:t>ным органом исполнительной власти,</w:t>
      </w:r>
      <w:r>
        <w:rPr>
          <w:sz w:val="26"/>
          <w:szCs w:val="26"/>
        </w:rPr>
        <w:t xml:space="preserve"> осуществляющим функции по выра</w:t>
      </w:r>
      <w:r w:rsidRPr="00CA5DD9">
        <w:rPr>
          <w:sz w:val="26"/>
          <w:szCs w:val="26"/>
        </w:rPr>
        <w:t>ботке и реал</w:t>
      </w:r>
      <w:r w:rsidRPr="00CA5DD9">
        <w:rPr>
          <w:sz w:val="26"/>
          <w:szCs w:val="26"/>
        </w:rPr>
        <w:t>и</w:t>
      </w:r>
      <w:r w:rsidRPr="00CA5DD9">
        <w:rPr>
          <w:sz w:val="26"/>
          <w:szCs w:val="26"/>
        </w:rPr>
        <w:t xml:space="preserve">зации государственной политики и </w:t>
      </w:r>
      <w:r>
        <w:rPr>
          <w:sz w:val="26"/>
          <w:szCs w:val="26"/>
        </w:rPr>
        <w:t>нормативно-правовому регулирова</w:t>
      </w:r>
      <w:r w:rsidRPr="00CA5DD9">
        <w:rPr>
          <w:sz w:val="26"/>
          <w:szCs w:val="26"/>
        </w:rPr>
        <w:t>нию в сфере с</w:t>
      </w:r>
      <w:r w:rsidRPr="00CA5DD9">
        <w:rPr>
          <w:sz w:val="26"/>
          <w:szCs w:val="26"/>
        </w:rPr>
        <w:t>о</w:t>
      </w:r>
      <w:r w:rsidRPr="00CA5DD9">
        <w:rPr>
          <w:sz w:val="26"/>
          <w:szCs w:val="26"/>
        </w:rPr>
        <w:t>циальной защиты населения;</w:t>
      </w:r>
      <w:proofErr w:type="gramEnd"/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8) оказание инвалидам помощи в преодо</w:t>
      </w:r>
      <w:r>
        <w:rPr>
          <w:sz w:val="26"/>
          <w:szCs w:val="26"/>
        </w:rPr>
        <w:t>лении барьеров, мешающих получе</w:t>
      </w:r>
      <w:r w:rsidRPr="00CA5DD9">
        <w:rPr>
          <w:sz w:val="26"/>
          <w:szCs w:val="26"/>
        </w:rPr>
        <w:t>нию ими муниципальной услуги наравне с другими лицами.</w:t>
      </w:r>
    </w:p>
    <w:p w:rsidR="00CA5DD9" w:rsidRPr="00CA5DD9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5DD9">
        <w:rPr>
          <w:sz w:val="26"/>
          <w:szCs w:val="26"/>
        </w:rPr>
        <w:t>В случае невозможности полностью приспо</w:t>
      </w:r>
      <w:r>
        <w:rPr>
          <w:sz w:val="26"/>
          <w:szCs w:val="26"/>
        </w:rPr>
        <w:t>собить объект с учетом потребно</w:t>
      </w:r>
      <w:r w:rsidRPr="00CA5DD9">
        <w:rPr>
          <w:sz w:val="26"/>
          <w:szCs w:val="26"/>
        </w:rPr>
        <w:t>сти инвалида собственник данного объекта обеспечивает инвалиду доступ к месту пред</w:t>
      </w:r>
      <w:r w:rsidRPr="00CA5DD9">
        <w:rPr>
          <w:sz w:val="26"/>
          <w:szCs w:val="26"/>
        </w:rPr>
        <w:t>о</w:t>
      </w:r>
      <w:r w:rsidRPr="00CA5DD9">
        <w:rPr>
          <w:sz w:val="26"/>
          <w:szCs w:val="26"/>
        </w:rPr>
        <w:t>ставления муниципальной услуги.</w:t>
      </w:r>
    </w:p>
    <w:p w:rsidR="00CA5DD9" w:rsidRPr="00B90A4E" w:rsidRDefault="00CA5DD9" w:rsidP="00CA5DD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5DD9">
        <w:rPr>
          <w:sz w:val="26"/>
          <w:szCs w:val="26"/>
        </w:rPr>
        <w:t>Порядок обеспечения условий доступности</w:t>
      </w:r>
      <w:r w:rsidR="00650314">
        <w:rPr>
          <w:sz w:val="26"/>
          <w:szCs w:val="26"/>
        </w:rPr>
        <w:t xml:space="preserve"> для инвалидов объектов социаль</w:t>
      </w:r>
      <w:r w:rsidRPr="00CA5DD9">
        <w:rPr>
          <w:sz w:val="26"/>
          <w:szCs w:val="26"/>
        </w:rPr>
        <w:t>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</w:t>
      </w:r>
      <w:r w:rsidRPr="00CA5DD9">
        <w:rPr>
          <w:sz w:val="26"/>
          <w:szCs w:val="26"/>
        </w:rPr>
        <w:t>и</w:t>
      </w:r>
      <w:r w:rsidRPr="00CA5DD9">
        <w:rPr>
          <w:sz w:val="26"/>
          <w:szCs w:val="26"/>
        </w:rPr>
        <w:t xml:space="preserve">тельной власти, осуществляющими функции по выработке и реализации </w:t>
      </w:r>
      <w:proofErr w:type="spellStart"/>
      <w:r w:rsidRPr="00CA5DD9">
        <w:rPr>
          <w:sz w:val="26"/>
          <w:szCs w:val="26"/>
        </w:rPr>
        <w:t>гос-ударственной</w:t>
      </w:r>
      <w:proofErr w:type="spellEnd"/>
      <w:r w:rsidRPr="00CA5DD9">
        <w:rPr>
          <w:sz w:val="26"/>
          <w:szCs w:val="26"/>
        </w:rPr>
        <w:t xml:space="preserve"> политики и нормативно-правовому регулированию в установленных сф</w:t>
      </w:r>
      <w:r w:rsidRPr="00CA5DD9">
        <w:rPr>
          <w:sz w:val="26"/>
          <w:szCs w:val="26"/>
        </w:rPr>
        <w:t>е</w:t>
      </w:r>
      <w:r w:rsidRPr="00CA5DD9">
        <w:rPr>
          <w:sz w:val="26"/>
          <w:szCs w:val="26"/>
        </w:rPr>
        <w:t>рах деятельности, по согласованию с федерал</w:t>
      </w:r>
      <w:r w:rsidR="00650314">
        <w:rPr>
          <w:sz w:val="26"/>
          <w:szCs w:val="26"/>
        </w:rPr>
        <w:t>ьным органом исполнительной вла</w:t>
      </w:r>
      <w:r w:rsidRPr="00CA5DD9">
        <w:rPr>
          <w:sz w:val="26"/>
          <w:szCs w:val="26"/>
        </w:rPr>
        <w:t>сти, осуществляющими функции по выработке и реализации государственной поли-тики и нормативно-правовому</w:t>
      </w:r>
      <w:proofErr w:type="gramEnd"/>
      <w:r w:rsidRPr="00CA5DD9">
        <w:rPr>
          <w:sz w:val="26"/>
          <w:szCs w:val="26"/>
        </w:rPr>
        <w:t xml:space="preserve"> регулированию в установленных сферах деятельности, по согл</w:t>
      </w:r>
      <w:r w:rsidRPr="00CA5DD9">
        <w:rPr>
          <w:sz w:val="26"/>
          <w:szCs w:val="26"/>
        </w:rPr>
        <w:t>а</w:t>
      </w:r>
      <w:r w:rsidRPr="00CA5DD9">
        <w:rPr>
          <w:sz w:val="26"/>
          <w:szCs w:val="26"/>
        </w:rPr>
        <w:t>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 w:rsidRPr="00CA5DD9">
        <w:rPr>
          <w:sz w:val="26"/>
          <w:szCs w:val="26"/>
        </w:rPr>
        <w:t>о</w:t>
      </w:r>
      <w:r w:rsidRPr="00CA5DD9">
        <w:rPr>
          <w:sz w:val="26"/>
          <w:szCs w:val="26"/>
        </w:rPr>
        <w:t>ванию в сфере социальной за</w:t>
      </w:r>
      <w:r w:rsidR="00650314">
        <w:rPr>
          <w:sz w:val="26"/>
          <w:szCs w:val="26"/>
        </w:rPr>
        <w:t>щиты населения, исходя из финан</w:t>
      </w:r>
      <w:r w:rsidRPr="00CA5DD9">
        <w:rPr>
          <w:sz w:val="26"/>
          <w:szCs w:val="26"/>
        </w:rPr>
        <w:t>совых возможностей бюджетов бюджетной систе</w:t>
      </w:r>
      <w:r w:rsidR="00650314">
        <w:rPr>
          <w:sz w:val="26"/>
          <w:szCs w:val="26"/>
        </w:rPr>
        <w:t>мы Российской Федерации, органи</w:t>
      </w:r>
      <w:r w:rsidRPr="00CA5DD9">
        <w:rPr>
          <w:sz w:val="26"/>
          <w:szCs w:val="26"/>
        </w:rPr>
        <w:t>зации</w:t>
      </w:r>
      <w:r w:rsidR="00650314">
        <w:rPr>
          <w:sz w:val="26"/>
          <w:szCs w:val="26"/>
        </w:rPr>
        <w:t>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29.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архитектуры, на сайте администрации городского округа Верхняя Пышма в информационно-телекоммуникационной сети Интернет, в Отделе ГБУ СО МФЦ и в федеральной гос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дарственной информационной системе "Единый портал государственных и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пальных услуг (функций)" (http://gosuslugi.ru).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30. Показателями оценки доступности и качества предоставления муниципальной услуги являются: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обращений за получением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получателей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среднее количество человеко-часов, затраченных на предоставление муниципал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регламентированных посещений органа власти для получения мун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максимальное количество документов, необходимых для получения муниципал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максимальное количество межведомственных запросов для обеспечения получ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максимальное время ожидания от момента обращения за получением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пальной услуги до фактического начала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наличие информационной системы, автоматизирующей процесс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доступность бланков заявлений или иных документов, необходимых для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ставления муниципальной услуги, в сети Интернет;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размещение информации о порядке предоставления муниципальной услуги в и</w:t>
      </w:r>
      <w:r w:rsidRPr="00B90A4E">
        <w:rPr>
          <w:sz w:val="26"/>
          <w:szCs w:val="26"/>
        </w:rPr>
        <w:t>н</w:t>
      </w:r>
      <w:r w:rsidRPr="00B90A4E">
        <w:rPr>
          <w:sz w:val="26"/>
          <w:szCs w:val="26"/>
        </w:rPr>
        <w:t>формационно-телекоммуникационной сети Интернет;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>- размещение информации о порядке предоставления муниципальной услуги в брошюрах, буклетах, на информационных стендах, электронных табло, расположенных в здании администрации городского округа Верхняя Пышма;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возможность получения муниципальной услуги через многофункциональный центр;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возможность получения муниципальной услуги через информационно-телекоммуникационную сеть Интернет;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возможность получения консультации по вопросам предоставления муниципал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ной услуги: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через информационно-телекоммуникационную сеть Интернет;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по электронной почте;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при личном обращении;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при письменном обращении;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</w:t>
      </w:r>
      <w:r w:rsidRPr="00B90A4E">
        <w:rPr>
          <w:sz w:val="26"/>
          <w:szCs w:val="26"/>
        </w:rPr>
        <w:t>н</w:t>
      </w:r>
      <w:r w:rsidRPr="00B90A4E">
        <w:rPr>
          <w:sz w:val="26"/>
          <w:szCs w:val="26"/>
        </w:rPr>
        <w:t>ное передвижение инвалидных колясок);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наличие электронной системы управления очередью на прием для получения м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консультаций по вопросам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доля обращений за получением муниципальной услуги через сеть Интернет от общего количества обращений за получением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обоснованных жалоб на нарушение положений настоящего Админ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стративного регламента;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доля обоснованных жалоб от общего количества обращений за получением мун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количество обращений в судебные органы для обжалования решений и (или) де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>ствий (бездействия) должностных лиц, принятых и (или) осуществленных в ходе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ставления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0A4E" w:rsidRPr="00B90A4E" w:rsidRDefault="00B90A4E" w:rsidP="00B90A4E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</w:rPr>
      </w:pPr>
      <w:r w:rsidRPr="00B90A4E">
        <w:rPr>
          <w:bCs/>
          <w:color w:val="000000"/>
          <w:sz w:val="26"/>
          <w:szCs w:val="26"/>
        </w:rPr>
        <w:t xml:space="preserve">Раздел 3. СОСТАВ, ПОСЛЕДОВАТЕЛЬНОСТЬ И СРОКИ ВЫПОЛНЕНИЯ </w:t>
      </w:r>
    </w:p>
    <w:p w:rsidR="00B90A4E" w:rsidRPr="00B90A4E" w:rsidRDefault="00B90A4E" w:rsidP="00B90A4E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</w:rPr>
      </w:pPr>
      <w:r w:rsidRPr="00B90A4E">
        <w:rPr>
          <w:bCs/>
          <w:color w:val="000000"/>
          <w:sz w:val="26"/>
          <w:szCs w:val="26"/>
        </w:rPr>
        <w:t xml:space="preserve">АДМИНИСТРАТИВНЫХ ПРОЦЕДУР, ТРЕБОВАНИЯ К ПОРЯДКУ </w:t>
      </w:r>
    </w:p>
    <w:p w:rsidR="00B90A4E" w:rsidRPr="00B90A4E" w:rsidRDefault="00B90A4E" w:rsidP="00B90A4E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Cs/>
          <w:color w:val="000000"/>
          <w:sz w:val="26"/>
          <w:szCs w:val="26"/>
        </w:rPr>
      </w:pPr>
      <w:r w:rsidRPr="00B90A4E">
        <w:rPr>
          <w:bCs/>
          <w:color w:val="000000"/>
          <w:sz w:val="26"/>
          <w:szCs w:val="26"/>
        </w:rPr>
        <w:t>ИХ ВЫПОЛНЕНИЯ, В ТОМ ЧИСЛЕ ОСОБЕННОСТИ ВЫПОЛНЕНИЯ</w:t>
      </w:r>
    </w:p>
    <w:p w:rsidR="00B90A4E" w:rsidRPr="00B90A4E" w:rsidRDefault="00B90A4E" w:rsidP="00B90A4E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6"/>
          <w:szCs w:val="26"/>
        </w:rPr>
      </w:pPr>
      <w:r w:rsidRPr="00B90A4E">
        <w:rPr>
          <w:bCs/>
          <w:color w:val="000000"/>
          <w:sz w:val="26"/>
          <w:szCs w:val="26"/>
        </w:rPr>
        <w:t>АДМИНИСТРАТИВНЫХ ПРОЦЕДУР В ЭЛЕКТРОННОЙ ФОРМЕ</w:t>
      </w:r>
    </w:p>
    <w:p w:rsidR="00B90A4E" w:rsidRPr="00B90A4E" w:rsidRDefault="00B90A4E" w:rsidP="00B90A4E">
      <w:pPr>
        <w:autoSpaceDE w:val="0"/>
        <w:autoSpaceDN w:val="0"/>
        <w:adjustRightInd w:val="0"/>
        <w:contextualSpacing/>
        <w:jc w:val="center"/>
        <w:rPr>
          <w:rFonts w:ascii="Calibri" w:hAnsi="Calibri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0A4E">
        <w:rPr>
          <w:sz w:val="26"/>
          <w:szCs w:val="26"/>
        </w:rPr>
        <w:t xml:space="preserve">Глава 1. СОСТАВ И ПОСЛЕДОВАТЕЛЬНОСТЬ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0A4E">
        <w:rPr>
          <w:sz w:val="26"/>
          <w:szCs w:val="26"/>
        </w:rPr>
        <w:t xml:space="preserve">АДМИНИСТРАТИВНЫХ ПРОЦЕДУР </w:t>
      </w:r>
    </w:p>
    <w:p w:rsidR="00B90A4E" w:rsidRPr="00B90A4E" w:rsidRDefault="00B90A4E" w:rsidP="00B90A4E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31. Предоставление муниципальной услуги включает в себя следующие админ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стративные процедуры: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прием заявления и документов, регистрация заявления в Программе;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рассмотрение представленных документов, подготовка и принятие постановления </w:t>
      </w:r>
      <w:r w:rsidRPr="00B90A4E">
        <w:rPr>
          <w:sz w:val="26"/>
          <w:szCs w:val="26"/>
        </w:rPr>
        <w:lastRenderedPageBreak/>
        <w:t>администрации городского округа Верхняя Пышма о переводе жилого помещения в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жилое помещение и нежилого помещения в жилое помещение, либо подготовка и направление заявителю уведомления об отказе в предоставлении муниципальной усл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выдача заявителю копии постановления администрации городского округа Вер</w:t>
      </w:r>
      <w:r w:rsidRPr="00B90A4E">
        <w:rPr>
          <w:sz w:val="26"/>
          <w:szCs w:val="26"/>
        </w:rPr>
        <w:t>х</w:t>
      </w:r>
      <w:r w:rsidRPr="00B90A4E">
        <w:rPr>
          <w:sz w:val="26"/>
          <w:szCs w:val="26"/>
        </w:rPr>
        <w:t>няя Пышма о переводе жилого помещения в нежилое помещение и нежилого помещ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 в жилое помещение.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32. </w:t>
      </w:r>
      <w:hyperlink w:anchor="Par462" w:history="1">
        <w:r w:rsidRPr="00B90A4E">
          <w:rPr>
            <w:sz w:val="26"/>
            <w:szCs w:val="26"/>
          </w:rPr>
          <w:t>Блок-схема</w:t>
        </w:r>
      </w:hyperlink>
      <w:r w:rsidRPr="00B90A4E">
        <w:rPr>
          <w:sz w:val="26"/>
          <w:szCs w:val="26"/>
        </w:rPr>
        <w:t xml:space="preserve"> предоставления муниципальной услуги представлена в приложении № 4 к настоящему Административному регламенту.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0A4E">
        <w:rPr>
          <w:sz w:val="26"/>
          <w:szCs w:val="26"/>
        </w:rPr>
        <w:t xml:space="preserve">Глава 2. ПРИЕМ ЗАЯВЛЕНИЯ И ДОКУМЕНТОВ,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0A4E">
        <w:rPr>
          <w:sz w:val="26"/>
          <w:szCs w:val="26"/>
        </w:rPr>
        <w:t xml:space="preserve">РЕГИСТРАЦИЯ ЗАЯВЛЕНИЯ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33. Основанием для начала административной процедуры является поступление 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 xml:space="preserve">явления о предоставлении муниципальной услуги и документов, указанных в </w:t>
      </w:r>
      <w:hyperlink w:anchor="Par112" w:history="1">
        <w:r w:rsidRPr="00B90A4E">
          <w:rPr>
            <w:sz w:val="26"/>
            <w:szCs w:val="26"/>
          </w:rPr>
          <w:t>пункте 16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регламента, в Управление архитектуры.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Прием заявлений и документов осуществляется специалистом Управления арх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тектуры.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34. Специалист Управления архитектуры, осуществляющий прием документов, выполняет следующие действия: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1) проверяет документы, удостоверяющие личность заявителя или лица, уполном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ченного на подачу заявления;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Par274"/>
      <w:bookmarkEnd w:id="5"/>
      <w:r w:rsidRPr="00B90A4E">
        <w:rPr>
          <w:sz w:val="26"/>
          <w:szCs w:val="26"/>
        </w:rPr>
        <w:t>2) осуществляет проверку наличия необходимых документов и точности их оформления, а именно: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ства;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если заявление подается юридическим лицом - наличие наименования юридич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ского лица и адреса;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3) при наличии оснований для отказа в приеме заявления и документов, указанных в </w:t>
      </w:r>
      <w:hyperlink w:anchor="Par189" w:history="1">
        <w:r w:rsidRPr="00B90A4E">
          <w:rPr>
            <w:sz w:val="26"/>
            <w:szCs w:val="26"/>
          </w:rPr>
          <w:t>пункте 16</w:t>
        </w:r>
      </w:hyperlink>
      <w:r w:rsidRPr="00B90A4E">
        <w:rPr>
          <w:sz w:val="26"/>
          <w:szCs w:val="26"/>
        </w:rPr>
        <w:t xml:space="preserve"> Административного регламента, возвращает заявителю заявление и док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менты и устно разъясняет причины отказа;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ли) нотариально заверенные копии документов), проставляет на копиях документов о</w:t>
      </w:r>
      <w:r w:rsidRPr="00B90A4E">
        <w:rPr>
          <w:sz w:val="26"/>
          <w:szCs w:val="26"/>
        </w:rPr>
        <w:t>т</w:t>
      </w:r>
      <w:r w:rsidRPr="00B90A4E">
        <w:rPr>
          <w:sz w:val="26"/>
          <w:szCs w:val="26"/>
        </w:rPr>
        <w:t>метку в виде штампа "Копия верна", свидетельствующую о соответствии копий док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ментов подлинным экземплярам, и возвращает подлинники документов заявителю (з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явителям) либо представителю заявителя;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5) оформляет опись (приложение 8) в получении документов от заявителя (заяв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телей) либо представителя заявителя в двух экземплярах, подписывает каждый экзе</w:t>
      </w:r>
      <w:r w:rsidRPr="00B90A4E">
        <w:rPr>
          <w:sz w:val="26"/>
          <w:szCs w:val="26"/>
        </w:rPr>
        <w:t>м</w:t>
      </w:r>
      <w:r w:rsidRPr="00B90A4E">
        <w:rPr>
          <w:sz w:val="26"/>
          <w:szCs w:val="26"/>
        </w:rPr>
        <w:t>пляр описи, передает заявителю (заявителям) либо представителю заявителя на подпись оба экземпляра описи, первый экземпляр описи отдает заявителю (заявителям) либо представителю заявителя, второй экземпляр описи приобщает к пакету представленных документов;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6) информирует заявителя (заявителей) либо представителя заявителя устно о ср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ках и способах получения результата предоставления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Par282"/>
      <w:bookmarkEnd w:id="6"/>
      <w:r w:rsidRPr="00B90A4E">
        <w:rPr>
          <w:sz w:val="26"/>
          <w:szCs w:val="26"/>
        </w:rPr>
        <w:t>7) регистрирует заявление в Программе с указанием даты и времени приема зая</w:t>
      </w:r>
      <w:r w:rsidRPr="00B90A4E">
        <w:rPr>
          <w:sz w:val="26"/>
          <w:szCs w:val="26"/>
        </w:rPr>
        <w:t>в</w:t>
      </w:r>
      <w:r w:rsidRPr="00B90A4E">
        <w:rPr>
          <w:sz w:val="26"/>
          <w:szCs w:val="26"/>
        </w:rPr>
        <w:t>ления и приложенных к нему документов.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В случае поступления заявления и документов, указанных в </w:t>
      </w:r>
      <w:hyperlink w:anchor="Par112" w:history="1">
        <w:r w:rsidRPr="00B90A4E">
          <w:rPr>
            <w:sz w:val="26"/>
            <w:szCs w:val="26"/>
          </w:rPr>
          <w:t>пункте 16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регламента, почтой специалист Управления архитектуры, ос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 xml:space="preserve">ществляющий прием документов, осуществляет действия, указанные в </w:t>
      </w:r>
      <w:hyperlink w:anchor="Par274" w:history="1">
        <w:r w:rsidRPr="00B90A4E">
          <w:rPr>
            <w:sz w:val="26"/>
            <w:szCs w:val="26"/>
          </w:rPr>
          <w:t>подпунктах 2</w:t>
        </w:r>
      </w:hyperlink>
      <w:r w:rsidRPr="00B90A4E">
        <w:rPr>
          <w:sz w:val="26"/>
          <w:szCs w:val="26"/>
        </w:rPr>
        <w:t xml:space="preserve">, </w:t>
      </w:r>
      <w:hyperlink w:anchor="Par282" w:history="1">
        <w:r w:rsidRPr="00B90A4E">
          <w:rPr>
            <w:sz w:val="26"/>
            <w:szCs w:val="26"/>
          </w:rPr>
          <w:t>7</w:t>
        </w:r>
      </w:hyperlink>
      <w:r w:rsidRPr="00B90A4E">
        <w:rPr>
          <w:sz w:val="26"/>
          <w:szCs w:val="26"/>
        </w:rPr>
        <w:t xml:space="preserve"> настоящего пункта.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35. При наличии оснований для отказа в приеме у заявителя документов, необх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 xml:space="preserve">димых для предоставления муниципальной услуги, указанных в </w:t>
      </w:r>
      <w:hyperlink w:anchor="Par195" w:history="1">
        <w:r w:rsidRPr="00B90A4E">
          <w:rPr>
            <w:sz w:val="26"/>
            <w:szCs w:val="26"/>
          </w:rPr>
          <w:t>пункте 16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регламента, специалист Управления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Если заявитель настаивает на приеме заявления и иных документов, специалист Управления архитектуры принимает от заявителя представленный пакет документов вместе с заявлением. При этом в описи о получении документов проставляется отметка о получении неполного пакета документов и (или) о наличии иных недостатков в пре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>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36. Максимальная продолжительность административной процедуры не должна превышать 15 минут.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37. Результатом административной процедуры является регистрация заявления и прием документов либо отказ в приеме заявления и документов.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sz w:val="26"/>
          <w:szCs w:val="26"/>
        </w:rPr>
        <w:t xml:space="preserve">38.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системы. </w:t>
      </w:r>
      <w:r w:rsidRPr="00B90A4E">
        <w:rPr>
          <w:bCs/>
          <w:sz w:val="26"/>
          <w:szCs w:val="26"/>
          <w:lang w:eastAsia="en-US"/>
        </w:rPr>
        <w:t xml:space="preserve">В случае подачи заявления для получения муниципальной услуги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,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осуществляет следующие действия: 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 xml:space="preserve">- информирование заявителей о порядке предоставления муниципальной услуги через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>;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- прием письменных заявлений заявителей;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- передача принятых письменных заявлений в Управление архитектуры;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- выдачу результата предоставления услуги.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 xml:space="preserve">Для получения муниципальной услуги заявители представляют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заявление и необходимые документы (в соответствии с Административным р</w:t>
      </w:r>
      <w:r w:rsidRPr="00B90A4E">
        <w:rPr>
          <w:bCs/>
          <w:sz w:val="26"/>
          <w:szCs w:val="26"/>
          <w:lang w:eastAsia="en-US"/>
        </w:rPr>
        <w:t>е</w:t>
      </w:r>
      <w:r w:rsidRPr="00B90A4E">
        <w:rPr>
          <w:bCs/>
          <w:sz w:val="26"/>
          <w:szCs w:val="26"/>
          <w:lang w:eastAsia="en-US"/>
        </w:rPr>
        <w:t>гламентом).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Проверка наличия у заявителя документа, удостоверяющего личность, осуществл</w:t>
      </w:r>
      <w:r w:rsidRPr="00B90A4E">
        <w:rPr>
          <w:bCs/>
          <w:sz w:val="26"/>
          <w:szCs w:val="26"/>
          <w:lang w:eastAsia="en-US"/>
        </w:rPr>
        <w:t>я</w:t>
      </w:r>
      <w:r w:rsidRPr="00B90A4E">
        <w:rPr>
          <w:bCs/>
          <w:sz w:val="26"/>
          <w:szCs w:val="26"/>
          <w:lang w:eastAsia="en-US"/>
        </w:rPr>
        <w:t xml:space="preserve">ется оператором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в общем порядке при оформлении заявления з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явителя на предоставление муниципальной услуги. Документ после проверки возвращ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ется заявителю. При отсутствии документа, удостоверяющего личность заявителя, пр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 xml:space="preserve">ем письменного заявления заявителя в </w:t>
      </w:r>
      <w:r w:rsidRPr="00B90A4E">
        <w:rPr>
          <w:sz w:val="26"/>
          <w:szCs w:val="26"/>
        </w:rPr>
        <w:t>Отделе ГБУ СО МФЦ</w:t>
      </w:r>
      <w:r w:rsidRPr="00B90A4E">
        <w:rPr>
          <w:bCs/>
          <w:sz w:val="26"/>
          <w:szCs w:val="26"/>
          <w:lang w:eastAsia="en-US"/>
        </w:rPr>
        <w:t xml:space="preserve"> не производится, заявл</w:t>
      </w:r>
      <w:r w:rsidRPr="00B90A4E">
        <w:rPr>
          <w:bCs/>
          <w:sz w:val="26"/>
          <w:szCs w:val="26"/>
          <w:lang w:eastAsia="en-US"/>
        </w:rPr>
        <w:t>е</w:t>
      </w:r>
      <w:r w:rsidRPr="00B90A4E">
        <w:rPr>
          <w:bCs/>
          <w:sz w:val="26"/>
          <w:szCs w:val="26"/>
          <w:lang w:eastAsia="en-US"/>
        </w:rPr>
        <w:t>ние в Управление архитектуры не передается.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выдает заявителю один экземпляр заявления заявителя на предоставление муниципальной услуги с указанием перечня принятых документов и д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 xml:space="preserve">ты приема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. 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 xml:space="preserve">Оператор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проверяет правильность и полноту заполнения з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 xml:space="preserve">явления, регистрирует принятое заявление путем проставления прямоугольного штампа с регистрационным номером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. Оператор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также ставит дату приема и личную подпись. 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proofErr w:type="gramStart"/>
      <w:r w:rsidRPr="00B90A4E">
        <w:rPr>
          <w:bCs/>
          <w:sz w:val="26"/>
          <w:szCs w:val="26"/>
          <w:lang w:eastAsia="en-US"/>
        </w:rPr>
        <w:t>В случае, когда заявитель представляет копию документа с предъявлением ориг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 xml:space="preserve">нала, оператор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 xml:space="preserve">При подаче запроса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лицом, ответственным за выполнение административной процедуры, является работник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.  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lastRenderedPageBreak/>
        <w:t>Принятые от заявителя заявление и документы передаются в Управление архите</w:t>
      </w:r>
      <w:r w:rsidRPr="00B90A4E">
        <w:rPr>
          <w:bCs/>
          <w:sz w:val="26"/>
          <w:szCs w:val="26"/>
          <w:lang w:eastAsia="en-US"/>
        </w:rPr>
        <w:t>к</w:t>
      </w:r>
      <w:r w:rsidRPr="00B90A4E">
        <w:rPr>
          <w:bCs/>
          <w:sz w:val="26"/>
          <w:szCs w:val="26"/>
          <w:lang w:eastAsia="en-US"/>
        </w:rPr>
        <w:t xml:space="preserve">туры на следующий рабочий день после приема в </w:t>
      </w:r>
      <w:r w:rsidRPr="00B90A4E">
        <w:rPr>
          <w:sz w:val="26"/>
          <w:szCs w:val="26"/>
        </w:rPr>
        <w:t>Отдел ГБУ СО МФЦ</w:t>
      </w:r>
      <w:r w:rsidRPr="00B90A4E">
        <w:rPr>
          <w:bCs/>
          <w:sz w:val="26"/>
          <w:szCs w:val="26"/>
          <w:lang w:eastAsia="en-US"/>
        </w:rPr>
        <w:t xml:space="preserve">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 xml:space="preserve">явлению не приложены документы, обозначенные в заявлении, как прилагаемые, прием документов Управлением архитектуры от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не производится.  </w:t>
      </w:r>
    </w:p>
    <w:p w:rsidR="00B90A4E" w:rsidRPr="00B90A4E" w:rsidRDefault="00B90A4E" w:rsidP="00B90A4E">
      <w:pPr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 xml:space="preserve">Получение результата предоставления услуги предусматривается дополнительным соглашением с заявителем при подаче заявления (получение результата в </w:t>
      </w:r>
      <w:r w:rsidRPr="00B90A4E">
        <w:rPr>
          <w:sz w:val="26"/>
          <w:szCs w:val="26"/>
        </w:rPr>
        <w:t>Отделе ГБУ СО МФЦ</w:t>
      </w:r>
      <w:r w:rsidRPr="00B90A4E">
        <w:rPr>
          <w:bCs/>
          <w:sz w:val="26"/>
          <w:szCs w:val="26"/>
          <w:lang w:eastAsia="en-US"/>
        </w:rPr>
        <w:t xml:space="preserve">, либо непосредственно у исполнителя муниципальной услуги).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Результат предоставления услуги выдается заявителю в срок, установленный А</w:t>
      </w:r>
      <w:r w:rsidRPr="00B90A4E">
        <w:rPr>
          <w:bCs/>
          <w:sz w:val="26"/>
          <w:szCs w:val="26"/>
          <w:lang w:eastAsia="en-US"/>
        </w:rPr>
        <w:t>д</w:t>
      </w:r>
      <w:r w:rsidRPr="00B90A4E">
        <w:rPr>
          <w:bCs/>
          <w:sz w:val="26"/>
          <w:szCs w:val="26"/>
          <w:lang w:eastAsia="en-US"/>
        </w:rPr>
        <w:t>министративным регламентом, исчисляемый со дня приема заявления и документов в Управление архитектуры.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39. Особенности выполнения административных процедур в электронной форме: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>альном сайте администрации городского округа Верхняя Пышма в сети Интернет: www.movp.ru и на Едином портале http://www.gosuslugi.ru.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2) Заявитель вправе подать заявление в форме электронного документа (в том чи</w:t>
      </w:r>
      <w:r w:rsidRPr="00B90A4E">
        <w:rPr>
          <w:bCs/>
          <w:sz w:val="26"/>
          <w:szCs w:val="26"/>
          <w:lang w:eastAsia="en-US"/>
        </w:rPr>
        <w:t>с</w:t>
      </w:r>
      <w:r w:rsidRPr="00B90A4E">
        <w:rPr>
          <w:bCs/>
          <w:sz w:val="26"/>
          <w:szCs w:val="26"/>
          <w:lang w:eastAsia="en-US"/>
        </w:rPr>
        <w:t xml:space="preserve">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B90A4E">
        <w:rPr>
          <w:bCs/>
          <w:sz w:val="26"/>
          <w:szCs w:val="26"/>
          <w:lang w:eastAsia="en-US"/>
        </w:rPr>
        <w:t>Заявление, подаваемое в форме эле</w:t>
      </w:r>
      <w:r w:rsidRPr="00B90A4E">
        <w:rPr>
          <w:bCs/>
          <w:sz w:val="26"/>
          <w:szCs w:val="26"/>
          <w:lang w:eastAsia="en-US"/>
        </w:rPr>
        <w:t>к</w:t>
      </w:r>
      <w:r w:rsidRPr="00B90A4E">
        <w:rPr>
          <w:bCs/>
          <w:sz w:val="26"/>
          <w:szCs w:val="26"/>
          <w:lang w:eastAsia="en-US"/>
        </w:rPr>
        <w:t>тронного документа, и прилагаемые к нему документы, подаваемые в форме электро</w:t>
      </w:r>
      <w:r w:rsidRPr="00B90A4E">
        <w:rPr>
          <w:bCs/>
          <w:sz w:val="26"/>
          <w:szCs w:val="26"/>
          <w:lang w:eastAsia="en-US"/>
        </w:rPr>
        <w:t>н</w:t>
      </w:r>
      <w:r w:rsidRPr="00B90A4E">
        <w:rPr>
          <w:bCs/>
          <w:sz w:val="26"/>
          <w:szCs w:val="26"/>
          <w:lang w:eastAsia="en-US"/>
        </w:rPr>
        <w:t>ных документов, подписываются простой электронной подписью в соответствии с тр</w:t>
      </w:r>
      <w:r w:rsidRPr="00B90A4E">
        <w:rPr>
          <w:bCs/>
          <w:sz w:val="26"/>
          <w:szCs w:val="26"/>
          <w:lang w:eastAsia="en-US"/>
        </w:rPr>
        <w:t>е</w:t>
      </w:r>
      <w:r w:rsidRPr="00B90A4E">
        <w:rPr>
          <w:bCs/>
          <w:sz w:val="26"/>
          <w:szCs w:val="26"/>
          <w:lang w:eastAsia="en-US"/>
        </w:rPr>
        <w:t>бованиями Федерального закона от 27.07.2010 № 210-ФЗ «Об организации предоставл</w:t>
      </w:r>
      <w:r w:rsidRPr="00B90A4E">
        <w:rPr>
          <w:bCs/>
          <w:sz w:val="26"/>
          <w:szCs w:val="26"/>
          <w:lang w:eastAsia="en-US"/>
        </w:rPr>
        <w:t>е</w:t>
      </w:r>
      <w:r w:rsidRPr="00B90A4E">
        <w:rPr>
          <w:bCs/>
          <w:sz w:val="26"/>
          <w:szCs w:val="26"/>
          <w:lang w:eastAsia="en-US"/>
        </w:rPr>
        <w:t>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ции от 25.01.2013 года № 33 «Об использовании простой электронной подписи при ок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зании государственных</w:t>
      </w:r>
      <w:proofErr w:type="gramEnd"/>
      <w:r w:rsidRPr="00B90A4E">
        <w:rPr>
          <w:bCs/>
          <w:sz w:val="26"/>
          <w:szCs w:val="26"/>
          <w:lang w:eastAsia="en-US"/>
        </w:rPr>
        <w:t xml:space="preserve"> и муниципальных услуг».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3) Предоставление муниципальных услуг с использованием Единого портала ос</w:t>
      </w:r>
      <w:r w:rsidRPr="00B90A4E">
        <w:rPr>
          <w:bCs/>
          <w:sz w:val="26"/>
          <w:szCs w:val="26"/>
          <w:lang w:eastAsia="en-US"/>
        </w:rPr>
        <w:t>у</w:t>
      </w:r>
      <w:r w:rsidRPr="00B90A4E">
        <w:rPr>
          <w:bCs/>
          <w:sz w:val="26"/>
          <w:szCs w:val="26"/>
          <w:lang w:eastAsia="en-US"/>
        </w:rPr>
        <w:t>ществляется в отношении заявителей, прошедших процедуру регистрации и авториз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>тия Российской Федерации.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bCs/>
          <w:sz w:val="26"/>
          <w:szCs w:val="26"/>
          <w:lang w:eastAsia="en-US"/>
        </w:rPr>
        <w:t>4) Подача заявителем заявления и документов в электронной форме с использов</w:t>
      </w:r>
      <w:r w:rsidRPr="00B90A4E">
        <w:rPr>
          <w:bCs/>
          <w:sz w:val="26"/>
          <w:szCs w:val="26"/>
          <w:lang w:eastAsia="en-US"/>
        </w:rPr>
        <w:t>а</w:t>
      </w:r>
      <w:r w:rsidRPr="00B90A4E">
        <w:rPr>
          <w:bCs/>
          <w:sz w:val="26"/>
          <w:szCs w:val="26"/>
          <w:lang w:eastAsia="en-US"/>
        </w:rPr>
        <w:t>нием Единого портала осуществляется путем заполнения интерактивных форм заявл</w:t>
      </w:r>
      <w:r w:rsidRPr="00B90A4E">
        <w:rPr>
          <w:bCs/>
          <w:sz w:val="26"/>
          <w:szCs w:val="26"/>
          <w:lang w:eastAsia="en-US"/>
        </w:rPr>
        <w:t>е</w:t>
      </w:r>
      <w:r w:rsidRPr="00B90A4E">
        <w:rPr>
          <w:bCs/>
          <w:sz w:val="26"/>
          <w:szCs w:val="26"/>
          <w:lang w:eastAsia="en-US"/>
        </w:rPr>
        <w:t>ний и документов. При оформлении заявления через Единый портал регистрация ос</w:t>
      </w:r>
      <w:r w:rsidRPr="00B90A4E">
        <w:rPr>
          <w:bCs/>
          <w:sz w:val="26"/>
          <w:szCs w:val="26"/>
          <w:lang w:eastAsia="en-US"/>
        </w:rPr>
        <w:t>у</w:t>
      </w:r>
      <w:r w:rsidRPr="00B90A4E">
        <w:rPr>
          <w:bCs/>
          <w:sz w:val="26"/>
          <w:szCs w:val="26"/>
          <w:lang w:eastAsia="en-US"/>
        </w:rPr>
        <w:t>ществляется в соответствии с датой и временем регистрации заявления на Едином по</w:t>
      </w:r>
      <w:r w:rsidRPr="00B90A4E">
        <w:rPr>
          <w:bCs/>
          <w:sz w:val="26"/>
          <w:szCs w:val="26"/>
          <w:lang w:eastAsia="en-US"/>
        </w:rPr>
        <w:t>р</w:t>
      </w:r>
      <w:r w:rsidRPr="00B90A4E">
        <w:rPr>
          <w:bCs/>
          <w:sz w:val="26"/>
          <w:szCs w:val="26"/>
          <w:lang w:eastAsia="en-US"/>
        </w:rPr>
        <w:t xml:space="preserve">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0A4E">
        <w:rPr>
          <w:sz w:val="26"/>
          <w:szCs w:val="26"/>
        </w:rPr>
        <w:t>Глава 3. РАССМОТРЕНИЕ ПРЕДСТАВЛЕННЫХ ДОКУМЕНТОВ,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ПОДГОТОВКА И ПРИНЯТИЕ ПОСТАНОВЛЕНИЯ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АДМИНИСТРАЦИИ ГОРОДСКОГО ОКРУГА ВЕРХНЯЯ ПЫШМА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О ПЕРЕВОДЕ </w:t>
      </w:r>
      <w:proofErr w:type="gramStart"/>
      <w:r w:rsidRPr="00B90A4E">
        <w:rPr>
          <w:sz w:val="26"/>
          <w:szCs w:val="26"/>
        </w:rPr>
        <w:t>ЖИЛОГО</w:t>
      </w:r>
      <w:proofErr w:type="gramEnd"/>
      <w:r w:rsidRPr="00B90A4E">
        <w:rPr>
          <w:sz w:val="26"/>
          <w:szCs w:val="26"/>
        </w:rPr>
        <w:t xml:space="preserve"> (НЕЖИЛОГО) ПОМЕЩЕНИЕ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В НЕЖИЛОЕ (ЖИЛОЕ) ПОМЕЩЕНИЕ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ЛИБО ПОДГОТОВКА И НАПРАВЛЕНИЕ ЗАЯВИТЕЛЮ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УВЕДОМЛЕНИЕ ОБ ОТКАЗЕ В ПРЕДОСТАВЛЕНИИ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МУНИЦИПАЛЬНОЙ УСЛУГИ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>40. Основанием для начала административной процедуры является поступление 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 xml:space="preserve">явления и документов, прошедших регистрацию, в Управление архитектуры.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41. При выполнении процедуры по принятию решения о переводе помещения сп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циалист Управления архитектуры, ответственный за предоставление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hyperlink w:anchor="Par162" w:history="1">
        <w:r w:rsidRPr="00B90A4E">
          <w:rPr>
            <w:sz w:val="26"/>
            <w:szCs w:val="26"/>
          </w:rPr>
          <w:t>пункте 16</w:t>
        </w:r>
      </w:hyperlink>
      <w:r w:rsidRPr="00B90A4E">
        <w:rPr>
          <w:sz w:val="26"/>
          <w:szCs w:val="26"/>
        </w:rPr>
        <w:t xml:space="preserve"> настоящего Админ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стративного регламента, и документов, находящихся в распоряжении органов госуда</w:t>
      </w:r>
      <w:r w:rsidRPr="00B90A4E">
        <w:rPr>
          <w:sz w:val="26"/>
          <w:szCs w:val="26"/>
        </w:rPr>
        <w:t>р</w:t>
      </w:r>
      <w:r w:rsidRPr="00B90A4E">
        <w:rPr>
          <w:sz w:val="26"/>
          <w:szCs w:val="26"/>
        </w:rPr>
        <w:t>ственной власти, органов местного самоуправления и подведомственных им организ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 xml:space="preserve">ций, приведенных в </w:t>
      </w:r>
      <w:hyperlink w:anchor="Par163" w:history="1">
        <w:r w:rsidRPr="00B90A4E">
          <w:rPr>
            <w:sz w:val="26"/>
            <w:szCs w:val="26"/>
          </w:rPr>
          <w:t>пункте 17</w:t>
        </w:r>
      </w:hyperlink>
      <w:r w:rsidRPr="00B90A4E">
        <w:rPr>
          <w:sz w:val="26"/>
          <w:szCs w:val="26"/>
        </w:rPr>
        <w:t xml:space="preserve"> настоящего Административного регламента, а также пр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веряет наличие полномочий на обращение с заявлением о предоставлении муниципал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ной услуги, указанных в доверенности (в случае если с</w:t>
      </w:r>
      <w:proofErr w:type="gramEnd"/>
      <w:r w:rsidRPr="00B90A4E">
        <w:rPr>
          <w:sz w:val="26"/>
          <w:szCs w:val="26"/>
        </w:rPr>
        <w:t xml:space="preserve"> указанным заявлением обращ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ется представитель заявителя);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2) направляет межведомственные запросы согласно пункту 17 Административного регламента;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90A4E">
        <w:rPr>
          <w:sz w:val="26"/>
          <w:szCs w:val="26"/>
        </w:rPr>
        <w:t xml:space="preserve">3) подготавливает документы для рассмотрения </w:t>
      </w:r>
      <w:r w:rsidRPr="00B90A4E">
        <w:rPr>
          <w:rFonts w:eastAsia="Calibri"/>
          <w:sz w:val="26"/>
          <w:szCs w:val="26"/>
        </w:rPr>
        <w:t>Управлением архитектуры;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4) в случае принятия решения о переводе помещения подготавливает проект пост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 xml:space="preserve">новления администрации городского округа Верхняя Пышма и </w:t>
      </w:r>
      <w:r w:rsidRPr="00B90A4E">
        <w:rPr>
          <w:bCs/>
          <w:sz w:val="26"/>
          <w:szCs w:val="26"/>
          <w:lang w:eastAsia="en-US"/>
        </w:rPr>
        <w:t xml:space="preserve">уведомление </w:t>
      </w:r>
      <w:r w:rsidRPr="00B90A4E">
        <w:rPr>
          <w:sz w:val="26"/>
          <w:szCs w:val="26"/>
        </w:rPr>
        <w:t>о переводе жилого помещения в нежилое помещение и нежилого помещения в жилое помещение; о</w:t>
      </w:r>
      <w:r w:rsidRPr="00B90A4E">
        <w:rPr>
          <w:rFonts w:eastAsia="Calibri"/>
          <w:sz w:val="26"/>
          <w:szCs w:val="26"/>
        </w:rPr>
        <w:t>дновременно с направлением уведомления специалист Управления архитектуры пис</w:t>
      </w:r>
      <w:r w:rsidRPr="00B90A4E">
        <w:rPr>
          <w:rFonts w:eastAsia="Calibri"/>
          <w:sz w:val="26"/>
          <w:szCs w:val="26"/>
        </w:rPr>
        <w:t>ь</w:t>
      </w:r>
      <w:r w:rsidRPr="00B90A4E">
        <w:rPr>
          <w:rFonts w:eastAsia="Calibri"/>
          <w:sz w:val="26"/>
          <w:szCs w:val="26"/>
        </w:rPr>
        <w:t>менно информирует о принятии указанного решения собственников помещений, пр</w:t>
      </w:r>
      <w:r w:rsidRPr="00B90A4E">
        <w:rPr>
          <w:rFonts w:eastAsia="Calibri"/>
          <w:sz w:val="26"/>
          <w:szCs w:val="26"/>
        </w:rPr>
        <w:t>и</w:t>
      </w:r>
      <w:r w:rsidRPr="00B90A4E">
        <w:rPr>
          <w:rFonts w:eastAsia="Calibri"/>
          <w:sz w:val="26"/>
          <w:szCs w:val="26"/>
        </w:rPr>
        <w:t>мыкающих к переводимому помещению, в отношении которого принято указанное р</w:t>
      </w:r>
      <w:r w:rsidRPr="00B90A4E">
        <w:rPr>
          <w:rFonts w:eastAsia="Calibri"/>
          <w:sz w:val="26"/>
          <w:szCs w:val="26"/>
        </w:rPr>
        <w:t>е</w:t>
      </w:r>
      <w:r w:rsidRPr="00B90A4E">
        <w:rPr>
          <w:rFonts w:eastAsia="Calibri"/>
          <w:sz w:val="26"/>
          <w:szCs w:val="26"/>
        </w:rPr>
        <w:t xml:space="preserve">шение; 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B90A4E">
        <w:rPr>
          <w:sz w:val="26"/>
          <w:szCs w:val="26"/>
        </w:rPr>
        <w:t xml:space="preserve">5) в случае принятия решения об отказе в переводе помещения </w:t>
      </w:r>
      <w:r w:rsidRPr="00B90A4E">
        <w:rPr>
          <w:bCs/>
          <w:sz w:val="26"/>
          <w:szCs w:val="26"/>
          <w:lang w:eastAsia="en-US"/>
        </w:rPr>
        <w:t>подготавливает уведомление об отказе в переводе жилого помещения в нежилое помещение и нежилого помещения в жилое помещение, в котором указываются основания для отказа в пред</w:t>
      </w:r>
      <w:r w:rsidRPr="00B90A4E">
        <w:rPr>
          <w:bCs/>
          <w:sz w:val="26"/>
          <w:szCs w:val="26"/>
          <w:lang w:eastAsia="en-US"/>
        </w:rPr>
        <w:t>о</w:t>
      </w:r>
      <w:r w:rsidRPr="00B90A4E">
        <w:rPr>
          <w:bCs/>
          <w:sz w:val="26"/>
          <w:szCs w:val="26"/>
          <w:lang w:eastAsia="en-US"/>
        </w:rPr>
        <w:t>ставлении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bCs/>
          <w:sz w:val="26"/>
          <w:szCs w:val="26"/>
          <w:lang w:eastAsia="en-US"/>
        </w:rPr>
        <w:t xml:space="preserve">42. </w:t>
      </w:r>
      <w:proofErr w:type="gramStart"/>
      <w:r w:rsidRPr="00B90A4E">
        <w:rPr>
          <w:sz w:val="26"/>
          <w:szCs w:val="26"/>
        </w:rPr>
        <w:t>Если для использования помещения в качестве жилого или нежилого помещ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 требуется проведение его переустройства и (или) перепланировки и (или) иных р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бот для обеспечения использования такого помещения в качестве жилого или нежилого помещения, уведомление администрации городского округа Верхняя Пышма о переводе жилого помещения в нежилое помещение или нежилого помещения в жилое помещение является основанием для проведения соответствующих переустройства и (или) перепл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нировки</w:t>
      </w:r>
      <w:proofErr w:type="gramEnd"/>
      <w:r w:rsidRPr="00B90A4E">
        <w:rPr>
          <w:sz w:val="26"/>
          <w:szCs w:val="26"/>
        </w:rPr>
        <w:t xml:space="preserve"> и (или) иных работ с учетом проекта переустройства и (или) перепланировки и (или) иных работ</w:t>
      </w:r>
      <w:r w:rsidRPr="00B90A4E">
        <w:t xml:space="preserve"> </w:t>
      </w:r>
      <w:r w:rsidRPr="00B90A4E">
        <w:rPr>
          <w:sz w:val="26"/>
          <w:szCs w:val="26"/>
        </w:rPr>
        <w:t>с учетом перечня таких работ, указанных в уведомлении о переводе.</w:t>
      </w:r>
    </w:p>
    <w:p w:rsidR="00650314" w:rsidRPr="00650314" w:rsidRDefault="00B90A4E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43. </w:t>
      </w:r>
      <w:proofErr w:type="gramStart"/>
      <w:r w:rsidR="00650314" w:rsidRPr="00650314">
        <w:rPr>
          <w:sz w:val="26"/>
          <w:szCs w:val="26"/>
        </w:rPr>
        <w:t>В случае если уведомлением о переводе помещения предусмотрено проведение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не-жилого помещения, завершение указанных работ подтверждается актом приемочной комиссии по приемке работ по переустройству, и (или) перепланировке, и (или) иных работ при переводе жилого (нежилого) помещения в нежилое (жилое) помещение.</w:t>
      </w:r>
      <w:proofErr w:type="gramEnd"/>
      <w:r w:rsidR="00650314" w:rsidRPr="00650314">
        <w:rPr>
          <w:sz w:val="26"/>
          <w:szCs w:val="26"/>
        </w:rPr>
        <w:t xml:space="preserve"> Акт подтве</w:t>
      </w:r>
      <w:r w:rsidR="00650314" w:rsidRPr="00650314">
        <w:rPr>
          <w:sz w:val="26"/>
          <w:szCs w:val="26"/>
        </w:rPr>
        <w:t>р</w:t>
      </w:r>
      <w:r w:rsidR="00650314" w:rsidRPr="00650314">
        <w:rPr>
          <w:sz w:val="26"/>
          <w:szCs w:val="26"/>
        </w:rPr>
        <w:t>ждает окончание перевода помещения</w:t>
      </w:r>
      <w:r w:rsidR="00650314">
        <w:rPr>
          <w:sz w:val="26"/>
          <w:szCs w:val="26"/>
        </w:rPr>
        <w:t xml:space="preserve"> и является основанием использо</w:t>
      </w:r>
      <w:r w:rsidR="00650314" w:rsidRPr="00650314">
        <w:rPr>
          <w:sz w:val="26"/>
          <w:szCs w:val="26"/>
        </w:rPr>
        <w:t>вания переведе</w:t>
      </w:r>
      <w:r w:rsidR="00650314" w:rsidRPr="00650314">
        <w:rPr>
          <w:sz w:val="26"/>
          <w:szCs w:val="26"/>
        </w:rPr>
        <w:t>н</w:t>
      </w:r>
      <w:r w:rsidR="00650314" w:rsidRPr="00650314">
        <w:rPr>
          <w:sz w:val="26"/>
          <w:szCs w:val="26"/>
        </w:rPr>
        <w:t xml:space="preserve">ного помещения в качестве жилого или нежилого помещения. 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Приемка работ по переустройству, и (или) перепланировке, и (или) иных работ для обеспечения использования такого помещения в качестве жилого или нежилого пом</w:t>
      </w:r>
      <w:r w:rsidRPr="00650314">
        <w:rPr>
          <w:sz w:val="26"/>
          <w:szCs w:val="26"/>
        </w:rPr>
        <w:t>е</w:t>
      </w:r>
      <w:r w:rsidRPr="00650314">
        <w:rPr>
          <w:sz w:val="26"/>
          <w:szCs w:val="26"/>
        </w:rPr>
        <w:t>щения возложена на приемочную комиссию в составе: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начальник Управления архитектуры - председатель приемочной комиссии;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представитель отдела МКУ «Комитет ЖКХ» гор</w:t>
      </w:r>
      <w:r>
        <w:rPr>
          <w:sz w:val="26"/>
          <w:szCs w:val="26"/>
        </w:rPr>
        <w:t>одского округа Верхняя Пыш</w:t>
      </w:r>
      <w:r w:rsidRPr="00650314">
        <w:rPr>
          <w:sz w:val="26"/>
          <w:szCs w:val="26"/>
        </w:rPr>
        <w:t>ма;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представитель Управления архитектуры;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lastRenderedPageBreak/>
        <w:t>собственник переводимого помещения;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представитель организации, осуществляющей управление зданием, в котором ра</w:t>
      </w:r>
      <w:r w:rsidRPr="00650314">
        <w:rPr>
          <w:sz w:val="26"/>
          <w:szCs w:val="26"/>
        </w:rPr>
        <w:t>з</w:t>
      </w:r>
      <w:r w:rsidRPr="00650314">
        <w:rPr>
          <w:sz w:val="26"/>
          <w:szCs w:val="26"/>
        </w:rPr>
        <w:t xml:space="preserve">мещено переводимое помещение (по согласованию); 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представитель проектной организации, разработавшей проект переустройства и (или) перепланировки переводимого помещения (по согласованию);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 xml:space="preserve">представитель строительной организации, выполнившей работы по </w:t>
      </w:r>
      <w:proofErr w:type="gramStart"/>
      <w:r w:rsidRPr="00650314">
        <w:rPr>
          <w:sz w:val="26"/>
          <w:szCs w:val="26"/>
        </w:rPr>
        <w:t>пере-устройству</w:t>
      </w:r>
      <w:proofErr w:type="gramEnd"/>
      <w:r w:rsidRPr="00650314">
        <w:rPr>
          <w:sz w:val="26"/>
          <w:szCs w:val="26"/>
        </w:rPr>
        <w:t xml:space="preserve">, и (или) перепланировке, и (или) иные работы для обеспечения </w:t>
      </w:r>
      <w:proofErr w:type="spellStart"/>
      <w:r w:rsidRPr="00650314">
        <w:rPr>
          <w:sz w:val="26"/>
          <w:szCs w:val="26"/>
        </w:rPr>
        <w:t>использо-вания</w:t>
      </w:r>
      <w:proofErr w:type="spellEnd"/>
      <w:r w:rsidRPr="00650314">
        <w:rPr>
          <w:sz w:val="26"/>
          <w:szCs w:val="26"/>
        </w:rPr>
        <w:t xml:space="preserve"> такого помещения в качестве жилого или нежилого помещения (по </w:t>
      </w:r>
      <w:proofErr w:type="spellStart"/>
      <w:r w:rsidRPr="00650314">
        <w:rPr>
          <w:sz w:val="26"/>
          <w:szCs w:val="26"/>
        </w:rPr>
        <w:t>согласова-нию</w:t>
      </w:r>
      <w:proofErr w:type="spellEnd"/>
      <w:r w:rsidRPr="00650314">
        <w:rPr>
          <w:sz w:val="26"/>
          <w:szCs w:val="26"/>
        </w:rPr>
        <w:t xml:space="preserve">). Работа комиссии может осуществляться как в индивидуальном, так и в </w:t>
      </w:r>
      <w:proofErr w:type="spellStart"/>
      <w:proofErr w:type="gramStart"/>
      <w:r w:rsidRPr="00650314">
        <w:rPr>
          <w:sz w:val="26"/>
          <w:szCs w:val="26"/>
        </w:rPr>
        <w:t>колле-гиальном</w:t>
      </w:r>
      <w:proofErr w:type="spellEnd"/>
      <w:proofErr w:type="gramEnd"/>
      <w:r w:rsidRPr="00650314">
        <w:rPr>
          <w:sz w:val="26"/>
          <w:szCs w:val="26"/>
        </w:rPr>
        <w:t xml:space="preserve"> порядке. 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>При выполнении процедуры по приемке помещения специалист Управления арх</w:t>
      </w:r>
      <w:r w:rsidRPr="00650314">
        <w:rPr>
          <w:sz w:val="26"/>
          <w:szCs w:val="26"/>
        </w:rPr>
        <w:t>и</w:t>
      </w:r>
      <w:r w:rsidRPr="00650314">
        <w:rPr>
          <w:sz w:val="26"/>
          <w:szCs w:val="26"/>
        </w:rPr>
        <w:t>тектуры: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 xml:space="preserve">- в течение 10 рабочих дней со дня получения заявления о приемке работ </w:t>
      </w:r>
      <w:proofErr w:type="spellStart"/>
      <w:proofErr w:type="gramStart"/>
      <w:r w:rsidRPr="00650314">
        <w:rPr>
          <w:sz w:val="26"/>
          <w:szCs w:val="26"/>
        </w:rPr>
        <w:t>уве-домляет</w:t>
      </w:r>
      <w:proofErr w:type="spellEnd"/>
      <w:proofErr w:type="gramEnd"/>
      <w:r w:rsidRPr="00650314">
        <w:rPr>
          <w:sz w:val="26"/>
          <w:szCs w:val="26"/>
        </w:rPr>
        <w:t xml:space="preserve"> заявителя о персональном составе приемочной комиссии, времени, дате при-емки работ по переустройству и (или) перепланировке и (или) иных работ;</w:t>
      </w:r>
    </w:p>
    <w:p w:rsidR="00650314" w:rsidRP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50314">
        <w:rPr>
          <w:sz w:val="26"/>
          <w:szCs w:val="26"/>
        </w:rPr>
        <w:t>- по результатам осмотра помещения члена</w:t>
      </w:r>
      <w:r>
        <w:rPr>
          <w:sz w:val="26"/>
          <w:szCs w:val="26"/>
        </w:rPr>
        <w:t>ми приемочной комиссии составля</w:t>
      </w:r>
      <w:r w:rsidRPr="00650314">
        <w:rPr>
          <w:sz w:val="26"/>
          <w:szCs w:val="26"/>
        </w:rPr>
        <w:t>ется акт приемочной комиссии о приеме работ по пе</w:t>
      </w:r>
      <w:r>
        <w:rPr>
          <w:sz w:val="26"/>
          <w:szCs w:val="26"/>
        </w:rPr>
        <w:t>реустройству, и (или) переплани</w:t>
      </w:r>
      <w:r w:rsidRPr="00650314">
        <w:rPr>
          <w:sz w:val="26"/>
          <w:szCs w:val="26"/>
        </w:rPr>
        <w:t>ровке, и (или) иных работ в помещении, подтверждающий завершение переустройства и (или) перепланировки и (или) иных работ (приложение № 5 к Регламенту), либо заключение об отказе в приемке переводимого</w:t>
      </w:r>
      <w:r>
        <w:rPr>
          <w:sz w:val="26"/>
          <w:szCs w:val="26"/>
        </w:rPr>
        <w:t xml:space="preserve"> помещения (приложение № 6 к Ре</w:t>
      </w:r>
      <w:r w:rsidRPr="00650314">
        <w:rPr>
          <w:sz w:val="26"/>
          <w:szCs w:val="26"/>
        </w:rPr>
        <w:t>гламенту).</w:t>
      </w:r>
      <w:proofErr w:type="gramEnd"/>
      <w:r w:rsidRPr="00650314">
        <w:rPr>
          <w:sz w:val="26"/>
          <w:szCs w:val="26"/>
        </w:rPr>
        <w:t xml:space="preserve"> Акт с</w:t>
      </w:r>
      <w:r w:rsidRPr="00650314">
        <w:rPr>
          <w:sz w:val="26"/>
          <w:szCs w:val="26"/>
        </w:rPr>
        <w:t>о</w:t>
      </w:r>
      <w:r w:rsidRPr="00650314">
        <w:rPr>
          <w:sz w:val="26"/>
          <w:szCs w:val="26"/>
        </w:rPr>
        <w:t xml:space="preserve">ставляется в трех экземплярах и </w:t>
      </w:r>
      <w:r>
        <w:rPr>
          <w:sz w:val="26"/>
          <w:szCs w:val="26"/>
        </w:rPr>
        <w:t>утверждается председателем прие</w:t>
      </w:r>
      <w:r w:rsidRPr="00650314">
        <w:rPr>
          <w:sz w:val="26"/>
          <w:szCs w:val="26"/>
        </w:rPr>
        <w:t>мочной комиссии. В случае</w:t>
      </w:r>
      <w:proofErr w:type="gramStart"/>
      <w:r w:rsidRPr="00650314">
        <w:rPr>
          <w:sz w:val="26"/>
          <w:szCs w:val="26"/>
        </w:rPr>
        <w:t>,</w:t>
      </w:r>
      <w:proofErr w:type="gramEnd"/>
      <w:r w:rsidRPr="00650314">
        <w:rPr>
          <w:sz w:val="26"/>
          <w:szCs w:val="26"/>
        </w:rPr>
        <w:t xml:space="preserve"> если акт подписан не всеми членами приемочн</w:t>
      </w:r>
      <w:r>
        <w:rPr>
          <w:sz w:val="26"/>
          <w:szCs w:val="26"/>
        </w:rPr>
        <w:t>ой комис</w:t>
      </w:r>
      <w:r w:rsidRPr="00650314">
        <w:rPr>
          <w:sz w:val="26"/>
          <w:szCs w:val="26"/>
        </w:rPr>
        <w:t>сии, перевод помещения считается незавершенным. Заключение об отказе в приемке переводимого помещения составляется с указанием причин отказа в приемке работ по переустройству, и (или) п</w:t>
      </w:r>
      <w:r w:rsidRPr="00650314">
        <w:rPr>
          <w:sz w:val="26"/>
          <w:szCs w:val="26"/>
        </w:rPr>
        <w:t>е</w:t>
      </w:r>
      <w:r w:rsidRPr="00650314">
        <w:rPr>
          <w:sz w:val="26"/>
          <w:szCs w:val="26"/>
        </w:rPr>
        <w:t>репланировке, и (или)</w:t>
      </w:r>
      <w:r>
        <w:rPr>
          <w:sz w:val="26"/>
          <w:szCs w:val="26"/>
        </w:rPr>
        <w:t xml:space="preserve"> иных работ в помещении и подпи</w:t>
      </w:r>
      <w:r w:rsidRPr="00650314">
        <w:rPr>
          <w:sz w:val="26"/>
          <w:szCs w:val="26"/>
        </w:rPr>
        <w:t>сывается председателем при</w:t>
      </w:r>
      <w:r w:rsidRPr="00650314">
        <w:rPr>
          <w:sz w:val="26"/>
          <w:szCs w:val="26"/>
        </w:rPr>
        <w:t>е</w:t>
      </w:r>
      <w:r w:rsidRPr="00650314">
        <w:rPr>
          <w:sz w:val="26"/>
          <w:szCs w:val="26"/>
        </w:rPr>
        <w:t xml:space="preserve">мочной комиссии; </w:t>
      </w:r>
    </w:p>
    <w:p w:rsidR="00650314" w:rsidRDefault="00650314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314">
        <w:rPr>
          <w:sz w:val="26"/>
          <w:szCs w:val="26"/>
        </w:rPr>
        <w:t xml:space="preserve">- регистрирует акт (заключение об отказе) в Управлении архитектуры и направляет акт в Управление Федеральной службы </w:t>
      </w:r>
      <w:r>
        <w:rPr>
          <w:sz w:val="26"/>
          <w:szCs w:val="26"/>
        </w:rPr>
        <w:t>государственной регистрации, ка</w:t>
      </w:r>
      <w:r w:rsidRPr="00650314">
        <w:rPr>
          <w:sz w:val="26"/>
          <w:szCs w:val="26"/>
        </w:rPr>
        <w:t>дастра и карт</w:t>
      </w:r>
      <w:r w:rsidRPr="00650314">
        <w:rPr>
          <w:sz w:val="26"/>
          <w:szCs w:val="26"/>
        </w:rPr>
        <w:t>о</w:t>
      </w:r>
      <w:r w:rsidRPr="00650314">
        <w:rPr>
          <w:sz w:val="26"/>
          <w:szCs w:val="26"/>
        </w:rPr>
        <w:t>графии по Свердловской области (орган, осуществляющий гос</w:t>
      </w:r>
      <w:r>
        <w:rPr>
          <w:sz w:val="26"/>
          <w:szCs w:val="26"/>
        </w:rPr>
        <w:t>удар</w:t>
      </w:r>
      <w:r w:rsidRPr="00650314">
        <w:rPr>
          <w:sz w:val="26"/>
          <w:szCs w:val="26"/>
        </w:rPr>
        <w:t>ственный учет об</w:t>
      </w:r>
      <w:r w:rsidRPr="00650314">
        <w:rPr>
          <w:sz w:val="26"/>
          <w:szCs w:val="26"/>
        </w:rPr>
        <w:t>ъ</w:t>
      </w:r>
      <w:r w:rsidRPr="00650314">
        <w:rPr>
          <w:sz w:val="26"/>
          <w:szCs w:val="26"/>
        </w:rPr>
        <w:t>ектов недвижимого имущества) в течение пяти рабочих дней со дня регистрации</w:t>
      </w:r>
      <w:r>
        <w:rPr>
          <w:sz w:val="26"/>
          <w:szCs w:val="26"/>
        </w:rPr>
        <w:t>.</w:t>
      </w:r>
    </w:p>
    <w:p w:rsidR="00B90A4E" w:rsidRPr="00B90A4E" w:rsidRDefault="00B90A4E" w:rsidP="006503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44. </w:t>
      </w:r>
      <w:proofErr w:type="gramStart"/>
      <w:r w:rsidRPr="00B90A4E">
        <w:rPr>
          <w:sz w:val="26"/>
          <w:szCs w:val="26"/>
        </w:rPr>
        <w:t>Контроль за</w:t>
      </w:r>
      <w:proofErr w:type="gramEnd"/>
      <w:r w:rsidRPr="00B90A4E">
        <w:rPr>
          <w:sz w:val="26"/>
          <w:szCs w:val="26"/>
        </w:rPr>
        <w:t xml:space="preserve"> выполнением проведения переустройства и (или) перепланировки, и (или) иных работ заявителем осуществляется в соответствии с законодательством о градостроительной деятельности. </w:t>
      </w:r>
      <w:proofErr w:type="gramStart"/>
      <w:r w:rsidRPr="00B90A4E">
        <w:rPr>
          <w:sz w:val="26"/>
          <w:szCs w:val="26"/>
        </w:rPr>
        <w:t>В соответствии с пунктом 7 Постановления главы г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родского округа Верхняя Пышма от 27.04.2015 № 149 «Об утверждении перечня дол</w:t>
      </w:r>
      <w:r w:rsidRPr="00B90A4E">
        <w:rPr>
          <w:sz w:val="26"/>
          <w:szCs w:val="26"/>
        </w:rPr>
        <w:t>ж</w:t>
      </w:r>
      <w:r w:rsidRPr="00B90A4E">
        <w:rPr>
          <w:sz w:val="26"/>
          <w:szCs w:val="26"/>
        </w:rPr>
        <w:t>ностных лиц органов местного самоуправления городского округа Верхняя Пышма, уполномоченных составлять протоколы об административных правонарушениях» начальник и ведущий специалист управления архитектуры и градостроительства адм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нистрации городского округа Верхняя Пышма уполномочены составлять протоколы об административных правонарушениях, предусмотренные статьей 12 Закона Свердло</w:t>
      </w:r>
      <w:r w:rsidRPr="00B90A4E">
        <w:rPr>
          <w:sz w:val="26"/>
          <w:szCs w:val="26"/>
        </w:rPr>
        <w:t>в</w:t>
      </w:r>
      <w:r w:rsidRPr="00B90A4E">
        <w:rPr>
          <w:sz w:val="26"/>
          <w:szCs w:val="26"/>
        </w:rPr>
        <w:t>ской области об административных правонарушениях</w:t>
      </w:r>
      <w:proofErr w:type="gramEnd"/>
      <w:r w:rsidRPr="00B90A4E">
        <w:rPr>
          <w:sz w:val="26"/>
          <w:szCs w:val="26"/>
        </w:rPr>
        <w:t xml:space="preserve"> на территории Свердловской о</w:t>
      </w:r>
      <w:r w:rsidRPr="00B90A4E">
        <w:rPr>
          <w:sz w:val="26"/>
          <w:szCs w:val="26"/>
        </w:rPr>
        <w:t>б</w:t>
      </w:r>
      <w:r w:rsidRPr="00B90A4E">
        <w:rPr>
          <w:sz w:val="26"/>
          <w:szCs w:val="26"/>
        </w:rPr>
        <w:t>ласти от 14.06.2005 № 52-ОЗ, в том числе при производстве работ при переводе из ж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лого помещения в нежилое помещение и нежилого помещения в жилое помещение.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45. При использовании помещения после его перевода в качестве жилого или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жилого помещения должны соблюдаться требования пожарной безопасности, санита</w:t>
      </w:r>
      <w:r w:rsidRPr="00B90A4E">
        <w:rPr>
          <w:sz w:val="26"/>
          <w:szCs w:val="26"/>
        </w:rPr>
        <w:t>р</w:t>
      </w:r>
      <w:r w:rsidRPr="00B90A4E">
        <w:rPr>
          <w:sz w:val="26"/>
          <w:szCs w:val="26"/>
        </w:rPr>
        <w:t>но-гигиенические, экологические и иные установленные законодательством требования, в том числе требования в области градостроительной деятельности и требования к и</w:t>
      </w:r>
      <w:r w:rsidRPr="00B90A4E">
        <w:rPr>
          <w:sz w:val="26"/>
          <w:szCs w:val="26"/>
        </w:rPr>
        <w:t>с</w:t>
      </w:r>
      <w:r w:rsidRPr="00B90A4E">
        <w:rPr>
          <w:sz w:val="26"/>
          <w:szCs w:val="26"/>
        </w:rPr>
        <w:t xml:space="preserve">пользованию нежилых помещений в многоквартирных домах.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Если собственник жилого помещения использует его не по назначению, систем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тически нарушает права и интересы соседей либо бесхозяйно обращается с жильем, 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пуская его разрушение, администрация городского округа Верхняя Пышма может пр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lastRenderedPageBreak/>
        <w:t>дупредить собственника о необходимости устранить нарушения, а если они влекут ра</w:t>
      </w:r>
      <w:r w:rsidRPr="00B90A4E">
        <w:rPr>
          <w:sz w:val="26"/>
          <w:szCs w:val="26"/>
        </w:rPr>
        <w:t>з</w:t>
      </w:r>
      <w:r w:rsidRPr="00B90A4E">
        <w:rPr>
          <w:sz w:val="26"/>
          <w:szCs w:val="26"/>
        </w:rPr>
        <w:t xml:space="preserve">рушение помещения – также назначить собственнику соразмерный срок для ремонта помещения. </w:t>
      </w:r>
      <w:proofErr w:type="gramStart"/>
      <w:r w:rsidRPr="00B90A4E">
        <w:rPr>
          <w:sz w:val="26"/>
          <w:szCs w:val="26"/>
        </w:rPr>
        <w:t>Если собственник после предупреждения продолжает нарушать права и и</w:t>
      </w:r>
      <w:r w:rsidRPr="00B90A4E">
        <w:rPr>
          <w:sz w:val="26"/>
          <w:szCs w:val="26"/>
        </w:rPr>
        <w:t>н</w:t>
      </w:r>
      <w:r w:rsidRPr="00B90A4E">
        <w:rPr>
          <w:sz w:val="26"/>
          <w:szCs w:val="26"/>
        </w:rPr>
        <w:t>тересы соседей или использовать жилое помещение не по назначению либо без уваж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тельных причин не произведет необходимый ремонт, суд по иску администрации горо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>ского округа Верхняя Пышма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B90A4E" w:rsidRPr="00B90A4E" w:rsidRDefault="00B90A4E" w:rsidP="00B90A4E">
      <w:pPr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90A4E">
        <w:rPr>
          <w:color w:val="000000"/>
          <w:sz w:val="26"/>
          <w:szCs w:val="26"/>
        </w:rPr>
        <w:t xml:space="preserve">Раздел 4. </w:t>
      </w:r>
      <w:r w:rsidRPr="00B90A4E">
        <w:rPr>
          <w:sz w:val="26"/>
          <w:szCs w:val="26"/>
        </w:rPr>
        <w:t>ПОРЯДОК И ФОРМЫ КОНТРОЛЯ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6"/>
          <w:szCs w:val="26"/>
        </w:rPr>
      </w:pPr>
      <w:r w:rsidRPr="00B90A4E">
        <w:rPr>
          <w:sz w:val="26"/>
          <w:szCs w:val="26"/>
        </w:rPr>
        <w:t>ЗА ПРЕДОСТАВЛЕНИЕМ МУНИЦИПАЛЬНОЙ УСЛУГИ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46. </w:t>
      </w:r>
      <w:proofErr w:type="gramStart"/>
      <w:r w:rsidRPr="00B90A4E">
        <w:rPr>
          <w:sz w:val="26"/>
          <w:szCs w:val="26"/>
        </w:rPr>
        <w:t>Контроль за</w:t>
      </w:r>
      <w:proofErr w:type="gramEnd"/>
      <w:r w:rsidRPr="00B90A4E">
        <w:rPr>
          <w:sz w:val="26"/>
          <w:szCs w:val="26"/>
        </w:rPr>
        <w:t xml:space="preserve"> соблюдением последовательности и сроков выполнения админ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стративных процедур (действий), определенных настоящим Административным регл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ментом, осуществляет первый заместитель главы администрации городского округа Верхняя Пышма по инвестиционной политике и развитию территории.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47. </w:t>
      </w:r>
      <w:proofErr w:type="gramStart"/>
      <w:r w:rsidRPr="00B90A4E">
        <w:rPr>
          <w:sz w:val="26"/>
          <w:szCs w:val="26"/>
        </w:rPr>
        <w:t>Контроль за</w:t>
      </w:r>
      <w:proofErr w:type="gramEnd"/>
      <w:r w:rsidRPr="00B90A4E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телей, подготовку ответов на обращения заявителей, содержащих жалобы на действия (бездействие) специалистов в ходе предоставления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48. Контроль осуществляется в форме текущего контроля, а также путем провед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ния плановых и внеплановых проверок соблюдения специалистами, ответственными за предоставление муниципальной услуги, требований настоящего Административного 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гламента. Плановые проверки проводятся по распоряжению главы администрации г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родского округа Верхняя Пышма. Внеплановые проверки проводятся по обращению граждан, юридических лиц и индивидуальных предпринимателей с жалобами на нар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шения из прав и законных интересов действиями (бездействием) должностных лиц и о</w:t>
      </w:r>
      <w:r w:rsidRPr="00B90A4E">
        <w:rPr>
          <w:sz w:val="26"/>
          <w:szCs w:val="26"/>
        </w:rPr>
        <w:t>т</w:t>
      </w:r>
      <w:r w:rsidRPr="00B90A4E">
        <w:rPr>
          <w:sz w:val="26"/>
          <w:szCs w:val="26"/>
        </w:rPr>
        <w:t>ветственных лиц администрации, отвечающих за предоставление муниципальной усл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49. По результатам проведенных проверок, в случае выявления нарушений прав з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явителей, осуществляется привлечение виновных лиц к ответственности в соответствии с законодательством.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50. Текущий </w:t>
      </w:r>
      <w:proofErr w:type="gramStart"/>
      <w:r w:rsidRPr="00B90A4E">
        <w:rPr>
          <w:sz w:val="26"/>
          <w:szCs w:val="26"/>
        </w:rPr>
        <w:t>контроль за</w:t>
      </w:r>
      <w:proofErr w:type="gramEnd"/>
      <w:r w:rsidRPr="00B90A4E">
        <w:rPr>
          <w:sz w:val="26"/>
          <w:szCs w:val="26"/>
        </w:rPr>
        <w:t xml:space="preserve"> надлежащим выполнением работниками администрати</w:t>
      </w:r>
      <w:r w:rsidRPr="00B90A4E">
        <w:rPr>
          <w:sz w:val="26"/>
          <w:szCs w:val="26"/>
        </w:rPr>
        <w:t>в</w:t>
      </w:r>
      <w:r w:rsidRPr="00B90A4E">
        <w:rPr>
          <w:sz w:val="26"/>
          <w:szCs w:val="26"/>
        </w:rPr>
        <w:t>ных действий, в рамках административных процедур, осуществляется первым замест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телем главы администрации по инвестиционной политике и развитию территории г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 xml:space="preserve">родского округа Верхняя Пышма, начальником Управления архитектуры. </w:t>
      </w:r>
      <w:r w:rsidRPr="00B90A4E">
        <w:rPr>
          <w:bCs/>
          <w:sz w:val="26"/>
          <w:szCs w:val="26"/>
          <w:lang w:eastAsia="en-US"/>
        </w:rPr>
        <w:t xml:space="preserve">Текущий </w:t>
      </w:r>
      <w:proofErr w:type="gramStart"/>
      <w:r w:rsidRPr="00B90A4E">
        <w:rPr>
          <w:bCs/>
          <w:sz w:val="26"/>
          <w:szCs w:val="26"/>
          <w:lang w:eastAsia="en-US"/>
        </w:rPr>
        <w:t>ко</w:t>
      </w:r>
      <w:r w:rsidRPr="00B90A4E">
        <w:rPr>
          <w:bCs/>
          <w:sz w:val="26"/>
          <w:szCs w:val="26"/>
          <w:lang w:eastAsia="en-US"/>
        </w:rPr>
        <w:t>н</w:t>
      </w:r>
      <w:r w:rsidRPr="00B90A4E">
        <w:rPr>
          <w:bCs/>
          <w:sz w:val="26"/>
          <w:szCs w:val="26"/>
          <w:lang w:eastAsia="en-US"/>
        </w:rPr>
        <w:t>троль за</w:t>
      </w:r>
      <w:proofErr w:type="gramEnd"/>
      <w:r w:rsidRPr="00B90A4E">
        <w:rPr>
          <w:bCs/>
          <w:sz w:val="26"/>
          <w:szCs w:val="26"/>
          <w:lang w:eastAsia="en-US"/>
        </w:rPr>
        <w:t xml:space="preserve"> соблюдением работником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 xml:space="preserve"> последовательности действий, определенных административными процедурами и производимых специалистами </w:t>
      </w:r>
      <w:r w:rsidRPr="00B90A4E">
        <w:rPr>
          <w:sz w:val="26"/>
          <w:szCs w:val="26"/>
        </w:rPr>
        <w:t>Отд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ла ГБУ СО МФЦ</w:t>
      </w:r>
      <w:r w:rsidRPr="00B90A4E">
        <w:rPr>
          <w:bCs/>
          <w:sz w:val="26"/>
          <w:szCs w:val="26"/>
          <w:lang w:eastAsia="en-US"/>
        </w:rPr>
        <w:t xml:space="preserve"> в рамках Административного регламента, осуществляется руковод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 xml:space="preserve">телем соответствующего структурного подразделения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>, в подч</w:t>
      </w:r>
      <w:r w:rsidRPr="00B90A4E">
        <w:rPr>
          <w:bCs/>
          <w:sz w:val="26"/>
          <w:szCs w:val="26"/>
          <w:lang w:eastAsia="en-US"/>
        </w:rPr>
        <w:t>и</w:t>
      </w:r>
      <w:r w:rsidRPr="00B90A4E">
        <w:rPr>
          <w:bCs/>
          <w:sz w:val="26"/>
          <w:szCs w:val="26"/>
          <w:lang w:eastAsia="en-US"/>
        </w:rPr>
        <w:t xml:space="preserve">нении которого работает специалист </w:t>
      </w:r>
      <w:r w:rsidRPr="00B90A4E">
        <w:rPr>
          <w:sz w:val="26"/>
          <w:szCs w:val="26"/>
        </w:rPr>
        <w:t>Отдела ГБУ СО МФЦ</w:t>
      </w:r>
      <w:r w:rsidRPr="00B90A4E">
        <w:rPr>
          <w:bCs/>
          <w:sz w:val="26"/>
          <w:szCs w:val="26"/>
          <w:lang w:eastAsia="en-US"/>
        </w:rPr>
        <w:t>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pacing w:val="-6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90A4E">
        <w:rPr>
          <w:color w:val="000000"/>
          <w:spacing w:val="-6"/>
          <w:sz w:val="26"/>
          <w:szCs w:val="26"/>
        </w:rPr>
        <w:t xml:space="preserve">Раздел 5. </w:t>
      </w:r>
      <w:r w:rsidRPr="00B90A4E">
        <w:rPr>
          <w:sz w:val="26"/>
          <w:szCs w:val="26"/>
        </w:rPr>
        <w:t>ДОСУДЕБНЫЙ (ВНЕСУДЕБНЫЙ) ПОРЯДОК</w:t>
      </w:r>
    </w:p>
    <w:p w:rsidR="00B90A4E" w:rsidRPr="00B90A4E" w:rsidRDefault="00B90A4E" w:rsidP="00B90A4E">
      <w:pPr>
        <w:autoSpaceDE w:val="0"/>
        <w:autoSpaceDN w:val="0"/>
        <w:adjustRightInd w:val="0"/>
        <w:contextualSpacing/>
        <w:jc w:val="center"/>
        <w:rPr>
          <w:color w:val="000000"/>
          <w:spacing w:val="-6"/>
          <w:sz w:val="26"/>
          <w:szCs w:val="26"/>
        </w:rPr>
      </w:pPr>
      <w:r w:rsidRPr="00B90A4E">
        <w:rPr>
          <w:sz w:val="26"/>
          <w:szCs w:val="26"/>
        </w:rPr>
        <w:t>ОБЖАЛОВАНИЯ ДЕЙСТВИЙ (БЕЗДЕЙСТВИЙ) И РЕШЕНИЙ</w:t>
      </w:r>
      <w:r w:rsidRPr="00B90A4E">
        <w:rPr>
          <w:color w:val="000000"/>
          <w:spacing w:val="-6"/>
          <w:sz w:val="26"/>
          <w:szCs w:val="26"/>
        </w:rPr>
        <w:t xml:space="preserve"> </w:t>
      </w:r>
    </w:p>
    <w:p w:rsidR="00B90A4E" w:rsidRPr="00B90A4E" w:rsidRDefault="00B90A4E" w:rsidP="00B90A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51. Заявитель имеет право на обжалование действий (бездействия) органа,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ставляющего муниципальную услугу, его должностных лиц и решений, принятых при предоставлении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52. Заявитель может обратиться с </w:t>
      </w:r>
      <w:proofErr w:type="gramStart"/>
      <w:r w:rsidRPr="00B90A4E">
        <w:rPr>
          <w:sz w:val="26"/>
          <w:szCs w:val="26"/>
        </w:rPr>
        <w:t>жалобой</w:t>
      </w:r>
      <w:proofErr w:type="gramEnd"/>
      <w:r w:rsidRPr="00B90A4E">
        <w:rPr>
          <w:sz w:val="26"/>
          <w:szCs w:val="26"/>
        </w:rPr>
        <w:t xml:space="preserve"> в том числе в следующих случаях: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нарушение срока регистрации заявления о предоставлении муниципальной усл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lastRenderedPageBreak/>
        <w:t>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нарушение срока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требование от заявителя представления документов, не предусмотренных норм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тивными правовыми актами Российской Федерации, Свердловской области и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 xml:space="preserve">пальными правовыми актами городского округа Верхняя Пышма для предоставления муниципальной услуги;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отказ в приеме документов, представление которых предусмотрено нормативн</w:t>
      </w:r>
      <w:r w:rsidRPr="00B90A4E">
        <w:rPr>
          <w:sz w:val="26"/>
          <w:szCs w:val="26"/>
        </w:rPr>
        <w:t>ы</w:t>
      </w:r>
      <w:r w:rsidRPr="00B90A4E">
        <w:rPr>
          <w:sz w:val="26"/>
          <w:szCs w:val="26"/>
        </w:rPr>
        <w:t>ми правовыми актами Российской Федерации, Свердловской области и муниципальн</w:t>
      </w:r>
      <w:r w:rsidRPr="00B90A4E">
        <w:rPr>
          <w:sz w:val="26"/>
          <w:szCs w:val="26"/>
        </w:rPr>
        <w:t>ы</w:t>
      </w:r>
      <w:r w:rsidRPr="00B90A4E">
        <w:rPr>
          <w:sz w:val="26"/>
          <w:szCs w:val="26"/>
        </w:rPr>
        <w:t>ми правовыми актами городского округа Верхняя Пышма для предоставления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отказ в предоставлении муниципальной услуги, если основания для отказа не предусмотрены нормативными правовыми актами Российской Федерации, Свердло</w:t>
      </w:r>
      <w:r w:rsidRPr="00B90A4E">
        <w:rPr>
          <w:sz w:val="26"/>
          <w:szCs w:val="26"/>
        </w:rPr>
        <w:t>в</w:t>
      </w:r>
      <w:r w:rsidRPr="00B90A4E">
        <w:rPr>
          <w:sz w:val="26"/>
          <w:szCs w:val="26"/>
        </w:rPr>
        <w:t xml:space="preserve">ской области и муниципальными правовыми актами городского округа Верхняя Пышма;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требование от заявителя при предоставлении муниципальной услуги внесения платы, не предусмотренной нормативными правовыми актами Российской Федерации, Свердловской области и муниципальными правовыми актами городского округа Вер</w:t>
      </w:r>
      <w:r w:rsidRPr="00B90A4E">
        <w:rPr>
          <w:sz w:val="26"/>
          <w:szCs w:val="26"/>
        </w:rPr>
        <w:t>х</w:t>
      </w:r>
      <w:r w:rsidRPr="00B90A4E">
        <w:rPr>
          <w:sz w:val="26"/>
          <w:szCs w:val="26"/>
        </w:rPr>
        <w:t xml:space="preserve">няя Пышма;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53. Жалоба подается в администрацию городского округа  Верхняя Пышма в пис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менной форме на бумажном носителе (в том числе в ходе личного приема заявителя) или в электронной форме на имя: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главы администрации городского округа Верхняя Пышма - при обжаловании де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>ствий (бездействия) первого заместителя главы администрации городского округа Верхняя Пышма по инвестиционной политике и развитию территории в ходе предоста</w:t>
      </w:r>
      <w:r w:rsidRPr="00B90A4E">
        <w:rPr>
          <w:sz w:val="26"/>
          <w:szCs w:val="26"/>
        </w:rPr>
        <w:t>в</w:t>
      </w:r>
      <w:r w:rsidRPr="00B90A4E">
        <w:rPr>
          <w:sz w:val="26"/>
          <w:szCs w:val="26"/>
        </w:rPr>
        <w:t>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первого заместителя главы администрации городского округа Верхняя Пышма по инвестиционной политике и развитию территории - при обжаловании действий (безде</w:t>
      </w:r>
      <w:r w:rsidRPr="00B90A4E">
        <w:rPr>
          <w:sz w:val="26"/>
          <w:szCs w:val="26"/>
        </w:rPr>
        <w:t>й</w:t>
      </w:r>
      <w:r w:rsidRPr="00B90A4E">
        <w:rPr>
          <w:sz w:val="26"/>
          <w:szCs w:val="26"/>
        </w:rPr>
        <w:t>ствия) начальника Управления архитектуры в ходе предоставления муниципальной услуги;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начальника Управления архитектуры - при обжаловании действий (бездействия) специалистов Управления архитектуры в ходе предоставления муниципальной услуги.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Прием жалоб, подаваемых на имя главы администрации городского округа Вер</w:t>
      </w:r>
      <w:r w:rsidRPr="00B90A4E">
        <w:rPr>
          <w:sz w:val="26"/>
          <w:szCs w:val="26"/>
        </w:rPr>
        <w:t>х</w:t>
      </w:r>
      <w:r w:rsidRPr="00B90A4E">
        <w:rPr>
          <w:sz w:val="26"/>
          <w:szCs w:val="26"/>
        </w:rPr>
        <w:t>няя Пышма, первого заместителя главы администрации городского округа Верхняя Пышма по инвестиционной политике и развитию территории, начальника Управления архитектуры производится от юридических и физических лиц - в Управлении архите</w:t>
      </w:r>
      <w:r w:rsidRPr="00B90A4E">
        <w:rPr>
          <w:sz w:val="26"/>
          <w:szCs w:val="26"/>
        </w:rPr>
        <w:t>к</w:t>
      </w:r>
      <w:r w:rsidRPr="00B90A4E">
        <w:rPr>
          <w:sz w:val="26"/>
          <w:szCs w:val="26"/>
        </w:rPr>
        <w:t>туры администрации городского округа Верхняя Пышма.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Жалоба может быть направлена по почте, через Отдел ГБУ СО МФЦ, с использ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ванием информационно-телекоммуникационной сети Интернет, раздела официального сайта администрации городского округа Верхняя Пышма «Муниципальные услуги А</w:t>
      </w:r>
      <w:r w:rsidRPr="00B90A4E">
        <w:rPr>
          <w:sz w:val="26"/>
          <w:szCs w:val="26"/>
        </w:rPr>
        <w:t>д</w:t>
      </w:r>
      <w:r w:rsidRPr="00B90A4E">
        <w:rPr>
          <w:sz w:val="26"/>
          <w:szCs w:val="26"/>
        </w:rPr>
        <w:t xml:space="preserve">министрации городского округа Верхняя Пышма" </w:t>
      </w:r>
      <w:r w:rsidRPr="00B90A4E">
        <w:rPr>
          <w:sz w:val="26"/>
          <w:szCs w:val="26"/>
          <w:u w:val="single"/>
        </w:rPr>
        <w:t>(</w:t>
      </w:r>
      <w:hyperlink r:id="rId27" w:history="1">
        <w:r w:rsidRPr="00B90A4E">
          <w:rPr>
            <w:sz w:val="26"/>
            <w:szCs w:val="26"/>
            <w:u w:val="single"/>
          </w:rPr>
          <w:t>http://услуги.Верхняя</w:t>
        </w:r>
      </w:hyperlink>
      <w:r w:rsidRPr="00B90A4E">
        <w:rPr>
          <w:sz w:val="26"/>
          <w:szCs w:val="26"/>
          <w:u w:val="single"/>
        </w:rPr>
        <w:t>Пышма</w:t>
      </w:r>
      <w:proofErr w:type="gramStart"/>
      <w:r w:rsidRPr="00B90A4E">
        <w:rPr>
          <w:sz w:val="26"/>
          <w:szCs w:val="26"/>
          <w:u w:val="single"/>
        </w:rPr>
        <w:t>.р</w:t>
      </w:r>
      <w:proofErr w:type="gramEnd"/>
      <w:r w:rsidRPr="00B90A4E">
        <w:rPr>
          <w:sz w:val="26"/>
          <w:szCs w:val="26"/>
          <w:u w:val="single"/>
        </w:rPr>
        <w:t>ф</w:t>
      </w:r>
      <w:r w:rsidRPr="00B90A4E">
        <w:rPr>
          <w:sz w:val="26"/>
          <w:szCs w:val="26"/>
        </w:rPr>
        <w:t>, сервис "Подача жалобы"), федеральной государственной информационной системы "Единый портал государственных и муниципальных услуг (функций)" (http://gosuslugi.ru), а также может быть принята в ходе личного приема заявителя.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54. Жалоба должна содержать: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наименование органа администрации городского округа Верхняя Пышма,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ставляющего муниципальную услугу, должность, фамилию, имя, отчество (при нал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чии) должностного лица либо иного муниципального служащего, участвующего в предоставлении муниципальной услуги, решения и действия (бездействие) которых о</w:t>
      </w:r>
      <w:r w:rsidRPr="00B90A4E">
        <w:rPr>
          <w:sz w:val="26"/>
          <w:szCs w:val="26"/>
        </w:rPr>
        <w:t>б</w:t>
      </w:r>
      <w:r w:rsidRPr="00B90A4E">
        <w:rPr>
          <w:sz w:val="26"/>
          <w:szCs w:val="26"/>
        </w:rPr>
        <w:lastRenderedPageBreak/>
        <w:t>жалуются;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ческого лица, а также номер (номера) контактного телефона (при наличии), адрес (адр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сведения об обжалуемых решениях и действиях (бездействии) органа админ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страции городского округа Верхняя Пышма, должностного лица либо иного муниц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пального служащего;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доводы, на основании которых заявитель не согласен с решением и действиями (бездействием) органа администрации городского округа Верхняя Пышма, должностн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55.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</w:t>
      </w:r>
      <w:r w:rsidRPr="00B90A4E">
        <w:rPr>
          <w:sz w:val="26"/>
          <w:szCs w:val="26"/>
        </w:rPr>
        <w:t>ч</w:t>
      </w:r>
      <w:r w:rsidRPr="00B90A4E">
        <w:rPr>
          <w:sz w:val="26"/>
          <w:szCs w:val="26"/>
        </w:rPr>
        <w:t>ность.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В случае если жалоба подается через представителя заявителя, также представляе</w:t>
      </w:r>
      <w:r w:rsidRPr="00B90A4E">
        <w:rPr>
          <w:sz w:val="26"/>
          <w:szCs w:val="26"/>
        </w:rPr>
        <w:t>т</w:t>
      </w:r>
      <w:r w:rsidRPr="00B90A4E">
        <w:rPr>
          <w:sz w:val="26"/>
          <w:szCs w:val="26"/>
        </w:rPr>
        <w:t>ся документ, подтверждающий полномочия на осуществление действий от имени заяв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</w:t>
      </w:r>
      <w:r w:rsidRPr="00B90A4E">
        <w:rPr>
          <w:sz w:val="26"/>
          <w:szCs w:val="26"/>
        </w:rPr>
        <w:t>т</w:t>
      </w:r>
      <w:r w:rsidRPr="00B90A4E">
        <w:rPr>
          <w:sz w:val="26"/>
          <w:szCs w:val="26"/>
        </w:rPr>
        <w:t>ствии с законодательством Российской Федерации.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56. Жалоба, поступившая в администрацию городского округа Верхняя Пышма, подлежит регистрации не позднее следующего рабочего дня со дня поступления. </w:t>
      </w:r>
      <w:proofErr w:type="gramStart"/>
      <w:r w:rsidRPr="00B90A4E">
        <w:rPr>
          <w:sz w:val="26"/>
          <w:szCs w:val="26"/>
        </w:rPr>
        <w:t>Пост</w:t>
      </w:r>
      <w:r w:rsidRPr="00B90A4E">
        <w:rPr>
          <w:sz w:val="26"/>
          <w:szCs w:val="26"/>
        </w:rPr>
        <w:t>у</w:t>
      </w:r>
      <w:r w:rsidRPr="00B90A4E">
        <w:rPr>
          <w:sz w:val="26"/>
          <w:szCs w:val="26"/>
        </w:rPr>
        <w:t>пившая жалоба подлежит рассмотрению в течение 15 рабочих дней со дня ее регистр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57. В удовлетворении жалобы может быть отказано в следующих случаях: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- в результате рассмотрения </w:t>
      </w:r>
      <w:proofErr w:type="gramStart"/>
      <w:r w:rsidRPr="00B90A4E">
        <w:rPr>
          <w:sz w:val="26"/>
          <w:szCs w:val="26"/>
        </w:rPr>
        <w:t>жалобы</w:t>
      </w:r>
      <w:proofErr w:type="gramEnd"/>
      <w:r w:rsidRPr="00B90A4E">
        <w:rPr>
          <w:sz w:val="26"/>
          <w:szCs w:val="26"/>
        </w:rPr>
        <w:t xml:space="preserve"> изложенные в ней сведения не подтвердились;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жалоба подана лицом, полномочия которого не подтверждены в порядке, уст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новленном законодательством Российской Федерации;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имеется решение по жалобе, принятое ранее в отношении того же заявителя и по тому же предмету жалобы.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58. Жалоба может быть оставлена без ответа в следующих случаях: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59. В ответе о результате рассмотрения жалобы указываются: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- наименования органа администрации городского округа Верхняя Пышма, пред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ставляющего муниципальную услугу, и органа, рассмотревшего жалобу, должность, фамилия, имя, отчество (при наличии) должностного лица, принявшего решение по ж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лобе;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сведения о должностном лице, решения или действия (бездействие) которого о</w:t>
      </w:r>
      <w:r w:rsidRPr="00B90A4E">
        <w:rPr>
          <w:sz w:val="26"/>
          <w:szCs w:val="26"/>
        </w:rPr>
        <w:t>б</w:t>
      </w:r>
      <w:r w:rsidRPr="00B90A4E">
        <w:rPr>
          <w:sz w:val="26"/>
          <w:szCs w:val="26"/>
        </w:rPr>
        <w:t>жалуются;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фамилия, имя, отчество (при наличии) или наименование заявителя;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основания для принятия решения по жалобе;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>- принятое по жалобе решение;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сроки устранения выявленных нарушений, в том числе срок предоставления р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зультата муниципальной услуги, в случае если жалоба признана обоснованной;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- сведения о порядке обжалования принятого по жалобе решения.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60.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городского округа Верхняя Пышма, принявшим решение по итогам рассмотрения жалобы.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Не позднее дня, следующего за днем принятия решения, ответ о результате ра</w:t>
      </w:r>
      <w:r w:rsidRPr="00B90A4E">
        <w:rPr>
          <w:sz w:val="26"/>
          <w:szCs w:val="26"/>
        </w:rPr>
        <w:t>с</w:t>
      </w:r>
      <w:r w:rsidRPr="00B90A4E">
        <w:rPr>
          <w:sz w:val="26"/>
          <w:szCs w:val="26"/>
        </w:rPr>
        <w:t>смотрения жалобы по желанию заявителя может быть направлен ему по электронной почте в форме электронного документа, подписанного электронной подписью дол</w:t>
      </w:r>
      <w:r w:rsidRPr="00B90A4E">
        <w:rPr>
          <w:sz w:val="26"/>
          <w:szCs w:val="26"/>
        </w:rPr>
        <w:t>ж</w:t>
      </w:r>
      <w:r w:rsidRPr="00B90A4E">
        <w:rPr>
          <w:sz w:val="26"/>
          <w:szCs w:val="26"/>
        </w:rPr>
        <w:t>ностного лица, вид которой установлен законодательством Российской Федерации.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61. В случае установления в ходе или по результатам </w:t>
      </w:r>
      <w:proofErr w:type="gramStart"/>
      <w:r w:rsidRPr="00B90A4E">
        <w:rPr>
          <w:sz w:val="26"/>
          <w:szCs w:val="26"/>
        </w:rPr>
        <w:t>рассмотрения жалобы пр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знаков состава административного правонарушения</w:t>
      </w:r>
      <w:proofErr w:type="gramEnd"/>
      <w:r w:rsidRPr="00B90A4E">
        <w:rPr>
          <w:sz w:val="26"/>
          <w:szCs w:val="26"/>
        </w:rPr>
        <w:t xml:space="preserve"> или преступления должностное л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цо, наделенное полномочиями по рассмотрению жалоб, незамедлительно принимает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обходимые меры в соответствии с действующим законодательством Российской Фед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>рации.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62. Заявитель имеет право на получение информации и документов, необходимых для обоснования и рассмотрения жалобы. </w:t>
      </w:r>
      <w:proofErr w:type="gramStart"/>
      <w:r w:rsidRPr="00B90A4E">
        <w:rPr>
          <w:sz w:val="26"/>
          <w:szCs w:val="26"/>
        </w:rPr>
        <w:t>Заявители информируются о порядке обжал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вания решений и действий (бездействия) должностных лиц и иных муниципальных служащих Управления архитектуры посредством размещения информации на стендах, установленных в помещениях Управления архитектуры, а также на официальным сайте администрации городского округа Верхняя Пышма в сети Интернет.</w:t>
      </w:r>
      <w:proofErr w:type="gramEnd"/>
      <w:r w:rsidRPr="00B90A4E">
        <w:rPr>
          <w:sz w:val="26"/>
          <w:szCs w:val="26"/>
        </w:rPr>
        <w:t xml:space="preserve"> Консультирование заявителей о порядке обжалования решений и действий (бездействия) должностных лиц и иных муниципальных служащих Управления архитектуры осуществляется телефону, при письменном обращении, в том числе по электронной почте, на личном приеме.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B90A4E" w:rsidRPr="00B90A4E" w:rsidSect="00B90A4E">
          <w:footerReference w:type="default" r:id="rId28"/>
          <w:type w:val="continuous"/>
          <w:pgSz w:w="11905" w:h="16838"/>
          <w:pgMar w:top="567" w:right="567" w:bottom="567" w:left="1418" w:header="720" w:footer="720" w:gutter="0"/>
          <w:cols w:space="720"/>
          <w:noEndnote/>
        </w:sectPr>
      </w:pPr>
    </w:p>
    <w:p w:rsidR="00B90A4E" w:rsidRPr="00B90A4E" w:rsidRDefault="00B90A4E" w:rsidP="00B90A4E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1 </w:t>
      </w:r>
    </w:p>
    <w:p w:rsidR="00B90A4E" w:rsidRPr="00B90A4E" w:rsidRDefault="00B90A4E" w:rsidP="00B90A4E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 xml:space="preserve">ПЕРЕЧЕНЬ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органов, оказывающих муниципальную услугу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1620"/>
        <w:gridCol w:w="2160"/>
        <w:gridCol w:w="1440"/>
        <w:gridCol w:w="2200"/>
      </w:tblGrid>
      <w:tr w:rsidR="00B90A4E" w:rsidRPr="00B90A4E" w:rsidTr="009231BA">
        <w:trPr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Номер   </w:t>
            </w:r>
            <w:r w:rsidRPr="00B90A4E">
              <w:rPr>
                <w:sz w:val="26"/>
                <w:szCs w:val="26"/>
              </w:rPr>
              <w:br/>
              <w:t>справочн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го</w:t>
            </w:r>
            <w:r w:rsidRPr="00B90A4E">
              <w:rPr>
                <w:sz w:val="26"/>
                <w:szCs w:val="26"/>
              </w:rPr>
              <w:br/>
              <w:t>телефона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Интернет-сайт,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адрес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электронной п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чты</w:t>
            </w:r>
          </w:p>
        </w:tc>
      </w:tr>
      <w:tr w:rsidR="00B90A4E" w:rsidRPr="00B90A4E" w:rsidTr="009231BA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приемный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день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приемные</w:t>
            </w:r>
            <w:r w:rsidRPr="00B90A4E">
              <w:rPr>
                <w:sz w:val="26"/>
                <w:szCs w:val="26"/>
              </w:rPr>
              <w:br/>
              <w:t>часы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0A4E" w:rsidRPr="00B90A4E" w:rsidTr="009231B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6</w:t>
            </w:r>
          </w:p>
        </w:tc>
      </w:tr>
      <w:tr w:rsidR="00B90A4E" w:rsidRPr="00B90A4E" w:rsidTr="009231BA">
        <w:trPr>
          <w:tblCellSpacing w:w="5" w:type="nil"/>
        </w:trPr>
        <w:tc>
          <w:tcPr>
            <w:tcW w:w="14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                  </w:t>
            </w:r>
          </w:p>
        </w:tc>
      </w:tr>
      <w:tr w:rsidR="00B90A4E" w:rsidRPr="00B90A4E" w:rsidTr="009231BA">
        <w:trPr>
          <w:trHeight w:val="10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Управление архитектуры и град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строительства администрации горо</w:t>
            </w:r>
            <w:r w:rsidRPr="00B90A4E">
              <w:rPr>
                <w:sz w:val="26"/>
                <w:szCs w:val="26"/>
              </w:rPr>
              <w:t>д</w:t>
            </w:r>
            <w:r w:rsidRPr="00B90A4E">
              <w:rPr>
                <w:sz w:val="26"/>
                <w:szCs w:val="26"/>
              </w:rPr>
              <w:t xml:space="preserve">ского округа Верхняя Пышма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624091,           </w:t>
            </w:r>
            <w:r w:rsidRPr="00B90A4E">
              <w:rPr>
                <w:sz w:val="26"/>
                <w:szCs w:val="26"/>
              </w:rPr>
              <w:br/>
              <w:t xml:space="preserve">г. Верхняя Пышма, 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ул. Красноармейская, д. 13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понедельник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10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 - 17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5-39-77</w:t>
            </w:r>
          </w:p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5-02-95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4E" w:rsidRPr="00B90A4E" w:rsidRDefault="00B90A4E" w:rsidP="00B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90A4E">
              <w:rPr>
                <w:sz w:val="26"/>
                <w:szCs w:val="26"/>
                <w:lang w:val="en-US"/>
              </w:rPr>
              <w:t>uagvp</w:t>
            </w:r>
            <w:proofErr w:type="spellEnd"/>
            <w:r w:rsidRPr="00B90A4E">
              <w:rPr>
                <w:sz w:val="26"/>
                <w:szCs w:val="26"/>
              </w:rPr>
              <w:t>@</w:t>
            </w:r>
            <w:r w:rsidRPr="00B90A4E">
              <w:rPr>
                <w:sz w:val="26"/>
                <w:szCs w:val="26"/>
                <w:lang w:val="en-US"/>
              </w:rPr>
              <w:t>mail</w:t>
            </w:r>
            <w:r w:rsidRPr="00B90A4E">
              <w:rPr>
                <w:sz w:val="26"/>
                <w:szCs w:val="26"/>
              </w:rPr>
              <w:t>.</w:t>
            </w:r>
            <w:proofErr w:type="spellStart"/>
            <w:r w:rsidRPr="00B90A4E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90A4E" w:rsidRPr="00B90A4E" w:rsidRDefault="00B90A4E" w:rsidP="00B90A4E">
      <w:pPr>
        <w:jc w:val="both"/>
        <w:rPr>
          <w:sz w:val="26"/>
          <w:szCs w:val="26"/>
        </w:rPr>
      </w:pPr>
    </w:p>
    <w:p w:rsidR="00B90A4E" w:rsidRPr="00B90A4E" w:rsidRDefault="00B90A4E" w:rsidP="00B90A4E">
      <w:pPr>
        <w:ind w:firstLine="11160"/>
        <w:jc w:val="both"/>
        <w:rPr>
          <w:sz w:val="26"/>
          <w:szCs w:val="26"/>
        </w:rPr>
        <w:sectPr w:rsidR="00B90A4E" w:rsidRPr="00B90A4E" w:rsidSect="00B2433E">
          <w:footerReference w:type="default" r:id="rId29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2 </w:t>
      </w: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ФОРМА ЗАЯВЛЕНИЯ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о переводе жилого помещения в нежилое помещение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или нежилого помещения в жилое помещение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78"/>
        <w:rPr>
          <w:sz w:val="26"/>
          <w:szCs w:val="26"/>
        </w:rPr>
      </w:pPr>
      <w:r w:rsidRPr="00B90A4E">
        <w:rPr>
          <w:sz w:val="26"/>
          <w:szCs w:val="26"/>
        </w:rPr>
        <w:t>Администрации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78"/>
        <w:rPr>
          <w:sz w:val="26"/>
          <w:szCs w:val="26"/>
        </w:rPr>
      </w:pPr>
      <w:r w:rsidRPr="00B90A4E">
        <w:rPr>
          <w:sz w:val="26"/>
          <w:szCs w:val="26"/>
        </w:rPr>
        <w:t>городского округа Верхняя Пышма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(инициалы, фамилия)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от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proofErr w:type="gramStart"/>
      <w:r w:rsidRPr="00B90A4E">
        <w:rPr>
          <w:sz w:val="26"/>
          <w:szCs w:val="26"/>
          <w:vertAlign w:val="superscript"/>
        </w:rPr>
        <w:t>(наименование или фамилия, инициалы</w:t>
      </w:r>
      <w:proofErr w:type="gramEnd"/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собственника или доверенного лица)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Адрес: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rPr>
          <w:sz w:val="26"/>
          <w:szCs w:val="26"/>
        </w:rPr>
      </w:pPr>
      <w:r w:rsidRPr="00B90A4E">
        <w:rPr>
          <w:sz w:val="26"/>
          <w:szCs w:val="26"/>
        </w:rPr>
        <w:t xml:space="preserve"> Телефон: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b/>
          <w:sz w:val="26"/>
          <w:szCs w:val="26"/>
        </w:rPr>
        <w:t>ЗАЯВЛЕНИЕ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90A4E">
        <w:rPr>
          <w:sz w:val="26"/>
          <w:szCs w:val="26"/>
        </w:rPr>
        <w:t xml:space="preserve">Прошу перевести жилое/нежилое помещение (нужное подчеркнуть) 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(название помещения, номер)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по адресу (адресам):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(улица, номер дома)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в жилой/нежилой фонд (</w:t>
      </w:r>
      <w:proofErr w:type="gramStart"/>
      <w:r w:rsidRPr="00B90A4E">
        <w:rPr>
          <w:sz w:val="26"/>
          <w:szCs w:val="26"/>
        </w:rPr>
        <w:t>нужное</w:t>
      </w:r>
      <w:proofErr w:type="gramEnd"/>
      <w:r w:rsidRPr="00B90A4E">
        <w:rPr>
          <w:sz w:val="26"/>
          <w:szCs w:val="26"/>
        </w:rPr>
        <w:t xml:space="preserve"> подчеркнуть) для размещения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(целевое назначение)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_____________________ _________________________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                                                     (подпись заявителя)                                 (инициалы, фамилия)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_________________________</w:t>
      </w:r>
    </w:p>
    <w:p w:rsidR="00B90A4E" w:rsidRPr="00B90A4E" w:rsidRDefault="00B90A4E" w:rsidP="00B90A4E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                                                     </w:t>
      </w:r>
      <w:r w:rsidRPr="00B90A4E">
        <w:rPr>
          <w:sz w:val="26"/>
          <w:szCs w:val="26"/>
          <w:vertAlign w:val="superscript"/>
        </w:rPr>
        <w:t>(дата)</w:t>
      </w: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br w:type="page"/>
      </w:r>
      <w:r w:rsidRPr="00B90A4E">
        <w:rPr>
          <w:sz w:val="26"/>
          <w:szCs w:val="26"/>
        </w:rPr>
        <w:lastRenderedPageBreak/>
        <w:t xml:space="preserve">Приложение № 3 </w:t>
      </w: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B90A4E" w:rsidRPr="00B90A4E" w:rsidRDefault="00B90A4E" w:rsidP="00B90A4E">
      <w:pPr>
        <w:ind w:firstLine="684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ФОРМА ЗАЯВЛЕНИЯ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 xml:space="preserve">о приемке работ по переустройству и (или) перепланировке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и (или) иных работ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rPr>
          <w:sz w:val="26"/>
          <w:szCs w:val="26"/>
        </w:rPr>
      </w:pPr>
      <w:r w:rsidRPr="00B90A4E">
        <w:rPr>
          <w:sz w:val="26"/>
          <w:szCs w:val="26"/>
        </w:rPr>
        <w:t>Администрации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rPr>
          <w:sz w:val="26"/>
          <w:szCs w:val="26"/>
        </w:rPr>
      </w:pPr>
      <w:r w:rsidRPr="00B90A4E">
        <w:rPr>
          <w:sz w:val="26"/>
          <w:szCs w:val="26"/>
        </w:rPr>
        <w:t>городского округа Верхняя Пышма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68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(инициалы, фамилия)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rPr>
          <w:sz w:val="26"/>
          <w:szCs w:val="26"/>
        </w:rPr>
      </w:pPr>
      <w:r w:rsidRPr="00B90A4E">
        <w:rPr>
          <w:sz w:val="26"/>
          <w:szCs w:val="26"/>
        </w:rPr>
        <w:t xml:space="preserve">от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или фамилия, инициалы собственника помещения)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4320"/>
        <w:rPr>
          <w:sz w:val="26"/>
          <w:szCs w:val="26"/>
        </w:rPr>
      </w:pP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b/>
          <w:sz w:val="26"/>
          <w:szCs w:val="26"/>
        </w:rPr>
        <w:t>ЗАЯВЛЕНИЕ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Прошу принять работы по переустройству и (или) перепланировке, и (или) иные работы для обеспечения использования помещения в качестве жилого или н</w:t>
      </w:r>
      <w:r w:rsidRPr="00B90A4E">
        <w:rPr>
          <w:sz w:val="26"/>
          <w:szCs w:val="26"/>
        </w:rPr>
        <w:t>е</w:t>
      </w:r>
      <w:r w:rsidRPr="00B90A4E">
        <w:rPr>
          <w:sz w:val="26"/>
          <w:szCs w:val="26"/>
        </w:rPr>
        <w:t xml:space="preserve">жилого помещения, расположенного по адресу: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90A4E">
        <w:rPr>
          <w:sz w:val="26"/>
          <w:szCs w:val="26"/>
        </w:rPr>
        <w:t xml:space="preserve">Переустройство и (или) перепланировка </w:t>
      </w:r>
      <w:proofErr w:type="gramStart"/>
      <w:r w:rsidRPr="00B90A4E">
        <w:rPr>
          <w:sz w:val="26"/>
          <w:szCs w:val="26"/>
        </w:rPr>
        <w:t>произведены</w:t>
      </w:r>
      <w:proofErr w:type="gramEnd"/>
      <w:r w:rsidRPr="00B90A4E">
        <w:rPr>
          <w:sz w:val="26"/>
          <w:szCs w:val="26"/>
        </w:rPr>
        <w:t xml:space="preserve"> на основании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вида правового акта администрации городского округа Верхняя Пышма)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от "___" _______________ 20__ г. № ______________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правового акта администрации городского округа Верхняя Пышма)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начало работ ______________________, окончание работ _____________________.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 (месяц, год)                                                                                                  (месяц, год)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90A4E">
        <w:rPr>
          <w:sz w:val="26"/>
          <w:szCs w:val="26"/>
        </w:rPr>
        <w:t xml:space="preserve">Переустройство и (или) перепланировка осуществлялись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почтовые реквизиты, телефон/факс производителя работ)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Проектная документация переустройства и (или) перепланировки разработана </w:t>
      </w: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почтовые реквизиты, телефон/факс проектной организации)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_____________________ _________________________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                                                         (подпись заявителя)                                (инициалы, фамилия)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_________________________              (дата)</w:t>
      </w:r>
    </w:p>
    <w:p w:rsidR="00B90A4E" w:rsidRPr="00B90A4E" w:rsidRDefault="00B90A4E" w:rsidP="00B90A4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6"/>
          <w:szCs w:val="26"/>
        </w:rPr>
      </w:pPr>
      <w:r w:rsidRPr="00B90A4E">
        <w:rPr>
          <w:rFonts w:ascii="Courier New" w:hAnsi="Courier New" w:cs="Courier New"/>
          <w:sz w:val="26"/>
          <w:szCs w:val="26"/>
        </w:rPr>
        <w:t xml:space="preserve">                                                                                    </w:t>
      </w:r>
    </w:p>
    <w:p w:rsidR="00B90A4E" w:rsidRPr="00B90A4E" w:rsidRDefault="00B90A4E" w:rsidP="00B90A4E">
      <w:pPr>
        <w:ind w:firstLine="6840"/>
        <w:jc w:val="both"/>
        <w:rPr>
          <w:sz w:val="26"/>
          <w:szCs w:val="26"/>
        </w:rPr>
        <w:sectPr w:rsidR="00B90A4E" w:rsidRPr="00B90A4E" w:rsidSect="0092638E">
          <w:pgSz w:w="11906" w:h="16838"/>
          <w:pgMar w:top="1079" w:right="851" w:bottom="24" w:left="1418" w:header="709" w:footer="709" w:gutter="0"/>
          <w:cols w:space="708"/>
          <w:docGrid w:linePitch="360"/>
        </w:sectPr>
      </w:pP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4 </w:t>
      </w: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B90A4E" w:rsidRPr="00B90A4E" w:rsidRDefault="00B90A4E" w:rsidP="00B90A4E">
      <w:pPr>
        <w:ind w:firstLine="684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БЛОК-СХЕМА</w:t>
      </w:r>
    </w:p>
    <w:p w:rsidR="00B90A4E" w:rsidRPr="00B90A4E" w:rsidRDefault="00B90A4E" w:rsidP="00B90A4E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последовательности предоставления муниципальной услуги</w:t>
      </w:r>
    </w:p>
    <w:p w:rsidR="00B90A4E" w:rsidRPr="00B90A4E" w:rsidRDefault="00B90A4E" w:rsidP="00B90A4E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«Принятие документов, а также выдача решений о переводе или об отказе в п</w:t>
      </w:r>
      <w:r w:rsidRPr="00B90A4E">
        <w:rPr>
          <w:b/>
          <w:sz w:val="26"/>
          <w:szCs w:val="26"/>
        </w:rPr>
        <w:t>е</w:t>
      </w:r>
      <w:r w:rsidRPr="00B90A4E">
        <w:rPr>
          <w:b/>
          <w:sz w:val="26"/>
          <w:szCs w:val="26"/>
        </w:rPr>
        <w:t xml:space="preserve">реводе жилого помещения в нежилое помещение </w:t>
      </w:r>
    </w:p>
    <w:p w:rsidR="00B90A4E" w:rsidRPr="00B90A4E" w:rsidRDefault="00B90A4E" w:rsidP="00B90A4E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или нежилого помещения в жилое помещение»</w:t>
      </w:r>
    </w:p>
    <w:p w:rsidR="00B90A4E" w:rsidRPr="00B90A4E" w:rsidRDefault="00B90A4E" w:rsidP="00B90A4E">
      <w:pPr>
        <w:ind w:left="7371"/>
        <w:rPr>
          <w:sz w:val="26"/>
          <w:szCs w:val="26"/>
        </w:rPr>
      </w:pPr>
      <w:r w:rsidRPr="00B90A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CBDE7" wp14:editId="471DF812">
                <wp:simplePos x="0" y="0"/>
                <wp:positionH relativeFrom="column">
                  <wp:posOffset>2990850</wp:posOffset>
                </wp:positionH>
                <wp:positionV relativeFrom="paragraph">
                  <wp:posOffset>1310640</wp:posOffset>
                </wp:positionV>
                <wp:extent cx="0" cy="229235"/>
                <wp:effectExtent l="76200" t="0" r="57150" b="56515"/>
                <wp:wrapNone/>
                <wp:docPr id="49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pt,103.2pt" to="235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BACwIAABkEAAAOAAAAZHJzL2Uyb0RvYy54bWysU02P2yAQvVfqf0DcE3+skyZWnFUVJ71s&#10;uyu1/QEEcIyEAQGJE1X97x2wY+22l6qqD3gYhjfvzQybx2sn0YVbJ7SqcDZPMeKKaibUqcLfvx1m&#10;K4ycJ4oRqRWv8I07/Lh9/27Tm5LnutWScYsARLmyNxVuvTdlkjja8o64uTZcwWGjbUc8bO0pYZb0&#10;gN7JJE/TZdJry4zVlDsH3no4xNuI3zSc+uemcdwjWWHg5uNq43oMa7LdkPJkiWkFHWmQf2DREaEg&#10;6QRVE0/Q2Yo/oDpBrXa68XOqu0Q3jaA8agA1Wfqbmq8tMTxqgeI4M5XJ/T9Y+uXyYpFgFS7WGCnS&#10;QY+ehOIoW4ba9MaVELJTL3bcOQPxx/6zZhBJzl5H2dfGdkE+CELXWN3bVF1+9YgOTgrePF/nD4sA&#10;npDyfs9Y5z9x3aFgVFgCg4hLLk/OD6H3kJBG6YOQEvyklAr1FV4v8kW84LQULByGM2dPx5206EJC&#10;9+M35n0TZvVZsQjWcsL2o+2JkGAjfzOg1FtB1ElyHLJ1nGEkOQx8sAZ6UoWMoBUIj9YwAD/W6Xq/&#10;2q+KWZEv97MirevZx8OumC0P2YdF/VDvdnX2M5DPirIVjHEV+N+HMSv+rtnjsxjGaBrHqVDJW/RY&#10;fCB7/0fSSeh26O/Q96Nmt9j26If5i8HjWwkD/noP9usXvf0FAAD//wMAUEsDBBQABgAIAAAAIQDj&#10;EXHM4QAAAAsBAAAPAAAAZHJzL2Rvd25yZXYueG1sTI9BS8NAEIXvgv9hGcGb3STEGmI2RYR6aVXa&#10;irS3bXZMgtnZkN208d874kGP8+bx3veKxWQ7ccLBt44UxLMIBFLlTEu1grfd8iYD4YMmoztHqOAL&#10;PSzKy4tC58adaYOnbagFh5DPtYImhD6X0lcNWu1nrkfi34cbrA58DrU0gz5zuO1kEkVzaXVL3NDo&#10;Hh8brD63o1WwWS9X2ftqnKrh8BS/7F7Xz3ufKXV9NT3cgwg4hT8z/OAzOpTMdHQjGS86BeldzFuC&#10;giSapyDY8ascWUmTW5BlIf9vKL8BAAD//wMAUEsBAi0AFAAGAAgAAAAhALaDOJL+AAAA4QEAABMA&#10;AAAAAAAAAAAAAAAAAAAAAFtDb250ZW50X1R5cGVzXS54bWxQSwECLQAUAAYACAAAACEAOP0h/9YA&#10;AACUAQAACwAAAAAAAAAAAAAAAAAvAQAAX3JlbHMvLnJlbHNQSwECLQAUAAYACAAAACEA2piwQAsC&#10;AAAZBAAADgAAAAAAAAAAAAAAAAAuAgAAZHJzL2Uyb0RvYy54bWxQSwECLQAUAAYACAAAACEA4xFx&#10;zOEAAAALAQAADwAAAAAAAAAAAAAAAABlBAAAZHJzL2Rvd25yZXYueG1sUEsFBgAAAAAEAAQA8wAA&#10;AHMFAAAAAA==&#10;">
                <v:stroke endarrow="block"/>
              </v:line>
            </w:pict>
          </mc:Fallback>
        </mc:AlternateContent>
      </w:r>
      <w:r w:rsidRPr="00B90A4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C2AA5F" wp14:editId="3E0EE491">
                <wp:simplePos x="0" y="0"/>
                <wp:positionH relativeFrom="column">
                  <wp:posOffset>13970</wp:posOffset>
                </wp:positionH>
                <wp:positionV relativeFrom="paragraph">
                  <wp:posOffset>66012</wp:posOffset>
                </wp:positionV>
                <wp:extent cx="6102350" cy="7521575"/>
                <wp:effectExtent l="0" t="0" r="12700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7521575"/>
                          <a:chOff x="1524" y="945"/>
                          <a:chExt cx="9444" cy="12091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945"/>
                            <a:ext cx="9373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Прием заявления и документов специалистом Управления архитектуры, отвечающим за регистрацию заявлений, и передача заявления и прил</w:t>
                              </w:r>
                              <w:r>
                                <w:rPr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sz w:val="15"/>
                                </w:rPr>
                                <w:t>женных к нему документов непосредственно специалисту Управления архитектуры,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2536"/>
                            <a:ext cx="9373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Подготовка документов </w:t>
                              </w:r>
                              <w:r>
                                <w:rPr>
                                  <w:sz w:val="15"/>
                                </w:rPr>
                                <w:t>специалистом</w:t>
                              </w:r>
                              <w:r w:rsidRPr="00B042E2"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Управления архитектуры для рассмотрения Управлением архитектуры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3316"/>
                            <a:ext cx="937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Рассмотрение документов </w:t>
                              </w:r>
                              <w:r>
                                <w:rPr>
                                  <w:sz w:val="15"/>
                                </w:rPr>
                                <w:t>Управлением архитектуры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4261"/>
                            <a:ext cx="4619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Подготовка проекта постановлени</w:t>
                              </w:r>
                              <w:r>
                                <w:rPr>
                                  <w:sz w:val="15"/>
                                </w:rPr>
                                <w:t xml:space="preserve">я и уведомления </w:t>
                              </w:r>
                              <w:r w:rsidRPr="00B042E2">
                                <w:rPr>
                                  <w:sz w:val="15"/>
                                </w:rPr>
                                <w:t>администрации городского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 округа Верхняя Пышма о переводе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жилого помещения в нежилое помещение или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  <w:szCs w:val="22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нежилого помещения в жилое помещение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4261"/>
                            <a:ext cx="434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sz w:val="15"/>
                                </w:rPr>
                                <w:t>уведомления</w:t>
                              </w:r>
                              <w:r w:rsidRPr="00B042E2">
                                <w:rPr>
                                  <w:sz w:val="15"/>
                                </w:rPr>
                                <w:t xml:space="preserve"> администрации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городского округа Верхняя Пышма об отказе </w:t>
                              </w:r>
                              <w:proofErr w:type="gramStart"/>
                              <w:r w:rsidRPr="00B042E2">
                                <w:rPr>
                                  <w:sz w:val="15"/>
                                </w:rPr>
                                <w:t>в</w:t>
                              </w:r>
                              <w:proofErr w:type="gramEnd"/>
                              <w:r w:rsidRPr="00B042E2"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proofErr w:type="gramStart"/>
                              <w:r w:rsidRPr="00B042E2">
                                <w:rPr>
                                  <w:sz w:val="15"/>
                                </w:rPr>
                                <w:t>переводе</w:t>
                              </w:r>
                              <w:proofErr w:type="gramEnd"/>
                              <w:r w:rsidRPr="00B042E2">
                                <w:rPr>
                                  <w:sz w:val="15"/>
                                </w:rPr>
                                <w:t xml:space="preserve"> жилого помещения в нежилое помещение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или нежилого помещения в жилое помещение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5611"/>
                            <a:ext cx="461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Выдача копии постановления</w:t>
                              </w:r>
                              <w:r>
                                <w:rPr>
                                  <w:sz w:val="15"/>
                                </w:rPr>
                                <w:t xml:space="preserve"> и уведомления</w:t>
                              </w:r>
                              <w:r w:rsidRPr="00B042E2">
                                <w:rPr>
                                  <w:sz w:val="15"/>
                                </w:rPr>
                                <w:t xml:space="preserve"> администрации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городского округа Верхняя Пышма заявителю</w:t>
                              </w:r>
                            </w:p>
                            <w:p w:rsidR="00B90A4E" w:rsidRPr="00B042E2" w:rsidRDefault="00B90A4E" w:rsidP="00B90A4E">
                              <w:pPr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5611"/>
                            <a:ext cx="4347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Выдача копии </w:t>
                              </w:r>
                              <w:r>
                                <w:rPr>
                                  <w:sz w:val="15"/>
                                </w:rPr>
                                <w:t>уведомления</w:t>
                              </w:r>
                              <w:r w:rsidRPr="00B042E2"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об отказе в переводе </w:t>
                              </w:r>
                            </w:p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жилого помещения в нежилое помещение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или нежилого помещения в жилое помещение администрации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городского округа Верхняя Пышма заявителю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6421"/>
                            <a:ext cx="4619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Получение и регистрация заявления о приемке работ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по переустройству и (или) пере</w:t>
                              </w:r>
                              <w:r>
                                <w:rPr>
                                  <w:sz w:val="15"/>
                                </w:rPr>
                                <w:t>планировке и (или) иных  работ в Управление архитектуры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6132" y="2186"/>
                            <a:ext cx="8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3833" y="3856"/>
                            <a:ext cx="4077" cy="405"/>
                            <a:chOff x="3833" y="3856"/>
                            <a:chExt cx="4077" cy="405"/>
                          </a:xfrm>
                        </wpg:grpSpPr>
                        <wps:wsp>
                          <wps:cNvPr id="14" name="Line 19"/>
                          <wps:cNvCnPr/>
                          <wps:spPr bwMode="auto">
                            <a:xfrm>
                              <a:off x="6143" y="3856"/>
                              <a:ext cx="1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0"/>
                          <wps:cNvCnPr/>
                          <wps:spPr bwMode="auto">
                            <a:xfrm>
                              <a:off x="3833" y="3991"/>
                              <a:ext cx="40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1"/>
                          <wps:cNvCnPr/>
                          <wps:spPr bwMode="auto">
                            <a:xfrm>
                              <a:off x="3833" y="3991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2"/>
                          <wps:cNvCnPr/>
                          <wps:spPr bwMode="auto">
                            <a:xfrm>
                              <a:off x="7909" y="3991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23"/>
                        <wps:cNvCnPr/>
                        <wps:spPr bwMode="auto">
                          <a:xfrm>
                            <a:off x="3833" y="5341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833" y="6151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833" y="7366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7909" y="5341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7636"/>
                            <a:ext cx="4619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Уведомление заявителя о персональном составе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 приемочной комиссии, времени и  дате приемки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работ по переустройству и (или) перепланировке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и (или) иных работ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8851"/>
                            <a:ext cx="461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>
                                <w:rPr>
                                  <w:spacing w:val="-6"/>
                                  <w:sz w:val="15"/>
                                </w:rPr>
                                <w:t>Прием</w:t>
                              </w: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 xml:space="preserve"> работ по переустройству и (или)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перепланировке и (или) иных работ приемочной комиссией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9931"/>
                            <a:ext cx="461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Подписание акта приемки переводимого помещения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9931"/>
                            <a:ext cx="43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Выдача заключения об отказе в приемке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переводимого помещения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/>
                        <wps:spPr bwMode="auto">
                          <a:xfrm>
                            <a:off x="3833" y="858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3833" y="9391"/>
                            <a:ext cx="4076" cy="540"/>
                            <a:chOff x="3833" y="9391"/>
                            <a:chExt cx="4076" cy="540"/>
                          </a:xfrm>
                        </wpg:grpSpPr>
                        <wps:wsp>
                          <wps:cNvPr id="28" name="Line 33"/>
                          <wps:cNvCnPr/>
                          <wps:spPr bwMode="auto">
                            <a:xfrm>
                              <a:off x="4920" y="9391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"/>
                          <wps:cNvCnPr/>
                          <wps:spPr bwMode="auto">
                            <a:xfrm>
                              <a:off x="3833" y="9661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5"/>
                          <wps:cNvCnPr/>
                          <wps:spPr bwMode="auto">
                            <a:xfrm>
                              <a:off x="3833" y="966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6"/>
                          <wps:cNvCnPr/>
                          <wps:spPr bwMode="auto">
                            <a:xfrm>
                              <a:off x="7909" y="966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0606"/>
                            <a:ext cx="4619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Утверждение акта главой администрации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городского округа Верхняя Пышма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3833" y="103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551"/>
                            <a:ext cx="461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 xml:space="preserve">Регистрация акта в 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>Управлении архитектуры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/>
                        <wps:spPr bwMode="auto">
                          <a:xfrm>
                            <a:off x="3833" y="11281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2226"/>
                            <a:ext cx="461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proofErr w:type="gramStart"/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Выдача заявителю акта прием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>а</w:t>
                              </w: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 xml:space="preserve"> (заключения об отказе в </w:t>
                              </w:r>
                              <w:proofErr w:type="gramEnd"/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pacing w:val="-6"/>
                                  <w:sz w:val="15"/>
                                </w:rPr>
                              </w:pPr>
                              <w:r w:rsidRPr="00B042E2">
                                <w:rPr>
                                  <w:spacing w:val="-6"/>
                                  <w:sz w:val="15"/>
                                </w:rPr>
                                <w:t>приемке) переводимого помещения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12226"/>
                            <a:ext cx="434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Направление акта в Управление </w:t>
                              </w:r>
                              <w:proofErr w:type="gramStart"/>
                              <w:r w:rsidRPr="00B042E2">
                                <w:rPr>
                                  <w:sz w:val="15"/>
                                </w:rPr>
                                <w:t>Федеральной</w:t>
                              </w:r>
                              <w:proofErr w:type="gramEnd"/>
                              <w:r w:rsidRPr="00B042E2"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 xml:space="preserve">службы государственной регистрации, </w:t>
                              </w:r>
                            </w:p>
                            <w:p w:rsidR="00B90A4E" w:rsidRPr="00B042E2" w:rsidRDefault="00B90A4E" w:rsidP="00B90A4E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B042E2">
                                <w:rPr>
                                  <w:sz w:val="15"/>
                                </w:rPr>
                                <w:t>кадастра и картографии по Свердловской области</w:t>
                              </w:r>
                            </w:p>
                          </w:txbxContent>
                        </wps:txbx>
                        <wps:bodyPr rot="0" vert="horz" wrap="square" lIns="59253" tIns="29627" rIns="59253" bIns="29627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/>
                        <wps:spPr bwMode="auto">
                          <a:xfrm>
                            <a:off x="3833" y="1195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/>
                        <wps:spPr bwMode="auto">
                          <a:xfrm>
                            <a:off x="6143" y="12496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.1pt;margin-top:5.2pt;width:480.5pt;height:592.25pt;z-index:251660288" coordorigin="1524,945" coordsize="9444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XIygcAAPteAAAOAAAAZHJzL2Uyb0RvYy54bWzsXOtu2zYU/j9g7yDof2pRN0tGnaKzk2JA&#10;twVo9wCMJNvCZFGjlNjZMGDAHmEvsjfYK7RvtMOLqYvtpnFTeU6YAq5tSTR5+PHw8PsO+fLVepkZ&#10;twktU5KPTfTCMo0kj0ic5vOx+fP7y7PANMoK5zHOSJ6MzbukNF+df/vNy1UxSmyyIFmcUAMKycvR&#10;qhibi6oqRoNBGS2SJS5fkCLJ4eKM0CWu4COdD2KKV1D6MhvYluUPVoTGBSVRUpbw7VRcNM95+bNZ&#10;ElU/zWZlUhnZ2IS6VfyV8tdr9jo4f4lHc4qLRRrJauADarHEaQ4/qoqa4gobNzTdKmqZRpSUZFa9&#10;iMhyQGazNEp4G6A1yOq05g0lNwVvy3y0mhfKTGDajp0OLjb68faKGmk8Nm3TyPESuujD3x///PjX&#10;h3/h3z+GzSy0KuYjuPENLd4VV1Q0E96+JdEvJVwedK+zz3Nxs3G9+oHEUCq+qQi30HpGl6wIaLux&#10;5h1xpzoiWVdGBF/6yLIdD/orgmtDz0be0BNdFS2gP9lzyLNd04DLoasuXcjHQ9eFa+xZZFshYk8O&#10;8Ej8MK+srBxrGcCurC1bfpll3y1wkfAOK5nBpGWdjWXfs/Z9R9bGUFiV38RMalRr+Bqqyy1UCssa&#10;OZkscD5PXlNKVosEx1A70RhWbShf9Ab7ULJC7jM18kKvbbKNvUNnCJVkBvMdp2UuPCpoWb1JyNJg&#10;b8YmhSHFa4lv35aVsOzmFtatJcnS+DLNMv6Bzq8nGTVuMQy/S/4nS2/dluXGCjrSsz3R/r1FWPxv&#10;VxHLtAI/kqXLsRmom/CIWe0ij6GaeFThNBPvAQxZznErLCdwUK2v13AjM+c1ie/AoJQIfwH+Dd4s&#10;CP3NNFbgK8Zm+esNpolpZN/n0CleaHtgv4p/sEPfHpoGbV65bl7BeQRFjc3KNMTbSSUc0k1B0/kC&#10;fknAICevYczMUm7kulay3oDanuALQ0k4BgXf4EjwdcFHAUbB2D6rAR5t49dF3Ker4f7M8Ms9OfcR&#10;NWA0jLlV/C0Yh0eCsZy4HAfthbHnahjL0EN7YzHZy2ACppaONxYej413GRL0FU1IHLu2zz1O7Y5d&#10;H4Uy/rICDWQeUWl/zCOrOiqGhWEXyGri6hXIvsdWGhBX7ACy40I1+UJCAxkMtJkwdXzcWN6Bq+sC&#10;WU1dvQJZLYk9H+31yDqygPWaxvEOmgLiiC0gq6mrVyArj7wDyI4LERDzyMGQu6NnvdLj6wcdWXQi&#10;C3B+W0BWU1evQFYe2XftvR5ZEpjPGsiKENWRRSOyQIqTf5vmiSHoArnQm+RXVLKVn0X++siR7BkK&#10;OrSDDHEZ4Q4l7sdhBpX4FPWbE8b7cmLuERhd0D4kcbuDxDWquwJEhYqmQJBnQMQCf7xMYiBkE5Ch&#10;2DvREkbz8nUpcNUbwpDLMr+HVngRXATuGUT9F2euNZ2evb6cuGf+JRp6U2c6mUzRH6y1yB0t0jhO&#10;cta4jUSE3M8TCqRYJcQdJRIpQw3apXPjA6e5+Z9XGgSLJkstBghrHftessBSbmGEMFdqJFeAlPLA&#10;lSQDSeL266k5TgD6AVtLOYHXQZlrDeXM7VpKsZFizo7HosWFVHO2HlQIPYKWgxQbLoZkk0N8+JB0&#10;9xkLZjC+6nS4pVSDt9js/9GQfFYDrgfVEIFWJ9aVHGk2d84HOv96fIVCDm1wddYQmHEOtpPx/hpq&#10;jRSJB0n/uwVqCCxaUGvycA91ap+AmnRq9lDHGScaZ/Th9pTAIdxek0p7KBaHEOSJaGTL7WksnnbM&#10;W4d+PWVBQOzc8pFNZuyhuFQ+0nPcDi2gcXnauJSLMpWq91USypi62gwNm+TWwVj0kaexaD4tXqCH&#10;+RrWJS0sKm0FiNaDsTh0/A57oP2i9ouNPO/d6xjg2FtYVPLIAVhUsaOeo1kau/aLe7P092BRcfcq&#10;bRbSgoG5kBROn2nfMlFr6HfzZutELS1CgaK86R4tQjVEKFuJCDWQlaWOo6YGQTdUrYGs81tgJ4UG&#10;8o78FuYFO4latrLUcYAchk5nzVUDWapk+7Wfp70TR+xkUKKHdslNl6ykIeWSHWWpXpGsMrV2IFll&#10;ammXDFu6lKaikdxEclt5Et7wS0XOwAs6XlXuJNXK01PLcGE7LcWcLjJcIMeJL7F6yHAJnf1SuvR4&#10;eKS2KyvKv36sleEiNfiuq6xlDrbvuhdy2W4LHWI/8IFD0g0ZPQjpQHWrN1s2T5DQ02kHj5t2ANF3&#10;k65zHkXGCP2t3Wgqw+V08g401B4XahAet6D2KCrFNtR0nKFVintVCghyW1h8FJVCY/GpqRR16NdT&#10;4Mf2B3T4MefIigWyfKsjBNcEmS/OBHreBJlKj9O0QoNWYJsQGgkyTlOvODgpAVlOVz/T872e7++f&#10;77d1B+fIugNC3n4FTQsPQNeq9E7tV5t+VQkPPDlbHFJ0IDekGDGEbM3X6gybT5yDuTvDBibjbrwq&#10;sqklII+QYYNs294br3a53a3NfM9B0FUcn/arTb+qZAwl6MJZh8dIFlOC7i4oK0U30KcswgG0mw7S&#10;UG5CuS0fwQ7nGsaHL71Q2N1Orpdeeul1/9KrrTDBqdCHg9FHcrc+st2wO8lb8miD01GY9AkajRM0&#10;ONcKJ6zzgzfkafDsCPfmZ37iRn1m/fl/AAAA//8DAFBLAwQUAAYACAAAACEANXIsWN8AAAAJAQAA&#10;DwAAAGRycy9kb3ducmV2LnhtbEyPQUvDQBCF74L/YRnBm90krcXEbEop6qkItkLpbZudJqHZ2ZDd&#10;Jum/dzzpcb73ePNevppsKwbsfeNIQTyLQCCVzjRUKfjevz+9gPBBk9GtI1RwQw+r4v4u15lxI33h&#10;sAuV4BDymVZQh9BlUvqyRqv9zHVIrJ1db3Xgs6+k6fXI4baVSRQtpdUN8Ydad7ipsbzsrlbBx6jH&#10;9Tx+G7aX8+Z23D9/HrYxKvX4MK1fQQScwp8ZfutzdSi408ldyXjRKkgSNjKOFiBYTpdzBicGcbpI&#10;QRa5/L+g+AEAAP//AwBQSwECLQAUAAYACAAAACEAtoM4kv4AAADhAQAAEwAAAAAAAAAAAAAAAAAA&#10;AAAAW0NvbnRlbnRfVHlwZXNdLnhtbFBLAQItABQABgAIAAAAIQA4/SH/1gAAAJQBAAALAAAAAAAA&#10;AAAAAAAAAC8BAABfcmVscy8ucmVsc1BLAQItABQABgAIAAAAIQBTZYXIygcAAPteAAAOAAAAAAAA&#10;AAAAAAAAAC4CAABkcnMvZTJvRG9jLnhtbFBLAQItABQABgAIAAAAIQA1cixY3wAAAAkBAAAPAAAA&#10;AAAAAAAAAAAAACQKAABkcnMvZG93bnJldi54bWxQSwUGAAAAAAQABADzAAAAM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95;top:945;width:9373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VQsQA&#10;AADaAAAADwAAAGRycy9kb3ducmV2LnhtbESPS2vDMBCE74H+B7GF3hK5LiTBiRxCH9BDLnXdQG6L&#10;tX6k1spYcuz++6gQyHGYmW+Y7W4yrbhQ7xrLCp4XEQjiwuqGKwX598d8DcJ5ZI2tZVLwRw526cNs&#10;i4m2I3/RJfOVCBB2CSqove8SKV1Rk0G3sB1x8ErbG/RB9pXUPY4BbloZR9FSGmw4LNTY0WtNxW82&#10;GAXr5TAOxxVmP/shLvPD6fwe45tST4/TfgPC0+Tv4Vv7Uyt4gf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VULEAAAA2g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Прием заявления и документов специалистом Управления архитектуры, отвечающим за регистрацию заявлений, и передача заявления и прил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z w:val="15"/>
                          </w:rPr>
                          <w:t>женных к нему документов непосредственно специалисту Управления архитектуры,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Text Box 8" o:spid="_x0000_s1028" type="#_x0000_t202" style="position:absolute;left:1542;top:2536;width:937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NNsQA&#10;AADaAAAADwAAAGRycy9kb3ducmV2LnhtbESPS2vDMBCE74H+B7GF3hK5piTBiRxCH9BDLnXdQG6L&#10;tX6k1spYcuz++6gQyHGYmW+Y7W4yrbhQ7xrLCp4XEQjiwuqGKwX598d8DcJ5ZI2tZVLwRw526cNs&#10;i4m2I3/RJfOVCBB2CSqove8SKV1Rk0G3sB1x8ErbG/RB9pXUPY4BbloZR9FSGmw4LNTY0WtNxW82&#10;GAXr5TAOxxVmP/shLvPD6fwe45tST4/TfgPC0+Tv4Vv7Uyt4gf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zTbEAAAA2g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Подготовка документов </w:t>
                        </w:r>
                        <w:r>
                          <w:rPr>
                            <w:sz w:val="15"/>
                          </w:rPr>
                          <w:t>специалистом</w:t>
                        </w:r>
                        <w:r w:rsidRPr="00B042E2"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Управления архитектуры для рассмотрения Управлением архитектуры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1524;top:3316;width:93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22sMA&#10;AADaAAAADwAAAGRycy9kb3ducmV2LnhtbESPQWvCQBSE74L/YXmCN92YQ5TUVUQt9ODFVIXeHtln&#10;kjb7NmQ3Jv33XUHocZiZb5j1djC1eFDrKssKFvMIBHFudcWFgsvn+2wFwnlkjbVlUvBLDrab8WiN&#10;qbY9n+mR+UIECLsUFZTeN6mULi/JoJvbhjh4d9sa9EG2hdQt9gFuahlHUSINVhwWSmxoX1L+k3VG&#10;wSrp+u62xOy66+L75fT1fYzxoNR0MuzeQHga/H/41f7QChJ4Xg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j22sMAAADaAAAADwAAAAAAAAAAAAAAAACYAgAAZHJzL2Rv&#10;d25yZXYueG1sUEsFBgAAAAAEAAQA9QAAAIgDAAAAAA==&#10;">
                  <v:textbox inset="1.64592mm,.82297mm,1.64592mm,.82297mm">
                    <w:txbxContent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Рассмотрение документов </w:t>
                        </w:r>
                        <w:r>
                          <w:rPr>
                            <w:sz w:val="15"/>
                          </w:rPr>
                          <w:t>Управлением архитектуры</w:t>
                        </w:r>
                      </w:p>
                    </w:txbxContent>
                  </v:textbox>
                </v:shape>
                <v:shape id="Text Box 10" o:spid="_x0000_s1030" type="#_x0000_t202" style="position:absolute;left:1524;top:4261;width:461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TQcMA&#10;AADaAAAADwAAAGRycy9kb3ducmV2LnhtbESPQYvCMBSE78L+h/AW9qbp9qBSjSKuwh68WHVhb4/m&#10;2Vabl9Kktv57Iwgeh5n5hpkve1OJGzWutKzgexSBIM6sLjlXcDxsh1MQziNrrCyTgjs5WC4+BnNM&#10;tO14T7fU5yJA2CWooPC+TqR0WUEG3cjWxME728agD7LJpW6wC3BTyTiKxtJgyWGhwJrWBWXXtDUK&#10;puO2a/8mmJ5WbXw+7v4vmxh/lPr67FczEJ56/w6/2r9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RTQcMAAADaAAAADwAAAAAAAAAAAAAAAACYAgAAZHJzL2Rv&#10;d25yZXYueG1sUEsFBgAAAAAEAAQA9QAAAIgDAAAAAA==&#10;">
                  <v:textbox inset="1.64592mm,.82297mm,1.64592mm,.82297mm">
                    <w:txbxContent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Подготовка проекта постановлени</w:t>
                        </w:r>
                        <w:r>
                          <w:rPr>
                            <w:sz w:val="15"/>
                          </w:rPr>
                          <w:t xml:space="preserve">я и уведомления </w:t>
                        </w:r>
                        <w:r w:rsidRPr="00B042E2">
                          <w:rPr>
                            <w:sz w:val="15"/>
                          </w:rPr>
                          <w:t>администрации городского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 округа Верхняя Пышма о переводе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жилого помещения в нежилое помещение или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  <w:szCs w:val="22"/>
                          </w:rPr>
                        </w:pPr>
                        <w:r w:rsidRPr="00B042E2">
                          <w:rPr>
                            <w:sz w:val="15"/>
                          </w:rPr>
                          <w:t>нежилого помещения в жилое помещение</w:t>
                        </w:r>
                      </w:p>
                    </w:txbxContent>
                  </v:textbox>
                </v:shape>
                <v:shape id="Text Box 11" o:spid="_x0000_s1031" type="#_x0000_t202" style="position:absolute;left:6550;top:4261;width:434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HM8QA&#10;AADaAAAADwAAAGRycy9kb3ducmV2LnhtbESPzWrDMBCE74G+g9hCb4lcH1zjRgmhbSCHXur8QG+L&#10;tbGdWCsjybH79lWhkOMw880wy/VkOnEj51vLCp4XCQjiyuqWawWH/Xaeg/ABWWNnmRT8kIf16mG2&#10;xELbkb/oVoZaxBL2BSpoQugLKX3VkEG/sD1x9M7WGQxRulpqh2MsN51MkySTBluOCw329NZQdS0H&#10;oyDPhnE4vWB53Azp+fD5fflI8V2pp8dp8woi0BTu4X96pyMH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xzPEAAAA2g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Подготовка </w:t>
                        </w:r>
                        <w:r>
                          <w:rPr>
                            <w:sz w:val="15"/>
                          </w:rPr>
                          <w:t>уведомления</w:t>
                        </w:r>
                        <w:r w:rsidRPr="00B042E2">
                          <w:rPr>
                            <w:sz w:val="15"/>
                          </w:rPr>
                          <w:t xml:space="preserve"> администрации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городского округа Верхняя Пышма об отказе </w:t>
                        </w:r>
                        <w:proofErr w:type="gramStart"/>
                        <w:r w:rsidRPr="00B042E2">
                          <w:rPr>
                            <w:sz w:val="15"/>
                          </w:rPr>
                          <w:t>в</w:t>
                        </w:r>
                        <w:proofErr w:type="gramEnd"/>
                        <w:r w:rsidRPr="00B042E2">
                          <w:rPr>
                            <w:sz w:val="15"/>
                          </w:rPr>
                          <w:t xml:space="preserve"> </w:t>
                        </w:r>
                      </w:p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proofErr w:type="gramStart"/>
                        <w:r w:rsidRPr="00B042E2">
                          <w:rPr>
                            <w:sz w:val="15"/>
                          </w:rPr>
                          <w:t>переводе</w:t>
                        </w:r>
                        <w:proofErr w:type="gramEnd"/>
                        <w:r w:rsidRPr="00B042E2">
                          <w:rPr>
                            <w:sz w:val="15"/>
                          </w:rPr>
                          <w:t xml:space="preserve"> жилого помещения в нежилое помещение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или нежилого помещения в жилое помещение</w:t>
                        </w:r>
                      </w:p>
                    </w:txbxContent>
                  </v:textbox>
                </v:shape>
                <v:shape id="Text Box 12" o:spid="_x0000_s1032" type="#_x0000_t202" style="position:absolute;left:1524;top:5611;width:4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iqMQA&#10;AADaAAAADwAAAGRycy9kb3ducmV2LnhtbESPT2vCQBTE74LfYXmCt7ppDv5JXUVaBQ9ejFro7ZF9&#10;Jmmzb0N2Y+K3d4WCx2FmfsMs172pxI0aV1pW8D6JQBBnVpecKzifdm9zEM4ja6wsk4I7OVivhoMl&#10;Jtp2fKRb6nMRIOwSVFB4XydSuqwgg25ia+LgXW1j0AfZ5FI32AW4qWQcRVNpsOSwUGBNnwVlf2lr&#10;FMynbdd+zzC9bNr4ej78/G5j/FJqPOo3HyA89f4V/m/vtYIFPK+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YqjEAAAA2g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Выдача копии постановления</w:t>
                        </w:r>
                        <w:r>
                          <w:rPr>
                            <w:sz w:val="15"/>
                          </w:rPr>
                          <w:t xml:space="preserve"> и уведомления</w:t>
                        </w:r>
                        <w:r w:rsidRPr="00B042E2">
                          <w:rPr>
                            <w:sz w:val="15"/>
                          </w:rPr>
                          <w:t xml:space="preserve"> администрации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городского округа Верхняя Пышма заявителю</w:t>
                        </w:r>
                      </w:p>
                      <w:p w:rsidR="00B90A4E" w:rsidRPr="00B042E2" w:rsidRDefault="00B90A4E" w:rsidP="00B90A4E">
                        <w:pPr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" o:spid="_x0000_s1033" type="#_x0000_t202" style="position:absolute;left:6550;top:5611;width:4347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asUA&#10;AADbAAAADwAAAGRycy9kb3ducmV2LnhtbESPMW/CQAyF90r9DydXYiuXZgCUciBEW4mBpQEqdbNy&#10;JknJ+aLchYR/Xw9IbLbe83ufl+vRNepKXag9G3ibJqCIC29rLg0cD1+vC1AhIltsPJOBGwVYr56f&#10;lphZP/A3XfNYKgnhkKGBKsY20zoUFTkMU98Si3b2ncMoa1dq2+Eg4a7RaZLMtMOapaHClrYVFZe8&#10;dwYWs37of+aYnzZ9ej7uf/8+U/wwZvIybt5BRRrjw3y/3ln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i1qxQAAANsAAAAPAAAAAAAAAAAAAAAAAJgCAABkcnMv&#10;ZG93bnJldi54bWxQSwUGAAAAAAQABAD1AAAAigMAAAAA&#10;">
                  <v:textbox inset="1.64592mm,.82297mm,1.64592mm,.82297mm">
                    <w:txbxContent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Выдача копии </w:t>
                        </w:r>
                        <w:r>
                          <w:rPr>
                            <w:sz w:val="15"/>
                          </w:rPr>
                          <w:t>уведомления</w:t>
                        </w:r>
                        <w:r w:rsidRPr="00B042E2"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об отказе в переводе </w:t>
                        </w:r>
                      </w:p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жилого помещения в нежилое помещение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или нежилого помещения в жилое помещение администрации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городского округа Верхняя Пышма заявителю</w:t>
                        </w:r>
                      </w:p>
                    </w:txbxContent>
                  </v:textbox>
                </v:shape>
                <v:shape id="Text Box 14" o:spid="_x0000_s1034" type="#_x0000_t202" style="position:absolute;left:1524;top:6421;width:4619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6I8cMA&#10;AADbAAAADwAAAGRycy9kb3ducmV2LnhtbERPTWvCQBC9F/oflin01mzMQSW6itgWeujFNBZ6G7Jj&#10;NpqdDdmNSf99VxB6m8f7nPV2sq24Uu8bxwpmSQqCuHK64VpB+fX+sgThA7LG1jEp+CUP283jwxpz&#10;7UY+0LUItYgh7HNUYELocil9ZciiT1xHHLmT6y2GCPta6h7HGG5bmaXpXFpsODYY7GhvqLoUg1Ww&#10;nA/j8L3A4rgbslP5+XN+y/BVqeenabcCEWgK/+K7+0PH+TO4/R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6I8cMAAADbAAAADwAAAAAAAAAAAAAAAACYAgAAZHJzL2Rv&#10;d25yZXYueG1sUEsFBgAAAAAEAAQA9QAAAIgDAAAAAA=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Получение и регистрация заявления о приемке работ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по переустройству и (или) пере</w:t>
                        </w:r>
                        <w:r>
                          <w:rPr>
                            <w:sz w:val="15"/>
                          </w:rPr>
                          <w:t>планировке и (или) иных  работ в Управление архитектуры</w:t>
                        </w:r>
                      </w:p>
                    </w:txbxContent>
                  </v:textbox>
                </v:shape>
                <v:line id="Line 16" o:spid="_x0000_s1035" style="position:absolute;visibility:visible;mso-wrap-style:square" from="6132,2186" to="6140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group id="Group 18" o:spid="_x0000_s1036" style="position:absolute;left:3833;top:3856;width:4077;height:405" coordorigin="3833,3856" coordsize="4077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9" o:spid="_x0000_s1037" style="position:absolute;visibility:visible;mso-wrap-style:square" from="6143,3856" to="6144,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20" o:spid="_x0000_s1038" style="position:absolute;visibility:visible;mso-wrap-style:square" from="3833,3991" to="7909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21" o:spid="_x0000_s1039" style="position:absolute;visibility:visible;mso-wrap-style:square" from="3833,3991" to="3834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22" o:spid="_x0000_s1040" style="position:absolute;visibility:visible;mso-wrap-style:square" from="7909,3991" to="7910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</v:group>
                <v:line id="Line 23" o:spid="_x0000_s1041" style="position:absolute;visibility:visible;mso-wrap-style:square" from="3833,5341" to="3834,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4" o:spid="_x0000_s1042" style="position:absolute;visibility:visible;mso-wrap-style:square" from="3833,6151" to="3834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5" o:spid="_x0000_s1043" style="position:absolute;visibility:visible;mso-wrap-style:square" from="3833,7366" to="3834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6" o:spid="_x0000_s1044" style="position:absolute;visibility:visible;mso-wrap-style:square" from="7909,5341" to="7910,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7" o:spid="_x0000_s1045" type="#_x0000_t202" style="position:absolute;left:1524;top:7636;width:4619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cO8QA&#10;AADbAAAADwAAAGRycy9kb3ducmV2LnhtbESPQWvCQBSE7wX/w/IEb3XjHqxEVxG10IOXprbg7ZF9&#10;JtHs25DdmPjv3UKhx2FmvmFWm8HW4k6trxxrmE0TEMS5MxUXGk5f768LED4gG6wdk4YHedisRy8r&#10;TI3r+ZPuWShEhLBPUUMZQpNK6fOSLPqpa4ijd3GtxRBlW0jTYh/htpYqSebSYsVxocSGdiXlt6yz&#10;Ghbzru9+3jD73nbqcjqerweFe60n42G7BBFoCP/hv/aH0aAU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3DvEAAAA2wAAAA8AAAAAAAAAAAAAAAAAmAIAAGRycy9k&#10;b3ducmV2LnhtbFBLBQYAAAAABAAEAPUAAACJAwAAAAA=&#10;">
                  <v:textbox inset="1.64592mm,.82297mm,1.64592mm,.82297mm">
                    <w:txbxContent>
                      <w:p w:rsidR="00B90A4E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Уведомление заявителя о персональном составе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 приемочной комиссии, времени и  дате приемки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работ по переустройству и (или) перепланировке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и (или) иных работ</w:t>
                        </w:r>
                      </w:p>
                    </w:txbxContent>
                  </v:textbox>
                </v:shape>
                <v:shape id="Text Box 28" o:spid="_x0000_s1046" type="#_x0000_t202" style="position:absolute;left:1524;top:8851;width:4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5oMUA&#10;AADbAAAADwAAAGRycy9kb3ducmV2LnhtbESPS2vDMBCE74X+B7GF3Bq5DqTBiRxCH5BDLnXdQG6L&#10;tX6k1spYcuz8+6hQyHGYmW+YzXYyrbhQ7xrLCl7mEQjiwuqGKwX59+fzCoTzyBpby6TgSg626ePD&#10;BhNtR/6iS+YrESDsElRQe98lUrqiJoNubjvi4JW2N+iD7CupexwD3LQyjqKlNNhwWKixo7eait9s&#10;MApWy2Ecjq+Y/eyGuMwPp/NHjO9KzZ6m3RqEp8nfw//tvVYQL+D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HmgxQAAANsAAAAPAAAAAAAAAAAAAAAAAJgCAABkcnMv&#10;ZG93bnJldi54bWxQSwUGAAAAAAQABAD1AAAAigMAAAAA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>
                          <w:rPr>
                            <w:spacing w:val="-6"/>
                            <w:sz w:val="15"/>
                          </w:rPr>
                          <w:t>Прием</w:t>
                        </w:r>
                        <w:r w:rsidRPr="00B042E2">
                          <w:rPr>
                            <w:spacing w:val="-6"/>
                            <w:sz w:val="15"/>
                          </w:rPr>
                          <w:t xml:space="preserve"> работ по переустройству и (или)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>перепланировке и (или) иных работ приемочной комиссией</w:t>
                        </w:r>
                      </w:p>
                    </w:txbxContent>
                  </v:textbox>
                </v:shape>
                <v:shape id="Text Box 29" o:spid="_x0000_s1047" type="#_x0000_t202" style="position:absolute;left:1524;top:9931;width:461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h1MUA&#10;AADbAAAADwAAAGRycy9kb3ducmV2LnhtbESPS2vDMBCE74X+B7GF3Bq5JqTBiRxCH5BDLnXdQG6L&#10;tX6k1spYcuz8+6hQyHGYmW+YzXYyrbhQ7xrLCl7mEQjiwuqGKwX59+fzCoTzyBpby6TgSg626ePD&#10;BhNtR/6iS+YrESDsElRQe98lUrqiJoNubjvi4JW2N+iD7CupexwD3LQyjqKlNNhwWKixo7eait9s&#10;MApWy2Ecjq+Y/eyGuMwPp/NHjO9KzZ6m3RqEp8nfw//tvVYQL+D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eHUxQAAANsAAAAPAAAAAAAAAAAAAAAAAJgCAABkcnMv&#10;ZG93bnJldi54bWxQSwUGAAAAAAQABAD1AAAAigMAAAAA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>Подписание акта приемки переводимого помещения</w:t>
                        </w:r>
                      </w:p>
                    </w:txbxContent>
                  </v:textbox>
                </v:shape>
                <v:shape id="Text Box 30" o:spid="_x0000_s1048" type="#_x0000_t202" style="position:absolute;left:6550;top:9931;width:43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ET8UA&#10;AADbAAAADwAAAGRycy9kb3ducmV2LnhtbESPS2vDMBCE74X+B7GF3Bq5hqTBiRxCH5BDLnXdQG6L&#10;tX6k1spYcuz8+6hQyHGYmW+YzXYyrbhQ7xrLCl7mEQjiwuqGKwX59+fzCoTzyBpby6TgSg626ePD&#10;BhNtR/6iS+YrESDsElRQe98lUrqiJoNubjvi4JW2N+iD7CupexwD3LQyjqKlNNhwWKixo7eait9s&#10;MApWy2Ecjq+Y/eyGuMwPp/NHjO9KzZ6m3RqEp8nfw//tvVYQL+D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URPxQAAANsAAAAPAAAAAAAAAAAAAAAAAJgCAABkcnMv&#10;ZG93bnJldi54bWxQSwUGAAAAAAQABAD1AAAAigMAAAAA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Выдача заключения об отказе в приемке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переводимого помещения</w:t>
                        </w:r>
                      </w:p>
                    </w:txbxContent>
                  </v:textbox>
                </v:shape>
                <v:line id="Line 31" o:spid="_x0000_s1049" style="position:absolute;visibility:visible;mso-wrap-style:square" from="3833,8581" to="3833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group id="Group 32" o:spid="_x0000_s1050" style="position:absolute;left:3833;top:9391;width:4076;height:540" coordorigin="3833,9391" coordsize="4076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33" o:spid="_x0000_s1051" style="position:absolute;visibility:visible;mso-wrap-style:square" from="4920,9391" to="4921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4" o:spid="_x0000_s1052" style="position:absolute;visibility:visible;mso-wrap-style:square" from="3833,9661" to="7909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5" o:spid="_x0000_s1053" style="position:absolute;visibility:visible;mso-wrap-style:square" from="3833,9661" to="3833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36" o:spid="_x0000_s1054" style="position:absolute;visibility:visible;mso-wrap-style:square" from="7909,9661" to="7909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</v:group>
                <v:shape id="Text Box 37" o:spid="_x0000_s1055" type="#_x0000_t202" style="position:absolute;left:1524;top:10606;width:461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K5sUA&#10;AADbAAAADwAAAGRycy9kb3ducmV2LnhtbESPS2vDMBCE74X+B7GF3Bq5DqTBiRxCH5BDLnXdQG6L&#10;tX6k1spYcuz8+6hQyHGYmW+YzXYyrbhQ7xrLCl7mEQjiwuqGKwX59+fzCoTzyBpby6TgSg626ePD&#10;BhNtR/6iS+YrESDsElRQe98lUrqiJoNubjvi4JW2N+iD7CupexwD3LQyjqKlNNhwWKixo7eait9s&#10;MApWy2Ecjq+Y/eyGuMwPp/NHjO9KzZ6m3RqEp8nfw//tvVawiO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UrmxQAAANsAAAAPAAAAAAAAAAAAAAAAAJgCAABkcnMv&#10;ZG93bnJldi54bWxQSwUGAAAAAAQABAD1AAAAigMAAAAA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>Утверждение акта главой администрации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>городского округа Верхняя Пышма</w:t>
                        </w:r>
                      </w:p>
                    </w:txbxContent>
                  </v:textbox>
                </v:shape>
                <v:line id="Line 38" o:spid="_x0000_s1056" style="position:absolute;visibility:visible;mso-wrap-style:square" from="3833,10336" to="3833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9" o:spid="_x0000_s1057" type="#_x0000_t202" style="position:absolute;left:1524;top:11551;width:461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3CcQA&#10;AADbAAAADwAAAGRycy9kb3ducmV2LnhtbESPQWvCQBSE70L/w/IK3nTTKFaiq0ir4MFLUyt4e2Sf&#10;SWz2bchuTPz3rlDocZiZb5jlujeVuFHjSssK3sYRCOLM6pJzBcfv3WgOwnlkjZVlUnAnB+vVy2CJ&#10;ibYdf9Et9bkIEHYJKii8rxMpXVaQQTe2NXHwLrYx6INscqkb7ALcVDKOopk0WHJYKLCmj4Ky37Q1&#10;CuaztmtP75j+bNr4cjycr9sYP5UavvabBQhPvf8P/7X3WsFkC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dwnEAAAA2w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 xml:space="preserve">Регистрация акта в </w:t>
                        </w:r>
                        <w:r>
                          <w:rPr>
                            <w:spacing w:val="-6"/>
                            <w:sz w:val="15"/>
                          </w:rPr>
                          <w:t>Управлении архитектуры</w:t>
                        </w:r>
                      </w:p>
                    </w:txbxContent>
                  </v:textbox>
                </v:shape>
                <v:line id="Line 40" o:spid="_x0000_s1058" style="position:absolute;visibility:visible;mso-wrap-style:square" from="3833,11281" to="3833,1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41" o:spid="_x0000_s1059" type="#_x0000_t202" style="position:absolute;left:1524;top:12226;width:46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M5cUA&#10;AADbAAAADwAAAGRycy9kb3ducmV2LnhtbESPT2vCQBTE7wW/w/IEb3VjhFSiq4i20EMvjX/A2yP7&#10;TKLZtyG7Mem37xYKHoeZ+Q2z2gymFg9qXWVZwWwagSDOra64UHA8fLwuQDiPrLG2TAp+yMFmPXpZ&#10;Yaptz9/0yHwhAoRdigpK75tUSpeXZNBNbUMcvKttDfog20LqFvsAN7WMoyiRBisOCyU2tCspv2ed&#10;UbBIur47v2F22nbx9fh1ub3HuFdqMh62SxCeBv8M/7c/tYJ5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kzlxQAAANsAAAAPAAAAAAAAAAAAAAAAAJgCAABkcnMv&#10;ZG93bnJldi54bWxQSwUGAAAAAAQABAD1AAAAigMAAAAA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proofErr w:type="gramStart"/>
                        <w:r w:rsidRPr="00B042E2">
                          <w:rPr>
                            <w:spacing w:val="-6"/>
                            <w:sz w:val="15"/>
                          </w:rPr>
                          <w:t>Выдача заявителю акта прием</w:t>
                        </w:r>
                        <w:r>
                          <w:rPr>
                            <w:spacing w:val="-6"/>
                            <w:sz w:val="15"/>
                          </w:rPr>
                          <w:t>а</w:t>
                        </w:r>
                        <w:r w:rsidRPr="00B042E2">
                          <w:rPr>
                            <w:spacing w:val="-6"/>
                            <w:sz w:val="15"/>
                          </w:rPr>
                          <w:t xml:space="preserve"> (заключения об отказе в </w:t>
                        </w:r>
                        <w:proofErr w:type="gramEnd"/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pacing w:val="-6"/>
                            <w:sz w:val="15"/>
                          </w:rPr>
                        </w:pPr>
                        <w:r w:rsidRPr="00B042E2">
                          <w:rPr>
                            <w:spacing w:val="-6"/>
                            <w:sz w:val="15"/>
                          </w:rPr>
                          <w:t>приемке) переводимого помещения</w:t>
                        </w:r>
                      </w:p>
                    </w:txbxContent>
                  </v:textbox>
                </v:shape>
                <v:shape id="Text Box 42" o:spid="_x0000_s1060" type="#_x0000_t202" style="position:absolute;left:6550;top:12226;width:434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pfsQA&#10;AADbAAAADwAAAGRycy9kb3ducmV2LnhtbESPT2vCQBTE74LfYXmCN92YgkrqKmJb8NCL8Q/09sg+&#10;k7TZtyG7Mem3dwXB4zAzv2FWm95U4kaNKy0rmE0jEMSZ1SXnCk7Hr8kShPPIGivLpOCfHGzWw8EK&#10;E207PtAt9bkIEHYJKii8rxMpXVaQQTe1NXHwrrYx6INscqkb7ALcVDKOork0WHJYKLCmXUHZX9oa&#10;Bct527WXBabnbRtfT98/v58xfig1HvXbdxCeev8KP9t7reBtA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6X7EAAAA2wAAAA8AAAAAAAAAAAAAAAAAmAIAAGRycy9k&#10;b3ducmV2LnhtbFBLBQYAAAAABAAEAPUAAACJAwAAAAA=&#10;">
                  <v:textbox inset="1.64592mm,.82297mm,1.64592mm,.82297mm">
                    <w:txbxContent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Направление акта в Управление </w:t>
                        </w:r>
                        <w:proofErr w:type="gramStart"/>
                        <w:r w:rsidRPr="00B042E2">
                          <w:rPr>
                            <w:sz w:val="15"/>
                          </w:rPr>
                          <w:t>Федеральной</w:t>
                        </w:r>
                        <w:proofErr w:type="gramEnd"/>
                        <w:r w:rsidRPr="00B042E2">
                          <w:rPr>
                            <w:sz w:val="15"/>
                          </w:rPr>
                          <w:t xml:space="preserve">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 xml:space="preserve">службы государственной регистрации, </w:t>
                        </w:r>
                      </w:p>
                      <w:p w:rsidR="00B90A4E" w:rsidRPr="00B042E2" w:rsidRDefault="00B90A4E" w:rsidP="00B90A4E">
                        <w:pPr>
                          <w:jc w:val="center"/>
                          <w:rPr>
                            <w:sz w:val="15"/>
                          </w:rPr>
                        </w:pPr>
                        <w:r w:rsidRPr="00B042E2">
                          <w:rPr>
                            <w:sz w:val="15"/>
                          </w:rPr>
                          <w:t>кадастра и картографии по Свердловской области</w:t>
                        </w:r>
                      </w:p>
                    </w:txbxContent>
                  </v:textbox>
                </v:shape>
                <v:line id="Line 43" o:spid="_x0000_s1061" style="position:absolute;visibility:visible;mso-wrap-style:square" from="3833,11956" to="3833,1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4" o:spid="_x0000_s1062" style="position:absolute;visibility:visible;mso-wrap-style:square" from="6143,12496" to="6550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B90A4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5149" wp14:editId="693249B7">
                <wp:simplePos x="0" y="0"/>
                <wp:positionH relativeFrom="column">
                  <wp:posOffset>2993265</wp:posOffset>
                </wp:positionH>
                <wp:positionV relativeFrom="paragraph">
                  <wp:posOffset>464449</wp:posOffset>
                </wp:positionV>
                <wp:extent cx="5325" cy="158090"/>
                <wp:effectExtent l="76200" t="0" r="71120" b="52070"/>
                <wp:wrapNone/>
                <wp:docPr id="40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25" cy="158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36.55pt" to="236.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0RFwIAACYEAAAOAAAAZHJzL2Uyb0RvYy54bWysU02P0zAQvSPxHyzf2yTdtLRR0xVqWjgs&#10;sBLwA1zbaSz5S7bbtEL8d8ZuGu3CBSFycMae0fObN8/rx4uS6MydF0bXuJjmGHFNDRP6WOPv3/aT&#10;JUY+EM2INJrX+Mo9fty8fbPubcVnpjOScYcARPuqtzXuQrBVlnnacUX81FiuIdkap0iArTtmzJEe&#10;0JXMZnm+yHrjmHWGcu/htLkl8Sbhty2n4Uvbeh6QrDFwC2l1aT3ENdusSXV0xHaCDjTIP7BQRGi4&#10;dIRqSCDo5MQfUEpQZ7xpw5QalZm2FZSnHqCbIv+tm68dsTz1AuJ4O8rk/x8s/Xx+dkiwGpcgjyYK&#10;ZvQkNEfFImrTW19ByVY/u2HnLdQf+k+GQSU5BZPavrROoVYK+xFMkE6gNXRJOl9HnfklIAqH84fZ&#10;HCMKiWK+zFdpChmpIkjU0DofPnCjUAxqLIFOgiTnJx+ABpTeS2K5NnshZRqk1Kiv8WoO8DHjjRQs&#10;JtPGHQ9b6dCZRCukL3YIYK/KnDlplsA6TthuiAMREmIUrhbaDk4QfZQcx9sUZxhJDu6P0Q1R6ngj&#10;tAuEh+jmhh+rfLVb7pblpJwtdpMyb5rJ+/22nCz2xbt589Bst03xM5IvyqoTjHEd+d+dWZR/N/nh&#10;jdw8NXpzFCp7jZ5EALL3fyKdxdHHYd9McDDsmjyQzsGMqXh4ONHtL/cQv3zem18AAAD//wMAUEsD&#10;BBQABgAIAAAAIQCMJ5Si3wAAAAkBAAAPAAAAZHJzL2Rvd25yZXYueG1sTI/BTsMwDEDvSPxDZCRu&#10;LG0pdJSmE0IgcUKwISRuWWPassYpSbYWvh5zgqPlp+fnajXbQRzQh96RgnSRgEBqnOmpVfCyuT9b&#10;gghRk9GDI1TwhQFW9fFRpUvjJnrGwzq2giUUSq2gi3EspQxNh1aHhRuRePfuvNWRR99K4/XEcjvI&#10;LEkupdU98YVOj3jbYbNb762Cq8104Z787jVP+8+377uPOD48RqVOT+abaxAR5/gHw28+p0PNTVu3&#10;JxPEoCAv0pxRBcV5CoKBvMgyEFu2LxOQdSX/f1D/AAAA//8DAFBLAQItABQABgAIAAAAIQC2gziS&#10;/gAAAOEBAAATAAAAAAAAAAAAAAAAAAAAAABbQ29udGVudF9UeXBlc10ueG1sUEsBAi0AFAAGAAgA&#10;AAAhADj9If/WAAAAlAEAAAsAAAAAAAAAAAAAAAAALwEAAF9yZWxzLy5yZWxzUEsBAi0AFAAGAAgA&#10;AAAhANag3REXAgAAJgQAAA4AAAAAAAAAAAAAAAAALgIAAGRycy9lMm9Eb2MueG1sUEsBAi0AFAAG&#10;AAgAAAAhAIwnlKLfAAAACQEAAA8AAAAAAAAAAAAAAAAAcQQAAGRycy9kb3ducmV2LnhtbFBLBQYA&#10;AAAABAAEAPMAAAB9BQAAAAA=&#10;">
                <v:stroke endarrow="block"/>
              </v:line>
            </w:pict>
          </mc:Fallback>
        </mc:AlternateContent>
      </w:r>
      <w:r w:rsidRPr="00B90A4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2D669" wp14:editId="24284753">
                <wp:simplePos x="0" y="0"/>
                <wp:positionH relativeFrom="column">
                  <wp:posOffset>61595</wp:posOffset>
                </wp:positionH>
                <wp:positionV relativeFrom="paragraph">
                  <wp:posOffset>614680</wp:posOffset>
                </wp:positionV>
                <wp:extent cx="6056630" cy="223520"/>
                <wp:effectExtent l="0" t="0" r="20320" b="2413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4E" w:rsidRPr="00B042E2" w:rsidRDefault="00B90A4E" w:rsidP="00B90A4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Н</w:t>
                            </w:r>
                            <w:r w:rsidRPr="00B042E2">
                              <w:rPr>
                                <w:sz w:val="15"/>
                              </w:rPr>
                              <w:t>аправление межведомственных и внутриведомственных запросов</w:t>
                            </w:r>
                          </w:p>
                        </w:txbxContent>
                      </wps:txbx>
                      <wps:bodyPr rot="0" vert="horz" wrap="square" lIns="59253" tIns="29627" rIns="59253" bIns="29627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4.85pt;margin-top:48.4pt;width:476.9pt;height:1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hUMAIAAFkEAAAOAAAAZHJzL2Uyb0RvYy54bWysVNtu2zAMfR+wfxD0vthxFrcx4hRdugwD&#10;ugvQ7gNkWbaFyaImKbG7ry8lJ1nQbS/D/CBIInVInkN6fTP2ihyEdRJ0SeezlBKhOdRStyX99rh7&#10;c02J80zXTIEWJX0Sjt5sXr9aD6YQGXSgamEJgmhXDKaknfemSBLHO9EzNwMjNBobsD3zeLRtUls2&#10;IHqvkixN82QAWxsLXDiHt3eTkW4iftMI7r80jROeqJJibj6uNq5VWJPNmhWtZaaT/JgG+4cseiY1&#10;Bj1D3THPyN7K36B6yS04aPyMQ59A00guYg1YzTx9Uc1Dx4yItSA5zpxpcv8Pln8+fLVE1iV9O6dE&#10;sx41ehSjJ+9gJFeBnsG4Ar0eDPr5Ea9R5liqM/fAvzuiYdsx3Ypba2HoBKsxvXl4mVw8nXBcAKmG&#10;T1BjGLb3EIHGxvaBO2SDIDrK9HSWJqTC8TJPl3m+QBNHW5YtllnULmHF6bWxzn8Q0JOwKalF6SM6&#10;O9w7H7JhxcklBHOgZL2TSsWDbautsuTAsE128YsFvHBTmgwlXS2z5UTAXyHS+P0Jopce+13JvqTX&#10;ZydWBNre6zp2o2dSTXtMWekjj4G6iUQ/VmNUbJ6f9KmgfkJmLUz9jfOImw7sT0oG7O2Suh97ZgUl&#10;6qNGdZarbLnAYYiHbJVnV5TYS0t1aWGaI1RJPSXTduunAdobK9sOI039oOEWFW1kJDtIP2V1zB/7&#10;N2pwnLUwIJfn6PXrj7B5BgAA//8DAFBLAwQUAAYACAAAACEA9TsWLt4AAAAIAQAADwAAAGRycy9k&#10;b3ducmV2LnhtbEyPzU7DMBCE70i8g7VI3KhDKtI2xKkqfm5cCAWJ2zbeJoHYjmK7CW/Pciqn1Wg+&#10;zc4U29n04kSj75xVcLtIQJCtne5so2D/9nyzBuEDWo29s6Tghzxsy8uLAnPtJvtKpyo0gkOsz1FB&#10;G8KQS+nrlgz6hRvIsnd0o8HAcmykHnHicNPLNEkyabCz/KHFgR5aqr+raBSsszjFjxVW77uYHvcv&#10;n19PKT4qdX017+5BBJrDGYa/+lwdSu50cNFqL3oFmxWDfDIewPYmW96BODC3TBOQZSH/Dyh/AQAA&#10;//8DAFBLAQItABQABgAIAAAAIQC2gziS/gAAAOEBAAATAAAAAAAAAAAAAAAAAAAAAABbQ29udGVu&#10;dF9UeXBlc10ueG1sUEsBAi0AFAAGAAgAAAAhADj9If/WAAAAlAEAAAsAAAAAAAAAAAAAAAAALwEA&#10;AF9yZWxzLy5yZWxzUEsBAi0AFAAGAAgAAAAhABi2KFQwAgAAWQQAAA4AAAAAAAAAAAAAAAAALgIA&#10;AGRycy9lMm9Eb2MueG1sUEsBAi0AFAAGAAgAAAAhAPU7Fi7eAAAACAEAAA8AAAAAAAAAAAAAAAAA&#10;igQAAGRycy9kb3ducmV2LnhtbFBLBQYAAAAABAAEAPMAAACVBQAAAAA=&#10;">
                <v:textbox inset="1.64592mm,.82297mm,1.64592mm,.82297mm">
                  <w:txbxContent>
                    <w:p w:rsidR="00B90A4E" w:rsidRPr="00B042E2" w:rsidRDefault="00B90A4E" w:rsidP="00B90A4E"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Н</w:t>
                      </w:r>
                      <w:r w:rsidRPr="00B042E2">
                        <w:rPr>
                          <w:sz w:val="15"/>
                        </w:rPr>
                        <w:t>аправление межведомственных и внутриведомственных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B90A4E"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3844F213" wp14:editId="4807A236">
                <wp:extent cx="5145405" cy="6858000"/>
                <wp:effectExtent l="0" t="0" r="0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Line 4"/>
                        <wps:cNvCnPr/>
                        <wps:spPr bwMode="auto">
                          <a:xfrm>
                            <a:off x="3503546" y="1939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05.15pt;height:540pt;mso-position-horizontal-relative:char;mso-position-vertical-relative:line" coordsize="51454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tASQIAAM0EAAAOAAAAZHJzL2Uyb0RvYy54bWysVE2P2jAQvVfqf7B8ZxMgUIgIqyqBXrbd&#10;ldr+AGM7iSXHtmxDQFX/e8dOYEt7qdpycPzx/Pxm5g2bx3Mn0YlbJ7Qq8PQhxYgrqplQTYG/ftlP&#10;Vhg5TxQjUite4At3+HH79s2mNzmf6VZLxi0CEuXy3hS49d7kSeJoyzviHrThCg5rbTviYWmbhFnS&#10;A3snk1maLpNeW2asptw52K2GQ7yN/HXNqX+ua8c9kgUGbT6ONo6HMCbbDckbS0wr6CiD/IWKjggF&#10;j96oKuIJOlrxG1UnqNVO1/6B6i7RdS0ojzFANNP0l2hKok7ExWAoZOcqEGb/kffQBN1K74WUkI0E&#10;2POwF7491IeHY6nuQcNOxI6Y3kABnbmV0v2bxM8tMTxG7nL66fRikWAFzmYYKdKBj56E4igL5QsP&#10;A6JUL3ZcOQPwQ/9RMwCSo9exMufadiEIyDk6F3i+SOeLbInRBWy7nq8Xy/VgBn72iAIA3ELhLFok&#10;Ifn1urHOf+C6Q2FSYAk6Ij05PTkf8kfyK+QuZSFjqC/wejFbxAtOS8FC0gPM2eZQSotOJPg0/oIa&#10;ILuDWX1UDPZJ3nLCduPcEyFhjvzFQMDeCqIayXF4reMMI8mhNcNsYBxqCWGC4EAVAo5W/bZO17vV&#10;bpVNstlyN8nSqpq835fZZLmfvltU86osq+n3IH6a5a1gjKug/9o20+zPSj428GD4W+O8GvCePSYB&#10;JF6/UTQYz+WhzEP5D5pdYvXjPrgQwNG+hsZrY3+Hpvx5HVGv/0LbHwAAAP//AwBQSwMEFAAGAAgA&#10;AAAhAA4D5qjdAAAABgEAAA8AAABkcnMvZG93bnJldi54bWxMj0FLw0AQhe+C/2EZwZvdbS01xGyK&#10;FCqiB7UGvG6z02QxOxuy2yb66x296OXB8B7vfVOsJ9+JEw7RBdIwnykQSHWwjhoN1dv2KgMRkyFr&#10;ukCo4RMjrMvzs8LkNoz0iqddagSXUMyNhjalPpcy1i16E2ehR2LvEAZvEp9DI+1gRi73nVwotZLe&#10;OOKF1vS4abH+2B29huXi0GUv96unr4eqGh/fl+5GPTutLy+mu1sQCaf0F4YffEaHkpn24Ug2ik4D&#10;P5J+lb1srq5B7DmkMqVAloX8j19+AwAA//8DAFBLAQItABQABgAIAAAAIQC2gziS/gAAAOEBAAAT&#10;AAAAAAAAAAAAAAAAAAAAAABbQ29udGVudF9UeXBlc10ueG1sUEsBAi0AFAAGAAgAAAAhADj9If/W&#10;AAAAlAEAAAsAAAAAAAAAAAAAAAAALwEAAF9yZWxzLy5yZWxzUEsBAi0AFAAGAAgAAAAhAJG0C0BJ&#10;AgAAzQQAAA4AAAAAAAAAAAAAAAAALgIAAGRycy9lMm9Eb2MueG1sUEsBAi0AFAAGAAgAAAAhAA4D&#10;5qjdAAAABgEAAA8AAAAAAAAAAAAAAAAAow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54;height:6858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5035,19395" to="35035,1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Pr="00B90A4E">
        <w:rPr>
          <w:sz w:val="26"/>
          <w:szCs w:val="26"/>
        </w:rPr>
        <w:t xml:space="preserve"> </w:t>
      </w:r>
      <w:r w:rsidRPr="00B90A4E">
        <w:rPr>
          <w:sz w:val="26"/>
          <w:szCs w:val="26"/>
        </w:rPr>
        <w:br w:type="page"/>
      </w:r>
      <w:r w:rsidRPr="00B90A4E">
        <w:rPr>
          <w:sz w:val="26"/>
          <w:szCs w:val="26"/>
        </w:rPr>
        <w:lastRenderedPageBreak/>
        <w:t xml:space="preserve">Приложение № 5 </w:t>
      </w:r>
    </w:p>
    <w:p w:rsidR="00B90A4E" w:rsidRDefault="00B90A4E" w:rsidP="00B90A4E">
      <w:pPr>
        <w:ind w:left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6727EA" w:rsidRDefault="006727EA" w:rsidP="006727EA">
      <w:pPr>
        <w:tabs>
          <w:tab w:val="left" w:leader="underscore" w:pos="9639"/>
        </w:tabs>
        <w:spacing w:line="276" w:lineRule="auto"/>
        <w:ind w:firstLine="737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25FD72" wp14:editId="3678F062">
            <wp:simplePos x="0" y="0"/>
            <wp:positionH relativeFrom="column">
              <wp:posOffset>2882900</wp:posOffset>
            </wp:positionH>
            <wp:positionV relativeFrom="paragraph">
              <wp:posOffset>75057</wp:posOffset>
            </wp:positionV>
            <wp:extent cx="409575" cy="504190"/>
            <wp:effectExtent l="0" t="0" r="9525" b="0"/>
            <wp:wrapNone/>
            <wp:docPr id="1" name="Рисунок 1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7B1A7F">
        <w:rPr>
          <w:szCs w:val="26"/>
        </w:rPr>
        <w:t xml:space="preserve">Администрация </w:t>
      </w: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7B1A7F">
        <w:rPr>
          <w:szCs w:val="26"/>
        </w:rPr>
        <w:t>городского округа Верхняя Пышма</w:t>
      </w: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B90A4E" w:rsidRDefault="00B90A4E" w:rsidP="006727EA">
      <w:pPr>
        <w:jc w:val="both"/>
        <w:rPr>
          <w:szCs w:val="26"/>
        </w:rPr>
      </w:pPr>
    </w:p>
    <w:p w:rsidR="006727EA" w:rsidRPr="00B90A4E" w:rsidRDefault="006727EA" w:rsidP="006727EA">
      <w:pPr>
        <w:jc w:val="both"/>
        <w:rPr>
          <w:sz w:val="26"/>
          <w:szCs w:val="26"/>
        </w:rPr>
      </w:pPr>
    </w:p>
    <w:p w:rsidR="006727EA" w:rsidRPr="006727EA" w:rsidRDefault="006727EA" w:rsidP="006727E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55CE">
        <w:rPr>
          <w:sz w:val="26"/>
          <w:szCs w:val="26"/>
        </w:rPr>
        <w:t>АКТ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055CE">
        <w:rPr>
          <w:sz w:val="26"/>
          <w:szCs w:val="26"/>
        </w:rPr>
        <w:t>ПРИЕМОЧНОЙ КОМИССИИ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ED0C75">
        <w:rPr>
          <w:sz w:val="26"/>
          <w:szCs w:val="26"/>
        </w:rPr>
        <w:t xml:space="preserve"> приемке работ по переустройству, и (или)</w:t>
      </w:r>
      <w:r>
        <w:rPr>
          <w:sz w:val="26"/>
          <w:szCs w:val="26"/>
        </w:rPr>
        <w:t xml:space="preserve">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D0C75">
        <w:rPr>
          <w:sz w:val="26"/>
          <w:szCs w:val="26"/>
        </w:rPr>
        <w:t xml:space="preserve">перепланировке, и (или) иных работ в помещении </w:t>
      </w:r>
    </w:p>
    <w:p w:rsidR="006727EA" w:rsidRDefault="006727EA" w:rsidP="006727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27EA" w:rsidRPr="00AD7B3C" w:rsidRDefault="006727EA" w:rsidP="006727EA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AD7B3C">
        <w:rPr>
          <w:rFonts w:ascii="Times New Roman" w:hAnsi="Times New Roman" w:cs="Times New Roman"/>
          <w:sz w:val="24"/>
          <w:szCs w:val="26"/>
        </w:rPr>
        <w:t xml:space="preserve">от _______________№________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Состав комиссии: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Председатель комиссии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                  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Члены комиссии: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1.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2.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3.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4.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5.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6.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7.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8.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9.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Руководствуясь Жилищным </w:t>
      </w:r>
      <w:hyperlink r:id="rId31" w:history="1">
        <w:r w:rsidRPr="00B90A4E">
          <w:rPr>
            <w:sz w:val="26"/>
            <w:szCs w:val="26"/>
          </w:rPr>
          <w:t>кодексом</w:t>
        </w:r>
      </w:hyperlink>
      <w:r w:rsidRPr="00B90A4E">
        <w:rPr>
          <w:sz w:val="26"/>
          <w:szCs w:val="26"/>
        </w:rPr>
        <w:t xml:space="preserve"> Российской Федерации, законодател</w:t>
      </w:r>
      <w:r w:rsidRPr="00B90A4E">
        <w:rPr>
          <w:sz w:val="26"/>
          <w:szCs w:val="26"/>
        </w:rPr>
        <w:t>ь</w:t>
      </w:r>
      <w:r w:rsidRPr="00B90A4E">
        <w:rPr>
          <w:sz w:val="26"/>
          <w:szCs w:val="26"/>
        </w:rPr>
        <w:t>ством о градостроительной деятельности,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КОМИССИЯ УСТАНОВИЛА: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1. Собственником помещения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почтовые реквизиты, телефон/факс собственника помещения)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предъявлено к приемке в эксплуатацию переустроенное и </w:t>
      </w:r>
      <w:r w:rsidRPr="00B90A4E">
        <w:rPr>
          <w:sz w:val="26"/>
          <w:szCs w:val="26"/>
        </w:rPr>
        <w:t xml:space="preserve">(или) перепланированное помещение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адрес объекта)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  <w:t>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2. Переустройство и (или) перепланировка </w:t>
      </w:r>
      <w:proofErr w:type="gramStart"/>
      <w:r w:rsidRPr="00B90A4E">
        <w:rPr>
          <w:sz w:val="26"/>
          <w:szCs w:val="26"/>
        </w:rPr>
        <w:t>произведены</w:t>
      </w:r>
      <w:proofErr w:type="gramEnd"/>
      <w:r w:rsidRPr="00B90A4E">
        <w:rPr>
          <w:sz w:val="26"/>
          <w:szCs w:val="26"/>
        </w:rPr>
        <w:t xml:space="preserve"> на основании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(вид нормативно-правового акта администрации городского округа Верхняя Пышма)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Pr="00B90A4E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B90A4E">
        <w:rPr>
          <w:sz w:val="26"/>
          <w:szCs w:val="26"/>
        </w:rPr>
        <w:t xml:space="preserve"> _______________ 20__ г. № __________ _____________________________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начало работ ________________________, окончание работ ___________________.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B90A4E">
        <w:rPr>
          <w:sz w:val="26"/>
          <w:szCs w:val="26"/>
          <w:vertAlign w:val="superscript"/>
        </w:rPr>
        <w:t xml:space="preserve">(месяц, год)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</w:t>
      </w:r>
      <w:r w:rsidRPr="00B90A4E">
        <w:rPr>
          <w:sz w:val="26"/>
          <w:szCs w:val="26"/>
          <w:vertAlign w:val="superscript"/>
        </w:rPr>
        <w:t>(месяц, год)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3. Переустройство и (или) перепланировка осуществлялись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почтовые реквизиты, телефон/факс производителя работ)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выполнившим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(виды работ)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по проекту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шифр проектной документации)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4. Проектн</w:t>
      </w:r>
      <w:r>
        <w:rPr>
          <w:sz w:val="26"/>
          <w:szCs w:val="26"/>
        </w:rPr>
        <w:t xml:space="preserve">ая документация переустройства и (или) </w:t>
      </w:r>
      <w:r w:rsidRPr="00B90A4E">
        <w:rPr>
          <w:sz w:val="26"/>
          <w:szCs w:val="26"/>
        </w:rPr>
        <w:t xml:space="preserve">перепланировки разработана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почтовые реквизиты, телефон/факс проектной организации)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Предъявленное к  приемке </w:t>
      </w:r>
      <w:r w:rsidRPr="00B90A4E">
        <w:rPr>
          <w:sz w:val="26"/>
          <w:szCs w:val="26"/>
        </w:rPr>
        <w:t>в эксплуатацию помещение имеет следующие п</w:t>
      </w:r>
      <w:r w:rsidRPr="00B90A4E">
        <w:rPr>
          <w:sz w:val="26"/>
          <w:szCs w:val="26"/>
        </w:rPr>
        <w:t>о</w:t>
      </w:r>
      <w:r w:rsidRPr="00B90A4E">
        <w:rPr>
          <w:sz w:val="26"/>
          <w:szCs w:val="26"/>
        </w:rPr>
        <w:t>казатели: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920"/>
      </w:tblGrid>
      <w:tr w:rsidR="006727EA" w:rsidRPr="00B90A4E" w:rsidTr="00C92257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По проекту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Фактически</w:t>
            </w:r>
          </w:p>
        </w:tc>
      </w:tr>
      <w:tr w:rsidR="006727EA" w:rsidRPr="00B90A4E" w:rsidTr="00C92257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Общая площадь объекта, </w:t>
            </w:r>
            <w:proofErr w:type="spellStart"/>
            <w:r w:rsidRPr="00B90A4E">
              <w:rPr>
                <w:sz w:val="26"/>
                <w:szCs w:val="26"/>
              </w:rPr>
              <w:t>кв.м</w:t>
            </w:r>
            <w:proofErr w:type="spellEnd"/>
            <w:r w:rsidRPr="00B90A4E">
              <w:rPr>
                <w:sz w:val="26"/>
                <w:szCs w:val="26"/>
              </w:rPr>
              <w:t xml:space="preserve">.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727EA" w:rsidRPr="00B90A4E" w:rsidTr="00C92257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Площадь пристроенных помещений, </w:t>
            </w:r>
            <w:proofErr w:type="spellStart"/>
            <w:r w:rsidRPr="00B90A4E">
              <w:rPr>
                <w:sz w:val="26"/>
                <w:szCs w:val="26"/>
              </w:rPr>
              <w:t>кв.м</w:t>
            </w:r>
            <w:proofErr w:type="spellEnd"/>
            <w:r w:rsidRPr="00B90A4E">
              <w:rPr>
                <w:sz w:val="26"/>
                <w:szCs w:val="26"/>
              </w:rPr>
              <w:t xml:space="preserve">.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A" w:rsidRPr="00B90A4E" w:rsidRDefault="006727EA" w:rsidP="00C92257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6. В помещении выполнены работы по установке оборудования, предусмотренного проектом, произведено его испытание и комплексное опробование, что </w:t>
      </w:r>
      <w:r w:rsidRPr="00E72F17">
        <w:rPr>
          <w:sz w:val="26"/>
          <w:szCs w:val="26"/>
        </w:rPr>
        <w:t>обеспечивает пожарную безопасность и взрывобезопасность помещения.</w:t>
      </w:r>
    </w:p>
    <w:p w:rsidR="006727EA" w:rsidRPr="00B90A4E" w:rsidRDefault="006727EA" w:rsidP="006727EA">
      <w:pPr>
        <w:widowControl w:val="0"/>
        <w:tabs>
          <w:tab w:val="left" w:pos="1185"/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7. Наружные коммуникации, инженерные сооружения обеспечивают эксплуатацию, смонтированы, испытаны и приняты эксплуатационными организациями по актам (справкам) о приемке: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системы водоснабжения от "____" _______________ 20__ г. № _______;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системы водоотведения  от "____" _______________ 20__ г. № _______;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системы электроснабжения  от "____" _______________ 20__ г. № _______.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КОМИССИЯ РЕШИЛА: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1. Считать работы по переустройству и (или) перепланировке помещения </w:t>
      </w:r>
      <w:r w:rsidRPr="00B90A4E">
        <w:rPr>
          <w:sz w:val="26"/>
          <w:szCs w:val="26"/>
        </w:rPr>
        <w:tab/>
        <w:t xml:space="preserve">                     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(наименование и адрес объекта)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выполненными</w:t>
      </w:r>
      <w:proofErr w:type="gramEnd"/>
      <w:r>
        <w:rPr>
          <w:sz w:val="26"/>
          <w:szCs w:val="26"/>
        </w:rPr>
        <w:t xml:space="preserve"> в соответствии с проектом переустройства и </w:t>
      </w:r>
      <w:r w:rsidRPr="00B90A4E">
        <w:rPr>
          <w:sz w:val="26"/>
          <w:szCs w:val="26"/>
        </w:rPr>
        <w:t>(или) перепланировки.</w:t>
      </w:r>
      <w:r>
        <w:rPr>
          <w:sz w:val="26"/>
          <w:szCs w:val="26"/>
        </w:rPr>
        <w:t xml:space="preserve">  </w:t>
      </w:r>
      <w:r w:rsidRPr="00B90A4E">
        <w:rPr>
          <w:sz w:val="26"/>
          <w:szCs w:val="26"/>
        </w:rPr>
        <w:t>Переведенное помещение считать принятым в эксплуатацию.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</w:t>
      </w:r>
      <w:r w:rsidRPr="00B90A4E">
        <w:rPr>
          <w:sz w:val="26"/>
          <w:szCs w:val="26"/>
        </w:rPr>
        <w:t>кт составлен в 3 экземплярах: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Приложение: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1. ______________________________________ на ____ л. в ___ экз.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(наименование документа)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2. ______________________________________ на ____ л. в ___ экз.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(наименование документа)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CF1759">
        <w:rPr>
          <w:sz w:val="26"/>
          <w:szCs w:val="26"/>
        </w:rPr>
        <w:t>Председатель приемочной комиссии</w:t>
      </w:r>
      <w:r>
        <w:rPr>
          <w:sz w:val="26"/>
          <w:szCs w:val="26"/>
        </w:rPr>
        <w:t>:</w:t>
      </w:r>
    </w:p>
    <w:p w:rsidR="006727EA" w:rsidRPr="000D75A7" w:rsidRDefault="006727EA" w:rsidP="006727EA">
      <w:pPr>
        <w:rPr>
          <w:sz w:val="26"/>
          <w:szCs w:val="26"/>
        </w:rPr>
      </w:pPr>
      <w:r w:rsidRPr="000D75A7">
        <w:rPr>
          <w:sz w:val="26"/>
          <w:szCs w:val="26"/>
        </w:rPr>
        <w:t xml:space="preserve">_________________________  </w:t>
      </w:r>
      <w:r>
        <w:rPr>
          <w:sz w:val="26"/>
          <w:szCs w:val="26"/>
        </w:rPr>
        <w:t xml:space="preserve">                    </w:t>
      </w:r>
      <w:r w:rsidRPr="000D75A7">
        <w:rPr>
          <w:sz w:val="26"/>
          <w:szCs w:val="26"/>
        </w:rPr>
        <w:t>________________  _____________________</w:t>
      </w:r>
    </w:p>
    <w:p w:rsidR="006727EA" w:rsidRPr="000D75A7" w:rsidRDefault="006727EA" w:rsidP="006727EA">
      <w:pPr>
        <w:rPr>
          <w:sz w:val="20"/>
          <w:szCs w:val="26"/>
        </w:rPr>
      </w:pPr>
      <w:r>
        <w:rPr>
          <w:sz w:val="20"/>
          <w:szCs w:val="26"/>
        </w:rPr>
        <w:t xml:space="preserve">   (должность)                                                                                 </w:t>
      </w:r>
      <w:r w:rsidRPr="000D75A7">
        <w:rPr>
          <w:sz w:val="20"/>
          <w:szCs w:val="26"/>
        </w:rPr>
        <w:t xml:space="preserve">(подпись)             </w:t>
      </w:r>
      <w:r>
        <w:rPr>
          <w:sz w:val="20"/>
          <w:szCs w:val="26"/>
        </w:rPr>
        <w:t xml:space="preserve">          </w:t>
      </w:r>
      <w:r w:rsidRPr="000D75A7">
        <w:rPr>
          <w:sz w:val="20"/>
          <w:szCs w:val="26"/>
        </w:rPr>
        <w:t>(расшифровка подписи)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6727EA" w:rsidRPr="000D75A7" w:rsidRDefault="006727EA" w:rsidP="006727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0D75A7">
        <w:rPr>
          <w:sz w:val="26"/>
          <w:szCs w:val="26"/>
        </w:rPr>
        <w:t>________________  _____________________</w:t>
      </w:r>
    </w:p>
    <w:p w:rsidR="006727EA" w:rsidRDefault="006727EA" w:rsidP="006727EA">
      <w:pPr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</w:t>
      </w:r>
      <w:r w:rsidRPr="000D75A7">
        <w:rPr>
          <w:sz w:val="20"/>
          <w:szCs w:val="26"/>
        </w:rPr>
        <w:t xml:space="preserve">(подпись)             </w:t>
      </w:r>
      <w:r>
        <w:rPr>
          <w:sz w:val="20"/>
          <w:szCs w:val="26"/>
        </w:rPr>
        <w:t xml:space="preserve">          </w:t>
      </w:r>
      <w:r w:rsidRPr="000D75A7">
        <w:rPr>
          <w:sz w:val="20"/>
          <w:szCs w:val="26"/>
        </w:rPr>
        <w:t>(расшифровка подписи)</w:t>
      </w:r>
    </w:p>
    <w:p w:rsidR="006727EA" w:rsidRPr="000D75A7" w:rsidRDefault="006727EA" w:rsidP="006727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0D75A7">
        <w:rPr>
          <w:sz w:val="26"/>
          <w:szCs w:val="26"/>
        </w:rPr>
        <w:t>________________  _____________________</w:t>
      </w:r>
    </w:p>
    <w:p w:rsidR="006727EA" w:rsidRDefault="006727EA" w:rsidP="006727EA">
      <w:pPr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</w:t>
      </w:r>
      <w:r w:rsidRPr="000D75A7">
        <w:rPr>
          <w:sz w:val="20"/>
          <w:szCs w:val="26"/>
        </w:rPr>
        <w:t xml:space="preserve">(подпись)             </w:t>
      </w:r>
      <w:r>
        <w:rPr>
          <w:sz w:val="20"/>
          <w:szCs w:val="26"/>
        </w:rPr>
        <w:t xml:space="preserve">          </w:t>
      </w:r>
      <w:r w:rsidRPr="000D75A7">
        <w:rPr>
          <w:sz w:val="20"/>
          <w:szCs w:val="26"/>
        </w:rPr>
        <w:t>(расшифровка подписи)</w:t>
      </w:r>
    </w:p>
    <w:p w:rsidR="006727EA" w:rsidRPr="000D75A7" w:rsidRDefault="006727EA" w:rsidP="006727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0D75A7">
        <w:rPr>
          <w:sz w:val="26"/>
          <w:szCs w:val="26"/>
        </w:rPr>
        <w:t>________________  _____________________</w:t>
      </w:r>
    </w:p>
    <w:p w:rsidR="006727EA" w:rsidRPr="000D75A7" w:rsidRDefault="006727EA" w:rsidP="006727EA">
      <w:pPr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</w:t>
      </w:r>
      <w:r w:rsidRPr="000D75A7">
        <w:rPr>
          <w:sz w:val="20"/>
          <w:szCs w:val="26"/>
        </w:rPr>
        <w:t xml:space="preserve">(подпись)             </w:t>
      </w:r>
      <w:r>
        <w:rPr>
          <w:sz w:val="20"/>
          <w:szCs w:val="26"/>
        </w:rPr>
        <w:t xml:space="preserve">          </w:t>
      </w:r>
      <w:r w:rsidRPr="000D75A7">
        <w:rPr>
          <w:sz w:val="20"/>
          <w:szCs w:val="26"/>
        </w:rPr>
        <w:t>(расшифровка подписи)</w:t>
      </w:r>
    </w:p>
    <w:p w:rsidR="006727EA" w:rsidRPr="000D75A7" w:rsidRDefault="006727EA" w:rsidP="006727EA">
      <w:pPr>
        <w:rPr>
          <w:sz w:val="20"/>
          <w:szCs w:val="26"/>
        </w:rPr>
      </w:pPr>
    </w:p>
    <w:p w:rsidR="006727EA" w:rsidRPr="000D75A7" w:rsidRDefault="006727EA" w:rsidP="006727EA">
      <w:pPr>
        <w:rPr>
          <w:sz w:val="20"/>
          <w:szCs w:val="26"/>
        </w:rPr>
      </w:pPr>
    </w:p>
    <w:p w:rsidR="006727EA" w:rsidRPr="00AE0795" w:rsidRDefault="006727EA" w:rsidP="00672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C8">
        <w:rPr>
          <w:rFonts w:ascii="Times New Roman" w:hAnsi="Times New Roman" w:cs="Times New Roman"/>
          <w:sz w:val="24"/>
          <w:szCs w:val="24"/>
        </w:rPr>
        <w:t>М.П.</w:t>
      </w:r>
    </w:p>
    <w:p w:rsidR="006727EA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</w:pPr>
    </w:p>
    <w:p w:rsidR="00B90A4E" w:rsidRDefault="00B90A4E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6727EA" w:rsidRDefault="006727EA" w:rsidP="00B90A4E">
      <w:pPr>
        <w:ind w:firstLine="7371"/>
        <w:jc w:val="both"/>
        <w:rPr>
          <w:sz w:val="26"/>
          <w:szCs w:val="26"/>
        </w:rPr>
      </w:pP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6 </w:t>
      </w:r>
    </w:p>
    <w:p w:rsidR="00B90A4E" w:rsidRPr="00B90A4E" w:rsidRDefault="00B90A4E" w:rsidP="00B90A4E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6727EA" w:rsidRDefault="006727EA" w:rsidP="006727EA">
      <w:pPr>
        <w:tabs>
          <w:tab w:val="left" w:leader="underscore" w:pos="9639"/>
        </w:tabs>
        <w:spacing w:line="276" w:lineRule="auto"/>
        <w:ind w:firstLine="737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F3E72C" wp14:editId="3FF880CB">
            <wp:simplePos x="0" y="0"/>
            <wp:positionH relativeFrom="column">
              <wp:posOffset>2882900</wp:posOffset>
            </wp:positionH>
            <wp:positionV relativeFrom="paragraph">
              <wp:posOffset>75057</wp:posOffset>
            </wp:positionV>
            <wp:extent cx="409575" cy="504190"/>
            <wp:effectExtent l="0" t="0" r="9525" b="0"/>
            <wp:wrapNone/>
            <wp:docPr id="5" name="Рисунок 5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7EA" w:rsidRDefault="006727EA" w:rsidP="006727EA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7B1A7F">
        <w:rPr>
          <w:szCs w:val="26"/>
        </w:rPr>
        <w:t xml:space="preserve">Администрация </w:t>
      </w:r>
    </w:p>
    <w:p w:rsidR="006727EA" w:rsidRPr="007B1A7F" w:rsidRDefault="006727EA" w:rsidP="006727EA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7B1A7F">
        <w:rPr>
          <w:szCs w:val="26"/>
        </w:rPr>
        <w:t>городского округа Верхняя Пышма</w:t>
      </w:r>
    </w:p>
    <w:p w:rsidR="006727EA" w:rsidRDefault="006727EA" w:rsidP="006727EA">
      <w:pPr>
        <w:tabs>
          <w:tab w:val="left" w:leader="underscore" w:pos="9639"/>
        </w:tabs>
        <w:spacing w:line="276" w:lineRule="auto"/>
        <w:ind w:firstLine="5954"/>
      </w:pPr>
    </w:p>
    <w:p w:rsidR="006727EA" w:rsidRDefault="006727EA" w:rsidP="006727EA">
      <w:pPr>
        <w:tabs>
          <w:tab w:val="left" w:leader="underscore" w:pos="9639"/>
        </w:tabs>
        <w:spacing w:line="276" w:lineRule="auto"/>
        <w:ind w:firstLine="5954"/>
      </w:pPr>
    </w:p>
    <w:p w:rsidR="006727EA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F055CE">
        <w:rPr>
          <w:sz w:val="26"/>
          <w:szCs w:val="26"/>
        </w:rPr>
        <w:t>ПРИЕМОЧНОЙ КОМИССИИ</w:t>
      </w: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об отказе в приемке работ по переустройству, и (или)</w:t>
      </w: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 xml:space="preserve">перепланировке, и (или) иных работ в помещении 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7EA" w:rsidRPr="00A546B0" w:rsidRDefault="006727EA" w:rsidP="006727EA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A546B0">
        <w:rPr>
          <w:rFonts w:ascii="Times New Roman" w:hAnsi="Times New Roman" w:cs="Times New Roman"/>
          <w:sz w:val="24"/>
          <w:szCs w:val="26"/>
        </w:rPr>
        <w:t xml:space="preserve">от _______________№________                                                             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>Состав комиссии: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Председатель комиссии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 xml:space="preserve">                                        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rPr>
          <w:sz w:val="26"/>
          <w:szCs w:val="26"/>
        </w:rPr>
      </w:pPr>
      <w:r w:rsidRPr="00B90A4E">
        <w:rPr>
          <w:sz w:val="26"/>
          <w:szCs w:val="26"/>
        </w:rPr>
        <w:t xml:space="preserve">Члены комиссии: 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1.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2.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3.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4.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5.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6.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7.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8.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rPr>
          <w:sz w:val="26"/>
          <w:szCs w:val="26"/>
        </w:rPr>
      </w:pPr>
      <w:r w:rsidRPr="00B90A4E">
        <w:rPr>
          <w:sz w:val="26"/>
          <w:szCs w:val="26"/>
        </w:rPr>
        <w:t xml:space="preserve">9. </w:t>
      </w:r>
      <w:r w:rsidRPr="00B90A4E">
        <w:rPr>
          <w:sz w:val="26"/>
          <w:szCs w:val="26"/>
        </w:rPr>
        <w:tab/>
      </w:r>
    </w:p>
    <w:p w:rsidR="006727EA" w:rsidRPr="00B90A4E" w:rsidRDefault="006727EA" w:rsidP="006727EA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firstLine="1800"/>
        <w:jc w:val="center"/>
        <w:rPr>
          <w:sz w:val="26"/>
          <w:szCs w:val="26"/>
          <w:vertAlign w:val="superscript"/>
        </w:rPr>
      </w:pPr>
      <w:r w:rsidRPr="00B90A4E">
        <w:rPr>
          <w:sz w:val="26"/>
          <w:szCs w:val="26"/>
          <w:vertAlign w:val="superscript"/>
        </w:rPr>
        <w:t>(должность, фамилия, инициалы)</w:t>
      </w:r>
    </w:p>
    <w:p w:rsidR="006727EA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B23690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Собственником помещения предъявлены к </w:t>
      </w:r>
      <w:r w:rsidRPr="00B23690">
        <w:rPr>
          <w:rFonts w:ascii="Times New Roman" w:hAnsi="Times New Roman" w:cs="Times New Roman"/>
          <w:sz w:val="26"/>
          <w:szCs w:val="26"/>
        </w:rPr>
        <w:t>приемке выполненные работы по</w:t>
      </w:r>
      <w:r>
        <w:rPr>
          <w:rFonts w:ascii="Times New Roman" w:hAnsi="Times New Roman" w:cs="Times New Roman"/>
          <w:sz w:val="26"/>
          <w:szCs w:val="26"/>
        </w:rPr>
        <w:t xml:space="preserve"> пер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устройству и </w:t>
      </w:r>
      <w:r w:rsidRPr="00B23690">
        <w:rPr>
          <w:rFonts w:ascii="Times New Roman" w:hAnsi="Times New Roman" w:cs="Times New Roman"/>
          <w:sz w:val="26"/>
          <w:szCs w:val="26"/>
        </w:rPr>
        <w:t>(или) перепланировке жилого (нежилого) помещения, и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690">
        <w:rPr>
          <w:rFonts w:ascii="Times New Roman" w:hAnsi="Times New Roman" w:cs="Times New Roman"/>
          <w:sz w:val="26"/>
          <w:szCs w:val="26"/>
        </w:rPr>
        <w:t>работы в переводимом помещении по адресу: 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Переустройство </w:t>
      </w:r>
      <w:r w:rsidRPr="00B23690">
        <w:rPr>
          <w:rFonts w:ascii="Times New Roman" w:hAnsi="Times New Roman" w:cs="Times New Roman"/>
          <w:sz w:val="26"/>
          <w:szCs w:val="26"/>
        </w:rPr>
        <w:t>и  перепланировка  жилого (нежилого) помещения, и (или)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иные работы проведены на основании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B23690">
        <w:rPr>
          <w:rFonts w:ascii="Times New Roman" w:hAnsi="Times New Roman" w:cs="Times New Roman"/>
          <w:sz w:val="22"/>
          <w:szCs w:val="26"/>
        </w:rPr>
        <w:lastRenderedPageBreak/>
        <w:t>(указывается орган, осуществляющий перевод помещения)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 от _____________ N _______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3. Переустройство и (или) перепланировка осуществлял</w:t>
      </w:r>
      <w:r>
        <w:rPr>
          <w:rFonts w:ascii="Times New Roman" w:hAnsi="Times New Roman" w:cs="Times New Roman"/>
          <w:sz w:val="26"/>
          <w:szCs w:val="26"/>
        </w:rPr>
        <w:t>ись: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B23690">
        <w:rPr>
          <w:rFonts w:ascii="Times New Roman" w:hAnsi="Times New Roman" w:cs="Times New Roman"/>
          <w:sz w:val="22"/>
          <w:szCs w:val="26"/>
        </w:rPr>
        <w:t>(наименование и почтовые реквизиты, т</w:t>
      </w:r>
      <w:r>
        <w:rPr>
          <w:rFonts w:ascii="Times New Roman" w:hAnsi="Times New Roman" w:cs="Times New Roman"/>
          <w:sz w:val="22"/>
          <w:szCs w:val="26"/>
        </w:rPr>
        <w:t>елефон/факс производителя работ</w:t>
      </w:r>
      <w:r w:rsidRPr="00B23690">
        <w:rPr>
          <w:rFonts w:ascii="Times New Roman" w:hAnsi="Times New Roman" w:cs="Times New Roman"/>
          <w:sz w:val="22"/>
          <w:szCs w:val="26"/>
        </w:rPr>
        <w:t>)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23690">
        <w:rPr>
          <w:rFonts w:ascii="Times New Roman" w:hAnsi="Times New Roman" w:cs="Times New Roman"/>
          <w:sz w:val="26"/>
          <w:szCs w:val="26"/>
        </w:rPr>
        <w:t>Проектн</w:t>
      </w:r>
      <w:r>
        <w:rPr>
          <w:rFonts w:ascii="Times New Roman" w:hAnsi="Times New Roman" w:cs="Times New Roman"/>
          <w:sz w:val="26"/>
          <w:szCs w:val="26"/>
        </w:rPr>
        <w:t xml:space="preserve">ая документация переустройства и (или) </w:t>
      </w:r>
      <w:r w:rsidRPr="00B23690">
        <w:rPr>
          <w:rFonts w:ascii="Times New Roman" w:hAnsi="Times New Roman" w:cs="Times New Roman"/>
          <w:sz w:val="26"/>
          <w:szCs w:val="26"/>
        </w:rPr>
        <w:t>перепланировки разработана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727EA" w:rsidRDefault="006727EA" w:rsidP="006727EA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B23690">
        <w:rPr>
          <w:rFonts w:ascii="Times New Roman" w:hAnsi="Times New Roman" w:cs="Times New Roman"/>
          <w:sz w:val="22"/>
          <w:szCs w:val="26"/>
        </w:rPr>
        <w:t>(наименование и почтовые реквизиты, телефон/факс проектной организации)</w:t>
      </w: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Cs w:val="26"/>
        </w:rPr>
      </w:pP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Выполненные </w:t>
      </w:r>
      <w:r w:rsidRPr="00B23690">
        <w:rPr>
          <w:rFonts w:ascii="Times New Roman" w:hAnsi="Times New Roman" w:cs="Times New Roman"/>
          <w:sz w:val="26"/>
          <w:szCs w:val="26"/>
        </w:rPr>
        <w:t>работы в переводимом помещении не соответствуют проекту,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690">
        <w:rPr>
          <w:rFonts w:ascii="Times New Roman" w:hAnsi="Times New Roman" w:cs="Times New Roman"/>
          <w:sz w:val="26"/>
          <w:szCs w:val="26"/>
        </w:rPr>
        <w:t>именно: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6727EA" w:rsidRPr="00B23690" w:rsidRDefault="006727EA" w:rsidP="006727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</w:t>
      </w:r>
      <w:r w:rsidRPr="00B23690">
        <w:rPr>
          <w:rFonts w:ascii="Times New Roman" w:hAnsi="Times New Roman" w:cs="Times New Roman"/>
          <w:sz w:val="26"/>
          <w:szCs w:val="26"/>
        </w:rPr>
        <w:t>: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Отказать в приемке </w:t>
      </w:r>
      <w:r w:rsidRPr="00B23690">
        <w:rPr>
          <w:rFonts w:ascii="Times New Roman" w:hAnsi="Times New Roman" w:cs="Times New Roman"/>
          <w:sz w:val="26"/>
          <w:szCs w:val="26"/>
        </w:rPr>
        <w:t>выполненных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690">
        <w:rPr>
          <w:rFonts w:ascii="Times New Roman" w:hAnsi="Times New Roman" w:cs="Times New Roman"/>
          <w:sz w:val="26"/>
          <w:szCs w:val="26"/>
        </w:rPr>
        <w:t>работ по переустройству и перепланировке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690">
        <w:rPr>
          <w:rFonts w:ascii="Times New Roman" w:hAnsi="Times New Roman" w:cs="Times New Roman"/>
          <w:sz w:val="26"/>
          <w:szCs w:val="26"/>
        </w:rPr>
        <w:t>жилого помещения и иных работ в переводимом помещении по адресу: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>в связи с несоответствием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690">
        <w:rPr>
          <w:rFonts w:ascii="Times New Roman" w:hAnsi="Times New Roman" w:cs="Times New Roman"/>
          <w:sz w:val="26"/>
          <w:szCs w:val="26"/>
        </w:rPr>
        <w:t>представленному проекту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27EA" w:rsidRPr="00B23690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7EA" w:rsidRDefault="006727EA" w:rsidP="006727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3690">
        <w:rPr>
          <w:rFonts w:ascii="Times New Roman" w:hAnsi="Times New Roman" w:cs="Times New Roman"/>
          <w:sz w:val="26"/>
          <w:szCs w:val="26"/>
        </w:rPr>
        <w:t xml:space="preserve">Председатель приемочной комиссии </w:t>
      </w:r>
    </w:p>
    <w:p w:rsidR="006727EA" w:rsidRPr="000D75A7" w:rsidRDefault="006727EA" w:rsidP="006727EA">
      <w:pPr>
        <w:rPr>
          <w:sz w:val="26"/>
          <w:szCs w:val="26"/>
        </w:rPr>
      </w:pPr>
      <w:r w:rsidRPr="000D75A7">
        <w:rPr>
          <w:sz w:val="26"/>
          <w:szCs w:val="26"/>
        </w:rPr>
        <w:t xml:space="preserve">_________________________  </w:t>
      </w:r>
      <w:r>
        <w:rPr>
          <w:sz w:val="26"/>
          <w:szCs w:val="26"/>
        </w:rPr>
        <w:t xml:space="preserve">                    </w:t>
      </w:r>
      <w:r w:rsidRPr="000D75A7">
        <w:rPr>
          <w:sz w:val="26"/>
          <w:szCs w:val="26"/>
        </w:rPr>
        <w:t>________________  _____________________</w:t>
      </w:r>
    </w:p>
    <w:p w:rsidR="006727EA" w:rsidRPr="000D75A7" w:rsidRDefault="006727EA" w:rsidP="006727EA">
      <w:pPr>
        <w:rPr>
          <w:sz w:val="20"/>
          <w:szCs w:val="26"/>
        </w:rPr>
      </w:pPr>
      <w:r w:rsidRPr="000D75A7">
        <w:rPr>
          <w:sz w:val="20"/>
          <w:szCs w:val="26"/>
        </w:rPr>
        <w:t xml:space="preserve">   </w:t>
      </w:r>
      <w:proofErr w:type="gramStart"/>
      <w:r w:rsidRPr="000D75A7">
        <w:rPr>
          <w:sz w:val="20"/>
          <w:szCs w:val="26"/>
        </w:rPr>
        <w:t xml:space="preserve">(должность лица,                         </w:t>
      </w:r>
      <w:r>
        <w:rPr>
          <w:sz w:val="20"/>
          <w:szCs w:val="26"/>
        </w:rPr>
        <w:t xml:space="preserve">                                               </w:t>
      </w:r>
      <w:r w:rsidRPr="000D75A7">
        <w:rPr>
          <w:sz w:val="20"/>
          <w:szCs w:val="26"/>
        </w:rPr>
        <w:t xml:space="preserve">(подпись)             </w:t>
      </w:r>
      <w:r>
        <w:rPr>
          <w:sz w:val="20"/>
          <w:szCs w:val="26"/>
        </w:rPr>
        <w:t xml:space="preserve">          </w:t>
      </w:r>
      <w:r w:rsidRPr="000D75A7">
        <w:rPr>
          <w:sz w:val="20"/>
          <w:szCs w:val="26"/>
        </w:rPr>
        <w:t>(расшифровка подписи)</w:t>
      </w:r>
      <w:proofErr w:type="gramEnd"/>
    </w:p>
    <w:p w:rsidR="006727EA" w:rsidRDefault="006727EA" w:rsidP="006727EA">
      <w:pPr>
        <w:rPr>
          <w:sz w:val="20"/>
          <w:szCs w:val="26"/>
        </w:rPr>
      </w:pPr>
      <w:proofErr w:type="gramStart"/>
      <w:r w:rsidRPr="000D75A7">
        <w:rPr>
          <w:sz w:val="20"/>
          <w:szCs w:val="26"/>
        </w:rPr>
        <w:t>подписавшего</w:t>
      </w:r>
      <w:proofErr w:type="gramEnd"/>
      <w:r w:rsidRPr="000D75A7">
        <w:rPr>
          <w:sz w:val="20"/>
          <w:szCs w:val="26"/>
        </w:rPr>
        <w:t xml:space="preserve"> </w:t>
      </w:r>
      <w:r>
        <w:rPr>
          <w:sz w:val="20"/>
          <w:szCs w:val="26"/>
        </w:rPr>
        <w:t>заключение</w:t>
      </w:r>
      <w:r w:rsidRPr="000D75A7">
        <w:rPr>
          <w:sz w:val="20"/>
          <w:szCs w:val="26"/>
        </w:rPr>
        <w:t>)</w:t>
      </w:r>
    </w:p>
    <w:p w:rsidR="006727EA" w:rsidRDefault="006727EA" w:rsidP="006727EA">
      <w:pPr>
        <w:rPr>
          <w:sz w:val="20"/>
          <w:szCs w:val="26"/>
        </w:rPr>
      </w:pPr>
    </w:p>
    <w:p w:rsidR="006727EA" w:rsidRDefault="006727EA" w:rsidP="006727EA">
      <w:pPr>
        <w:rPr>
          <w:sz w:val="20"/>
          <w:szCs w:val="26"/>
        </w:rPr>
      </w:pPr>
    </w:p>
    <w:p w:rsidR="006727EA" w:rsidRPr="00AE0795" w:rsidRDefault="006727EA" w:rsidP="006727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C8">
        <w:rPr>
          <w:rFonts w:ascii="Times New Roman" w:hAnsi="Times New Roman" w:cs="Times New Roman"/>
          <w:sz w:val="24"/>
          <w:szCs w:val="24"/>
        </w:rPr>
        <w:t>М.П.</w:t>
      </w:r>
    </w:p>
    <w:p w:rsidR="00B90A4E" w:rsidRPr="00B90A4E" w:rsidRDefault="00B90A4E" w:rsidP="00B90A4E">
      <w:pPr>
        <w:ind w:firstLine="6840"/>
        <w:jc w:val="right"/>
        <w:rPr>
          <w:sz w:val="26"/>
          <w:szCs w:val="26"/>
        </w:rPr>
      </w:pPr>
    </w:p>
    <w:p w:rsidR="00B90A4E" w:rsidRPr="00B90A4E" w:rsidRDefault="00B90A4E" w:rsidP="00B90A4E">
      <w:pPr>
        <w:ind w:firstLine="6840"/>
        <w:jc w:val="right"/>
        <w:rPr>
          <w:sz w:val="26"/>
          <w:szCs w:val="26"/>
        </w:rPr>
      </w:pPr>
    </w:p>
    <w:p w:rsidR="00B90A4E" w:rsidRPr="00B90A4E" w:rsidRDefault="00B90A4E" w:rsidP="00B90A4E">
      <w:pPr>
        <w:ind w:firstLine="6840"/>
        <w:jc w:val="right"/>
        <w:rPr>
          <w:sz w:val="26"/>
          <w:szCs w:val="26"/>
        </w:rPr>
      </w:pPr>
    </w:p>
    <w:p w:rsidR="00B90A4E" w:rsidRPr="00B90A4E" w:rsidRDefault="00B90A4E" w:rsidP="00B90A4E">
      <w:pPr>
        <w:ind w:firstLine="6840"/>
        <w:jc w:val="right"/>
        <w:rPr>
          <w:sz w:val="26"/>
          <w:szCs w:val="26"/>
        </w:rPr>
      </w:pPr>
    </w:p>
    <w:p w:rsidR="00B90A4E" w:rsidRDefault="00B90A4E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Default="006727EA" w:rsidP="00B90A4E">
      <w:pPr>
        <w:ind w:firstLine="6840"/>
        <w:jc w:val="right"/>
        <w:rPr>
          <w:sz w:val="26"/>
          <w:szCs w:val="26"/>
        </w:rPr>
      </w:pPr>
    </w:p>
    <w:p w:rsidR="006727EA" w:rsidRPr="00B90A4E" w:rsidRDefault="006727EA" w:rsidP="00B90A4E">
      <w:pPr>
        <w:ind w:firstLine="6840"/>
        <w:jc w:val="right"/>
        <w:rPr>
          <w:sz w:val="26"/>
          <w:szCs w:val="26"/>
        </w:rPr>
      </w:pPr>
    </w:p>
    <w:p w:rsidR="00B90A4E" w:rsidRPr="00B90A4E" w:rsidRDefault="00B90A4E" w:rsidP="00B90A4E">
      <w:pPr>
        <w:ind w:firstLine="6840"/>
        <w:jc w:val="right"/>
        <w:rPr>
          <w:sz w:val="26"/>
          <w:szCs w:val="26"/>
        </w:rPr>
      </w:pPr>
    </w:p>
    <w:p w:rsidR="00B90A4E" w:rsidRPr="00B90A4E" w:rsidRDefault="00B90A4E" w:rsidP="00B90A4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B90A4E">
        <w:rPr>
          <w:sz w:val="26"/>
          <w:szCs w:val="26"/>
        </w:rPr>
        <w:t xml:space="preserve">Приложение № 7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7" w:name="Par26"/>
      <w:bookmarkEnd w:id="7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0A4E">
        <w:rPr>
          <w:b/>
          <w:bCs/>
          <w:sz w:val="26"/>
          <w:szCs w:val="26"/>
        </w:rPr>
        <w:t>ФОРМА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0A4E">
        <w:rPr>
          <w:b/>
          <w:bCs/>
          <w:sz w:val="26"/>
          <w:szCs w:val="26"/>
        </w:rPr>
        <w:t xml:space="preserve">Уведомления о переводе (отказе в переводе)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0A4E">
        <w:rPr>
          <w:b/>
          <w:bCs/>
          <w:sz w:val="26"/>
          <w:szCs w:val="26"/>
        </w:rPr>
        <w:t xml:space="preserve">жилого (нежилого) помещения в нежилое (жилое) помещение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Кому 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    (фамилия, имя, отчество - для граждан;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полное наименование организации –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>для юридических лиц)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Куда 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     </w:t>
      </w:r>
      <w:proofErr w:type="gramStart"/>
      <w:r w:rsidRPr="00B90A4E">
        <w:rPr>
          <w:sz w:val="26"/>
          <w:szCs w:val="26"/>
        </w:rPr>
        <w:t>(почтовый индекс и адрес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   заявителя согласно заявлению о переводе)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90A4E">
        <w:rPr>
          <w:sz w:val="26"/>
          <w:szCs w:val="26"/>
        </w:rPr>
        <w:t xml:space="preserve">                               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УВЕДОМЛЕНИЕ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о переводе (отказе в переводе) </w:t>
      </w:r>
      <w:proofErr w:type="gramStart"/>
      <w:r w:rsidRPr="00B90A4E">
        <w:rPr>
          <w:sz w:val="26"/>
          <w:szCs w:val="26"/>
        </w:rPr>
        <w:t>жилого</w:t>
      </w:r>
      <w:proofErr w:type="gramEnd"/>
      <w:r w:rsidRPr="00B90A4E">
        <w:rPr>
          <w:sz w:val="26"/>
          <w:szCs w:val="26"/>
        </w:rPr>
        <w:t xml:space="preserve"> (нежилого)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помещения в нежилое (жилое) помещение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(полное наименование органа местного самоуправления,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_________________________________________________________________________,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осуществляющего перевод помещения)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рассмотрев представленные в соответствии с частью 2 </w:t>
      </w:r>
      <w:hyperlink r:id="rId32" w:history="1">
        <w:r w:rsidRPr="00B90A4E">
          <w:rPr>
            <w:sz w:val="26"/>
            <w:szCs w:val="26"/>
          </w:rPr>
          <w:t>статьи 23</w:t>
        </w:r>
      </w:hyperlink>
      <w:r w:rsidRPr="00B90A4E">
        <w:rPr>
          <w:sz w:val="26"/>
          <w:szCs w:val="26"/>
        </w:rPr>
        <w:t xml:space="preserve"> Жилищного кодекса Российской Федерации  документы о переводе помещения общей площадью __ кв. м, находящегося по адресу:____________________________________________________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(наименование городского или сельского поселения)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(наименование улицы, площади, проспекта, бульвара, проезда и т.п.)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корпус (владение, строение)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дом ______, кв. ______, из жилого (нежилого) в нежилое (жилое) в целях использов</w:t>
      </w:r>
      <w:r w:rsidRPr="00B90A4E">
        <w:rPr>
          <w:sz w:val="26"/>
          <w:szCs w:val="26"/>
        </w:rPr>
        <w:t>а</w:t>
      </w:r>
      <w:r w:rsidRPr="00B90A4E">
        <w:rPr>
          <w:sz w:val="26"/>
          <w:szCs w:val="26"/>
        </w:rPr>
        <w:t>ния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(ненужное зачеркнуть)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помещения в качестве 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(вид использования помещения в соответствии с заявлением о переводе)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_________________________________________________________________________,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РЕШИЛ</w:t>
      </w:r>
      <w:proofErr w:type="gramStart"/>
      <w:r w:rsidRPr="00B90A4E">
        <w:rPr>
          <w:sz w:val="26"/>
          <w:szCs w:val="26"/>
        </w:rPr>
        <w:t xml:space="preserve"> (________________________________________________________________________):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(наименование акта, дата его принятия и номер)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1. Помещение на основании приложенных к заявлению документов: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а) перевести из </w:t>
      </w:r>
      <w:proofErr w:type="gramStart"/>
      <w:r w:rsidRPr="00B90A4E">
        <w:rPr>
          <w:sz w:val="26"/>
          <w:szCs w:val="26"/>
        </w:rPr>
        <w:t>жилого</w:t>
      </w:r>
      <w:proofErr w:type="gramEnd"/>
      <w:r w:rsidRPr="00B90A4E">
        <w:rPr>
          <w:sz w:val="26"/>
          <w:szCs w:val="26"/>
        </w:rPr>
        <w:t xml:space="preserve"> (нежилого) в  нежилое (жилое) без предварительных условий;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(ненужное зачеркнуть)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б) перевести из жилого (нежилого) в  </w:t>
      </w:r>
      <w:proofErr w:type="gramStart"/>
      <w:r w:rsidRPr="00B90A4E">
        <w:rPr>
          <w:sz w:val="26"/>
          <w:szCs w:val="26"/>
        </w:rPr>
        <w:t>нежилое</w:t>
      </w:r>
      <w:proofErr w:type="gramEnd"/>
      <w:r w:rsidRPr="00B90A4E">
        <w:rPr>
          <w:sz w:val="26"/>
          <w:szCs w:val="26"/>
        </w:rPr>
        <w:t xml:space="preserve"> (жилое) при условии проведения в установленном порядке следующих видов работ: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(перечень работ по переустройству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(перепланировке) помещения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или иных необходимых работ по ремонту, реконструкции,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>реставрации помещения)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2. Отказать в переводе указанного помещения из жилого (нежилого) в </w:t>
      </w:r>
      <w:proofErr w:type="gramStart"/>
      <w:r w:rsidRPr="00B90A4E">
        <w:rPr>
          <w:sz w:val="26"/>
          <w:szCs w:val="26"/>
        </w:rPr>
        <w:t>нежилое</w:t>
      </w:r>
      <w:proofErr w:type="gramEnd"/>
      <w:r w:rsidRPr="00B90A4E">
        <w:rPr>
          <w:sz w:val="26"/>
          <w:szCs w:val="26"/>
        </w:rPr>
        <w:t xml:space="preserve"> (ж</w:t>
      </w:r>
      <w:r w:rsidRPr="00B90A4E">
        <w:rPr>
          <w:sz w:val="26"/>
          <w:szCs w:val="26"/>
        </w:rPr>
        <w:t>и</w:t>
      </w:r>
      <w:r w:rsidRPr="00B90A4E">
        <w:rPr>
          <w:sz w:val="26"/>
          <w:szCs w:val="26"/>
        </w:rPr>
        <w:t>лое) в связи с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 xml:space="preserve">(основание (я), установленное частью 1 </w:t>
      </w:r>
      <w:hyperlink r:id="rId33" w:history="1">
        <w:r w:rsidRPr="00B90A4E">
          <w:rPr>
            <w:sz w:val="26"/>
            <w:szCs w:val="26"/>
          </w:rPr>
          <w:t>статьи 24</w:t>
        </w:r>
      </w:hyperlink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Жилищного кодекса Российской Федерации)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__________________________________________________________________________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_________________________  ________________  _____________________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   </w:t>
      </w:r>
      <w:proofErr w:type="gramStart"/>
      <w:r w:rsidRPr="00B90A4E">
        <w:rPr>
          <w:sz w:val="26"/>
          <w:szCs w:val="26"/>
        </w:rPr>
        <w:t>(должность лица,                         (подпись)             (расшифровка подписи)</w:t>
      </w:r>
      <w:proofErr w:type="gramEnd"/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90A4E">
        <w:rPr>
          <w:sz w:val="26"/>
          <w:szCs w:val="26"/>
        </w:rPr>
        <w:t>подписавшего</w:t>
      </w:r>
      <w:proofErr w:type="gramEnd"/>
      <w:r w:rsidRPr="00B90A4E">
        <w:rPr>
          <w:sz w:val="26"/>
          <w:szCs w:val="26"/>
        </w:rPr>
        <w:t xml:space="preserve"> уведомление)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"  " ____________ 200_ г.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М.П.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Default="00B90A4E" w:rsidP="00B90A4E">
      <w:pPr>
        <w:ind w:firstLine="7371"/>
        <w:rPr>
          <w:sz w:val="26"/>
          <w:szCs w:val="26"/>
        </w:rPr>
      </w:pPr>
    </w:p>
    <w:p w:rsidR="00B90A4E" w:rsidRPr="00B90A4E" w:rsidRDefault="00B90A4E" w:rsidP="00B90A4E">
      <w:pPr>
        <w:ind w:firstLine="7371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8 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A4E" w:rsidRPr="00B90A4E" w:rsidRDefault="00B90A4E" w:rsidP="00B9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2"/>
        <w:tblpPr w:leftFromText="180" w:rightFromText="180" w:vertAnchor="text" w:tblpY="144"/>
        <w:tblW w:w="9994" w:type="dxa"/>
        <w:tblLook w:val="04A0" w:firstRow="1" w:lastRow="0" w:firstColumn="1" w:lastColumn="0" w:noHBand="0" w:noVBand="1"/>
      </w:tblPr>
      <w:tblGrid>
        <w:gridCol w:w="2484"/>
        <w:gridCol w:w="334"/>
        <w:gridCol w:w="132"/>
        <w:gridCol w:w="471"/>
        <w:gridCol w:w="709"/>
        <w:gridCol w:w="1080"/>
        <w:gridCol w:w="697"/>
        <w:gridCol w:w="849"/>
        <w:gridCol w:w="75"/>
        <w:gridCol w:w="668"/>
        <w:gridCol w:w="2248"/>
        <w:gridCol w:w="247"/>
      </w:tblGrid>
      <w:tr w:rsidR="00B90A4E" w:rsidRPr="00B90A4E" w:rsidTr="00FC784F">
        <w:trPr>
          <w:trHeight w:val="704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1B51C" wp14:editId="289DA48D">
                      <wp:simplePos x="0" y="0"/>
                      <wp:positionH relativeFrom="column">
                        <wp:posOffset>322</wp:posOffset>
                      </wp:positionH>
                      <wp:positionV relativeFrom="paragraph">
                        <wp:posOffset>-1052</wp:posOffset>
                      </wp:positionV>
                      <wp:extent cx="1535373" cy="995926"/>
                      <wp:effectExtent l="0" t="0" r="27305" b="1397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373" cy="9959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0A4E" w:rsidRDefault="00B90A4E" w:rsidP="00B90A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Герб </w:t>
                                  </w:r>
                                </w:p>
                                <w:p w:rsidR="00B90A4E" w:rsidRPr="00D6527A" w:rsidRDefault="00B90A4E" w:rsidP="00B90A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городского округа Верхняя Пышма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64" style="position:absolute;left:0;text-align:left;margin-left:.05pt;margin-top:-.1pt;width:120.9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tPmAIAACAFAAAOAAAAZHJzL2Uyb0RvYy54bWysVEtu2zAQ3RfoHQjuG9mOndRG5MBI4KJA&#10;kBhIiqxpirQEUByWpC25qwLdFugReohuin5yBvlGHVLKt10F1YKa4fw4j294dFyXimyEdQXolPb3&#10;epQIzSEr9Cql767mr15T4jzTGVOgRUq3wtHj6csXR5WZiAHkoDJhCSbRblKZlObem0mSOJ6Lkrk9&#10;MEKjUYItmUfVrpLMsgqzlyoZ9HoHSQU2Mxa4cA53T1sjncb8UgruL6R0whOVUjybj6uN6zKsyfSI&#10;TVaWmbzg3THYM05RskJj0btUp8wzsrbFX6nKgltwIP0ehzIBKQsuYg/YTb/3pJvLnBkRe0FwnLmD&#10;yf2/tPx8s7CkyFI6HFKiWYl31Hzdfdx9aX41N7tPzbfmpvm5+9z8br43Pwg6IWKVcRMMvDQL22kO&#10;xdB+LW0Z/tgYqSPK2zuURe0Jx83+aH+0f7hPCUfbeDwaDw5C0uQ+2ljn3wgoSRBSavEWI7hsc+Z8&#10;63rrEoo5UEU2L5SKytadKEs2DC8ceZJBRYlizuNmSufx66o9ClOaVCkdjIY9ZAlnyESpmEexNIiN&#10;0ytKmFohxbm38SyPot3zioYmTpnL29PGjN3ZlA69iEjgrucAegtzkHy9rOO19Q9DSNhaQrbFu7TQ&#10;ktwZPi+wwBk2v2AWWY2d4aT6C1ykAmwXOomSHOyHf+0HfyQbWimpcEoQivdrZgVi+lYjDcf94TCM&#10;VVSGo8MBKvahZfnQotflCeC99PFNMDyKwd+rW1FaKK9xoGehKpqY5li7Bb1TTnw7vfgkcDGbRTcc&#10;JcP8mb40PCQP0AVor+prZk1HIo/0O4fbiWKTJ1xqfUOkhtnagywi0e5xRYIGBccwUrV7MsKcP9Sj&#10;1/3DNv0DAAD//wMAUEsDBBQABgAIAAAAIQAeMgfW2wAAAAYBAAAPAAAAZHJzL2Rvd25yZXYueG1s&#10;TI69boMwFIX3Sn0H61bKlhhQi1KKiaIojTJVKmToaPAtoNjXCDuBvH2cqR3Pj8758s1sNLvi6HpL&#10;AuJVBAypsaqnVsCp+lyugTkvSUltCQXc0MGmeH7KZabsRN94LX3Lwgi5TArovB8yzl3ToZFuZQek&#10;kP3a0Ugf5NhyNcopjBvNkyhKuZE9hYdODrjrsDmXFyOgOlanuPbDuZ/W+3L383XQ9dEIsXiZtx/A&#10;PM7+rwwP/IAORWCq7YWUY/qhmRewTICFMHmN34HVwX1LU+BFzv/jF3cAAAD//wMAUEsBAi0AFAAG&#10;AAgAAAAhALaDOJL+AAAA4QEAABMAAAAAAAAAAAAAAAAAAAAAAFtDb250ZW50X1R5cGVzXS54bWxQ&#10;SwECLQAUAAYACAAAACEAOP0h/9YAAACUAQAACwAAAAAAAAAAAAAAAAAvAQAAX3JlbHMvLnJlbHNQ&#10;SwECLQAUAAYACAAAACEAZwFbT5gCAAAgBQAADgAAAAAAAAAAAAAAAAAuAgAAZHJzL2Uyb0RvYy54&#10;bWxQSwECLQAUAAYACAAAACEAHjIH1tsAAAAGAQAADwAAAAAAAAAAAAAAAADyBAAAZHJzL2Rvd25y&#10;ZXYueG1sUEsFBgAAAAAEAAQA8wAAAPoFAAAAAA==&#10;" fillcolor="window" strokecolor="window" strokeweight="2pt">
                      <v:textbox>
                        <w:txbxContent>
                          <w:p w:rsidR="00B90A4E" w:rsidRDefault="00B90A4E" w:rsidP="00B90A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Герб </w:t>
                            </w:r>
                          </w:p>
                          <w:p w:rsidR="00B90A4E" w:rsidRPr="00D6527A" w:rsidRDefault="00B90A4E" w:rsidP="00B90A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городского округа Верхняя Пышма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0A4E">
              <w:rPr>
                <w:rFonts w:ascii="Calibri" w:hAnsi="Calibri"/>
                <w:noProof/>
              </w:rPr>
              <w:drawing>
                <wp:inline distT="0" distB="0" distL="0" distR="0" wp14:anchorId="42BE8399" wp14:editId="21CB5E46">
                  <wp:extent cx="791845" cy="1003300"/>
                  <wp:effectExtent l="0" t="0" r="8255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8" w:name="MinistryName"/>
            <w:r w:rsidRPr="00B90A4E">
              <w:rPr>
                <w:b/>
                <w:bCs/>
                <w:sz w:val="28"/>
                <w:szCs w:val="28"/>
              </w:rPr>
              <w:t>Администрация городского округа Верхняя Пышма</w:t>
            </w:r>
            <w:bookmarkEnd w:id="8"/>
          </w:p>
        </w:tc>
      </w:tr>
      <w:tr w:rsidR="00B90A4E" w:rsidRPr="00B90A4E" w:rsidTr="00FC784F">
        <w:trPr>
          <w:trHeight w:val="578"/>
        </w:trPr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9" w:name="SubdivisionName"/>
            <w:r w:rsidRPr="00B90A4E">
              <w:t xml:space="preserve">Управление архитектуры и градостроительства </w:t>
            </w:r>
            <w:bookmarkEnd w:id="9"/>
          </w:p>
        </w:tc>
      </w:tr>
      <w:tr w:rsidR="00B90A4E" w:rsidRPr="00B90A4E" w:rsidTr="00FC784F"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A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A4E">
              <w:rPr>
                <w:sz w:val="16"/>
                <w:szCs w:val="16"/>
              </w:rPr>
              <w:t xml:space="preserve"> 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0A4E">
              <w:rPr>
                <w:b/>
                <w:bCs/>
              </w:rPr>
              <w:t xml:space="preserve">ОПИСЬ 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0A4E">
              <w:rPr>
                <w:b/>
                <w:bCs/>
              </w:rPr>
              <w:t>принятых документов</w:t>
            </w:r>
          </w:p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90A4E" w:rsidRPr="00B90A4E" w:rsidTr="00FC784F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0A4E">
              <w:rPr>
                <w:bCs/>
                <w:sz w:val="28"/>
                <w:szCs w:val="28"/>
              </w:rPr>
              <w:t>_______________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Исходящий номер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___________________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90A4E">
              <w:rPr>
                <w:i/>
                <w:iCs/>
              </w:rPr>
              <w:t>________________________________________________________________________________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A4E">
              <w:rPr>
                <w:sz w:val="18"/>
                <w:szCs w:val="18"/>
              </w:rPr>
              <w:t>(наименование юридического лица или фамилия и инициалы гражданина)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0" w:name="AccountingObjectDescription"/>
            <w:bookmarkEnd w:id="10"/>
          </w:p>
        </w:tc>
      </w:tr>
      <w:tr w:rsidR="00B90A4E" w:rsidRPr="00B90A4E" w:rsidTr="00FC784F">
        <w:trPr>
          <w:trHeight w:val="742"/>
        </w:trPr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7"/>
              <w:gridCol w:w="4748"/>
              <w:gridCol w:w="1560"/>
              <w:gridCol w:w="1417"/>
              <w:gridCol w:w="985"/>
            </w:tblGrid>
            <w:tr w:rsidR="00B90A4E" w:rsidRPr="00B90A4E" w:rsidTr="009231BA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0A4E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B90A4E">
                    <w:rPr>
                      <w:b/>
                      <w:bCs/>
                      <w:sz w:val="22"/>
                      <w:szCs w:val="22"/>
                    </w:rPr>
                    <w:t>п.п</w:t>
                  </w:r>
                  <w:proofErr w:type="spellEnd"/>
                  <w:r w:rsidRPr="00B90A4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0A4E">
                    <w:rPr>
                      <w:b/>
                      <w:bCs/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0A4E">
                    <w:rPr>
                      <w:b/>
                      <w:bCs/>
                      <w:sz w:val="22"/>
                      <w:szCs w:val="22"/>
                    </w:rPr>
                    <w:t>Экземпляров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0A4E">
                    <w:rPr>
                      <w:b/>
                      <w:bCs/>
                      <w:sz w:val="22"/>
                      <w:szCs w:val="22"/>
                    </w:rPr>
                    <w:t>Листов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0A4E">
                    <w:rPr>
                      <w:b/>
                      <w:bCs/>
                      <w:sz w:val="22"/>
                      <w:szCs w:val="22"/>
                    </w:rPr>
                    <w:t>Копия</w:t>
                  </w:r>
                </w:p>
              </w:tc>
            </w:tr>
            <w:tr w:rsidR="00B90A4E" w:rsidRPr="00B90A4E" w:rsidTr="009231BA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90A4E" w:rsidRPr="00B90A4E" w:rsidTr="009231BA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Документ 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90A4E" w:rsidRPr="00B90A4E" w:rsidTr="009231BA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Документ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90A4E" w:rsidRPr="00B90A4E" w:rsidTr="009231BA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Документ 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90A4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A4E" w:rsidRPr="00B90A4E" w:rsidRDefault="00B90A4E" w:rsidP="00B90A4E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1" w:name="AcceptedDescription"/>
            <w:r w:rsidRPr="00B90A4E">
              <w:rPr>
                <w:sz w:val="22"/>
                <w:szCs w:val="22"/>
              </w:rPr>
              <w:t xml:space="preserve">                                                                 Документы приняты:</w:t>
            </w:r>
            <w:bookmarkEnd w:id="11"/>
            <w:r w:rsidRPr="00B90A4E">
              <w:rPr>
                <w:sz w:val="22"/>
                <w:szCs w:val="22"/>
              </w:rPr>
              <w:t xml:space="preserve"> 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A4E" w:rsidRPr="00B90A4E" w:rsidTr="00FC784F">
        <w:trPr>
          <w:trHeight w:val="769"/>
        </w:trPr>
        <w:tc>
          <w:tcPr>
            <w:tcW w:w="41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 xml:space="preserve">Уполномоченный представитель </w:t>
            </w:r>
          </w:p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юридического лица или гражданин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_________________________</w:t>
            </w:r>
          </w:p>
        </w:tc>
      </w:tr>
      <w:tr w:rsidR="00B90A4E" w:rsidRPr="00B90A4E" w:rsidTr="00FC784F">
        <w:tc>
          <w:tcPr>
            <w:tcW w:w="4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A4E">
              <w:rPr>
                <w:sz w:val="18"/>
                <w:szCs w:val="18"/>
              </w:rPr>
              <w:t>(подпись)</w:t>
            </w:r>
          </w:p>
        </w:tc>
        <w:tc>
          <w:tcPr>
            <w:tcW w:w="9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A4E">
              <w:rPr>
                <w:sz w:val="18"/>
                <w:szCs w:val="18"/>
              </w:rPr>
              <w:t>(инициалы, фамилия</w:t>
            </w:r>
            <w:proofErr w:type="gramStart"/>
            <w:r w:rsidRPr="00B90A4E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Документы согласно описи принял:</w:t>
            </w:r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A4E" w:rsidRPr="00B90A4E" w:rsidTr="00FC784F"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__________________________</w:t>
            </w:r>
          </w:p>
        </w:tc>
      </w:tr>
      <w:tr w:rsidR="00B90A4E" w:rsidRPr="00B90A4E" w:rsidTr="00FC784F"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proofErr w:type="gramStart"/>
            <w:r w:rsidRPr="00B90A4E">
              <w:rPr>
                <w:sz w:val="18"/>
                <w:szCs w:val="18"/>
              </w:rPr>
              <w:t>(должность сотрудника,</w:t>
            </w:r>
            <w:proofErr w:type="gramEnd"/>
          </w:p>
          <w:p w:rsidR="00B90A4E" w:rsidRPr="00B90A4E" w:rsidRDefault="00B90A4E" w:rsidP="00B90A4E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proofErr w:type="gramStart"/>
            <w:r w:rsidRPr="00B90A4E">
              <w:rPr>
                <w:sz w:val="18"/>
                <w:szCs w:val="18"/>
              </w:rPr>
              <w:t>принявшего</w:t>
            </w:r>
            <w:proofErr w:type="gramEnd"/>
            <w:r w:rsidRPr="00B90A4E">
              <w:rPr>
                <w:sz w:val="18"/>
                <w:szCs w:val="18"/>
              </w:rPr>
              <w:t xml:space="preserve"> заявление)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A4E">
              <w:rPr>
                <w:sz w:val="18"/>
                <w:szCs w:val="18"/>
              </w:rPr>
              <w:t>(подпись)</w:t>
            </w: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0A4E">
              <w:rPr>
                <w:sz w:val="18"/>
                <w:szCs w:val="18"/>
              </w:rPr>
              <w:t>(инициалы, фамилия</w:t>
            </w:r>
            <w:proofErr w:type="gramStart"/>
            <w:r w:rsidRPr="00B90A4E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B90A4E" w:rsidRPr="00B90A4E" w:rsidTr="00FC784F"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A4E" w:rsidRPr="00B90A4E" w:rsidTr="00FC784F"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Срок исполнения по документу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A4E" w:rsidRPr="00B90A4E" w:rsidTr="008B1203"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>Телефон исполнителя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0A4E" w:rsidRPr="00B90A4E" w:rsidTr="008B1203"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Pr="00B90A4E" w:rsidRDefault="00B90A4E" w:rsidP="00FC784F">
            <w:pPr>
              <w:autoSpaceDE w:val="0"/>
              <w:autoSpaceDN w:val="0"/>
              <w:adjustRightInd w:val="0"/>
              <w:ind w:right="-2581"/>
              <w:rPr>
                <w:sz w:val="22"/>
                <w:szCs w:val="22"/>
              </w:rPr>
            </w:pPr>
          </w:p>
          <w:p w:rsidR="00FC784F" w:rsidRDefault="00B90A4E" w:rsidP="00FC784F">
            <w:pPr>
              <w:autoSpaceDE w:val="0"/>
              <w:autoSpaceDN w:val="0"/>
              <w:adjustRightInd w:val="0"/>
              <w:ind w:right="-2581"/>
              <w:rPr>
                <w:sz w:val="22"/>
                <w:szCs w:val="22"/>
              </w:rPr>
            </w:pPr>
            <w:r w:rsidRPr="00B90A4E">
              <w:rPr>
                <w:sz w:val="22"/>
                <w:szCs w:val="22"/>
              </w:rPr>
              <w:t xml:space="preserve">Адрес электронной почты                                     </w:t>
            </w:r>
          </w:p>
          <w:p w:rsidR="00B90A4E" w:rsidRPr="00B90A4E" w:rsidRDefault="00B90A4E" w:rsidP="00FC784F">
            <w:pPr>
              <w:autoSpaceDE w:val="0"/>
              <w:autoSpaceDN w:val="0"/>
              <w:adjustRightInd w:val="0"/>
              <w:ind w:right="-2581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4E" w:rsidRDefault="00B90A4E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784F" w:rsidRDefault="00FC784F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784F" w:rsidRDefault="00FC784F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784F" w:rsidRPr="00B90A4E" w:rsidRDefault="00FC784F" w:rsidP="00B90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C784F" w:rsidRDefault="00FC784F" w:rsidP="00FC784F">
      <w:pPr>
        <w:rPr>
          <w:sz w:val="22"/>
          <w:szCs w:val="22"/>
        </w:rPr>
      </w:pPr>
      <w:r w:rsidRPr="00B90A4E">
        <w:rPr>
          <w:sz w:val="22"/>
          <w:szCs w:val="22"/>
        </w:rPr>
        <w:t xml:space="preserve">                     </w:t>
      </w: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FC784F" w:rsidRDefault="00FC784F" w:rsidP="00FC784F">
      <w:pPr>
        <w:rPr>
          <w:sz w:val="22"/>
          <w:szCs w:val="22"/>
        </w:rPr>
      </w:pPr>
    </w:p>
    <w:p w:rsidR="008A07E1" w:rsidRPr="00B90A4E" w:rsidRDefault="008A07E1" w:rsidP="008A07E1">
      <w:pPr>
        <w:ind w:firstLine="7371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  <w:r w:rsidRPr="00B90A4E">
        <w:rPr>
          <w:sz w:val="26"/>
          <w:szCs w:val="26"/>
        </w:rPr>
        <w:t xml:space="preserve"> </w:t>
      </w:r>
    </w:p>
    <w:p w:rsidR="008A07E1" w:rsidRDefault="008A07E1" w:rsidP="008A07E1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8A07E1" w:rsidRDefault="008A07E1" w:rsidP="008A07E1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</w:p>
    <w:p w:rsidR="008A07E1" w:rsidRPr="008A07E1" w:rsidRDefault="008A07E1" w:rsidP="008A07E1">
      <w:pPr>
        <w:widowControl w:val="0"/>
        <w:autoSpaceDE w:val="0"/>
        <w:autoSpaceDN w:val="0"/>
        <w:adjustRightInd w:val="0"/>
        <w:ind w:firstLine="7371"/>
        <w:rPr>
          <w:rFonts w:ascii="Calibri" w:hAnsi="Calibri" w:cs="Calibri"/>
          <w:sz w:val="26"/>
          <w:szCs w:val="26"/>
        </w:rPr>
      </w:pPr>
    </w:p>
    <w:p w:rsidR="00FC784F" w:rsidRPr="00FC784F" w:rsidRDefault="00FC784F" w:rsidP="00FC784F">
      <w:pPr>
        <w:jc w:val="center"/>
        <w:rPr>
          <w:sz w:val="22"/>
          <w:szCs w:val="22"/>
        </w:rPr>
      </w:pPr>
      <w:r w:rsidRPr="00FC784F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FC784F">
        <w:rPr>
          <w:sz w:val="22"/>
          <w:szCs w:val="22"/>
        </w:rPr>
        <w:t>на обработку персональных данных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Я, ____________________________________________________________ (далее Субъект),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(ФИО субъекта персональных данных)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зарегистрирован ______________________________________________________________,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(адрес субъекта персональных данных)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_____________________________________________________________________________,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</w:p>
    <w:p w:rsidR="00FC784F" w:rsidRPr="00FC784F" w:rsidRDefault="00FC784F" w:rsidP="00FC784F">
      <w:pPr>
        <w:jc w:val="both"/>
        <w:rPr>
          <w:sz w:val="22"/>
          <w:szCs w:val="22"/>
        </w:rPr>
      </w:pPr>
      <w:proofErr w:type="gramStart"/>
      <w:r w:rsidRPr="00FC784F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</w:t>
      </w:r>
      <w:r w:rsidRPr="00FC784F">
        <w:rPr>
          <w:sz w:val="22"/>
          <w:szCs w:val="22"/>
        </w:rPr>
        <w:t>о</w:t>
      </w:r>
      <w:r w:rsidRPr="00FC784F">
        <w:rPr>
          <w:sz w:val="22"/>
          <w:szCs w:val="22"/>
        </w:rPr>
        <w:t>ра: отделу ГБУ СО «МФЦ» в городе Верхняя Пышма, МКУ «Управление физической культуры, спорта и молодежной политики городского округа Верхняя Пышма», МКУ «Управление образования городского округа Верхняя Пышма», МКУ «Архив городского округа Верхняя Пышма», МКУ «К</w:t>
      </w:r>
      <w:r w:rsidRPr="00FC784F">
        <w:rPr>
          <w:sz w:val="22"/>
          <w:szCs w:val="22"/>
        </w:rPr>
        <w:t>о</w:t>
      </w:r>
      <w:r w:rsidRPr="00FC784F">
        <w:rPr>
          <w:sz w:val="22"/>
          <w:szCs w:val="22"/>
        </w:rPr>
        <w:t>митет ЖКХ</w:t>
      </w:r>
      <w:proofErr w:type="gramEnd"/>
      <w:r w:rsidRPr="00FC784F">
        <w:rPr>
          <w:sz w:val="22"/>
          <w:szCs w:val="22"/>
        </w:rPr>
        <w:t xml:space="preserve">», </w:t>
      </w:r>
      <w:proofErr w:type="gramStart"/>
      <w:r w:rsidRPr="00FC784F">
        <w:rPr>
          <w:sz w:val="22"/>
          <w:szCs w:val="22"/>
        </w:rPr>
        <w:t>МКУ «Управление культуры городского округа Верхняя Пышма», МУП «Верхнепы</w:t>
      </w:r>
      <w:r w:rsidRPr="00FC784F">
        <w:rPr>
          <w:sz w:val="22"/>
          <w:szCs w:val="22"/>
        </w:rPr>
        <w:t>ш</w:t>
      </w:r>
      <w:r w:rsidRPr="00FC784F">
        <w:rPr>
          <w:sz w:val="22"/>
          <w:szCs w:val="22"/>
        </w:rPr>
        <w:t>минский расчетный центр», Комитету по социальной политике, комитету по управлению имущ</w:t>
      </w:r>
      <w:r w:rsidRPr="00FC784F">
        <w:rPr>
          <w:sz w:val="22"/>
          <w:szCs w:val="22"/>
        </w:rPr>
        <w:t>е</w:t>
      </w:r>
      <w:r w:rsidRPr="00FC784F">
        <w:rPr>
          <w:sz w:val="22"/>
          <w:szCs w:val="22"/>
        </w:rPr>
        <w:t>ством), на обработку своих персональных данных на следующих условиях:</w:t>
      </w:r>
      <w:proofErr w:type="gramEnd"/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ab/>
        <w:t xml:space="preserve">1. </w:t>
      </w:r>
      <w:proofErr w:type="gramStart"/>
      <w:r w:rsidRPr="00FC784F">
        <w:rPr>
          <w:sz w:val="22"/>
          <w:szCs w:val="22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</w:t>
      </w:r>
      <w:r w:rsidRPr="00FC784F">
        <w:rPr>
          <w:sz w:val="22"/>
          <w:szCs w:val="22"/>
        </w:rPr>
        <w:t>ю</w:t>
      </w:r>
      <w:r w:rsidRPr="00FC784F">
        <w:rPr>
          <w:sz w:val="22"/>
          <w:szCs w:val="22"/>
        </w:rPr>
        <w:t>щих действий: сбор, запись, систематизацию, накопление, хранение, уточнение (обновление, измен</w:t>
      </w:r>
      <w:r w:rsidRPr="00FC784F">
        <w:rPr>
          <w:sz w:val="22"/>
          <w:szCs w:val="22"/>
        </w:rPr>
        <w:t>е</w:t>
      </w:r>
      <w:r w:rsidRPr="00FC784F">
        <w:rPr>
          <w:sz w:val="22"/>
          <w:szCs w:val="22"/>
        </w:rPr>
        <w:t>ние), извлечение, использование, передачу (распространение, предоставление, доступ), обезличив</w:t>
      </w:r>
      <w:r w:rsidRPr="00FC784F">
        <w:rPr>
          <w:sz w:val="22"/>
          <w:szCs w:val="22"/>
        </w:rPr>
        <w:t>а</w:t>
      </w:r>
      <w:r w:rsidRPr="00FC784F">
        <w:rPr>
          <w:sz w:val="22"/>
          <w:szCs w:val="22"/>
        </w:rPr>
        <w:t>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FC784F">
        <w:rPr>
          <w:sz w:val="22"/>
          <w:szCs w:val="22"/>
        </w:rPr>
        <w:t xml:space="preserve"> документов от третьих лиц для осуществл</w:t>
      </w:r>
      <w:r w:rsidRPr="00FC784F">
        <w:rPr>
          <w:sz w:val="22"/>
          <w:szCs w:val="22"/>
        </w:rPr>
        <w:t>е</w:t>
      </w:r>
      <w:r w:rsidRPr="00FC784F">
        <w:rPr>
          <w:sz w:val="22"/>
          <w:szCs w:val="22"/>
        </w:rPr>
        <w:t>ния проверки достоверности и полноты информации о Субъекте и в случаях, установленных закон</w:t>
      </w:r>
      <w:r w:rsidRPr="00FC784F">
        <w:rPr>
          <w:sz w:val="22"/>
          <w:szCs w:val="22"/>
        </w:rPr>
        <w:t>о</w:t>
      </w:r>
      <w:r w:rsidRPr="00FC784F">
        <w:rPr>
          <w:sz w:val="22"/>
          <w:szCs w:val="22"/>
        </w:rPr>
        <w:t xml:space="preserve">дательством. 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1.</w:t>
      </w:r>
      <w:r w:rsidRPr="00FC784F">
        <w:rPr>
          <w:sz w:val="22"/>
          <w:szCs w:val="22"/>
        </w:rPr>
        <w:tab/>
        <w:t>ФИО;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2.</w:t>
      </w:r>
      <w:r w:rsidRPr="00FC784F">
        <w:rPr>
          <w:sz w:val="22"/>
          <w:szCs w:val="22"/>
        </w:rPr>
        <w:tab/>
        <w:t>паспортные данные;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3.</w:t>
      </w:r>
      <w:r w:rsidRPr="00FC784F">
        <w:rPr>
          <w:sz w:val="22"/>
          <w:szCs w:val="22"/>
        </w:rPr>
        <w:tab/>
        <w:t>дата рождения;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4.</w:t>
      </w:r>
      <w:r w:rsidRPr="00FC784F">
        <w:rPr>
          <w:sz w:val="22"/>
          <w:szCs w:val="22"/>
        </w:rPr>
        <w:tab/>
        <w:t>место рождения;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5.</w:t>
      </w:r>
      <w:r w:rsidRPr="00FC784F">
        <w:rPr>
          <w:sz w:val="22"/>
          <w:szCs w:val="22"/>
        </w:rPr>
        <w:tab/>
        <w:t>адрес регистрации;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6.</w:t>
      </w:r>
      <w:r w:rsidRPr="00FC784F">
        <w:rPr>
          <w:sz w:val="22"/>
          <w:szCs w:val="22"/>
        </w:rPr>
        <w:tab/>
        <w:t>&lt;список можно продолжить&gt;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</w:t>
      </w:r>
      <w:r w:rsidRPr="00FC784F">
        <w:rPr>
          <w:sz w:val="22"/>
          <w:szCs w:val="22"/>
        </w:rPr>
        <w:t>о</w:t>
      </w:r>
      <w:r w:rsidRPr="00FC784F">
        <w:rPr>
          <w:sz w:val="22"/>
          <w:szCs w:val="22"/>
        </w:rPr>
        <w:t>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5. Субъект может отозвать настоящее согласие путём направления письменного заявления Операт</w:t>
      </w:r>
      <w:r w:rsidRPr="00FC784F">
        <w:rPr>
          <w:sz w:val="22"/>
          <w:szCs w:val="22"/>
        </w:rPr>
        <w:t>о</w:t>
      </w:r>
      <w:r w:rsidRPr="00FC784F">
        <w:rPr>
          <w:sz w:val="22"/>
          <w:szCs w:val="22"/>
        </w:rPr>
        <w:t>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</w:t>
      </w:r>
      <w:r w:rsidRPr="00FC784F">
        <w:rPr>
          <w:sz w:val="22"/>
          <w:szCs w:val="22"/>
        </w:rPr>
        <w:t>а</w:t>
      </w:r>
      <w:r w:rsidRPr="00FC784F">
        <w:rPr>
          <w:sz w:val="22"/>
          <w:szCs w:val="22"/>
        </w:rPr>
        <w:t>новленные законодательством РФ или документами Оператора, регламентирующих вопросы обр</w:t>
      </w:r>
      <w:r w:rsidRPr="00FC784F">
        <w:rPr>
          <w:sz w:val="22"/>
          <w:szCs w:val="22"/>
        </w:rPr>
        <w:t>а</w:t>
      </w:r>
      <w:r w:rsidRPr="00FC784F">
        <w:rPr>
          <w:sz w:val="22"/>
          <w:szCs w:val="22"/>
        </w:rPr>
        <w:t>ботки персональных данных.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</w:p>
    <w:p w:rsidR="00FC784F" w:rsidRP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>«    »                      20     г.</w:t>
      </w:r>
      <w:r w:rsidRPr="00FC784F">
        <w:rPr>
          <w:sz w:val="22"/>
          <w:szCs w:val="22"/>
        </w:rPr>
        <w:tab/>
      </w:r>
      <w:r w:rsidRPr="00FC784F">
        <w:rPr>
          <w:sz w:val="22"/>
          <w:szCs w:val="22"/>
        </w:rPr>
        <w:tab/>
      </w:r>
      <w:r w:rsidRPr="00FC784F">
        <w:rPr>
          <w:sz w:val="22"/>
          <w:szCs w:val="22"/>
        </w:rPr>
        <w:tab/>
      </w:r>
      <w:r w:rsidRPr="00FC784F">
        <w:rPr>
          <w:sz w:val="22"/>
          <w:szCs w:val="22"/>
        </w:rPr>
        <w:tab/>
      </w:r>
    </w:p>
    <w:p w:rsidR="00FC784F" w:rsidRPr="00FC784F" w:rsidRDefault="008B1203" w:rsidP="00FC78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 </w:t>
      </w:r>
      <w:r w:rsidR="00FC784F" w:rsidRPr="00FC784F">
        <w:rPr>
          <w:sz w:val="22"/>
          <w:szCs w:val="22"/>
        </w:rPr>
        <w:t>(ФИО)</w:t>
      </w:r>
    </w:p>
    <w:p w:rsidR="00FC784F" w:rsidRPr="00FC784F" w:rsidRDefault="00FC784F" w:rsidP="00FC784F">
      <w:pPr>
        <w:jc w:val="both"/>
        <w:rPr>
          <w:sz w:val="22"/>
          <w:szCs w:val="22"/>
        </w:rPr>
      </w:pPr>
    </w:p>
    <w:p w:rsidR="00FC784F" w:rsidRDefault="00FC784F" w:rsidP="00FC784F">
      <w:pPr>
        <w:jc w:val="both"/>
        <w:rPr>
          <w:sz w:val="22"/>
          <w:szCs w:val="22"/>
        </w:rPr>
      </w:pPr>
      <w:r w:rsidRPr="00FC784F">
        <w:rPr>
          <w:sz w:val="22"/>
          <w:szCs w:val="22"/>
        </w:rPr>
        <w:t xml:space="preserve">                                                  </w:t>
      </w:r>
    </w:p>
    <w:p w:rsidR="00B90A4E" w:rsidRDefault="00FC784F" w:rsidP="00FC784F">
      <w:pPr>
        <w:jc w:val="both"/>
        <w:rPr>
          <w:color w:val="C0C0C0"/>
        </w:rPr>
      </w:pPr>
      <w:r w:rsidRPr="00B90A4E">
        <w:rPr>
          <w:sz w:val="22"/>
          <w:szCs w:val="22"/>
        </w:rPr>
        <w:t xml:space="preserve">                             </w:t>
      </w:r>
    </w:p>
    <w:sectPr w:rsidR="00B90A4E" w:rsidSect="006727EA">
      <w:headerReference w:type="defaul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57" w:rsidRDefault="00BE0157">
      <w:r>
        <w:separator/>
      </w:r>
    </w:p>
  </w:endnote>
  <w:endnote w:type="continuationSeparator" w:id="0">
    <w:p w:rsidR="00BE0157" w:rsidRDefault="00B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54030"/>
      <w:docPartObj>
        <w:docPartGallery w:val="Page Numbers (Bottom of Page)"/>
        <w:docPartUnique/>
      </w:docPartObj>
    </w:sdtPr>
    <w:sdtEndPr/>
    <w:sdtContent>
      <w:p w:rsidR="00B90A4E" w:rsidRDefault="00B90A4E">
        <w:pPr>
          <w:pStyle w:val="aa"/>
          <w:jc w:val="right"/>
        </w:pPr>
        <w:r>
          <w:t xml:space="preserve"> </w:t>
        </w:r>
      </w:p>
    </w:sdtContent>
  </w:sdt>
  <w:p w:rsidR="00B90A4E" w:rsidRDefault="00B90A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E" w:rsidRPr="008203D4" w:rsidRDefault="00B90A4E" w:rsidP="009263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57" w:rsidRDefault="00BE0157">
      <w:r>
        <w:separator/>
      </w:r>
    </w:p>
  </w:footnote>
  <w:footnote w:type="continuationSeparator" w:id="0">
    <w:p w:rsidR="00BE0157" w:rsidRDefault="00BE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7D" w:rsidRDefault="00683A7D">
    <w:pPr>
      <w:pStyle w:val="a8"/>
      <w:jc w:val="center"/>
    </w:pPr>
  </w:p>
  <w:p w:rsidR="00683A7D" w:rsidRDefault="00683A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67A9"/>
    <w:multiLevelType w:val="hybridMultilevel"/>
    <w:tmpl w:val="BEEC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5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7EC00DE"/>
    <w:multiLevelType w:val="hybridMultilevel"/>
    <w:tmpl w:val="D52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71065"/>
    <w:multiLevelType w:val="hybridMultilevel"/>
    <w:tmpl w:val="714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783636F"/>
    <w:multiLevelType w:val="hybridMultilevel"/>
    <w:tmpl w:val="0158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F0A40"/>
    <w:multiLevelType w:val="hybridMultilevel"/>
    <w:tmpl w:val="C3481328"/>
    <w:lvl w:ilvl="0" w:tplc="9A567132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B1BE4"/>
    <w:multiLevelType w:val="hybridMultilevel"/>
    <w:tmpl w:val="8D5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90ABA"/>
    <w:multiLevelType w:val="hybridMultilevel"/>
    <w:tmpl w:val="830E4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97F6A"/>
    <w:multiLevelType w:val="hybridMultilevel"/>
    <w:tmpl w:val="4C6E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F83FD8"/>
    <w:multiLevelType w:val="hybridMultilevel"/>
    <w:tmpl w:val="A2947AA2"/>
    <w:lvl w:ilvl="0" w:tplc="09684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456534"/>
    <w:multiLevelType w:val="hybridMultilevel"/>
    <w:tmpl w:val="D92C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255F8"/>
    <w:multiLevelType w:val="hybridMultilevel"/>
    <w:tmpl w:val="BB6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8AD45A1"/>
    <w:multiLevelType w:val="hybridMultilevel"/>
    <w:tmpl w:val="510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8415D"/>
    <w:multiLevelType w:val="singleLevel"/>
    <w:tmpl w:val="8B3CE34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  <w:i w:val="0"/>
        <w:sz w:val="26"/>
      </w:rPr>
    </w:lvl>
  </w:abstractNum>
  <w:num w:numId="1">
    <w:abstractNumId w:val="25"/>
  </w:num>
  <w:num w:numId="2">
    <w:abstractNumId w:val="45"/>
  </w:num>
  <w:num w:numId="3">
    <w:abstractNumId w:val="11"/>
  </w:num>
  <w:num w:numId="4">
    <w:abstractNumId w:val="21"/>
  </w:num>
  <w:num w:numId="5">
    <w:abstractNumId w:val="35"/>
  </w:num>
  <w:num w:numId="6">
    <w:abstractNumId w:val="22"/>
  </w:num>
  <w:num w:numId="7">
    <w:abstractNumId w:val="44"/>
  </w:num>
  <w:num w:numId="8">
    <w:abstractNumId w:val="36"/>
  </w:num>
  <w:num w:numId="9">
    <w:abstractNumId w:val="26"/>
  </w:num>
  <w:num w:numId="10">
    <w:abstractNumId w:val="7"/>
  </w:num>
  <w:num w:numId="11">
    <w:abstractNumId w:val="14"/>
  </w:num>
  <w:num w:numId="12">
    <w:abstractNumId w:val="32"/>
  </w:num>
  <w:num w:numId="13">
    <w:abstractNumId w:val="46"/>
  </w:num>
  <w:num w:numId="14">
    <w:abstractNumId w:val="1"/>
  </w:num>
  <w:num w:numId="15">
    <w:abstractNumId w:val="34"/>
  </w:num>
  <w:num w:numId="16">
    <w:abstractNumId w:val="18"/>
  </w:num>
  <w:num w:numId="17">
    <w:abstractNumId w:val="24"/>
  </w:num>
  <w:num w:numId="18">
    <w:abstractNumId w:val="33"/>
  </w:num>
  <w:num w:numId="19">
    <w:abstractNumId w:val="0"/>
  </w:num>
  <w:num w:numId="20">
    <w:abstractNumId w:val="6"/>
  </w:num>
  <w:num w:numId="21">
    <w:abstractNumId w:val="28"/>
  </w:num>
  <w:num w:numId="22">
    <w:abstractNumId w:val="9"/>
  </w:num>
  <w:num w:numId="23">
    <w:abstractNumId w:val="17"/>
  </w:num>
  <w:num w:numId="24">
    <w:abstractNumId w:val="31"/>
  </w:num>
  <w:num w:numId="25">
    <w:abstractNumId w:val="19"/>
  </w:num>
  <w:num w:numId="26">
    <w:abstractNumId w:val="29"/>
  </w:num>
  <w:num w:numId="27">
    <w:abstractNumId w:val="43"/>
  </w:num>
  <w:num w:numId="28">
    <w:abstractNumId w:val="15"/>
  </w:num>
  <w:num w:numId="29">
    <w:abstractNumId w:val="23"/>
  </w:num>
  <w:num w:numId="30">
    <w:abstractNumId w:val="27"/>
  </w:num>
  <w:num w:numId="31">
    <w:abstractNumId w:val="37"/>
  </w:num>
  <w:num w:numId="32">
    <w:abstractNumId w:val="41"/>
  </w:num>
  <w:num w:numId="33">
    <w:abstractNumId w:val="2"/>
  </w:num>
  <w:num w:numId="34">
    <w:abstractNumId w:val="13"/>
  </w:num>
  <w:num w:numId="35">
    <w:abstractNumId w:val="8"/>
  </w:num>
  <w:num w:numId="36">
    <w:abstractNumId w:val="16"/>
  </w:num>
  <w:num w:numId="37">
    <w:abstractNumId w:val="12"/>
  </w:num>
  <w:num w:numId="38">
    <w:abstractNumId w:val="30"/>
  </w:num>
  <w:num w:numId="39">
    <w:abstractNumId w:val="38"/>
  </w:num>
  <w:num w:numId="40">
    <w:abstractNumId w:val="42"/>
  </w:num>
  <w:num w:numId="4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2">
    <w:abstractNumId w:val="5"/>
  </w:num>
  <w:num w:numId="43">
    <w:abstractNumId w:val="40"/>
  </w:num>
  <w:num w:numId="44">
    <w:abstractNumId w:val="4"/>
  </w:num>
  <w:num w:numId="45">
    <w:abstractNumId w:val="20"/>
  </w:num>
  <w:num w:numId="46">
    <w:abstractNumId w:val="39"/>
  </w:num>
  <w:num w:numId="47">
    <w:abstractNumId w:val="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5B4B"/>
    <w:rsid w:val="000474E2"/>
    <w:rsid w:val="000623A8"/>
    <w:rsid w:val="00065DC5"/>
    <w:rsid w:val="00067DC6"/>
    <w:rsid w:val="00082863"/>
    <w:rsid w:val="00090092"/>
    <w:rsid w:val="000932C6"/>
    <w:rsid w:val="000977AC"/>
    <w:rsid w:val="000977D1"/>
    <w:rsid w:val="000A5112"/>
    <w:rsid w:val="000C06C8"/>
    <w:rsid w:val="00104115"/>
    <w:rsid w:val="00106C2D"/>
    <w:rsid w:val="00107711"/>
    <w:rsid w:val="00117747"/>
    <w:rsid w:val="0015607F"/>
    <w:rsid w:val="001829B8"/>
    <w:rsid w:val="00196A37"/>
    <w:rsid w:val="001A77DA"/>
    <w:rsid w:val="001B3D74"/>
    <w:rsid w:val="00215365"/>
    <w:rsid w:val="0022142B"/>
    <w:rsid w:val="00221532"/>
    <w:rsid w:val="00273137"/>
    <w:rsid w:val="00285506"/>
    <w:rsid w:val="00295B3C"/>
    <w:rsid w:val="002B7AC6"/>
    <w:rsid w:val="002E3543"/>
    <w:rsid w:val="002F50F1"/>
    <w:rsid w:val="00305E71"/>
    <w:rsid w:val="003102C7"/>
    <w:rsid w:val="00390804"/>
    <w:rsid w:val="003A5655"/>
    <w:rsid w:val="003B1E97"/>
    <w:rsid w:val="003C5B15"/>
    <w:rsid w:val="003D46E0"/>
    <w:rsid w:val="003F4ABB"/>
    <w:rsid w:val="0040589D"/>
    <w:rsid w:val="00422162"/>
    <w:rsid w:val="00435E3A"/>
    <w:rsid w:val="004371FB"/>
    <w:rsid w:val="004410F7"/>
    <w:rsid w:val="004503CF"/>
    <w:rsid w:val="00452DDF"/>
    <w:rsid w:val="00455DD6"/>
    <w:rsid w:val="0047339B"/>
    <w:rsid w:val="004932C2"/>
    <w:rsid w:val="004A6956"/>
    <w:rsid w:val="004B66D7"/>
    <w:rsid w:val="004C20A6"/>
    <w:rsid w:val="004C5BB0"/>
    <w:rsid w:val="004E1E62"/>
    <w:rsid w:val="004E5B98"/>
    <w:rsid w:val="004E6883"/>
    <w:rsid w:val="004F567D"/>
    <w:rsid w:val="004F7B54"/>
    <w:rsid w:val="00555072"/>
    <w:rsid w:val="00556ABD"/>
    <w:rsid w:val="0055712A"/>
    <w:rsid w:val="00563C3A"/>
    <w:rsid w:val="005737C4"/>
    <w:rsid w:val="00575740"/>
    <w:rsid w:val="00581994"/>
    <w:rsid w:val="0059133D"/>
    <w:rsid w:val="005C0BF2"/>
    <w:rsid w:val="005E7A66"/>
    <w:rsid w:val="005F36C8"/>
    <w:rsid w:val="00605E0A"/>
    <w:rsid w:val="00633948"/>
    <w:rsid w:val="00650314"/>
    <w:rsid w:val="006727EA"/>
    <w:rsid w:val="00683A7D"/>
    <w:rsid w:val="00693D8A"/>
    <w:rsid w:val="006953DF"/>
    <w:rsid w:val="006A06E8"/>
    <w:rsid w:val="006A0F46"/>
    <w:rsid w:val="006B673A"/>
    <w:rsid w:val="006B6D11"/>
    <w:rsid w:val="006C33F8"/>
    <w:rsid w:val="006F62A0"/>
    <w:rsid w:val="007057E8"/>
    <w:rsid w:val="00707841"/>
    <w:rsid w:val="00717238"/>
    <w:rsid w:val="00721038"/>
    <w:rsid w:val="007261EC"/>
    <w:rsid w:val="00726F35"/>
    <w:rsid w:val="00753676"/>
    <w:rsid w:val="007718B0"/>
    <w:rsid w:val="007915C3"/>
    <w:rsid w:val="00795620"/>
    <w:rsid w:val="007A0FAB"/>
    <w:rsid w:val="007B499F"/>
    <w:rsid w:val="007B5FA2"/>
    <w:rsid w:val="00826A02"/>
    <w:rsid w:val="008362C4"/>
    <w:rsid w:val="00837016"/>
    <w:rsid w:val="008473AF"/>
    <w:rsid w:val="00851951"/>
    <w:rsid w:val="00854F94"/>
    <w:rsid w:val="0089513C"/>
    <w:rsid w:val="008A07E1"/>
    <w:rsid w:val="008B1203"/>
    <w:rsid w:val="008B13D3"/>
    <w:rsid w:val="008C4574"/>
    <w:rsid w:val="008C650A"/>
    <w:rsid w:val="00902C1D"/>
    <w:rsid w:val="00912BCE"/>
    <w:rsid w:val="00926F33"/>
    <w:rsid w:val="00943052"/>
    <w:rsid w:val="00952B17"/>
    <w:rsid w:val="00955C92"/>
    <w:rsid w:val="0096229F"/>
    <w:rsid w:val="00966D0D"/>
    <w:rsid w:val="0098503E"/>
    <w:rsid w:val="00987F65"/>
    <w:rsid w:val="009B37DE"/>
    <w:rsid w:val="009B3964"/>
    <w:rsid w:val="009D40C5"/>
    <w:rsid w:val="009E08A5"/>
    <w:rsid w:val="00A242A1"/>
    <w:rsid w:val="00A570B1"/>
    <w:rsid w:val="00A57579"/>
    <w:rsid w:val="00A61791"/>
    <w:rsid w:val="00AA1733"/>
    <w:rsid w:val="00AB74AD"/>
    <w:rsid w:val="00AE7F23"/>
    <w:rsid w:val="00AF33F7"/>
    <w:rsid w:val="00AF55F4"/>
    <w:rsid w:val="00B21293"/>
    <w:rsid w:val="00B2310E"/>
    <w:rsid w:val="00B36618"/>
    <w:rsid w:val="00B4192E"/>
    <w:rsid w:val="00B8469F"/>
    <w:rsid w:val="00B87E15"/>
    <w:rsid w:val="00B90A4E"/>
    <w:rsid w:val="00BA2F27"/>
    <w:rsid w:val="00BA5DB3"/>
    <w:rsid w:val="00BC49A1"/>
    <w:rsid w:val="00BE0157"/>
    <w:rsid w:val="00BF255C"/>
    <w:rsid w:val="00C04E10"/>
    <w:rsid w:val="00C154E7"/>
    <w:rsid w:val="00C2475F"/>
    <w:rsid w:val="00C2683B"/>
    <w:rsid w:val="00C35842"/>
    <w:rsid w:val="00C56C31"/>
    <w:rsid w:val="00C9398F"/>
    <w:rsid w:val="00CA5DD9"/>
    <w:rsid w:val="00CC06CC"/>
    <w:rsid w:val="00CC2BD3"/>
    <w:rsid w:val="00CE466B"/>
    <w:rsid w:val="00D16396"/>
    <w:rsid w:val="00D21553"/>
    <w:rsid w:val="00D55BD1"/>
    <w:rsid w:val="00D60EB2"/>
    <w:rsid w:val="00D90F3C"/>
    <w:rsid w:val="00D90F50"/>
    <w:rsid w:val="00DA3E81"/>
    <w:rsid w:val="00DB52C2"/>
    <w:rsid w:val="00DC6C44"/>
    <w:rsid w:val="00E0795E"/>
    <w:rsid w:val="00E15EB7"/>
    <w:rsid w:val="00E254B1"/>
    <w:rsid w:val="00E323AA"/>
    <w:rsid w:val="00E40123"/>
    <w:rsid w:val="00E46922"/>
    <w:rsid w:val="00E86065"/>
    <w:rsid w:val="00ED5EB8"/>
    <w:rsid w:val="00EE0F4A"/>
    <w:rsid w:val="00EF0655"/>
    <w:rsid w:val="00EF202A"/>
    <w:rsid w:val="00EF3BC6"/>
    <w:rsid w:val="00EF3C6D"/>
    <w:rsid w:val="00F22C7F"/>
    <w:rsid w:val="00F23C6A"/>
    <w:rsid w:val="00F345C0"/>
    <w:rsid w:val="00F55758"/>
    <w:rsid w:val="00F84146"/>
    <w:rsid w:val="00F86E57"/>
    <w:rsid w:val="00F94398"/>
    <w:rsid w:val="00FB2E2F"/>
    <w:rsid w:val="00FC784F"/>
    <w:rsid w:val="00FD4AB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90A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3A5655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912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1"/>
    <w:link w:val="af0"/>
    <w:rsid w:val="00273137"/>
    <w:rPr>
      <w:sz w:val="28"/>
      <w:szCs w:val="20"/>
    </w:rPr>
  </w:style>
  <w:style w:type="character" w:customStyle="1" w:styleId="af0">
    <w:name w:val="Основной текст Знак"/>
    <w:basedOn w:val="a2"/>
    <w:link w:val="af"/>
    <w:rsid w:val="00273137"/>
    <w:rPr>
      <w:sz w:val="28"/>
    </w:rPr>
  </w:style>
  <w:style w:type="paragraph" w:styleId="af1">
    <w:name w:val="List Paragraph"/>
    <w:basedOn w:val="a1"/>
    <w:qFormat/>
    <w:rsid w:val="00045B4B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3A5655"/>
    <w:rPr>
      <w:sz w:val="28"/>
    </w:rPr>
  </w:style>
  <w:style w:type="paragraph" w:customStyle="1" w:styleId="ConsPlusTitle">
    <w:name w:val="ConsPlusTitle"/>
    <w:rsid w:val="003A565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B90A4E"/>
    <w:rPr>
      <w:rFonts w:ascii="Arial" w:hAnsi="Arial"/>
      <w:b/>
      <w:bCs/>
      <w:color w:val="000080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B90A4E"/>
  </w:style>
  <w:style w:type="character" w:customStyle="1" w:styleId="a6">
    <w:name w:val="Текст выноски Знак"/>
    <w:basedOn w:val="a2"/>
    <w:link w:val="a5"/>
    <w:semiHidden/>
    <w:rsid w:val="00B90A4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3"/>
    <w:next w:val="a7"/>
    <w:uiPriority w:val="99"/>
    <w:rsid w:val="00B9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2"/>
    <w:link w:val="aa"/>
    <w:uiPriority w:val="99"/>
    <w:rsid w:val="00B90A4E"/>
    <w:rPr>
      <w:sz w:val="24"/>
      <w:szCs w:val="24"/>
    </w:rPr>
  </w:style>
  <w:style w:type="paragraph" w:customStyle="1" w:styleId="af2">
    <w:name w:val="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Îáû÷íûé"/>
    <w:rsid w:val="00B90A4E"/>
    <w:rPr>
      <w:rFonts w:ascii="CG Times (W1)" w:hAnsi="CG Times (W1)"/>
    </w:rPr>
  </w:style>
  <w:style w:type="paragraph" w:customStyle="1" w:styleId="13">
    <w:name w:val="Абзац списка1"/>
    <w:basedOn w:val="a1"/>
    <w:rsid w:val="00B90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90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B90A4E"/>
    <w:rPr>
      <w:color w:val="0000FF"/>
      <w:u w:val="single"/>
    </w:rPr>
  </w:style>
  <w:style w:type="paragraph" w:customStyle="1" w:styleId="ConsPlusCell">
    <w:name w:val="ConsPlusCell"/>
    <w:rsid w:val="00B90A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rsid w:val="00B90A4E"/>
    <w:rPr>
      <w:rFonts w:ascii="Times New Roman" w:hAnsi="Times New Roman"/>
      <w:color w:val="008000"/>
    </w:rPr>
  </w:style>
  <w:style w:type="paragraph" w:customStyle="1" w:styleId="ConsPlusNonformat">
    <w:name w:val="ConsPlusNonformat"/>
    <w:uiPriority w:val="99"/>
    <w:rsid w:val="00B90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B90A4E"/>
    <w:rPr>
      <w:b/>
      <w:bCs/>
    </w:rPr>
  </w:style>
  <w:style w:type="paragraph" w:customStyle="1" w:styleId="ConsTitle">
    <w:name w:val="ConsTitle"/>
    <w:rsid w:val="00B90A4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8">
    <w:name w:val="No Spacing"/>
    <w:qFormat/>
    <w:rsid w:val="00B90A4E"/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1"/>
    <w:link w:val="afa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2"/>
    <w:link w:val="af9"/>
    <w:rsid w:val="00B90A4E"/>
    <w:rPr>
      <w:rFonts w:ascii="Calibri" w:eastAsia="Calibri" w:hAnsi="Calibri"/>
      <w:lang w:eastAsia="en-US"/>
    </w:rPr>
  </w:style>
  <w:style w:type="character" w:styleId="afb">
    <w:name w:val="page number"/>
    <w:rsid w:val="00B90A4E"/>
  </w:style>
  <w:style w:type="character" w:styleId="afc">
    <w:name w:val="footnote reference"/>
    <w:unhideWhenUsed/>
    <w:rsid w:val="00B90A4E"/>
    <w:rPr>
      <w:vertAlign w:val="superscript"/>
    </w:rPr>
  </w:style>
  <w:style w:type="paragraph" w:styleId="afd">
    <w:name w:val="footnote text"/>
    <w:basedOn w:val="a1"/>
    <w:link w:val="afe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2"/>
    <w:link w:val="afd"/>
    <w:rsid w:val="00B90A4E"/>
    <w:rPr>
      <w:rFonts w:ascii="Calibri" w:eastAsia="Calibri" w:hAnsi="Calibri"/>
      <w:lang w:eastAsia="en-US"/>
    </w:rPr>
  </w:style>
  <w:style w:type="paragraph" w:styleId="aff">
    <w:name w:val="Normal (Web)"/>
    <w:basedOn w:val="a1"/>
    <w:link w:val="aff0"/>
    <w:rsid w:val="00B90A4E"/>
    <w:pPr>
      <w:spacing w:before="100" w:beforeAutospacing="1" w:after="100" w:afterAutospacing="1"/>
    </w:pPr>
    <w:rPr>
      <w:sz w:val="28"/>
      <w:szCs w:val="28"/>
    </w:rPr>
  </w:style>
  <w:style w:type="character" w:customStyle="1" w:styleId="aff0">
    <w:name w:val="Обычный (веб) Знак"/>
    <w:link w:val="aff"/>
    <w:rsid w:val="00B90A4E"/>
    <w:rPr>
      <w:sz w:val="28"/>
      <w:szCs w:val="28"/>
    </w:rPr>
  </w:style>
  <w:style w:type="character" w:styleId="aff1">
    <w:name w:val="annotation reference"/>
    <w:unhideWhenUsed/>
    <w:rsid w:val="00B90A4E"/>
    <w:rPr>
      <w:sz w:val="16"/>
      <w:szCs w:val="16"/>
    </w:rPr>
  </w:style>
  <w:style w:type="paragraph" w:styleId="aff2">
    <w:name w:val="annotation subject"/>
    <w:basedOn w:val="af9"/>
    <w:next w:val="af9"/>
    <w:link w:val="aff3"/>
    <w:unhideWhenUsed/>
    <w:rsid w:val="00B90A4E"/>
    <w:rPr>
      <w:b/>
      <w:bCs/>
    </w:rPr>
  </w:style>
  <w:style w:type="character" w:customStyle="1" w:styleId="aff3">
    <w:name w:val="Тема примечания Знак"/>
    <w:basedOn w:val="afa"/>
    <w:link w:val="aff2"/>
    <w:rsid w:val="00B90A4E"/>
    <w:rPr>
      <w:rFonts w:ascii="Calibri" w:eastAsia="Calibri" w:hAnsi="Calibri"/>
      <w:b/>
      <w:bCs/>
      <w:lang w:eastAsia="en-US"/>
    </w:rPr>
  </w:style>
  <w:style w:type="paragraph" w:styleId="3">
    <w:name w:val="Body Text Indent 3"/>
    <w:basedOn w:val="a1"/>
    <w:link w:val="30"/>
    <w:unhideWhenUsed/>
    <w:rsid w:val="00B90A4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2"/>
    <w:link w:val="3"/>
    <w:rsid w:val="00B90A4E"/>
    <w:rPr>
      <w:rFonts w:ascii="Calibri" w:eastAsia="Calibri" w:hAnsi="Calibri"/>
      <w:sz w:val="16"/>
      <w:szCs w:val="16"/>
      <w:lang w:eastAsia="en-US"/>
    </w:rPr>
  </w:style>
  <w:style w:type="paragraph" w:customStyle="1" w:styleId="ConsNormal">
    <w:name w:val="ConsNormal"/>
    <w:rsid w:val="00B90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Revision"/>
    <w:hidden/>
    <w:semiHidden/>
    <w:rsid w:val="00B90A4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90A4E"/>
  </w:style>
  <w:style w:type="paragraph" w:styleId="aff5">
    <w:name w:val="endnote text"/>
    <w:basedOn w:val="a1"/>
    <w:link w:val="aff6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2"/>
    <w:link w:val="aff5"/>
    <w:rsid w:val="00B90A4E"/>
    <w:rPr>
      <w:rFonts w:ascii="Calibri" w:eastAsia="Calibri" w:hAnsi="Calibri"/>
      <w:lang w:eastAsia="en-US"/>
    </w:rPr>
  </w:style>
  <w:style w:type="character" w:styleId="aff7">
    <w:name w:val="endnote reference"/>
    <w:unhideWhenUsed/>
    <w:rsid w:val="00B90A4E"/>
    <w:rPr>
      <w:vertAlign w:val="superscript"/>
    </w:rPr>
  </w:style>
  <w:style w:type="paragraph" w:customStyle="1" w:styleId="aff8">
    <w:name w:val="Пункт"/>
    <w:basedOn w:val="a1"/>
    <w:link w:val="aff9"/>
    <w:qFormat/>
    <w:rsid w:val="00B90A4E"/>
    <w:pPr>
      <w:spacing w:after="120"/>
      <w:ind w:left="568"/>
      <w:jc w:val="both"/>
    </w:pPr>
    <w:rPr>
      <w:rFonts w:eastAsia="Calibri"/>
      <w:lang w:eastAsia="en-US"/>
    </w:rPr>
  </w:style>
  <w:style w:type="paragraph" w:customStyle="1" w:styleId="affa">
    <w:name w:val="Подпункт"/>
    <w:basedOn w:val="a1"/>
    <w:link w:val="affb"/>
    <w:qFormat/>
    <w:rsid w:val="00B90A4E"/>
    <w:pPr>
      <w:spacing w:after="120"/>
      <w:jc w:val="both"/>
    </w:pPr>
    <w:rPr>
      <w:rFonts w:eastAsia="Calibri"/>
      <w:lang w:eastAsia="en-US"/>
    </w:rPr>
  </w:style>
  <w:style w:type="character" w:customStyle="1" w:styleId="aff9">
    <w:name w:val="Пункт Знак"/>
    <w:link w:val="aff8"/>
    <w:rsid w:val="00B90A4E"/>
    <w:rPr>
      <w:rFonts w:eastAsia="Calibri"/>
      <w:sz w:val="24"/>
      <w:szCs w:val="24"/>
      <w:lang w:eastAsia="en-US"/>
    </w:rPr>
  </w:style>
  <w:style w:type="character" w:customStyle="1" w:styleId="affb">
    <w:name w:val="Подпункт Знак"/>
    <w:link w:val="affa"/>
    <w:rsid w:val="00B90A4E"/>
    <w:rPr>
      <w:rFonts w:eastAsia="Calibri"/>
      <w:sz w:val="24"/>
      <w:szCs w:val="24"/>
      <w:lang w:eastAsia="en-US"/>
    </w:rPr>
  </w:style>
  <w:style w:type="numbering" w:customStyle="1" w:styleId="a">
    <w:name w:val="ГОСТ"/>
    <w:rsid w:val="00B90A4E"/>
    <w:pPr>
      <w:numPr>
        <w:numId w:val="48"/>
      </w:numPr>
    </w:pPr>
  </w:style>
  <w:style w:type="paragraph" w:customStyle="1" w:styleId="a0">
    <w:name w:val="Перечень"/>
    <w:basedOn w:val="af1"/>
    <w:link w:val="affc"/>
    <w:qFormat/>
    <w:rsid w:val="00B90A4E"/>
    <w:pPr>
      <w:numPr>
        <w:numId w:val="45"/>
      </w:numPr>
      <w:suppressAutoHyphens/>
      <w:spacing w:after="120"/>
      <w:contextualSpacing w:val="0"/>
      <w:jc w:val="both"/>
    </w:pPr>
    <w:rPr>
      <w:rFonts w:eastAsia="Calibri"/>
      <w:lang w:eastAsia="ar-SA"/>
    </w:rPr>
  </w:style>
  <w:style w:type="character" w:customStyle="1" w:styleId="affc">
    <w:name w:val="Перечень Знак"/>
    <w:link w:val="a0"/>
    <w:rsid w:val="00B90A4E"/>
    <w:rPr>
      <w:rFonts w:eastAsia="Calibri"/>
      <w:sz w:val="24"/>
      <w:szCs w:val="24"/>
      <w:lang w:eastAsia="ar-SA"/>
    </w:rPr>
  </w:style>
  <w:style w:type="paragraph" w:styleId="affd">
    <w:name w:val="Body Text Indent"/>
    <w:basedOn w:val="a1"/>
    <w:link w:val="affe"/>
    <w:rsid w:val="00B90A4E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rsid w:val="00B90A4E"/>
    <w:rPr>
      <w:sz w:val="24"/>
      <w:szCs w:val="24"/>
    </w:rPr>
  </w:style>
  <w:style w:type="character" w:customStyle="1" w:styleId="FontStyle32">
    <w:name w:val="Font Style32"/>
    <w:rsid w:val="00B90A4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B90A4E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B90A4E"/>
    <w:rPr>
      <w:rFonts w:ascii="Times New Roman" w:hAnsi="Times New Roman" w:cs="Times New Roman"/>
      <w:sz w:val="18"/>
      <w:szCs w:val="18"/>
    </w:rPr>
  </w:style>
  <w:style w:type="paragraph" w:customStyle="1" w:styleId="afff">
    <w:name w:val="Таблицы (моноширинный)"/>
    <w:basedOn w:val="a1"/>
    <w:next w:val="a1"/>
    <w:rsid w:val="00B90A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0">
    <w:name w:val="Знак Знак Знак 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B90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9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90A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3A5655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912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1"/>
    <w:link w:val="af0"/>
    <w:rsid w:val="00273137"/>
    <w:rPr>
      <w:sz w:val="28"/>
      <w:szCs w:val="20"/>
    </w:rPr>
  </w:style>
  <w:style w:type="character" w:customStyle="1" w:styleId="af0">
    <w:name w:val="Основной текст Знак"/>
    <w:basedOn w:val="a2"/>
    <w:link w:val="af"/>
    <w:rsid w:val="00273137"/>
    <w:rPr>
      <w:sz w:val="28"/>
    </w:rPr>
  </w:style>
  <w:style w:type="paragraph" w:styleId="af1">
    <w:name w:val="List Paragraph"/>
    <w:basedOn w:val="a1"/>
    <w:qFormat/>
    <w:rsid w:val="00045B4B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3A5655"/>
    <w:rPr>
      <w:sz w:val="28"/>
    </w:rPr>
  </w:style>
  <w:style w:type="paragraph" w:customStyle="1" w:styleId="ConsPlusTitle">
    <w:name w:val="ConsPlusTitle"/>
    <w:rsid w:val="003A565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B90A4E"/>
    <w:rPr>
      <w:rFonts w:ascii="Arial" w:hAnsi="Arial"/>
      <w:b/>
      <w:bCs/>
      <w:color w:val="000080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B90A4E"/>
  </w:style>
  <w:style w:type="character" w:customStyle="1" w:styleId="a6">
    <w:name w:val="Текст выноски Знак"/>
    <w:basedOn w:val="a2"/>
    <w:link w:val="a5"/>
    <w:semiHidden/>
    <w:rsid w:val="00B90A4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3"/>
    <w:next w:val="a7"/>
    <w:uiPriority w:val="99"/>
    <w:rsid w:val="00B9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2"/>
    <w:link w:val="aa"/>
    <w:uiPriority w:val="99"/>
    <w:rsid w:val="00B90A4E"/>
    <w:rPr>
      <w:sz w:val="24"/>
      <w:szCs w:val="24"/>
    </w:rPr>
  </w:style>
  <w:style w:type="paragraph" w:customStyle="1" w:styleId="af2">
    <w:name w:val="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Îáû÷íûé"/>
    <w:rsid w:val="00B90A4E"/>
    <w:rPr>
      <w:rFonts w:ascii="CG Times (W1)" w:hAnsi="CG Times (W1)"/>
    </w:rPr>
  </w:style>
  <w:style w:type="paragraph" w:customStyle="1" w:styleId="13">
    <w:name w:val="Абзац списка1"/>
    <w:basedOn w:val="a1"/>
    <w:rsid w:val="00B90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90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B90A4E"/>
    <w:rPr>
      <w:color w:val="0000FF"/>
      <w:u w:val="single"/>
    </w:rPr>
  </w:style>
  <w:style w:type="paragraph" w:customStyle="1" w:styleId="ConsPlusCell">
    <w:name w:val="ConsPlusCell"/>
    <w:rsid w:val="00B90A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rsid w:val="00B90A4E"/>
    <w:rPr>
      <w:rFonts w:ascii="Times New Roman" w:hAnsi="Times New Roman"/>
      <w:color w:val="008000"/>
    </w:rPr>
  </w:style>
  <w:style w:type="paragraph" w:customStyle="1" w:styleId="ConsPlusNonformat">
    <w:name w:val="ConsPlusNonformat"/>
    <w:uiPriority w:val="99"/>
    <w:rsid w:val="00B90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B90A4E"/>
    <w:rPr>
      <w:b/>
      <w:bCs/>
    </w:rPr>
  </w:style>
  <w:style w:type="paragraph" w:customStyle="1" w:styleId="ConsTitle">
    <w:name w:val="ConsTitle"/>
    <w:rsid w:val="00B90A4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8">
    <w:name w:val="No Spacing"/>
    <w:qFormat/>
    <w:rsid w:val="00B90A4E"/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1"/>
    <w:link w:val="afa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2"/>
    <w:link w:val="af9"/>
    <w:rsid w:val="00B90A4E"/>
    <w:rPr>
      <w:rFonts w:ascii="Calibri" w:eastAsia="Calibri" w:hAnsi="Calibri"/>
      <w:lang w:eastAsia="en-US"/>
    </w:rPr>
  </w:style>
  <w:style w:type="character" w:styleId="afb">
    <w:name w:val="page number"/>
    <w:rsid w:val="00B90A4E"/>
  </w:style>
  <w:style w:type="character" w:styleId="afc">
    <w:name w:val="footnote reference"/>
    <w:unhideWhenUsed/>
    <w:rsid w:val="00B90A4E"/>
    <w:rPr>
      <w:vertAlign w:val="superscript"/>
    </w:rPr>
  </w:style>
  <w:style w:type="paragraph" w:styleId="afd">
    <w:name w:val="footnote text"/>
    <w:basedOn w:val="a1"/>
    <w:link w:val="afe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2"/>
    <w:link w:val="afd"/>
    <w:rsid w:val="00B90A4E"/>
    <w:rPr>
      <w:rFonts w:ascii="Calibri" w:eastAsia="Calibri" w:hAnsi="Calibri"/>
      <w:lang w:eastAsia="en-US"/>
    </w:rPr>
  </w:style>
  <w:style w:type="paragraph" w:styleId="aff">
    <w:name w:val="Normal (Web)"/>
    <w:basedOn w:val="a1"/>
    <w:link w:val="aff0"/>
    <w:rsid w:val="00B90A4E"/>
    <w:pPr>
      <w:spacing w:before="100" w:beforeAutospacing="1" w:after="100" w:afterAutospacing="1"/>
    </w:pPr>
    <w:rPr>
      <w:sz w:val="28"/>
      <w:szCs w:val="28"/>
    </w:rPr>
  </w:style>
  <w:style w:type="character" w:customStyle="1" w:styleId="aff0">
    <w:name w:val="Обычный (веб) Знак"/>
    <w:link w:val="aff"/>
    <w:rsid w:val="00B90A4E"/>
    <w:rPr>
      <w:sz w:val="28"/>
      <w:szCs w:val="28"/>
    </w:rPr>
  </w:style>
  <w:style w:type="character" w:styleId="aff1">
    <w:name w:val="annotation reference"/>
    <w:unhideWhenUsed/>
    <w:rsid w:val="00B90A4E"/>
    <w:rPr>
      <w:sz w:val="16"/>
      <w:szCs w:val="16"/>
    </w:rPr>
  </w:style>
  <w:style w:type="paragraph" w:styleId="aff2">
    <w:name w:val="annotation subject"/>
    <w:basedOn w:val="af9"/>
    <w:next w:val="af9"/>
    <w:link w:val="aff3"/>
    <w:unhideWhenUsed/>
    <w:rsid w:val="00B90A4E"/>
    <w:rPr>
      <w:b/>
      <w:bCs/>
    </w:rPr>
  </w:style>
  <w:style w:type="character" w:customStyle="1" w:styleId="aff3">
    <w:name w:val="Тема примечания Знак"/>
    <w:basedOn w:val="afa"/>
    <w:link w:val="aff2"/>
    <w:rsid w:val="00B90A4E"/>
    <w:rPr>
      <w:rFonts w:ascii="Calibri" w:eastAsia="Calibri" w:hAnsi="Calibri"/>
      <w:b/>
      <w:bCs/>
      <w:lang w:eastAsia="en-US"/>
    </w:rPr>
  </w:style>
  <w:style w:type="paragraph" w:styleId="3">
    <w:name w:val="Body Text Indent 3"/>
    <w:basedOn w:val="a1"/>
    <w:link w:val="30"/>
    <w:unhideWhenUsed/>
    <w:rsid w:val="00B90A4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2"/>
    <w:link w:val="3"/>
    <w:rsid w:val="00B90A4E"/>
    <w:rPr>
      <w:rFonts w:ascii="Calibri" w:eastAsia="Calibri" w:hAnsi="Calibri"/>
      <w:sz w:val="16"/>
      <w:szCs w:val="16"/>
      <w:lang w:eastAsia="en-US"/>
    </w:rPr>
  </w:style>
  <w:style w:type="paragraph" w:customStyle="1" w:styleId="ConsNormal">
    <w:name w:val="ConsNormal"/>
    <w:rsid w:val="00B90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Revision"/>
    <w:hidden/>
    <w:semiHidden/>
    <w:rsid w:val="00B90A4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90A4E"/>
  </w:style>
  <w:style w:type="paragraph" w:styleId="aff5">
    <w:name w:val="endnote text"/>
    <w:basedOn w:val="a1"/>
    <w:link w:val="aff6"/>
    <w:unhideWhenUsed/>
    <w:rsid w:val="00B90A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2"/>
    <w:link w:val="aff5"/>
    <w:rsid w:val="00B90A4E"/>
    <w:rPr>
      <w:rFonts w:ascii="Calibri" w:eastAsia="Calibri" w:hAnsi="Calibri"/>
      <w:lang w:eastAsia="en-US"/>
    </w:rPr>
  </w:style>
  <w:style w:type="character" w:styleId="aff7">
    <w:name w:val="endnote reference"/>
    <w:unhideWhenUsed/>
    <w:rsid w:val="00B90A4E"/>
    <w:rPr>
      <w:vertAlign w:val="superscript"/>
    </w:rPr>
  </w:style>
  <w:style w:type="paragraph" w:customStyle="1" w:styleId="aff8">
    <w:name w:val="Пункт"/>
    <w:basedOn w:val="a1"/>
    <w:link w:val="aff9"/>
    <w:qFormat/>
    <w:rsid w:val="00B90A4E"/>
    <w:pPr>
      <w:spacing w:after="120"/>
      <w:ind w:left="568"/>
      <w:jc w:val="both"/>
    </w:pPr>
    <w:rPr>
      <w:rFonts w:eastAsia="Calibri"/>
      <w:lang w:eastAsia="en-US"/>
    </w:rPr>
  </w:style>
  <w:style w:type="paragraph" w:customStyle="1" w:styleId="affa">
    <w:name w:val="Подпункт"/>
    <w:basedOn w:val="a1"/>
    <w:link w:val="affb"/>
    <w:qFormat/>
    <w:rsid w:val="00B90A4E"/>
    <w:pPr>
      <w:spacing w:after="120"/>
      <w:jc w:val="both"/>
    </w:pPr>
    <w:rPr>
      <w:rFonts w:eastAsia="Calibri"/>
      <w:lang w:eastAsia="en-US"/>
    </w:rPr>
  </w:style>
  <w:style w:type="character" w:customStyle="1" w:styleId="aff9">
    <w:name w:val="Пункт Знак"/>
    <w:link w:val="aff8"/>
    <w:rsid w:val="00B90A4E"/>
    <w:rPr>
      <w:rFonts w:eastAsia="Calibri"/>
      <w:sz w:val="24"/>
      <w:szCs w:val="24"/>
      <w:lang w:eastAsia="en-US"/>
    </w:rPr>
  </w:style>
  <w:style w:type="character" w:customStyle="1" w:styleId="affb">
    <w:name w:val="Подпункт Знак"/>
    <w:link w:val="affa"/>
    <w:rsid w:val="00B90A4E"/>
    <w:rPr>
      <w:rFonts w:eastAsia="Calibri"/>
      <w:sz w:val="24"/>
      <w:szCs w:val="24"/>
      <w:lang w:eastAsia="en-US"/>
    </w:rPr>
  </w:style>
  <w:style w:type="numbering" w:customStyle="1" w:styleId="a">
    <w:name w:val="ГОСТ"/>
    <w:rsid w:val="00B90A4E"/>
    <w:pPr>
      <w:numPr>
        <w:numId w:val="48"/>
      </w:numPr>
    </w:pPr>
  </w:style>
  <w:style w:type="paragraph" w:customStyle="1" w:styleId="a0">
    <w:name w:val="Перечень"/>
    <w:basedOn w:val="af1"/>
    <w:link w:val="affc"/>
    <w:qFormat/>
    <w:rsid w:val="00B90A4E"/>
    <w:pPr>
      <w:numPr>
        <w:numId w:val="45"/>
      </w:numPr>
      <w:suppressAutoHyphens/>
      <w:spacing w:after="120"/>
      <w:contextualSpacing w:val="0"/>
      <w:jc w:val="both"/>
    </w:pPr>
    <w:rPr>
      <w:rFonts w:eastAsia="Calibri"/>
      <w:lang w:eastAsia="ar-SA"/>
    </w:rPr>
  </w:style>
  <w:style w:type="character" w:customStyle="1" w:styleId="affc">
    <w:name w:val="Перечень Знак"/>
    <w:link w:val="a0"/>
    <w:rsid w:val="00B90A4E"/>
    <w:rPr>
      <w:rFonts w:eastAsia="Calibri"/>
      <w:sz w:val="24"/>
      <w:szCs w:val="24"/>
      <w:lang w:eastAsia="ar-SA"/>
    </w:rPr>
  </w:style>
  <w:style w:type="paragraph" w:styleId="affd">
    <w:name w:val="Body Text Indent"/>
    <w:basedOn w:val="a1"/>
    <w:link w:val="affe"/>
    <w:rsid w:val="00B90A4E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rsid w:val="00B90A4E"/>
    <w:rPr>
      <w:sz w:val="24"/>
      <w:szCs w:val="24"/>
    </w:rPr>
  </w:style>
  <w:style w:type="character" w:customStyle="1" w:styleId="FontStyle32">
    <w:name w:val="Font Style32"/>
    <w:rsid w:val="00B90A4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B90A4E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B90A4E"/>
    <w:rPr>
      <w:rFonts w:ascii="Times New Roman" w:hAnsi="Times New Roman" w:cs="Times New Roman"/>
      <w:sz w:val="18"/>
      <w:szCs w:val="18"/>
    </w:rPr>
  </w:style>
  <w:style w:type="paragraph" w:customStyle="1" w:styleId="afff">
    <w:name w:val="Таблицы (моноширинный)"/>
    <w:basedOn w:val="a1"/>
    <w:next w:val="a1"/>
    <w:rsid w:val="00B90A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0">
    <w:name w:val="Знак Знак Знак Знак"/>
    <w:basedOn w:val="a1"/>
    <w:rsid w:val="00B90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B90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9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E2D0F9E53373542D1F37558025605CCCFD2A0AD2027B8AA83972CC5E55A9E8F8AEB6B3412506Q6a1M" TargetMode="External"/><Relationship Id="rId13" Type="http://schemas.openxmlformats.org/officeDocument/2006/relationships/hyperlink" Target="consultantplus://offline/ref=F5AD7411E0C7EC45C39CE77881941F43318BA42B2BEEA81BB650367199SFn2C" TargetMode="External"/><Relationship Id="rId18" Type="http://schemas.openxmlformats.org/officeDocument/2006/relationships/hyperlink" Target="consultantplus://offline/ref=F5AD7411E0C7EC45C39CE77881941F43318BA62529EFA81BB650367199SFn2C" TargetMode="External"/><Relationship Id="rId26" Type="http://schemas.openxmlformats.org/officeDocument/2006/relationships/hyperlink" Target="consultantplus://offline/ref=F5AD7411E0C7EC45C39CE77881941F433788A6232AE0F511BE093A73S9n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AD7411E0C7EC45C39CE77881941F433189AD2128ECA81BB650367199F2CD2508CCF683617DE57ASDn7C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AD7411E0C7EC45C39CF97597F841493183FB2F2DEBA049EE0C3026C6A2CB70488CF0D62239EE7BD4DB0AFBSDn0C" TargetMode="External"/><Relationship Id="rId17" Type="http://schemas.openxmlformats.org/officeDocument/2006/relationships/hyperlink" Target="consultantplus://offline/ref=F5AD7411E0C7EC45C39CE77881941F433788A6232AE0F511BE093A73S9nEC" TargetMode="External"/><Relationship Id="rId25" Type="http://schemas.openxmlformats.org/officeDocument/2006/relationships/hyperlink" Target="consultantplus://offline/ref=268EDA1069B158F87377B330CAE5FA576ACD0B44471F8D84C1F282146C190AC1CAEF68C727C0F55Bj900F" TargetMode="External"/><Relationship Id="rId33" Type="http://schemas.openxmlformats.org/officeDocument/2006/relationships/hyperlink" Target="consultantplus://offline/ref=E08A6E113677A1ED187A9DA7549536CD2D26306B1DBD761E938AA5A365D8C672DA2964E469D6359AA2E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D7411E0C7EC45C39CE77881941F43318BA62625E9A81BB650367199SFn2C" TargetMode="External"/><Relationship Id="rId20" Type="http://schemas.openxmlformats.org/officeDocument/2006/relationships/hyperlink" Target="consultantplus://offline/ref=F5AD7411E0C7EC45C39CF97597F841493183FB2F2DEBA049EE0C3026C6A2CB7048S8nC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D7411E0C7EC45C39CE77881941F43318BA62625E9A81BB650367199F2CD2508CCF681S6n9C" TargetMode="External"/><Relationship Id="rId24" Type="http://schemas.openxmlformats.org/officeDocument/2006/relationships/hyperlink" Target="consultantplus://offline/ref=F5AD7411E0C7EC45C39CE77881941F43318BA62625E9A81BB650367199F2CD2508CCF686S6n2C" TargetMode="External"/><Relationship Id="rId32" Type="http://schemas.openxmlformats.org/officeDocument/2006/relationships/hyperlink" Target="consultantplus://offline/ref=E08A6E113677A1ED187A9DA7549536CD2D26306B1DBD761E938AA5A365D8C672DA2964E469D63595A2E8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D7411E0C7EC45C39CE77881941F43318BA3242FE9A81BB650367199SFn2C" TargetMode="External"/><Relationship Id="rId23" Type="http://schemas.openxmlformats.org/officeDocument/2006/relationships/hyperlink" Target="consultantplus://offline/ref=F5AD7411E0C7EC45C39CE77881941F43318BA62625E9A81BB650367199SFn2C" TargetMode="Externa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2BD3802A66AF75DF4F71A41ED70021DA234435C130575B8EF336A3AC5587176BB76F1074n430M" TargetMode="External"/><Relationship Id="rId19" Type="http://schemas.openxmlformats.org/officeDocument/2006/relationships/hyperlink" Target="consultantplus://offline/ref=F5AD7411E0C7EC45C39CE77881941F43318AA1272CECA81BB650367199SFn2C" TargetMode="External"/><Relationship Id="rId31" Type="http://schemas.openxmlformats.org/officeDocument/2006/relationships/hyperlink" Target="consultantplus://offline/ref=F5AD7411E0C7EC45C39CE77881941F43318BA42B2BEEA81BB650367199SFn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BD3802A66AF75DF4F71A41ED70021DA234435C130575B8EF336A3AC5587176BB76F1075n436M" TargetMode="External"/><Relationship Id="rId14" Type="http://schemas.openxmlformats.org/officeDocument/2006/relationships/hyperlink" Target="consultantplus://offline/ref=F5AD7411E0C7EC45C39CE77881941F43318BA6262EEEA81BB650367199SFn2C" TargetMode="External"/><Relationship Id="rId22" Type="http://schemas.openxmlformats.org/officeDocument/2006/relationships/hyperlink" Target="consultantplus://offline/ref=F5AD7411E0C7EC45C39CE77881941F43318BA62529EFA81BB650367199SFn2C" TargetMode="External"/><Relationship Id="rId27" Type="http://schemas.openxmlformats.org/officeDocument/2006/relationships/hyperlink" Target="http://&#1091;&#1089;&#1083;&#1091;&#1075;&#1080;.&#1042;&#1077;&#1088;&#1093;&#1085;&#1103;&#1103;" TargetMode="External"/><Relationship Id="rId30" Type="http://schemas.openxmlformats.org/officeDocument/2006/relationships/image" Target="media/image1.png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178</TotalTime>
  <Pages>1</Pages>
  <Words>13201</Words>
  <Characters>75247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Розенова Надежда Михайловна</cp:lastModifiedBy>
  <cp:revision>62</cp:revision>
  <cp:lastPrinted>2015-10-26T04:27:00Z</cp:lastPrinted>
  <dcterms:created xsi:type="dcterms:W3CDTF">2015-08-06T06:09:00Z</dcterms:created>
  <dcterms:modified xsi:type="dcterms:W3CDTF">2016-12-27T08:38:00Z</dcterms:modified>
</cp:coreProperties>
</file>