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4B5" w:rsidRPr="005B04B5" w:rsidRDefault="005B04B5" w:rsidP="005B04B5">
      <w:pPr>
        <w:tabs>
          <w:tab w:val="left" w:pos="20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B04B5">
        <w:rPr>
          <w:rFonts w:ascii="Times New Roman" w:hAnsi="Times New Roman" w:cs="Times New Roman"/>
          <w:sz w:val="24"/>
          <w:szCs w:val="24"/>
        </w:rPr>
        <w:t>Работающим пенсионерам Вологодской области продлили больничные до 12 июля</w:t>
      </w:r>
    </w:p>
    <w:p w:rsidR="005B04B5" w:rsidRPr="005B04B5" w:rsidRDefault="005B04B5" w:rsidP="005B04B5">
      <w:pPr>
        <w:tabs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4B5">
        <w:rPr>
          <w:rFonts w:ascii="Times New Roman" w:hAnsi="Times New Roman" w:cs="Times New Roman"/>
          <w:sz w:val="24"/>
          <w:szCs w:val="24"/>
        </w:rPr>
        <w:br/>
        <w:t>В соответствии с Постановлением Правительства Вологодской области № 767 от 30.06.2020 г. для работников старше 65 лет, не находящихся в отпуске, не перешедших на удаленную работу и соблюдающих режим самоизоляции, продолжатся периоды временной нетрудоспособности в связи с карантином на сроки: с 15 по 28 июня 2020 года и с 29 июня по 12 июля 2020 года. Такая разбивка по датам обусловлена тем, что один период нетрудоспособности не должен превышать 14 дней.</w:t>
      </w:r>
    </w:p>
    <w:p w:rsidR="005B04B5" w:rsidRPr="005B04B5" w:rsidRDefault="005B04B5" w:rsidP="005B04B5">
      <w:pPr>
        <w:tabs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4B5">
        <w:rPr>
          <w:rFonts w:ascii="Times New Roman" w:hAnsi="Times New Roman" w:cs="Times New Roman"/>
          <w:sz w:val="24"/>
          <w:szCs w:val="24"/>
        </w:rPr>
        <w:t xml:space="preserve">Расчет и выплату пособий по больничным произведет, как и прежде, Вологодское региональное отделение Фонда на основании переданных работодателями сведений в виде электронных реестров. </w:t>
      </w:r>
    </w:p>
    <w:p w:rsidR="005B04B5" w:rsidRPr="005B04B5" w:rsidRDefault="005B04B5" w:rsidP="005B04B5">
      <w:pPr>
        <w:tabs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4B5">
        <w:rPr>
          <w:rFonts w:ascii="Times New Roman" w:hAnsi="Times New Roman" w:cs="Times New Roman"/>
          <w:sz w:val="24"/>
          <w:szCs w:val="24"/>
        </w:rPr>
        <w:t xml:space="preserve">Гражданам не требуется предоставлять какие-либо документы или обращаться в поликлинику. Отследить информацию по оформленным листкам нетрудоспособности они могут на ресурсе Фонда </w:t>
      </w:r>
      <w:hyperlink r:id="rId4" w:tgtFrame="_blank" w:history="1">
        <w:r w:rsidRPr="005B04B5">
          <w:rPr>
            <w:rStyle w:val="a3"/>
            <w:rFonts w:ascii="Times New Roman" w:hAnsi="Times New Roman" w:cs="Times New Roman"/>
            <w:sz w:val="24"/>
            <w:szCs w:val="24"/>
          </w:rPr>
          <w:t>lk.fss.ru</w:t>
        </w:r>
      </w:hyperlink>
      <w:r w:rsidRPr="005B04B5">
        <w:rPr>
          <w:rFonts w:ascii="Times New Roman" w:hAnsi="Times New Roman" w:cs="Times New Roman"/>
          <w:sz w:val="24"/>
          <w:szCs w:val="24"/>
        </w:rPr>
        <w:t xml:space="preserve"> - в Личном кабинете получателя услуг.</w:t>
      </w:r>
    </w:p>
    <w:p w:rsidR="005B04B5" w:rsidRPr="005B04B5" w:rsidRDefault="005B04B5" w:rsidP="005B04B5">
      <w:pPr>
        <w:tabs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4B5">
        <w:rPr>
          <w:rFonts w:ascii="Times New Roman" w:hAnsi="Times New Roman" w:cs="Times New Roman"/>
          <w:sz w:val="24"/>
          <w:szCs w:val="24"/>
        </w:rPr>
        <w:br/>
        <w:t xml:space="preserve">В помощь работодателям на сайте регионального отделения </w:t>
      </w:r>
      <w:hyperlink r:id="rId5" w:tgtFrame="_blank" w:history="1">
        <w:r w:rsidRPr="005B04B5">
          <w:rPr>
            <w:rStyle w:val="a3"/>
            <w:rFonts w:ascii="Times New Roman" w:hAnsi="Times New Roman" w:cs="Times New Roman"/>
            <w:sz w:val="24"/>
            <w:szCs w:val="24"/>
          </w:rPr>
          <w:t>http://r35.fss.ru</w:t>
        </w:r>
      </w:hyperlink>
      <w:r w:rsidRPr="005B04B5">
        <w:rPr>
          <w:rFonts w:ascii="Times New Roman" w:hAnsi="Times New Roman" w:cs="Times New Roman"/>
          <w:sz w:val="24"/>
          <w:szCs w:val="24"/>
        </w:rPr>
        <w:t xml:space="preserve"> размещены нормативные документы, а также памятка по оформлению электронных больничных и передаче сведений в Фонд для назначения пособий. </w:t>
      </w:r>
    </w:p>
    <w:p w:rsidR="004F3A89" w:rsidRPr="005B04B5" w:rsidRDefault="005B04B5" w:rsidP="005B04B5">
      <w:pPr>
        <w:tabs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4B5">
        <w:rPr>
          <w:rFonts w:ascii="Times New Roman" w:hAnsi="Times New Roman" w:cs="Times New Roman"/>
          <w:sz w:val="24"/>
          <w:szCs w:val="24"/>
        </w:rPr>
        <w:t>Консультации по вопросам оформления выплат можно получить по телефонам специ</w:t>
      </w:r>
      <w:r w:rsidRPr="005B04B5">
        <w:rPr>
          <w:rFonts w:ascii="Times New Roman" w:hAnsi="Times New Roman" w:cs="Times New Roman"/>
          <w:sz w:val="24"/>
          <w:szCs w:val="24"/>
        </w:rPr>
        <w:t>алистов регионально</w:t>
      </w:r>
      <w:bookmarkStart w:id="0" w:name="_GoBack"/>
      <w:bookmarkEnd w:id="0"/>
      <w:r w:rsidRPr="005B04B5">
        <w:rPr>
          <w:rFonts w:ascii="Times New Roman" w:hAnsi="Times New Roman" w:cs="Times New Roman"/>
          <w:sz w:val="24"/>
          <w:szCs w:val="24"/>
        </w:rPr>
        <w:t>го отделения:</w:t>
      </w:r>
    </w:p>
    <w:p w:rsidR="005B04B5" w:rsidRPr="005B04B5" w:rsidRDefault="005B04B5" w:rsidP="005B04B5">
      <w:pPr>
        <w:tabs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4B5">
        <w:rPr>
          <w:rFonts w:ascii="Times New Roman" w:hAnsi="Times New Roman" w:cs="Times New Roman"/>
          <w:sz w:val="24"/>
          <w:szCs w:val="24"/>
        </w:rPr>
        <w:t xml:space="preserve">- </w:t>
      </w:r>
      <w:r w:rsidRPr="005B04B5">
        <w:rPr>
          <w:rFonts w:ascii="Times New Roman" w:hAnsi="Times New Roman" w:cs="Times New Roman"/>
          <w:sz w:val="24"/>
          <w:szCs w:val="24"/>
        </w:rPr>
        <w:t>в</w:t>
      </w:r>
      <w:r w:rsidRPr="005B04B5">
        <w:rPr>
          <w:rFonts w:ascii="Times New Roman" w:hAnsi="Times New Roman" w:cs="Times New Roman"/>
          <w:sz w:val="24"/>
          <w:szCs w:val="24"/>
        </w:rPr>
        <w:t xml:space="preserve"> </w:t>
      </w:r>
      <w:r w:rsidRPr="005B04B5">
        <w:rPr>
          <w:rFonts w:ascii="Times New Roman" w:hAnsi="Times New Roman" w:cs="Times New Roman"/>
          <w:sz w:val="24"/>
          <w:szCs w:val="24"/>
        </w:rPr>
        <w:t>г. Вологде: (8172) 72-67-49; 76-41-91;</w:t>
      </w:r>
    </w:p>
    <w:p w:rsidR="005B04B5" w:rsidRPr="005B04B5" w:rsidRDefault="005B04B5" w:rsidP="005B04B5">
      <w:pPr>
        <w:tabs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4B5">
        <w:rPr>
          <w:rFonts w:ascii="Times New Roman" w:hAnsi="Times New Roman" w:cs="Times New Roman"/>
          <w:sz w:val="24"/>
          <w:szCs w:val="24"/>
        </w:rPr>
        <w:t xml:space="preserve">- </w:t>
      </w:r>
      <w:r w:rsidRPr="005B04B5">
        <w:rPr>
          <w:rFonts w:ascii="Times New Roman" w:hAnsi="Times New Roman" w:cs="Times New Roman"/>
          <w:sz w:val="24"/>
          <w:szCs w:val="24"/>
        </w:rPr>
        <w:t>в г. Череповце (8202)50-00-80, 50-00-82.</w:t>
      </w:r>
    </w:p>
    <w:p w:rsidR="005B04B5" w:rsidRPr="005B04B5" w:rsidRDefault="005B04B5" w:rsidP="005B04B5">
      <w:pPr>
        <w:tabs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4B5">
        <w:rPr>
          <w:rFonts w:ascii="Times New Roman" w:hAnsi="Times New Roman" w:cs="Times New Roman"/>
          <w:sz w:val="24"/>
          <w:szCs w:val="24"/>
        </w:rPr>
        <w:t xml:space="preserve">Телефон "горячей линии" по вопросам, связанным с </w:t>
      </w:r>
      <w:proofErr w:type="spellStart"/>
      <w:r w:rsidRPr="005B04B5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B04B5">
        <w:rPr>
          <w:rFonts w:ascii="Times New Roman" w:hAnsi="Times New Roman" w:cs="Times New Roman"/>
          <w:sz w:val="24"/>
          <w:szCs w:val="24"/>
        </w:rPr>
        <w:t xml:space="preserve"> инфекцией: (8172)72-95-77.</w:t>
      </w:r>
    </w:p>
    <w:sectPr w:rsidR="005B04B5" w:rsidRPr="005B0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B5"/>
    <w:rsid w:val="005B04B5"/>
    <w:rsid w:val="007878B6"/>
    <w:rsid w:val="00A5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B711D-9F60-4AD9-ACDE-C6793229E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04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r35.fss.ru&amp;post=-120242675_845&amp;cc_key=" TargetMode="External"/><Relationship Id="rId4" Type="http://schemas.openxmlformats.org/officeDocument/2006/relationships/hyperlink" Target="https://vk.com/away.php?to=http%3A%2F%2Flk.fss.ru&amp;post=-120242675_845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3500 Юдина Наталья Александровна</dc:creator>
  <cp:keywords/>
  <dc:description/>
  <cp:lastModifiedBy>3500 Юдина Наталья Александровна</cp:lastModifiedBy>
  <cp:revision>1</cp:revision>
  <dcterms:created xsi:type="dcterms:W3CDTF">2020-07-03T09:09:00Z</dcterms:created>
  <dcterms:modified xsi:type="dcterms:W3CDTF">2020-07-03T09:11:00Z</dcterms:modified>
</cp:coreProperties>
</file>