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E5" w:rsidRPr="007B0D45" w:rsidRDefault="007B55E6" w:rsidP="00993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6D57" w:rsidRPr="007B0D45">
        <w:rPr>
          <w:rFonts w:ascii="Times New Roman" w:hAnsi="Times New Roman" w:cs="Times New Roman"/>
          <w:b/>
          <w:sz w:val="28"/>
          <w:szCs w:val="28"/>
        </w:rPr>
        <w:t>Пояснительная записка по реализации муниципальной программы</w:t>
      </w:r>
    </w:p>
    <w:p w:rsidR="00993117" w:rsidRDefault="00993117" w:rsidP="00993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343" w:rsidRDefault="00137343" w:rsidP="0013734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C1201">
        <w:rPr>
          <w:rFonts w:ascii="Times New Roman" w:hAnsi="Times New Roman"/>
          <w:sz w:val="28"/>
          <w:szCs w:val="28"/>
        </w:rPr>
        <w:t xml:space="preserve">Социальная политика </w:t>
      </w:r>
      <w:r w:rsidRPr="00EC1201">
        <w:rPr>
          <w:rFonts w:ascii="Times New Roman" w:hAnsi="Times New Roman"/>
          <w:sz w:val="28"/>
          <w:szCs w:val="28"/>
          <w:shd w:val="clear" w:color="auto" w:fill="FFFFFF"/>
        </w:rPr>
        <w:t>– это с</w:t>
      </w:r>
      <w:r w:rsidRPr="00EC1201">
        <w:rPr>
          <w:rFonts w:ascii="Times New Roman" w:hAnsi="Times New Roman"/>
          <w:sz w:val="28"/>
          <w:szCs w:val="28"/>
        </w:rPr>
        <w:t>истема мер</w:t>
      </w:r>
      <w:r w:rsidRPr="00EC1201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EC1201">
        <w:rPr>
          <w:rFonts w:ascii="Times New Roman" w:hAnsi="Times New Roman"/>
          <w:sz w:val="28"/>
          <w:szCs w:val="28"/>
        </w:rPr>
        <w:t>направленных</w:t>
      </w:r>
      <w:r w:rsidRPr="00EC120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C1201">
        <w:rPr>
          <w:rFonts w:ascii="Times New Roman" w:hAnsi="Times New Roman"/>
          <w:sz w:val="28"/>
          <w:szCs w:val="28"/>
        </w:rPr>
        <w:t>на осуществление</w:t>
      </w:r>
      <w:r w:rsidRPr="00EC120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C1201">
        <w:rPr>
          <w:rFonts w:ascii="Times New Roman" w:hAnsi="Times New Roman"/>
          <w:sz w:val="28"/>
          <w:szCs w:val="28"/>
        </w:rPr>
        <w:t>социальных программ</w:t>
      </w:r>
      <w:r w:rsidRPr="00EC1201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EC1201">
        <w:rPr>
          <w:rFonts w:ascii="Times New Roman" w:hAnsi="Times New Roman"/>
          <w:sz w:val="28"/>
          <w:szCs w:val="28"/>
        </w:rPr>
        <w:t>уровня</w:t>
      </w:r>
      <w:r w:rsidRPr="00EC120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C1201">
        <w:rPr>
          <w:rFonts w:ascii="Times New Roman" w:hAnsi="Times New Roman"/>
          <w:sz w:val="28"/>
          <w:szCs w:val="28"/>
        </w:rPr>
        <w:t>жизни</w:t>
      </w:r>
      <w:r w:rsidRPr="00EC120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C1201">
        <w:rPr>
          <w:rFonts w:ascii="Times New Roman" w:hAnsi="Times New Roman"/>
          <w:sz w:val="28"/>
          <w:szCs w:val="28"/>
        </w:rPr>
        <w:t>населения</w:t>
      </w:r>
      <w:r w:rsidRPr="00EC1201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EC1201">
        <w:rPr>
          <w:rFonts w:ascii="Times New Roman" w:hAnsi="Times New Roman"/>
          <w:sz w:val="28"/>
          <w:szCs w:val="28"/>
        </w:rPr>
        <w:t>обеспечения</w:t>
      </w:r>
      <w:r w:rsidRPr="00EC120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C1201">
        <w:rPr>
          <w:rFonts w:ascii="Times New Roman" w:hAnsi="Times New Roman"/>
          <w:sz w:val="28"/>
          <w:szCs w:val="28"/>
        </w:rPr>
        <w:t>занятости</w:t>
      </w:r>
      <w:r w:rsidRPr="00EC1201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EC1201">
        <w:rPr>
          <w:rFonts w:ascii="Times New Roman" w:hAnsi="Times New Roman"/>
          <w:sz w:val="28"/>
          <w:szCs w:val="28"/>
        </w:rPr>
        <w:t>поддержки</w:t>
      </w:r>
      <w:r w:rsidRPr="00EC120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C1201">
        <w:rPr>
          <w:rFonts w:ascii="Times New Roman" w:hAnsi="Times New Roman"/>
          <w:sz w:val="28"/>
          <w:szCs w:val="28"/>
        </w:rPr>
        <w:t>отраслей</w:t>
      </w:r>
      <w:r w:rsidRPr="00EC120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C1201">
        <w:rPr>
          <w:rFonts w:ascii="Times New Roman" w:hAnsi="Times New Roman"/>
          <w:sz w:val="28"/>
          <w:szCs w:val="28"/>
        </w:rPr>
        <w:t>социальной</w:t>
      </w:r>
      <w:r w:rsidRPr="00EC120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C1201">
        <w:rPr>
          <w:rFonts w:ascii="Times New Roman" w:hAnsi="Times New Roman"/>
          <w:sz w:val="28"/>
          <w:szCs w:val="28"/>
        </w:rPr>
        <w:t>сферы</w:t>
      </w:r>
      <w:r w:rsidRPr="00EC1201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EC1201">
        <w:rPr>
          <w:rFonts w:ascii="Times New Roman" w:hAnsi="Times New Roman"/>
          <w:sz w:val="28"/>
          <w:szCs w:val="28"/>
        </w:rPr>
        <w:t>предотвращения социальных конфликтов</w:t>
      </w:r>
      <w:r w:rsidRPr="00EC1201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EC1201">
        <w:rPr>
          <w:rFonts w:ascii="Times New Roman" w:hAnsi="Times New Roman"/>
          <w:sz w:val="28"/>
          <w:szCs w:val="28"/>
          <w:shd w:val="clear" w:color="auto" w:fill="FFFFFF"/>
        </w:rPr>
        <w:t xml:space="preserve">В рамках полномочий, определенных </w:t>
      </w:r>
      <w:r w:rsidRPr="00EC1201">
        <w:rPr>
          <w:rFonts w:ascii="Times New Roman" w:hAnsi="Times New Roman"/>
          <w:sz w:val="28"/>
          <w:szCs w:val="28"/>
        </w:rPr>
        <w:t>Федеральным законом от 06 октября 2003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EC12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EC1201">
        <w:rPr>
          <w:rFonts w:ascii="Times New Roman" w:hAnsi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 </w:t>
      </w:r>
      <w:r>
        <w:rPr>
          <w:rFonts w:ascii="Times New Roman" w:hAnsi="Times New Roman"/>
          <w:sz w:val="28"/>
          <w:szCs w:val="28"/>
        </w:rPr>
        <w:t>настоящая</w:t>
      </w:r>
      <w:r w:rsidRPr="00EC1201">
        <w:rPr>
          <w:rFonts w:ascii="Times New Roman" w:hAnsi="Times New Roman"/>
          <w:sz w:val="28"/>
          <w:szCs w:val="28"/>
        </w:rPr>
        <w:t xml:space="preserve"> муниципальная программа реализует</w:t>
      </w:r>
      <w:r w:rsidRPr="00EC12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C1201">
        <w:rPr>
          <w:rFonts w:ascii="Times New Roman" w:hAnsi="Times New Roman"/>
          <w:color w:val="000000"/>
          <w:sz w:val="28"/>
          <w:szCs w:val="28"/>
        </w:rPr>
        <w:t>социальную</w:t>
      </w:r>
      <w:r w:rsidRPr="00EC12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C1201">
        <w:rPr>
          <w:rFonts w:ascii="Times New Roman" w:hAnsi="Times New Roman"/>
          <w:color w:val="000000"/>
          <w:sz w:val="28"/>
          <w:szCs w:val="28"/>
        </w:rPr>
        <w:t>политику</w:t>
      </w:r>
      <w:r w:rsidRPr="00EC12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C1201">
        <w:rPr>
          <w:rFonts w:ascii="Times New Roman" w:hAnsi="Times New Roman"/>
          <w:color w:val="000000"/>
          <w:sz w:val="28"/>
          <w:szCs w:val="28"/>
        </w:rPr>
        <w:t>в</w:t>
      </w:r>
      <w:r w:rsidRPr="00EC12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C1201">
        <w:rPr>
          <w:rFonts w:ascii="Times New Roman" w:hAnsi="Times New Roman"/>
          <w:color w:val="000000"/>
          <w:sz w:val="28"/>
          <w:szCs w:val="28"/>
        </w:rPr>
        <w:t>областях:</w:t>
      </w:r>
      <w:r w:rsidRPr="00EC12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физической культуры и спорта,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молодежной политики, культуры и </w:t>
      </w:r>
      <w:r w:rsidRPr="00EC12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туризма,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 также предусматривает</w:t>
      </w:r>
      <w:r w:rsidRPr="00EC12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C1201">
        <w:rPr>
          <w:rFonts w:ascii="Times New Roman" w:hAnsi="Times New Roman"/>
          <w:sz w:val="28"/>
          <w:szCs w:val="28"/>
        </w:rPr>
        <w:t>поддержк</w:t>
      </w:r>
      <w:r>
        <w:rPr>
          <w:rFonts w:ascii="Times New Roman" w:hAnsi="Times New Roman"/>
          <w:sz w:val="28"/>
          <w:szCs w:val="28"/>
        </w:rPr>
        <w:t>у</w:t>
      </w:r>
      <w:r w:rsidRPr="00EC1201">
        <w:rPr>
          <w:rFonts w:ascii="Times New Roman" w:hAnsi="Times New Roman"/>
          <w:sz w:val="28"/>
          <w:szCs w:val="28"/>
        </w:rPr>
        <w:t xml:space="preserve"> граждан старшего поколения</w:t>
      </w:r>
      <w:r w:rsidRPr="00EC12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обеспеч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ивает</w:t>
      </w:r>
      <w:r w:rsidRPr="00EC12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публичны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EC12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нормативны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EC12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обязательств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EC12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други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EC12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социальны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EC12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выплат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r w:rsidRPr="00EC12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137343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137343" w:rsidRPr="00EC1201" w:rsidRDefault="00137343" w:rsidP="0013734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D6FC1">
        <w:rPr>
          <w:rFonts w:ascii="Times New Roman" w:hAnsi="Times New Roman"/>
          <w:sz w:val="28"/>
          <w:szCs w:val="28"/>
        </w:rPr>
        <w:t>Срок реализации программы - 20</w:t>
      </w:r>
      <w:r>
        <w:rPr>
          <w:rFonts w:ascii="Times New Roman" w:hAnsi="Times New Roman"/>
          <w:sz w:val="28"/>
          <w:szCs w:val="28"/>
        </w:rPr>
        <w:t>2</w:t>
      </w:r>
      <w:r w:rsidRPr="003D6FC1">
        <w:rPr>
          <w:rFonts w:ascii="Times New Roman" w:hAnsi="Times New Roman"/>
          <w:sz w:val="28"/>
          <w:szCs w:val="28"/>
        </w:rPr>
        <w:t>1-202</w:t>
      </w:r>
      <w:r>
        <w:rPr>
          <w:rFonts w:ascii="Times New Roman" w:hAnsi="Times New Roman"/>
          <w:sz w:val="28"/>
          <w:szCs w:val="28"/>
        </w:rPr>
        <w:t>5</w:t>
      </w:r>
      <w:r w:rsidRPr="003D6FC1">
        <w:rPr>
          <w:rFonts w:ascii="Times New Roman" w:hAnsi="Times New Roman"/>
          <w:sz w:val="28"/>
          <w:szCs w:val="28"/>
        </w:rPr>
        <w:t xml:space="preserve"> годы.</w:t>
      </w:r>
    </w:p>
    <w:p w:rsidR="00137343" w:rsidRPr="00EC1201" w:rsidRDefault="00137343" w:rsidP="001373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201">
        <w:rPr>
          <w:rFonts w:ascii="Times New Roman" w:hAnsi="Times New Roman"/>
          <w:sz w:val="28"/>
          <w:szCs w:val="28"/>
        </w:rPr>
        <w:t xml:space="preserve">Физическая культура является основой здорового образа жизни человека, </w:t>
      </w:r>
      <w:proofErr w:type="gramStart"/>
      <w:r w:rsidRPr="00EC1201">
        <w:rPr>
          <w:rFonts w:ascii="Times New Roman" w:hAnsi="Times New Roman"/>
          <w:sz w:val="28"/>
          <w:szCs w:val="28"/>
        </w:rPr>
        <w:t>определяет его поведение и способствует</w:t>
      </w:r>
      <w:proofErr w:type="gramEnd"/>
      <w:r w:rsidRPr="00EC1201">
        <w:rPr>
          <w:rFonts w:ascii="Times New Roman" w:hAnsi="Times New Roman"/>
          <w:sz w:val="28"/>
          <w:szCs w:val="28"/>
        </w:rPr>
        <w:t xml:space="preserve"> решению многих социальных задач, поставленных перед обществом.</w:t>
      </w:r>
    </w:p>
    <w:p w:rsidR="00137343" w:rsidRPr="00EC1201" w:rsidRDefault="00137343" w:rsidP="001373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201">
        <w:rPr>
          <w:rFonts w:ascii="Times New Roman" w:hAnsi="Times New Roman"/>
          <w:sz w:val="28"/>
          <w:szCs w:val="28"/>
        </w:rPr>
        <w:t xml:space="preserve">Для пропаганды и развития физкультуры и спорта среди населения на территории района проводятся многочисленные массовые районные спортивные мероприятия. </w:t>
      </w:r>
      <w:r>
        <w:rPr>
          <w:rFonts w:ascii="Times New Roman" w:hAnsi="Times New Roman"/>
          <w:sz w:val="28"/>
          <w:szCs w:val="28"/>
        </w:rPr>
        <w:t xml:space="preserve">В 2020 году доля населения систематически занимающихся физической культурой и спортом в общей численности населения (от 3 до 79 лет) района составила 36,2%. </w:t>
      </w:r>
    </w:p>
    <w:p w:rsidR="00137343" w:rsidRPr="00EC1201" w:rsidRDefault="00137343" w:rsidP="001373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201">
        <w:rPr>
          <w:rFonts w:ascii="Times New Roman" w:hAnsi="Times New Roman"/>
          <w:sz w:val="28"/>
          <w:szCs w:val="28"/>
        </w:rPr>
        <w:t>Несмотря на ряд позитивных изменений, произошедших в сфере физической культуры и спорта, особо остро стоят вопросы наличи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EC1201">
        <w:rPr>
          <w:rFonts w:ascii="Times New Roman" w:hAnsi="Times New Roman"/>
          <w:sz w:val="28"/>
          <w:szCs w:val="28"/>
        </w:rPr>
        <w:t>современных спортивных сооружений, подготовка квалифицированных кадров</w:t>
      </w:r>
      <w:r>
        <w:rPr>
          <w:rFonts w:ascii="Times New Roman" w:hAnsi="Times New Roman"/>
          <w:sz w:val="28"/>
          <w:szCs w:val="28"/>
        </w:rPr>
        <w:t>,</w:t>
      </w:r>
      <w:r w:rsidRPr="00EC1201">
        <w:rPr>
          <w:rFonts w:ascii="Times New Roman" w:hAnsi="Times New Roman"/>
          <w:sz w:val="28"/>
          <w:szCs w:val="28"/>
        </w:rPr>
        <w:t xml:space="preserve"> обеспечение спортсменов качественным спортивным инвентарем и формой.</w:t>
      </w:r>
    </w:p>
    <w:p w:rsidR="00137343" w:rsidRPr="00EC1201" w:rsidRDefault="00137343" w:rsidP="001373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201">
        <w:rPr>
          <w:rFonts w:ascii="Times New Roman" w:hAnsi="Times New Roman"/>
          <w:sz w:val="28"/>
          <w:szCs w:val="28"/>
        </w:rPr>
        <w:t xml:space="preserve">Эффективность деятельности по реализации государственной молодежной политики на муниципальном уровне зависит от целенаправленного взаимодействия различных структур и ведомств, занимающихся проблемами подрастающего поколения. </w:t>
      </w:r>
    </w:p>
    <w:p w:rsidR="00137343" w:rsidRPr="00EC1201" w:rsidRDefault="00137343" w:rsidP="00137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201">
        <w:rPr>
          <w:rFonts w:ascii="Times New Roman" w:hAnsi="Times New Roman" w:cs="Times New Roman"/>
          <w:sz w:val="28"/>
          <w:szCs w:val="28"/>
        </w:rPr>
        <w:t>Основной угрозой для развития социально направленной молодой личности в современном мире является доступность факторов, способствующих возникновению негативных поведенческих проявлений у молодежи. Предпринимаемые органами власти и общественными организациями меры способствуют стабилизации показателей, а в некоторых случаях и сокращению проявления в молодежной среде негативных явлений.</w:t>
      </w:r>
    </w:p>
    <w:p w:rsidR="00137343" w:rsidRPr="00EC1201" w:rsidRDefault="00137343" w:rsidP="001373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201">
        <w:rPr>
          <w:rFonts w:ascii="Times New Roman" w:hAnsi="Times New Roman"/>
          <w:sz w:val="28"/>
          <w:szCs w:val="28"/>
        </w:rPr>
        <w:t>Для организации работы и реализации мероприятий можно выделить несколько групп молодежи: обучающиеся, работающие молодые граждане, молодые семьи, молодежные общественные объединения.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120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данной </w:t>
      </w:r>
      <w:r w:rsidRPr="00EC1201">
        <w:rPr>
          <w:rFonts w:ascii="Times New Roman" w:hAnsi="Times New Roman"/>
          <w:sz w:val="28"/>
          <w:szCs w:val="28"/>
        </w:rPr>
        <w:t>программе учтены районные и областные мероприятия</w:t>
      </w:r>
      <w:r>
        <w:rPr>
          <w:rFonts w:ascii="Times New Roman" w:hAnsi="Times New Roman"/>
          <w:sz w:val="28"/>
          <w:szCs w:val="28"/>
        </w:rPr>
        <w:t xml:space="preserve"> по молодежной политике</w:t>
      </w:r>
      <w:r w:rsidRPr="00EC1201">
        <w:rPr>
          <w:rFonts w:ascii="Times New Roman" w:hAnsi="Times New Roman"/>
          <w:sz w:val="28"/>
          <w:szCs w:val="28"/>
        </w:rPr>
        <w:t xml:space="preserve">. </w:t>
      </w:r>
    </w:p>
    <w:p w:rsidR="00137343" w:rsidRPr="00EC1201" w:rsidRDefault="00137343" w:rsidP="001373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20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Создание условий для повышения качества жизни граждан связано с обеспечением их доступа к культурным ценностям и информации, сохранности историко-культурного и документального наследия района, а </w:t>
      </w:r>
      <w:r w:rsidRPr="00EC1201"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>также развития туризма для приобщения к культурному и природному наследию района.</w:t>
      </w:r>
    </w:p>
    <w:p w:rsidR="00137343" w:rsidRDefault="00137343" w:rsidP="001373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C1201">
        <w:rPr>
          <w:rFonts w:ascii="Times New Roman" w:hAnsi="Times New Roman"/>
          <w:sz w:val="28"/>
          <w:szCs w:val="28"/>
        </w:rPr>
        <w:t xml:space="preserve">В районе функционируют </w:t>
      </w:r>
      <w:r>
        <w:rPr>
          <w:rFonts w:ascii="Times New Roman" w:hAnsi="Times New Roman"/>
          <w:sz w:val="28"/>
          <w:szCs w:val="28"/>
        </w:rPr>
        <w:t>учреждения культуры,</w:t>
      </w:r>
      <w:r w:rsidRPr="00EC1201">
        <w:rPr>
          <w:rFonts w:ascii="Times New Roman" w:hAnsi="Times New Roman"/>
          <w:sz w:val="28"/>
          <w:szCs w:val="28"/>
        </w:rPr>
        <w:t xml:space="preserve"> деятельность которых направлена на создание условий для обеспечения </w:t>
      </w:r>
      <w:r>
        <w:rPr>
          <w:rFonts w:ascii="Times New Roman" w:hAnsi="Times New Roman"/>
          <w:sz w:val="28"/>
          <w:szCs w:val="28"/>
        </w:rPr>
        <w:t>поселений</w:t>
      </w:r>
      <w:r w:rsidRPr="00EC1201">
        <w:rPr>
          <w:rFonts w:ascii="Times New Roman" w:hAnsi="Times New Roman"/>
          <w:sz w:val="28"/>
          <w:szCs w:val="28"/>
        </w:rPr>
        <w:t>, входящих в состав района, услугами по организации досуга, развития народного художественного творчества и организации дополнительного образования детей в сфере «культура».</w:t>
      </w:r>
      <w:r w:rsidRPr="00B835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2020 году показатель  </w:t>
      </w:r>
      <w:r w:rsidRPr="00BB3331">
        <w:rPr>
          <w:rFonts w:ascii="Times New Roman" w:hAnsi="Times New Roman"/>
          <w:sz w:val="28"/>
          <w:szCs w:val="28"/>
          <w:lang w:eastAsia="en-US"/>
        </w:rPr>
        <w:t>посещ</w:t>
      </w:r>
      <w:r>
        <w:rPr>
          <w:rFonts w:ascii="Times New Roman" w:hAnsi="Times New Roman"/>
          <w:sz w:val="28"/>
          <w:szCs w:val="28"/>
          <w:lang w:eastAsia="en-US"/>
        </w:rPr>
        <w:t>аемости учреждений</w:t>
      </w:r>
      <w:r w:rsidRPr="00BB3331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(</w:t>
      </w:r>
      <w:r w:rsidRPr="00BB3331">
        <w:rPr>
          <w:rFonts w:ascii="Times New Roman" w:hAnsi="Times New Roman"/>
          <w:sz w:val="28"/>
          <w:szCs w:val="28"/>
          <w:lang w:eastAsia="en-US"/>
        </w:rPr>
        <w:t>мероприятий</w:t>
      </w:r>
      <w:r>
        <w:rPr>
          <w:rFonts w:ascii="Times New Roman" w:hAnsi="Times New Roman"/>
          <w:sz w:val="28"/>
          <w:szCs w:val="28"/>
          <w:lang w:eastAsia="en-US"/>
        </w:rPr>
        <w:t>)</w:t>
      </w:r>
      <w:r w:rsidRPr="00BB3331">
        <w:rPr>
          <w:rFonts w:ascii="Times New Roman" w:hAnsi="Times New Roman"/>
          <w:sz w:val="28"/>
          <w:szCs w:val="28"/>
          <w:lang w:eastAsia="en-US"/>
        </w:rPr>
        <w:t xml:space="preserve"> культуры </w:t>
      </w:r>
      <w:r w:rsidRPr="0074218F">
        <w:rPr>
          <w:rFonts w:ascii="Times New Roman" w:hAnsi="Times New Roman"/>
          <w:sz w:val="28"/>
          <w:szCs w:val="28"/>
          <w:lang w:eastAsia="en-US"/>
        </w:rPr>
        <w:t>на одного жителя</w:t>
      </w:r>
      <w:r>
        <w:rPr>
          <w:rFonts w:ascii="Times New Roman" w:hAnsi="Times New Roman"/>
          <w:sz w:val="28"/>
          <w:szCs w:val="28"/>
          <w:lang w:eastAsia="en-US"/>
        </w:rPr>
        <w:t xml:space="preserve"> составил</w:t>
      </w:r>
      <w:r w:rsidRPr="00BB3331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9,49.</w:t>
      </w:r>
    </w:p>
    <w:p w:rsidR="00137343" w:rsidRPr="00EC1201" w:rsidRDefault="00137343" w:rsidP="001373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201">
        <w:rPr>
          <w:rFonts w:ascii="Times New Roman" w:hAnsi="Times New Roman"/>
          <w:sz w:val="28"/>
          <w:szCs w:val="28"/>
        </w:rPr>
        <w:t>Существует ряд социально-экономических проблем, которые оказывают негативное влияние на развитие культуры в районе. Общей задачей для всех направлений отрасли является укрепление кадрового потенциала</w:t>
      </w:r>
      <w:r>
        <w:rPr>
          <w:rFonts w:ascii="Times New Roman" w:hAnsi="Times New Roman"/>
          <w:sz w:val="28"/>
          <w:szCs w:val="28"/>
        </w:rPr>
        <w:t xml:space="preserve"> и укрепление материально-технической базы</w:t>
      </w:r>
      <w:r w:rsidRPr="00EC1201">
        <w:rPr>
          <w:rFonts w:ascii="Times New Roman" w:hAnsi="Times New Roman"/>
          <w:sz w:val="28"/>
          <w:szCs w:val="28"/>
        </w:rPr>
        <w:t xml:space="preserve">. </w:t>
      </w:r>
      <w:r w:rsidRPr="00EC120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 целях развития отрасли культуры планируются формирование культурной среды, отвечающей растущим потребностям личности и общества, повышение качества и многообразия услуг учреждений культуры.</w:t>
      </w:r>
    </w:p>
    <w:p w:rsidR="00137343" w:rsidRPr="00EC1201" w:rsidRDefault="00137343" w:rsidP="001373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201">
        <w:rPr>
          <w:rFonts w:ascii="Times New Roman" w:hAnsi="Times New Roman"/>
          <w:sz w:val="28"/>
          <w:szCs w:val="28"/>
        </w:rPr>
        <w:t>Вытегорский район является одним из наиболее</w:t>
      </w:r>
      <w:r w:rsidRPr="00EC120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C1201">
        <w:rPr>
          <w:rFonts w:ascii="Times New Roman" w:hAnsi="Times New Roman"/>
          <w:sz w:val="28"/>
          <w:szCs w:val="28"/>
        </w:rPr>
        <w:t xml:space="preserve">перспективных районов Вологодской области в плане развития туризма. Район обладает богатейшим потенциалом для развития практически всех видов туризма, природно-рекреационные ресурсы сочетаются здесь с культурно – </w:t>
      </w:r>
      <w:proofErr w:type="gramStart"/>
      <w:r w:rsidRPr="00EC1201">
        <w:rPr>
          <w:rFonts w:ascii="Times New Roman" w:hAnsi="Times New Roman"/>
          <w:sz w:val="28"/>
          <w:szCs w:val="28"/>
        </w:rPr>
        <w:t>историческими</w:t>
      </w:r>
      <w:proofErr w:type="gramEnd"/>
      <w:r w:rsidRPr="00EC1201">
        <w:rPr>
          <w:rFonts w:ascii="Times New Roman" w:hAnsi="Times New Roman"/>
          <w:sz w:val="28"/>
          <w:szCs w:val="28"/>
        </w:rPr>
        <w:t xml:space="preserve">. Основными факторами, благоприятствующими развитию туризма в районе, являются выгодное географическое положение, богатый природный и культурно-исторический потенциалы, стабильная экономическая ситуация, сформированная система туристской инфраструктуры. </w:t>
      </w:r>
    </w:p>
    <w:p w:rsidR="00137343" w:rsidRPr="00EC1201" w:rsidRDefault="00137343" w:rsidP="001373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201">
        <w:rPr>
          <w:rFonts w:ascii="Times New Roman" w:hAnsi="Times New Roman"/>
          <w:sz w:val="28"/>
          <w:szCs w:val="28"/>
        </w:rPr>
        <w:t xml:space="preserve">Администрацией района </w:t>
      </w:r>
      <w:r>
        <w:rPr>
          <w:rFonts w:ascii="Times New Roman" w:hAnsi="Times New Roman"/>
          <w:sz w:val="28"/>
          <w:szCs w:val="28"/>
        </w:rPr>
        <w:t>ведется</w:t>
      </w:r>
      <w:r w:rsidRPr="00EC1201">
        <w:rPr>
          <w:rFonts w:ascii="Times New Roman" w:hAnsi="Times New Roman"/>
          <w:sz w:val="28"/>
          <w:szCs w:val="28"/>
        </w:rPr>
        <w:t xml:space="preserve"> работа по включению туристско-рекреационного кластера «</w:t>
      </w:r>
      <w:proofErr w:type="spellStart"/>
      <w:r w:rsidRPr="00EC1201">
        <w:rPr>
          <w:rFonts w:ascii="Times New Roman" w:hAnsi="Times New Roman"/>
          <w:sz w:val="28"/>
          <w:szCs w:val="28"/>
        </w:rPr>
        <w:t>Вытегорье</w:t>
      </w:r>
      <w:proofErr w:type="spellEnd"/>
      <w:r w:rsidRPr="00EC1201">
        <w:rPr>
          <w:rFonts w:ascii="Times New Roman" w:hAnsi="Times New Roman"/>
          <w:sz w:val="28"/>
          <w:szCs w:val="28"/>
        </w:rPr>
        <w:t xml:space="preserve"> – корабельная сторона» в федеральную целевую программу «Развитие внутреннего и въездного туризма в Российской Федерации» и привлечению средств из федерального бюджета на строительство обеспечивающей инфраструктуры (инженерной, транспортной) проекта с использованием механизмов </w:t>
      </w:r>
      <w:proofErr w:type="spellStart"/>
      <w:r>
        <w:rPr>
          <w:rFonts w:ascii="Times New Roman" w:hAnsi="Times New Roman"/>
          <w:sz w:val="28"/>
          <w:szCs w:val="28"/>
        </w:rPr>
        <w:t>муниципально</w:t>
      </w:r>
      <w:r w:rsidRPr="00EC1201">
        <w:rPr>
          <w:rFonts w:ascii="Times New Roman" w:hAnsi="Times New Roman"/>
          <w:sz w:val="28"/>
          <w:szCs w:val="28"/>
        </w:rPr>
        <w:t>-частного</w:t>
      </w:r>
      <w:proofErr w:type="spellEnd"/>
      <w:r w:rsidRPr="00EC1201">
        <w:rPr>
          <w:rFonts w:ascii="Times New Roman" w:hAnsi="Times New Roman"/>
          <w:sz w:val="28"/>
          <w:szCs w:val="28"/>
        </w:rPr>
        <w:t xml:space="preserve"> партнерства.</w:t>
      </w:r>
    </w:p>
    <w:p w:rsidR="00137343" w:rsidRPr="00EC1201" w:rsidRDefault="00137343" w:rsidP="00137343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C1201">
        <w:rPr>
          <w:sz w:val="28"/>
          <w:szCs w:val="28"/>
        </w:rPr>
        <w:t>Основными причинами возникновения проблем в сфере туризма района являются:</w:t>
      </w:r>
    </w:p>
    <w:p w:rsidR="00137343" w:rsidRDefault="00137343" w:rsidP="00137343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- в</w:t>
      </w:r>
      <w:r w:rsidRPr="00EC1201">
        <w:rPr>
          <w:sz w:val="28"/>
          <w:szCs w:val="28"/>
        </w:rPr>
        <w:t xml:space="preserve">ысокая сезонность </w:t>
      </w:r>
      <w:proofErr w:type="spellStart"/>
      <w:r w:rsidRPr="00EC1201">
        <w:rPr>
          <w:sz w:val="28"/>
          <w:szCs w:val="28"/>
        </w:rPr>
        <w:t>турпотока</w:t>
      </w:r>
      <w:proofErr w:type="spellEnd"/>
      <w:r>
        <w:rPr>
          <w:sz w:val="28"/>
          <w:szCs w:val="28"/>
        </w:rPr>
        <w:t>;</w:t>
      </w:r>
      <w:r w:rsidRPr="00EC1201">
        <w:rPr>
          <w:b/>
          <w:sz w:val="28"/>
          <w:szCs w:val="28"/>
        </w:rPr>
        <w:t xml:space="preserve"> </w:t>
      </w:r>
    </w:p>
    <w:p w:rsidR="00137343" w:rsidRDefault="00137343" w:rsidP="00137343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EC1201">
        <w:rPr>
          <w:sz w:val="28"/>
          <w:szCs w:val="28"/>
        </w:rPr>
        <w:t>едостаточное количество объектов туристского показа и развлечений</w:t>
      </w:r>
      <w:r>
        <w:rPr>
          <w:sz w:val="28"/>
          <w:szCs w:val="28"/>
        </w:rPr>
        <w:t>;</w:t>
      </w:r>
      <w:r w:rsidRPr="00EC1201">
        <w:rPr>
          <w:sz w:val="28"/>
          <w:szCs w:val="28"/>
        </w:rPr>
        <w:t xml:space="preserve"> </w:t>
      </w:r>
    </w:p>
    <w:p w:rsidR="00137343" w:rsidRDefault="00137343" w:rsidP="00137343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EC1201">
        <w:rPr>
          <w:sz w:val="28"/>
          <w:szCs w:val="28"/>
        </w:rPr>
        <w:t xml:space="preserve">едостаточное рекламно-информационное обеспечение продвижения районного туристского продукта на </w:t>
      </w:r>
      <w:proofErr w:type="gramStart"/>
      <w:r w:rsidRPr="00EC1201">
        <w:rPr>
          <w:sz w:val="28"/>
          <w:szCs w:val="28"/>
        </w:rPr>
        <w:t>внутреннем</w:t>
      </w:r>
      <w:proofErr w:type="gramEnd"/>
      <w:r w:rsidRPr="00EC1201">
        <w:rPr>
          <w:sz w:val="28"/>
          <w:szCs w:val="28"/>
        </w:rPr>
        <w:t xml:space="preserve"> (внутри Вологодской области) и внешнем (за пределами Вологодской области) рынках туристских услуг</w:t>
      </w:r>
      <w:r>
        <w:rPr>
          <w:sz w:val="28"/>
          <w:szCs w:val="28"/>
        </w:rPr>
        <w:t>;</w:t>
      </w:r>
      <w:r w:rsidRPr="00EC1201">
        <w:rPr>
          <w:sz w:val="28"/>
          <w:szCs w:val="28"/>
        </w:rPr>
        <w:t xml:space="preserve"> </w:t>
      </w:r>
    </w:p>
    <w:p w:rsidR="00137343" w:rsidRDefault="00137343" w:rsidP="00137343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EC1201">
        <w:rPr>
          <w:sz w:val="28"/>
          <w:szCs w:val="28"/>
        </w:rPr>
        <w:t>тсутствие на территории района туроператора, организующего туры по району, разрозненность и обособленность субъектов сферы туризма, предлагающих услуги размещения, питания и др., недостаточное предложение в сфере экскурсионного обслуживания, в особенности – по природным достопримечательностям района.</w:t>
      </w:r>
      <w:r w:rsidRPr="00EC1201">
        <w:rPr>
          <w:b/>
          <w:color w:val="FF0000"/>
          <w:sz w:val="28"/>
          <w:szCs w:val="28"/>
        </w:rPr>
        <w:t xml:space="preserve"> </w:t>
      </w:r>
    </w:p>
    <w:p w:rsidR="00137343" w:rsidRPr="00EC1201" w:rsidRDefault="00137343" w:rsidP="001373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1201">
        <w:rPr>
          <w:rFonts w:ascii="Times New Roman" w:hAnsi="Times New Roman"/>
          <w:color w:val="000000"/>
          <w:sz w:val="28"/>
          <w:szCs w:val="28"/>
        </w:rPr>
        <w:lastRenderedPageBreak/>
        <w:t xml:space="preserve">Значимую роль в развитии туризма, в особенности культурно-познавательного, играют находящиеся на территории </w:t>
      </w:r>
      <w:r>
        <w:rPr>
          <w:rFonts w:ascii="Times New Roman" w:hAnsi="Times New Roman"/>
          <w:color w:val="000000"/>
          <w:sz w:val="28"/>
          <w:szCs w:val="28"/>
        </w:rPr>
        <w:t xml:space="preserve">района </w:t>
      </w:r>
      <w:r w:rsidRPr="00EC1201">
        <w:rPr>
          <w:rFonts w:ascii="Times New Roman" w:hAnsi="Times New Roman"/>
          <w:color w:val="000000"/>
          <w:sz w:val="28"/>
          <w:szCs w:val="28"/>
        </w:rPr>
        <w:t xml:space="preserve">объекты культурного наследия. </w:t>
      </w:r>
    </w:p>
    <w:p w:rsidR="00137343" w:rsidRPr="00EC1201" w:rsidRDefault="00137343" w:rsidP="0013734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201">
        <w:rPr>
          <w:rFonts w:ascii="Times New Roman" w:hAnsi="Times New Roman" w:cs="Times New Roman"/>
          <w:sz w:val="28"/>
          <w:szCs w:val="28"/>
        </w:rPr>
        <w:t xml:space="preserve">На территории района расположены </w:t>
      </w:r>
      <w:r w:rsidRPr="008E0948">
        <w:rPr>
          <w:rFonts w:ascii="Times New Roman" w:hAnsi="Times New Roman" w:cs="Times New Roman"/>
          <w:sz w:val="28"/>
          <w:szCs w:val="28"/>
        </w:rPr>
        <w:t>22</w:t>
      </w:r>
      <w:r w:rsidRPr="00EC1201">
        <w:rPr>
          <w:rFonts w:ascii="Times New Roman" w:hAnsi="Times New Roman" w:cs="Times New Roman"/>
          <w:sz w:val="28"/>
          <w:szCs w:val="28"/>
        </w:rPr>
        <w:t xml:space="preserve"> объекта культурного наследия регионального значения и 4 памятника - федерального. К категории федерального значения относятся: сооружение Мариинской водной системы, </w:t>
      </w:r>
      <w:r>
        <w:rPr>
          <w:rFonts w:ascii="Times New Roman" w:hAnsi="Times New Roman" w:cs="Times New Roman"/>
          <w:sz w:val="28"/>
          <w:szCs w:val="28"/>
        </w:rPr>
        <w:t xml:space="preserve">(1810 г., </w:t>
      </w:r>
      <w:r w:rsidRPr="00EC1201">
        <w:rPr>
          <w:rFonts w:ascii="Times New Roman" w:hAnsi="Times New Roman" w:cs="Times New Roman"/>
          <w:sz w:val="28"/>
          <w:szCs w:val="28"/>
        </w:rPr>
        <w:t>шлюз № 1 участок канала), обелиск в память сооружения канала Мариинской водной системы, Ильинская церковь (деревянная</w:t>
      </w:r>
      <w:r>
        <w:rPr>
          <w:rFonts w:ascii="Times New Roman" w:hAnsi="Times New Roman" w:cs="Times New Roman"/>
          <w:sz w:val="28"/>
          <w:szCs w:val="28"/>
        </w:rPr>
        <w:t>, 1692 г.</w:t>
      </w:r>
      <w:r w:rsidRPr="00EC1201">
        <w:rPr>
          <w:rFonts w:ascii="Times New Roman" w:hAnsi="Times New Roman" w:cs="Times New Roman"/>
          <w:sz w:val="28"/>
          <w:szCs w:val="28"/>
        </w:rPr>
        <w:t>), Церковь Богоявления (деревянная</w:t>
      </w:r>
      <w:r>
        <w:rPr>
          <w:rFonts w:ascii="Times New Roman" w:hAnsi="Times New Roman" w:cs="Times New Roman"/>
          <w:sz w:val="28"/>
          <w:szCs w:val="28"/>
        </w:rPr>
        <w:t>, 1733 г.)</w:t>
      </w:r>
      <w:r w:rsidRPr="00EC12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7343" w:rsidRPr="00EC1201" w:rsidRDefault="00137343" w:rsidP="001373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201">
        <w:rPr>
          <w:rFonts w:ascii="Times New Roman" w:hAnsi="Times New Roman"/>
          <w:sz w:val="28"/>
          <w:szCs w:val="28"/>
        </w:rPr>
        <w:t>Вытегра входит в Список исторических поселений, составленный в 1990 году Минкультуры РСФСР, Госстроем РСФСР и ЦС ВООПИК.</w:t>
      </w:r>
    </w:p>
    <w:p w:rsidR="00137343" w:rsidRPr="00EC1201" w:rsidRDefault="00137343" w:rsidP="001373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201">
        <w:rPr>
          <w:rFonts w:ascii="Times New Roman" w:hAnsi="Times New Roman"/>
          <w:sz w:val="28"/>
          <w:szCs w:val="28"/>
        </w:rPr>
        <w:t>Основной проблемой в сфере сохранения и охраны объектов культурного наследия Вытегорского района является высокая степень износа объектов культурного наследия, ускорение негативных процессов естественной амортизации объектов культурного наследия в результате неблагоприятных климатических условий.</w:t>
      </w:r>
    </w:p>
    <w:p w:rsidR="00137343" w:rsidRPr="00EC1201" w:rsidRDefault="00137343" w:rsidP="00137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1201">
        <w:rPr>
          <w:rFonts w:ascii="Times New Roman" w:hAnsi="Times New Roman"/>
          <w:color w:val="000000"/>
          <w:sz w:val="28"/>
          <w:szCs w:val="28"/>
        </w:rPr>
        <w:t xml:space="preserve">В настоящее время возрастной состав населения в Вытегорском районе, как и в целом по Вологодской области, характеризуется устойчивой тенденцией увеличения доли граждан пожилого возраста в общей численности населения. </w:t>
      </w:r>
    </w:p>
    <w:p w:rsidR="00137343" w:rsidRPr="00CF12CD" w:rsidRDefault="00137343" w:rsidP="00137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1201">
        <w:rPr>
          <w:rFonts w:ascii="Times New Roman" w:hAnsi="Times New Roman"/>
          <w:color w:val="000000"/>
          <w:sz w:val="28"/>
          <w:szCs w:val="28"/>
        </w:rPr>
        <w:t>Реализуя государственную политику в сфере обеспечения поддержки отдельных категорий граждан Администрация Вытегорского муниципального района в пределах своей компетенции организует работу по созданию условий для роста благосостояния граждан - п</w:t>
      </w:r>
      <w:r w:rsidRPr="00EC1201">
        <w:rPr>
          <w:rFonts w:ascii="Times New Roman" w:hAnsi="Times New Roman"/>
          <w:sz w:val="28"/>
          <w:szCs w:val="28"/>
        </w:rPr>
        <w:t xml:space="preserve">редставление  дополнительных мер поддержки в виде компенсации по оплате жилья и коммунальных услуг, ежемесячной </w:t>
      </w:r>
      <w:r>
        <w:rPr>
          <w:rFonts w:ascii="Times New Roman" w:hAnsi="Times New Roman"/>
          <w:sz w:val="28"/>
          <w:szCs w:val="28"/>
        </w:rPr>
        <w:t>адресной помощи</w:t>
      </w:r>
      <w:r w:rsidRPr="00EC1201">
        <w:rPr>
          <w:rFonts w:ascii="Times New Roman" w:hAnsi="Times New Roman"/>
          <w:sz w:val="28"/>
          <w:szCs w:val="28"/>
        </w:rPr>
        <w:t xml:space="preserve"> для  почетных граждан района, выплаты пенсии за выслугу лет лицам, заме</w:t>
      </w:r>
      <w:r>
        <w:rPr>
          <w:rFonts w:ascii="Times New Roman" w:hAnsi="Times New Roman"/>
          <w:sz w:val="28"/>
          <w:szCs w:val="28"/>
        </w:rPr>
        <w:t xml:space="preserve">щавшим муниципальные должности </w:t>
      </w:r>
      <w:r w:rsidRPr="00EC1201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должности муниципальной службы</w:t>
      </w:r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r w:rsidRPr="00EC1201">
        <w:rPr>
          <w:rFonts w:ascii="Times New Roman" w:hAnsi="Times New Roman"/>
          <w:sz w:val="28"/>
          <w:szCs w:val="28"/>
        </w:rPr>
        <w:t>т.п.</w:t>
      </w:r>
      <w:r>
        <w:rPr>
          <w:rFonts w:ascii="Times New Roman" w:hAnsi="Times New Roman"/>
          <w:sz w:val="28"/>
          <w:szCs w:val="28"/>
        </w:rPr>
        <w:t xml:space="preserve"> а также осуществляет полномочия по предоставлению </w:t>
      </w:r>
      <w:r w:rsidRPr="00713A8C">
        <w:rPr>
          <w:rFonts w:ascii="Times New Roman" w:hAnsi="Times New Roman"/>
          <w:sz w:val="28"/>
          <w:szCs w:val="28"/>
        </w:rPr>
        <w:t xml:space="preserve">единовременной денежной выплаты взамен предоставления земельного участка гражданам, </w:t>
      </w:r>
      <w:r w:rsidRPr="00CF12CD">
        <w:rPr>
          <w:rFonts w:ascii="Times New Roman" w:hAnsi="Times New Roman"/>
          <w:sz w:val="28"/>
          <w:szCs w:val="28"/>
        </w:rPr>
        <w:t>имеющим трех и более детей.</w:t>
      </w:r>
    </w:p>
    <w:p w:rsidR="00137343" w:rsidRPr="00CF12CD" w:rsidRDefault="00137343" w:rsidP="0013734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CF12CD">
        <w:rPr>
          <w:spacing w:val="2"/>
          <w:sz w:val="28"/>
          <w:szCs w:val="28"/>
        </w:rPr>
        <w:t xml:space="preserve">Оказание поддержки </w:t>
      </w:r>
      <w:r>
        <w:rPr>
          <w:sz w:val="28"/>
          <w:szCs w:val="28"/>
        </w:rPr>
        <w:t>СО НКО</w:t>
      </w:r>
      <w:r w:rsidRPr="00CF12CD">
        <w:rPr>
          <w:spacing w:val="2"/>
          <w:sz w:val="28"/>
          <w:szCs w:val="28"/>
        </w:rPr>
        <w:t xml:space="preserve"> осуществляется в следующих формах: финансовая, имущественная, информацион</w:t>
      </w:r>
      <w:r>
        <w:rPr>
          <w:spacing w:val="2"/>
          <w:sz w:val="28"/>
          <w:szCs w:val="28"/>
        </w:rPr>
        <w:t>ная и консультационная поддержка.</w:t>
      </w:r>
    </w:p>
    <w:p w:rsidR="00137343" w:rsidRPr="00CF12CD" w:rsidRDefault="00137343" w:rsidP="001373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 рамках программы будет оказываться п</w:t>
      </w:r>
      <w:r w:rsidRPr="00CF12C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оддержка </w:t>
      </w:r>
      <w:r>
        <w:rPr>
          <w:rFonts w:ascii="Times New Roman" w:hAnsi="Times New Roman"/>
          <w:sz w:val="28"/>
          <w:szCs w:val="28"/>
        </w:rPr>
        <w:t>СО НКО</w:t>
      </w:r>
      <w:r w:rsidRPr="00CF12C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, осуществляющих виды деятельности, предусмотренные частью 1 статьи 31(1) Федерального закона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от 12 января 1996 года № 7 –ФЗ «О некоммерческих организациях»</w:t>
      </w:r>
      <w:r w:rsidRPr="00CF12CD">
        <w:rPr>
          <w:rFonts w:ascii="Times New Roman" w:hAnsi="Times New Roman"/>
          <w:sz w:val="28"/>
          <w:szCs w:val="28"/>
        </w:rPr>
        <w:t>.</w:t>
      </w:r>
    </w:p>
    <w:p w:rsidR="00137343" w:rsidRPr="00713A8C" w:rsidRDefault="00137343" w:rsidP="001373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12CD">
        <w:rPr>
          <w:rFonts w:ascii="Times New Roman" w:hAnsi="Times New Roman"/>
          <w:sz w:val="28"/>
          <w:szCs w:val="28"/>
        </w:rPr>
        <w:t>Учитывая актуальность и комплексный характер поставленных целей, ее решение целесообразно осуществлять программно-целевым</w:t>
      </w:r>
      <w:r w:rsidRPr="00713A8C">
        <w:rPr>
          <w:rFonts w:ascii="Times New Roman" w:hAnsi="Times New Roman"/>
          <w:sz w:val="28"/>
          <w:szCs w:val="28"/>
        </w:rPr>
        <w:t xml:space="preserve"> методом </w:t>
      </w:r>
      <w:proofErr w:type="spellStart"/>
      <w:proofErr w:type="gramStart"/>
      <w:r w:rsidRPr="00713A8C">
        <w:rPr>
          <w:rFonts w:ascii="Times New Roman" w:hAnsi="Times New Roman"/>
          <w:sz w:val="28"/>
          <w:szCs w:val="28"/>
        </w:rPr>
        <w:t>методом</w:t>
      </w:r>
      <w:proofErr w:type="spellEnd"/>
      <w:proofErr w:type="gramEnd"/>
      <w:r w:rsidRPr="00713A8C">
        <w:rPr>
          <w:rFonts w:ascii="Times New Roman" w:hAnsi="Times New Roman"/>
          <w:sz w:val="28"/>
          <w:szCs w:val="28"/>
        </w:rPr>
        <w:t>.</w:t>
      </w:r>
    </w:p>
    <w:p w:rsidR="00020F4C" w:rsidRPr="00F571D7" w:rsidRDefault="00020F4C" w:rsidP="00020F4C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sectPr w:rsidR="00020F4C" w:rsidRPr="00F571D7" w:rsidSect="00993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132D3"/>
    <w:multiLevelType w:val="hybridMultilevel"/>
    <w:tmpl w:val="323480D8"/>
    <w:lvl w:ilvl="0" w:tplc="CB66B0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3D3C0A"/>
    <w:multiLevelType w:val="hybridMultilevel"/>
    <w:tmpl w:val="EF182F24"/>
    <w:lvl w:ilvl="0" w:tplc="9620C3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C913301"/>
    <w:multiLevelType w:val="hybridMultilevel"/>
    <w:tmpl w:val="1F984CA4"/>
    <w:lvl w:ilvl="0" w:tplc="A6AE01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6D57"/>
    <w:rsid w:val="0000184A"/>
    <w:rsid w:val="00020F4C"/>
    <w:rsid w:val="00061658"/>
    <w:rsid w:val="00137343"/>
    <w:rsid w:val="00153FE8"/>
    <w:rsid w:val="00223CB4"/>
    <w:rsid w:val="00263297"/>
    <w:rsid w:val="002F4CA9"/>
    <w:rsid w:val="003517E6"/>
    <w:rsid w:val="003A7E25"/>
    <w:rsid w:val="003E28B6"/>
    <w:rsid w:val="00415D0D"/>
    <w:rsid w:val="00636567"/>
    <w:rsid w:val="00666D57"/>
    <w:rsid w:val="006B2B19"/>
    <w:rsid w:val="006F503A"/>
    <w:rsid w:val="007004EA"/>
    <w:rsid w:val="007226D5"/>
    <w:rsid w:val="00756ABE"/>
    <w:rsid w:val="007B0D45"/>
    <w:rsid w:val="007B55E6"/>
    <w:rsid w:val="007D6BE5"/>
    <w:rsid w:val="009745F9"/>
    <w:rsid w:val="00986062"/>
    <w:rsid w:val="0098722F"/>
    <w:rsid w:val="00993117"/>
    <w:rsid w:val="00A52F28"/>
    <w:rsid w:val="00C84814"/>
    <w:rsid w:val="00D15685"/>
    <w:rsid w:val="00D45BF3"/>
    <w:rsid w:val="00EC6087"/>
    <w:rsid w:val="00F1725F"/>
    <w:rsid w:val="00F31510"/>
    <w:rsid w:val="00F571D7"/>
    <w:rsid w:val="00F71092"/>
    <w:rsid w:val="00FE2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6365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23C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137343"/>
    <w:rPr>
      <w:rFonts w:ascii="Calibri" w:hAnsi="Calibri"/>
    </w:rPr>
  </w:style>
  <w:style w:type="paragraph" w:styleId="a5">
    <w:name w:val="No Spacing"/>
    <w:link w:val="a4"/>
    <w:uiPriority w:val="1"/>
    <w:qFormat/>
    <w:rsid w:val="00137343"/>
    <w:pPr>
      <w:spacing w:after="0" w:line="240" w:lineRule="auto"/>
    </w:pPr>
    <w:rPr>
      <w:rFonts w:ascii="Calibri" w:hAnsi="Calibri"/>
    </w:rPr>
  </w:style>
  <w:style w:type="paragraph" w:customStyle="1" w:styleId="msonormalbullet2gif">
    <w:name w:val="msonormalbullet2.gif"/>
    <w:basedOn w:val="a"/>
    <w:rsid w:val="00137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137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kab15_1</cp:lastModifiedBy>
  <cp:revision>18</cp:revision>
  <cp:lastPrinted>2018-02-16T06:43:00Z</cp:lastPrinted>
  <dcterms:created xsi:type="dcterms:W3CDTF">2018-01-26T12:21:00Z</dcterms:created>
  <dcterms:modified xsi:type="dcterms:W3CDTF">2021-05-14T06:48:00Z</dcterms:modified>
</cp:coreProperties>
</file>