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C" w:rsidRDefault="00E85C8C" w:rsidP="00E85C8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E85C8C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 xml:space="preserve">Перечень федеральных и региональных нормативных правовых актов, принятых в связи со сложившейся ситуацией из-за распространения новой </w:t>
      </w:r>
      <w:proofErr w:type="spellStart"/>
      <w:r w:rsidRPr="00E85C8C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>коронавирусной</w:t>
      </w:r>
      <w:proofErr w:type="spellEnd"/>
      <w:r w:rsidRPr="00E85C8C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 xml:space="preserve"> инфекци</w:t>
      </w:r>
      <w:r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 xml:space="preserve">и </w:t>
      </w:r>
    </w:p>
    <w:p w:rsidR="00E85C8C" w:rsidRDefault="00E85C8C" w:rsidP="00E85C8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</w:p>
    <w:p w:rsidR="00E85C8C" w:rsidRPr="00E85C8C" w:rsidRDefault="00E85C8C" w:rsidP="00E85C8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Федеральный уровень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 (утв. Правительством РФ 17.03.2020).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http://www.consultant.ru/document/cons_doc_LAW_348153/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Указ Президента РФ от 25.03.2020 N 206 «Об объявлении в Российской Федерации нерабочих дней»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http://www.consultant.ru/document/cons_doc_LAW_348485/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https://www.rostrud.ru/press_center/novosti/883141/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Поручение Правительства России о временном приостановлении размещения в санаториях, работу курортных объектов массового отдыха и деятельность организаций общественного питания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http://government.ru/orders/selection/401/39288/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Приказ ФНС России от 20.03.2020 N ЕД-7-2/181@ «О принятии в рамках осуществления контроля и </w:t>
      </w:r>
      <w:proofErr w:type="gram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надзора</w:t>
      </w:r>
      <w:proofErr w:type="gram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неотложных мер в целях предупреждения возникновения и распространения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https://www.nalog.ru/rn77/about_fts/docs_fts/9685945/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Распоряжение Правительства РФ от 19.03.2020 N 670-р «О мерах поддержки субъектов малого и среднего предпринимательства».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http://www.consultant.ru/document/cons_doc_LAW_348140/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Информационное сообщение Банка России от 20.03.2020 «Банк России утвердил меры по поддержке граждан, экономики и финансового сектора в условиях пандемии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коронавируса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http://www.consultant.ru/document/cons_doc_LAW_348119/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Распоряжение Правительства РФ от 19.03.2020 N 672-р «Об особенностях исполнения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госконтрактов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по прилагаемому перечню в связи с введением временных мер по предотвращению распространения на территории РФ новой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http://www.consultant.ru/document/cons_doc_LAW_348141/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Письмо ФАС России от 18.03.2020 N ИА/21684/20 «Об условиях закупки товаров, работ у единственного поставщика в период пандемии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коронавируса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http://www.consultant.ru/document/cons_doc_LAW_348126/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Письмо Минфина России от 19.03.2020 N 24-06-06/21324 «Об осуществлении закупок у единственного поставщика (подрядчика, исполнителя) при введении режима повышенной готовности».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http://www.consultant.ru/document/cons_doc_LAW_348131/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proofErr w:type="gram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Информационное письмо Минфина России «Информирование участников внешнеэкономической деятельности в связи с распространением новой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 (COVID 2019) о необходимых действиях для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непривлечения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резидентов к административной ответственности в случае неисполнения нерезидентами — иностранными контрагентами сроков поставки (оплаты) товаров по внешнеторговым договорам (контрактам), заключенным между резидентами и нерезидентами, или невозвращения нерезидентами ранее уплаченных им резидентами денежных средств в виде авансовых платежей».</w:t>
      </w:r>
      <w:proofErr w:type="gramEnd"/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http://www.consultant.ru/document/cons_doc_LAW_348151/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lastRenderedPageBreak/>
        <w:t xml:space="preserve">Рекомендации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Минпромторга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с распространением новой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 (COVID-19)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http://www.consultant.ru/document/cons_doc_LAW_347893/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Распоряжение Правительства РФ от 18.03.2020 N 660-р «О размере взноса в резервный фонд объединения туроператоров в сфере выездного туризма на 2020 год».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http://www.consultant.ru/document/cons_doc_LAW_348053/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Постановление Правительства РФ от 18 марта 2020 г. N 294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https://www.garant.ru/hotlaw/federal/1332594/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Указ Президента РФ от 20.03.2020 N 199 «О дополнительных мерах государственной поддержки семей, имеющих детей».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http://www.consultant.ru/document/cons_doc_LAW_348134/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Обращение Президента РФ к гражданам России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http://www.kremlin.ru/events/president/news/63061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Региональный уровень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Постановление Правительства Вологодской области №229 от 16.03.2020 «О мерах по предотвращению распространения новой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 (2019-nCoV) на территории Вологодской области»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https://vologda-oblast.ru/upload/iblock/000/Date%2016_03_2020_N_229.pdf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Постановление Правительства Вологодской области №250 от 17.03.2020 «О внесении изменений в постановление Правительства области от 16 марта 2020 года № 229 «О мерах по предотвращению распространения новой </w:t>
      </w:r>
      <w:proofErr w:type="spellStart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инфекции (2019-nCoV) на территории Вологодской области»</w:t>
      </w:r>
    </w:p>
    <w:p w:rsidR="00E85C8C" w:rsidRPr="00E85C8C" w:rsidRDefault="00E85C8C" w:rsidP="00E85C8C">
      <w:pPr>
        <w:shd w:val="clear" w:color="auto" w:fill="FFFFFF"/>
        <w:spacing w:after="175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https://vologda-oblast.ru/upload/iblock/0ee/Date%2017_03_2020%20%20N%20250.pdf</w:t>
      </w:r>
    </w:p>
    <w:p w:rsidR="00E85C8C" w:rsidRPr="00E85C8C" w:rsidRDefault="00E85C8C" w:rsidP="00E85C8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E85C8C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Постановление главного государственного санитарного врача Вологодской области №4 от 26.03.2020 «о введении ограничительных мероприятий на территории Вологодской области»</w:t>
      </w:r>
    </w:p>
    <w:p w:rsidR="00E85C8C" w:rsidRPr="00E85C8C" w:rsidRDefault="00E85C8C" w:rsidP="00E85C8C">
      <w:pPr>
        <w:shd w:val="clear" w:color="auto" w:fill="DDDDDD"/>
        <w:spacing w:line="240" w:lineRule="auto"/>
        <w:textAlignment w:val="baseline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22313" w:rsidRDefault="00F22313"/>
    <w:sectPr w:rsidR="00F22313" w:rsidSect="00F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C8C"/>
    <w:rsid w:val="00E85C8C"/>
    <w:rsid w:val="00F2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3"/>
  </w:style>
  <w:style w:type="paragraph" w:styleId="1">
    <w:name w:val="heading 1"/>
    <w:basedOn w:val="a"/>
    <w:link w:val="10"/>
    <w:uiPriority w:val="9"/>
    <w:qFormat/>
    <w:rsid w:val="00E8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756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7508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2020-04-01T09:15:00Z</dcterms:created>
  <dcterms:modified xsi:type="dcterms:W3CDTF">2020-04-01T09:15:00Z</dcterms:modified>
</cp:coreProperties>
</file>