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1BE" w:rsidRPr="000D0691" w:rsidRDefault="00FB574A" w:rsidP="002D698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Семинар для работодателей, привлекающих и использующих иностранную рабочую силу</w:t>
      </w:r>
    </w:p>
    <w:p w:rsidR="000F3FDF" w:rsidRPr="0050688C" w:rsidRDefault="000F3FDF" w:rsidP="009E1A78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0F3FDF" w:rsidRPr="00AF7E8D" w:rsidRDefault="000F3FDF" w:rsidP="00AF7E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F7E8D">
        <w:rPr>
          <w:rFonts w:ascii="Times New Roman" w:eastAsia="Calibri" w:hAnsi="Times New Roman" w:cs="Times New Roman"/>
          <w:sz w:val="28"/>
          <w:szCs w:val="28"/>
          <w:lang w:eastAsia="ru-RU"/>
        </w:rPr>
        <w:t>Департамент труда и занятости населения области</w:t>
      </w:r>
      <w:r w:rsidR="000B5E19" w:rsidRPr="00AF7E8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F7E8D">
        <w:rPr>
          <w:rFonts w:ascii="Times New Roman" w:eastAsia="Calibri" w:hAnsi="Times New Roman" w:cs="Times New Roman"/>
          <w:sz w:val="28"/>
          <w:szCs w:val="28"/>
          <w:lang w:eastAsia="ru-RU"/>
        </w:rPr>
        <w:t>является уполномоченным органом по вопросу организации и координации работы по определению потребности в привлечении иностранных работников и подготовке предложений по объемам квот.</w:t>
      </w:r>
    </w:p>
    <w:p w:rsidR="00E01EF4" w:rsidRPr="0050688C" w:rsidRDefault="00E01EF4" w:rsidP="00E01EF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E01EF4">
        <w:rPr>
          <w:rFonts w:ascii="Times New Roman" w:eastAsia="Times New Roman" w:hAnsi="Times New Roman" w:cs="Times New Roman"/>
          <w:sz w:val="32"/>
          <w:szCs w:val="32"/>
          <w:lang w:eastAsia="ru-RU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65pt;height:169.65pt" o:ole="">
            <v:imagedata r:id="rId7" o:title=""/>
          </v:shape>
          <o:OLEObject Type="Embed" ProgID="PowerPoint.Slide.12" ShapeID="_x0000_i1025" DrawAspect="Content" ObjectID="_1627732453" r:id="rId8"/>
        </w:object>
      </w:r>
    </w:p>
    <w:p w:rsidR="00E01EF4" w:rsidRPr="00AF7E8D" w:rsidRDefault="00E01EF4" w:rsidP="00AF7E8D">
      <w:pPr>
        <w:spacing w:after="0" w:line="240" w:lineRule="auto"/>
        <w:ind w:firstLine="709"/>
        <w:jc w:val="both"/>
        <w:rPr>
          <w:sz w:val="28"/>
          <w:szCs w:val="28"/>
        </w:rPr>
      </w:pPr>
      <w:r w:rsidRPr="00AF7E8D">
        <w:rPr>
          <w:rFonts w:ascii="Times New Roman" w:eastAsia="Times New Roman" w:hAnsi="Times New Roman" w:cs="Times New Roman"/>
          <w:sz w:val="28"/>
          <w:szCs w:val="28"/>
          <w:lang w:eastAsia="ru-RU"/>
        </w:rPr>
        <w:t>С 1 января 2015 года вступили в силу изменения в федеральное законодательство, регулирующее порядок привлечения к трудовой деятельности иностранных граждан, прибывших в Российскую Федерацию в порядке, не требующем получения визы. Введен разрешительный порядок осуществления трудовой деятельности, указанные иностранные граждане получили право устраиваться на работу к юридическим лицам и индивидуальным предпринимателям на основании приобретенного патента</w:t>
      </w:r>
      <w:r w:rsidRPr="00AF7E8D">
        <w:rPr>
          <w:sz w:val="28"/>
          <w:szCs w:val="28"/>
        </w:rPr>
        <w:t>.</w:t>
      </w:r>
    </w:p>
    <w:p w:rsidR="00981290" w:rsidRPr="00AF7E8D" w:rsidRDefault="000F3FDF" w:rsidP="00AF7E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F7E8D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2015 года Департамент формирует квоту на выдачу иностранным гражданам разрешений на работу и приглашений на въезд в Российскую Федерацию в целях осуществления трудовой деятельности только для стран визового въезда</w:t>
      </w:r>
      <w:r w:rsidR="003E1168" w:rsidRPr="00AF7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(Например:</w:t>
      </w:r>
      <w:proofErr w:type="gramEnd"/>
      <w:r w:rsidR="003E1168" w:rsidRPr="00AF7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E1168" w:rsidRPr="00AF7E8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Китай, Тайланд, Япония, Корея</w:t>
      </w:r>
      <w:r w:rsidR="004B0BB6" w:rsidRPr="00AF7E8D">
        <w:rPr>
          <w:rFonts w:ascii="Times New Roman" w:eastAsia="Times New Roman" w:hAnsi="Times New Roman" w:cs="Times New Roman"/>
          <w:sz w:val="28"/>
          <w:szCs w:val="28"/>
          <w:lang w:eastAsia="ru-RU"/>
        </w:rPr>
        <w:t>, Турция</w:t>
      </w:r>
      <w:r w:rsidR="003E1168" w:rsidRPr="00AF7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</w:t>
      </w:r>
      <w:r w:rsidRPr="00AF7E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42BA5" w:rsidRPr="00FB574A" w:rsidRDefault="00B42BA5" w:rsidP="00B42BA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42BA5" w:rsidRPr="00E01EF4" w:rsidRDefault="00E01EF4" w:rsidP="00E01EF4">
      <w:pPr>
        <w:spacing w:after="0" w:line="360" w:lineRule="auto"/>
        <w:ind w:firstLine="709"/>
        <w:jc w:val="center"/>
      </w:pPr>
      <w:r w:rsidRPr="00E01EF4">
        <w:object w:dxaOrig="7216" w:dyaOrig="5407">
          <v:shape id="_x0000_i1026" type="#_x0000_t75" style="width:247.95pt;height:185.95pt" o:ole="">
            <v:imagedata r:id="rId9" o:title=""/>
          </v:shape>
          <o:OLEObject Type="Embed" ProgID="PowerPoint.Slide.12" ShapeID="_x0000_i1026" DrawAspect="Content" ObjectID="_1627732454" r:id="rId10"/>
        </w:object>
      </w:r>
    </w:p>
    <w:p w:rsidR="002478BC" w:rsidRPr="00AF7E8D" w:rsidRDefault="008D652D" w:rsidP="00AF7E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70DCF" w:rsidRPr="00AF7E8D">
        <w:rPr>
          <w:rFonts w:ascii="Times New Roman" w:hAnsi="Times New Roman" w:cs="Times New Roman"/>
          <w:sz w:val="28"/>
          <w:szCs w:val="28"/>
        </w:rPr>
        <w:t>ля</w:t>
      </w:r>
      <w:r w:rsidR="002478BC" w:rsidRPr="00AF7E8D">
        <w:rPr>
          <w:rFonts w:ascii="Times New Roman" w:hAnsi="Times New Roman" w:cs="Times New Roman"/>
          <w:sz w:val="28"/>
          <w:szCs w:val="28"/>
        </w:rPr>
        <w:t xml:space="preserve"> реализации полномочий исполнительного органа </w:t>
      </w:r>
      <w:r w:rsidR="00170DCF" w:rsidRPr="00AF7E8D">
        <w:rPr>
          <w:rFonts w:ascii="Times New Roman" w:hAnsi="Times New Roman" w:cs="Times New Roman"/>
          <w:sz w:val="28"/>
          <w:szCs w:val="28"/>
        </w:rPr>
        <w:t>государственной власти субъекта</w:t>
      </w:r>
      <w:r w:rsidR="002478BC" w:rsidRPr="00AF7E8D">
        <w:rPr>
          <w:rFonts w:ascii="Times New Roman" w:hAnsi="Times New Roman" w:cs="Times New Roman"/>
          <w:sz w:val="28"/>
          <w:szCs w:val="28"/>
        </w:rPr>
        <w:t xml:space="preserve"> создана и функционирует Межведомственная комиссия по вопросам привлечения и использования рабочей силы под председательством заместителя Губернатора области </w:t>
      </w:r>
      <w:r w:rsidR="00AF7E8D" w:rsidRPr="00AF7E8D">
        <w:rPr>
          <w:rFonts w:ascii="Times New Roman" w:hAnsi="Times New Roman" w:cs="Times New Roman"/>
          <w:sz w:val="28"/>
          <w:szCs w:val="28"/>
        </w:rPr>
        <w:t>Виталия Валерьевича Тушинова</w:t>
      </w:r>
      <w:r w:rsidR="002478BC" w:rsidRPr="00AF7E8D">
        <w:rPr>
          <w:rFonts w:ascii="Times New Roman" w:hAnsi="Times New Roman" w:cs="Times New Roman"/>
          <w:sz w:val="28"/>
          <w:szCs w:val="28"/>
        </w:rPr>
        <w:t>, основными задачами которой продолжают оставаться:</w:t>
      </w:r>
    </w:p>
    <w:p w:rsidR="002478BC" w:rsidRPr="00AF7E8D" w:rsidRDefault="002478BC" w:rsidP="00AF7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E8D">
        <w:rPr>
          <w:rFonts w:ascii="Times New Roman" w:hAnsi="Times New Roman" w:cs="Times New Roman"/>
          <w:sz w:val="28"/>
          <w:szCs w:val="28"/>
        </w:rPr>
        <w:lastRenderedPageBreak/>
        <w:t xml:space="preserve">- подготовка предложений по определению потребности в привлечении в Вологодскую область иностранных работников; </w:t>
      </w:r>
    </w:p>
    <w:p w:rsidR="0050688C" w:rsidRPr="00AF7E8D" w:rsidRDefault="002478BC" w:rsidP="00AF7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E8D">
        <w:rPr>
          <w:rFonts w:ascii="Times New Roman" w:hAnsi="Times New Roman" w:cs="Times New Roman"/>
          <w:sz w:val="28"/>
          <w:szCs w:val="28"/>
        </w:rPr>
        <w:t>-</w:t>
      </w:r>
      <w:r w:rsidR="00260A6E" w:rsidRPr="00AF7E8D">
        <w:rPr>
          <w:rFonts w:ascii="Times New Roman" w:hAnsi="Times New Roman" w:cs="Times New Roman"/>
          <w:sz w:val="28"/>
          <w:szCs w:val="28"/>
        </w:rPr>
        <w:t xml:space="preserve"> </w:t>
      </w:r>
      <w:r w:rsidRPr="00AF7E8D">
        <w:rPr>
          <w:rFonts w:ascii="Times New Roman" w:hAnsi="Times New Roman" w:cs="Times New Roman"/>
          <w:sz w:val="28"/>
          <w:szCs w:val="28"/>
        </w:rPr>
        <w:t>повышение эффективности использования иностранной рабочей силы на территории области, обеспечение приоритетного права на трудоустройство граждан Российской Федерации.</w:t>
      </w:r>
    </w:p>
    <w:p w:rsidR="00AF7E8D" w:rsidRDefault="00AF7E8D" w:rsidP="00AF7E8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42BA5" w:rsidRDefault="00AF7E8D" w:rsidP="00AF7E8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F7E8D">
        <w:rPr>
          <w:rFonts w:ascii="Times New Roman" w:hAnsi="Times New Roman" w:cs="Times New Roman"/>
          <w:sz w:val="32"/>
          <w:szCs w:val="32"/>
        </w:rPr>
        <w:object w:dxaOrig="7216" w:dyaOrig="5407">
          <v:shape id="_x0000_i1027" type="#_x0000_t75" style="width:263.6pt;height:197.2pt" o:ole="">
            <v:imagedata r:id="rId11" o:title=""/>
          </v:shape>
          <o:OLEObject Type="Embed" ProgID="PowerPoint.Slide.12" ShapeID="_x0000_i1027" DrawAspect="Content" ObjectID="_1627732455" r:id="rId12"/>
        </w:object>
      </w:r>
    </w:p>
    <w:p w:rsidR="004A0020" w:rsidRPr="00AF7E8D" w:rsidRDefault="00AF7E8D" w:rsidP="00AF7E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8D">
        <w:rPr>
          <w:rFonts w:ascii="Times New Roman" w:hAnsi="Times New Roman" w:cs="Times New Roman"/>
          <w:sz w:val="28"/>
          <w:szCs w:val="28"/>
        </w:rPr>
        <w:t xml:space="preserve">Потребность в иностранных работниках из визовых стран </w:t>
      </w:r>
      <w:r w:rsidR="004A0020" w:rsidRPr="00AF7E8D">
        <w:rPr>
          <w:rFonts w:ascii="Times New Roman" w:hAnsi="Times New Roman" w:cs="Times New Roman"/>
          <w:sz w:val="28"/>
          <w:szCs w:val="28"/>
        </w:rPr>
        <w:t>определяется на основании заявок работодателей (за исключением физических лиц, привлекающих иностранных работников для личных, домашних и иных подобных нужд, не связанных с осуществлением предпринимательской деятельности)</w:t>
      </w:r>
      <w:r w:rsidR="000509CA" w:rsidRPr="00AF7E8D">
        <w:rPr>
          <w:rFonts w:ascii="Times New Roman" w:hAnsi="Times New Roman" w:cs="Times New Roman"/>
          <w:sz w:val="28"/>
          <w:szCs w:val="28"/>
        </w:rPr>
        <w:t>.</w:t>
      </w:r>
    </w:p>
    <w:p w:rsidR="00AF7E8D" w:rsidRDefault="009147DC" w:rsidP="00AF7E8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F7E8D">
        <w:rPr>
          <w:rFonts w:ascii="Times New Roman" w:hAnsi="Times New Roman" w:cs="Times New Roman"/>
          <w:sz w:val="28"/>
          <w:szCs w:val="28"/>
        </w:rPr>
        <w:t>Рассмотрению подлежат заявки работодателей, представленные по форме, предусмотренной Правилам</w:t>
      </w:r>
      <w:r w:rsidR="00AF7E8D" w:rsidRPr="00AF7E8D">
        <w:rPr>
          <w:rFonts w:ascii="Times New Roman" w:hAnsi="Times New Roman" w:cs="Times New Roman"/>
          <w:sz w:val="28"/>
          <w:szCs w:val="28"/>
        </w:rPr>
        <w:t>и</w:t>
      </w:r>
      <w:r w:rsidRPr="00AF7E8D">
        <w:rPr>
          <w:rFonts w:ascii="Times New Roman" w:hAnsi="Times New Roman" w:cs="Times New Roman"/>
          <w:sz w:val="28"/>
          <w:szCs w:val="28"/>
        </w:rPr>
        <w:t xml:space="preserve"> определения органами государственной власти субъекта РФ потребности в привлечении иностранных работников</w:t>
      </w:r>
      <w:r w:rsidR="00F36F27" w:rsidRPr="00AF7E8D">
        <w:rPr>
          <w:rFonts w:ascii="Times New Roman" w:hAnsi="Times New Roman" w:cs="Times New Roman"/>
          <w:sz w:val="28"/>
          <w:szCs w:val="28"/>
        </w:rPr>
        <w:t xml:space="preserve"> (утверждены приказом Министерства труда и социальной защиты РФ от 23 января 2014 года №27н) </w:t>
      </w:r>
      <w:r w:rsidRPr="00AF7E8D">
        <w:rPr>
          <w:rFonts w:ascii="Times New Roman" w:hAnsi="Times New Roman" w:cs="Times New Roman"/>
          <w:sz w:val="28"/>
          <w:szCs w:val="28"/>
        </w:rPr>
        <w:t>и заполненные согласно рекомендациям к Правилам</w:t>
      </w:r>
      <w:r w:rsidR="00F36F27" w:rsidRPr="00AF7E8D">
        <w:rPr>
          <w:rFonts w:ascii="Times New Roman" w:hAnsi="Times New Roman" w:cs="Times New Roman"/>
          <w:sz w:val="28"/>
          <w:szCs w:val="28"/>
        </w:rPr>
        <w:t>.</w:t>
      </w:r>
    </w:p>
    <w:p w:rsidR="009147DC" w:rsidRPr="00AF7E8D" w:rsidRDefault="000509CA" w:rsidP="00AF7E8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F7E8D">
        <w:rPr>
          <w:rFonts w:ascii="Times New Roman" w:hAnsi="Times New Roman" w:cs="Times New Roman"/>
          <w:sz w:val="28"/>
          <w:szCs w:val="28"/>
        </w:rPr>
        <w:t>Заявки работодателей</w:t>
      </w:r>
      <w:r w:rsidR="009147DC" w:rsidRPr="00AF7E8D">
        <w:rPr>
          <w:rFonts w:ascii="Times New Roman" w:hAnsi="Times New Roman" w:cs="Times New Roman"/>
          <w:sz w:val="28"/>
          <w:szCs w:val="28"/>
        </w:rPr>
        <w:t xml:space="preserve"> представляются в </w:t>
      </w:r>
      <w:r w:rsidRPr="00AF7E8D">
        <w:rPr>
          <w:rFonts w:ascii="Times New Roman" w:hAnsi="Times New Roman" w:cs="Times New Roman"/>
          <w:sz w:val="28"/>
          <w:szCs w:val="28"/>
        </w:rPr>
        <w:t xml:space="preserve">Департамент труда и занятости населения области </w:t>
      </w:r>
      <w:r w:rsidR="009147DC" w:rsidRPr="00AF7E8D">
        <w:rPr>
          <w:rFonts w:ascii="Times New Roman" w:hAnsi="Times New Roman" w:cs="Times New Roman"/>
          <w:sz w:val="28"/>
          <w:szCs w:val="28"/>
        </w:rPr>
        <w:t xml:space="preserve">на бумажном носителе </w:t>
      </w:r>
      <w:r w:rsidRPr="00AF7E8D">
        <w:rPr>
          <w:rFonts w:ascii="Times New Roman" w:hAnsi="Times New Roman" w:cs="Times New Roman"/>
          <w:sz w:val="28"/>
          <w:szCs w:val="28"/>
        </w:rPr>
        <w:t>и</w:t>
      </w:r>
      <w:r w:rsidR="009147DC" w:rsidRPr="00AF7E8D">
        <w:rPr>
          <w:rFonts w:ascii="Times New Roman" w:hAnsi="Times New Roman" w:cs="Times New Roman"/>
          <w:sz w:val="28"/>
          <w:szCs w:val="28"/>
        </w:rPr>
        <w:t xml:space="preserve"> в электронной форме с использованием </w:t>
      </w:r>
      <w:r w:rsidRPr="00AF7E8D">
        <w:rPr>
          <w:rFonts w:ascii="Times New Roman" w:hAnsi="Times New Roman" w:cs="Times New Roman"/>
          <w:sz w:val="28"/>
          <w:szCs w:val="28"/>
        </w:rPr>
        <w:t>АИС «Миграционные квоты»,</w:t>
      </w:r>
      <w:r w:rsidR="009147DC" w:rsidRPr="00AF7E8D">
        <w:rPr>
          <w:rFonts w:ascii="Times New Roman" w:hAnsi="Times New Roman" w:cs="Times New Roman"/>
          <w:sz w:val="28"/>
          <w:szCs w:val="28"/>
        </w:rPr>
        <w:t xml:space="preserve"> размещенной в сети "Ин</w:t>
      </w:r>
      <w:r w:rsidRPr="00AF7E8D">
        <w:rPr>
          <w:rFonts w:ascii="Times New Roman" w:hAnsi="Times New Roman" w:cs="Times New Roman"/>
          <w:sz w:val="28"/>
          <w:szCs w:val="28"/>
        </w:rPr>
        <w:t>тернет" (</w:t>
      </w:r>
      <w:hyperlink r:id="rId13" w:history="1">
        <w:r w:rsidR="00EB71B1" w:rsidRPr="00AF7E8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www.migrakvota.gov.ru</w:t>
        </w:r>
      </w:hyperlink>
      <w:r w:rsidRPr="00AF7E8D">
        <w:rPr>
          <w:rFonts w:ascii="Times New Roman" w:hAnsi="Times New Roman" w:cs="Times New Roman"/>
          <w:sz w:val="28"/>
          <w:szCs w:val="28"/>
        </w:rPr>
        <w:t>).</w:t>
      </w:r>
    </w:p>
    <w:p w:rsidR="00AF7E8D" w:rsidRPr="00AF7E8D" w:rsidRDefault="00AF7E8D" w:rsidP="00AF7E8D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AF7E8D">
        <w:rPr>
          <w:rFonts w:ascii="Times New Roman" w:hAnsi="Times New Roman" w:cs="Times New Roman"/>
          <w:sz w:val="28"/>
          <w:szCs w:val="28"/>
        </w:rPr>
        <w:object w:dxaOrig="7216" w:dyaOrig="5407">
          <v:shape id="_x0000_i1028" type="#_x0000_t75" style="width:251.05pt;height:188.45pt" o:ole="">
            <v:imagedata r:id="rId14" o:title=""/>
          </v:shape>
          <o:OLEObject Type="Embed" ProgID="PowerPoint.Slide.12" ShapeID="_x0000_i1028" DrawAspect="Content" ObjectID="_1627732456" r:id="rId15"/>
        </w:object>
      </w:r>
    </w:p>
    <w:p w:rsidR="00AF7E8D" w:rsidRPr="00AF7E8D" w:rsidRDefault="00AF7E8D" w:rsidP="00AF7E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8D">
        <w:rPr>
          <w:rFonts w:ascii="Times New Roman" w:hAnsi="Times New Roman" w:cs="Times New Roman"/>
          <w:sz w:val="28"/>
          <w:szCs w:val="28"/>
        </w:rPr>
        <w:t xml:space="preserve">При оформлении заявки работодателю необходимо обратить внимание </w:t>
      </w:r>
      <w:proofErr w:type="gramStart"/>
      <w:r w:rsidRPr="00AF7E8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F7E8D">
        <w:rPr>
          <w:rFonts w:ascii="Times New Roman" w:hAnsi="Times New Roman" w:cs="Times New Roman"/>
          <w:sz w:val="28"/>
          <w:szCs w:val="28"/>
        </w:rPr>
        <w:t>:</w:t>
      </w:r>
    </w:p>
    <w:p w:rsidR="00AF7E8D" w:rsidRDefault="00AF7E8D" w:rsidP="00AF7E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7E8D">
        <w:rPr>
          <w:rFonts w:ascii="Times New Roman" w:hAnsi="Times New Roman" w:cs="Times New Roman"/>
          <w:sz w:val="28"/>
          <w:szCs w:val="28"/>
        </w:rPr>
        <w:t xml:space="preserve">-  </w:t>
      </w:r>
      <w:r w:rsidRPr="00AF7E8D">
        <w:rPr>
          <w:rFonts w:ascii="Times New Roman" w:hAnsi="Times New Roman"/>
          <w:sz w:val="28"/>
          <w:szCs w:val="28"/>
        </w:rPr>
        <w:t xml:space="preserve">перечень профессий (специальностей, должностей) иностранных граждан – квалифицированных специалистов, трудоустраивающихся по имеющей у них </w:t>
      </w:r>
      <w:r w:rsidRPr="00AF7E8D">
        <w:rPr>
          <w:rFonts w:ascii="Times New Roman" w:hAnsi="Times New Roman"/>
          <w:sz w:val="28"/>
          <w:szCs w:val="28"/>
        </w:rPr>
        <w:lastRenderedPageBreak/>
        <w:t>профессии (специальности), на которые квоты на выдачу иностранным гражданам, прибывающим в Российскую Федерацию на основании визы, разрешений на работу не распространяются (Приказ Министерства труда и социальной защиты Российской Федерации от 28 мая 2015 №324н)(78 профессий, специальностей);</w:t>
      </w:r>
    </w:p>
    <w:p w:rsidR="00AF7E8D" w:rsidRDefault="00AF7E8D" w:rsidP="00AF7E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7E8D">
        <w:rPr>
          <w:rFonts w:ascii="Times New Roman" w:hAnsi="Times New Roman"/>
          <w:sz w:val="28"/>
          <w:szCs w:val="28"/>
        </w:rPr>
        <w:t>- допустимую долю иностранных работников, используемых хозяйствующими субъектами, осуществляющими деятельность в отдельных видах экономической деятельности на территории РФ</w:t>
      </w:r>
      <w:r w:rsidR="000C3421">
        <w:rPr>
          <w:rFonts w:ascii="Times New Roman" w:hAnsi="Times New Roman"/>
          <w:sz w:val="28"/>
          <w:szCs w:val="28"/>
        </w:rPr>
        <w:t xml:space="preserve"> (на 2019 год утверждена постановлением Правительства РФ от 14.11.2018 №1365)</w:t>
      </w:r>
      <w:r w:rsidRPr="00AF7E8D">
        <w:rPr>
          <w:rFonts w:ascii="Times New Roman" w:hAnsi="Times New Roman"/>
          <w:sz w:val="28"/>
          <w:szCs w:val="28"/>
        </w:rPr>
        <w:t>.</w:t>
      </w:r>
    </w:p>
    <w:p w:rsidR="0032064D" w:rsidRDefault="0032064D" w:rsidP="00AF7E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Кроме того, до подачи заявки в Департамент труда и занятости населения области, работодатель должен заявить свои вакансии в территориальное отделение занятости населения (тем самым обеспечи</w:t>
      </w:r>
      <w:r w:rsidR="004E414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в соответствии с действующим законодательством реализацию приоритетного права на трудоустройство российских граждан).</w:t>
      </w:r>
      <w:proofErr w:type="gramEnd"/>
    </w:p>
    <w:p w:rsidR="004C35AE" w:rsidRDefault="004C35AE" w:rsidP="004C35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C35AE" w:rsidRPr="00AF7E8D" w:rsidRDefault="004C35AE" w:rsidP="004C35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C35AE">
        <w:rPr>
          <w:rFonts w:ascii="Times New Roman" w:hAnsi="Times New Roman"/>
          <w:sz w:val="28"/>
          <w:szCs w:val="28"/>
        </w:rPr>
        <w:object w:dxaOrig="7216" w:dyaOrig="5407">
          <v:shape id="_x0000_i1029" type="#_x0000_t75" style="width:236.05pt;height:177.2pt" o:ole="">
            <v:imagedata r:id="rId16" o:title=""/>
          </v:shape>
          <o:OLEObject Type="Embed" ProgID="PowerPoint.Slide.12" ShapeID="_x0000_i1029" DrawAspect="Content" ObjectID="_1627732457" r:id="rId17"/>
        </w:object>
      </w:r>
    </w:p>
    <w:p w:rsidR="00AF7E8D" w:rsidRDefault="00AF7E8D" w:rsidP="003E1168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32"/>
          <w:szCs w:val="32"/>
        </w:rPr>
      </w:pPr>
    </w:p>
    <w:p w:rsidR="00EB71B1" w:rsidRPr="004C35AE" w:rsidRDefault="00EB71B1" w:rsidP="004C35A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C35AE">
        <w:rPr>
          <w:rFonts w:ascii="Times New Roman" w:hAnsi="Times New Roman" w:cs="Times New Roman"/>
          <w:sz w:val="28"/>
          <w:szCs w:val="28"/>
        </w:rPr>
        <w:t>Департамент:</w:t>
      </w:r>
    </w:p>
    <w:p w:rsidR="003E1168" w:rsidRPr="004C35AE" w:rsidRDefault="00EB71B1" w:rsidP="004C35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35AE">
        <w:rPr>
          <w:rFonts w:ascii="Times New Roman" w:hAnsi="Times New Roman" w:cs="Times New Roman"/>
          <w:sz w:val="28"/>
          <w:szCs w:val="28"/>
        </w:rPr>
        <w:t>- в течение 5 дней со дня поступления заявки работодателя</w:t>
      </w:r>
      <w:r w:rsidR="00D02CF2" w:rsidRPr="004C35AE">
        <w:rPr>
          <w:rFonts w:ascii="Times New Roman" w:hAnsi="Times New Roman" w:cs="Times New Roman"/>
          <w:sz w:val="28"/>
          <w:szCs w:val="28"/>
        </w:rPr>
        <w:t xml:space="preserve"> возвращает на доработку заявку работодателя</w:t>
      </w:r>
      <w:r w:rsidRPr="004C35AE">
        <w:rPr>
          <w:rFonts w:ascii="Times New Roman" w:hAnsi="Times New Roman" w:cs="Times New Roman"/>
          <w:sz w:val="28"/>
          <w:szCs w:val="28"/>
        </w:rPr>
        <w:t xml:space="preserve">, форма и заполнение которых не соответствуют </w:t>
      </w:r>
      <w:hyperlink r:id="rId18" w:history="1">
        <w:r w:rsidRPr="004C35AE">
          <w:rPr>
            <w:rFonts w:ascii="Times New Roman" w:hAnsi="Times New Roman" w:cs="Times New Roman"/>
            <w:sz w:val="28"/>
            <w:szCs w:val="28"/>
          </w:rPr>
          <w:t>приложениям N 1</w:t>
        </w:r>
      </w:hyperlink>
      <w:r w:rsidRPr="004C35AE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history="1">
        <w:r w:rsidRPr="004C35AE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4C35AE">
        <w:rPr>
          <w:rFonts w:ascii="Times New Roman" w:hAnsi="Times New Roman" w:cs="Times New Roman"/>
          <w:sz w:val="28"/>
          <w:szCs w:val="28"/>
        </w:rPr>
        <w:t xml:space="preserve"> к Правилам</w:t>
      </w:r>
      <w:r w:rsidR="003E1168" w:rsidRPr="004C35AE">
        <w:rPr>
          <w:rFonts w:ascii="Times New Roman" w:hAnsi="Times New Roman" w:cs="Times New Roman"/>
          <w:sz w:val="28"/>
          <w:szCs w:val="28"/>
        </w:rPr>
        <w:t>;</w:t>
      </w:r>
    </w:p>
    <w:p w:rsidR="0087186E" w:rsidRPr="004C35AE" w:rsidRDefault="00B47870" w:rsidP="004C35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35AE">
        <w:rPr>
          <w:rFonts w:ascii="Times New Roman" w:hAnsi="Times New Roman" w:cs="Times New Roman"/>
          <w:sz w:val="28"/>
          <w:szCs w:val="28"/>
        </w:rPr>
        <w:t xml:space="preserve">- </w:t>
      </w:r>
      <w:r w:rsidR="00EB71B1" w:rsidRPr="004C35AE">
        <w:rPr>
          <w:rFonts w:ascii="Times New Roman" w:hAnsi="Times New Roman" w:cs="Times New Roman"/>
          <w:sz w:val="28"/>
          <w:szCs w:val="28"/>
        </w:rPr>
        <w:t xml:space="preserve">в течение 7 дней со дня поступления заявки работодателя, представляет их на рассмотрение членам </w:t>
      </w:r>
      <w:r w:rsidRPr="004C35AE">
        <w:rPr>
          <w:rFonts w:ascii="Times New Roman" w:hAnsi="Times New Roman" w:cs="Times New Roman"/>
          <w:sz w:val="28"/>
          <w:szCs w:val="28"/>
        </w:rPr>
        <w:t xml:space="preserve">Межведомственной </w:t>
      </w:r>
      <w:r w:rsidR="00EB71B1" w:rsidRPr="004C35AE">
        <w:rPr>
          <w:rFonts w:ascii="Times New Roman" w:hAnsi="Times New Roman" w:cs="Times New Roman"/>
          <w:sz w:val="28"/>
          <w:szCs w:val="28"/>
        </w:rPr>
        <w:t xml:space="preserve">комиссии </w:t>
      </w:r>
      <w:r w:rsidRPr="004C35AE">
        <w:rPr>
          <w:rFonts w:ascii="Times New Roman" w:hAnsi="Times New Roman" w:cs="Times New Roman"/>
          <w:sz w:val="28"/>
          <w:szCs w:val="28"/>
        </w:rPr>
        <w:t>Вологодской области по вопросам привлечения и использования иностранной рабочей силы</w:t>
      </w:r>
      <w:r w:rsidR="00EB71B1" w:rsidRPr="004C35AE">
        <w:rPr>
          <w:rFonts w:ascii="Times New Roman" w:hAnsi="Times New Roman" w:cs="Times New Roman"/>
          <w:sz w:val="28"/>
          <w:szCs w:val="28"/>
        </w:rPr>
        <w:t>.</w:t>
      </w:r>
    </w:p>
    <w:p w:rsidR="00EB71B1" w:rsidRPr="004C35AE" w:rsidRDefault="00B47870" w:rsidP="004C35A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C35AE">
        <w:rPr>
          <w:rFonts w:ascii="Times New Roman" w:hAnsi="Times New Roman" w:cs="Times New Roman"/>
          <w:sz w:val="28"/>
          <w:szCs w:val="28"/>
        </w:rPr>
        <w:t>Межведомственная комиссия</w:t>
      </w:r>
      <w:r w:rsidR="00EB71B1" w:rsidRPr="004C35AE">
        <w:rPr>
          <w:rFonts w:ascii="Times New Roman" w:hAnsi="Times New Roman" w:cs="Times New Roman"/>
          <w:sz w:val="28"/>
          <w:szCs w:val="28"/>
        </w:rPr>
        <w:t xml:space="preserve"> не позднее 25 дней со дня поступления заявки работодателя в </w:t>
      </w:r>
      <w:r w:rsidRPr="004C35AE">
        <w:rPr>
          <w:rFonts w:ascii="Times New Roman" w:hAnsi="Times New Roman" w:cs="Times New Roman"/>
          <w:sz w:val="28"/>
          <w:szCs w:val="28"/>
        </w:rPr>
        <w:t>Департамент труда и занятости населения</w:t>
      </w:r>
      <w:r w:rsidR="008D652D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4C35AE">
        <w:rPr>
          <w:rFonts w:ascii="Times New Roman" w:hAnsi="Times New Roman" w:cs="Times New Roman"/>
          <w:sz w:val="28"/>
          <w:szCs w:val="28"/>
        </w:rPr>
        <w:t xml:space="preserve"> </w:t>
      </w:r>
      <w:r w:rsidR="00EB71B1" w:rsidRPr="004C35AE">
        <w:rPr>
          <w:rFonts w:ascii="Times New Roman" w:hAnsi="Times New Roman" w:cs="Times New Roman"/>
          <w:sz w:val="28"/>
          <w:szCs w:val="28"/>
        </w:rPr>
        <w:t>принимает решение об удовлетворении в полном объеме, отклонении полностью и</w:t>
      </w:r>
      <w:r w:rsidRPr="004C35AE">
        <w:rPr>
          <w:rFonts w:ascii="Times New Roman" w:hAnsi="Times New Roman" w:cs="Times New Roman"/>
          <w:sz w:val="28"/>
          <w:szCs w:val="28"/>
        </w:rPr>
        <w:t>ли частично заявки работодателя.</w:t>
      </w:r>
    </w:p>
    <w:p w:rsidR="0087186E" w:rsidRPr="004C35AE" w:rsidRDefault="0087186E" w:rsidP="004C35A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C35AE">
        <w:rPr>
          <w:rFonts w:ascii="Times New Roman" w:hAnsi="Times New Roman" w:cs="Times New Roman"/>
          <w:sz w:val="28"/>
          <w:szCs w:val="28"/>
        </w:rPr>
        <w:t>Комиссия субъекта при рассмотрении заявки работодателя руководствуется принципами обеспечения национальной безопасности, поддержания баланса трудовых ресурсов, содействия трудоустройству в приоритетном порядке граждан Российской Федерации.</w:t>
      </w:r>
    </w:p>
    <w:p w:rsidR="00B42BA5" w:rsidRDefault="00CE7D87" w:rsidP="00B42BA5">
      <w:pPr>
        <w:autoSpaceDE w:val="0"/>
        <w:autoSpaceDN w:val="0"/>
        <w:adjustRightInd w:val="0"/>
        <w:spacing w:after="0" w:line="360" w:lineRule="auto"/>
        <w:ind w:firstLine="539"/>
        <w:jc w:val="center"/>
        <w:rPr>
          <w:rFonts w:ascii="Times New Roman" w:hAnsi="Times New Roman" w:cs="Times New Roman"/>
          <w:sz w:val="32"/>
          <w:szCs w:val="32"/>
        </w:rPr>
      </w:pPr>
      <w:r w:rsidRPr="00CE7D87">
        <w:rPr>
          <w:rFonts w:ascii="Times New Roman" w:hAnsi="Times New Roman" w:cs="Times New Roman"/>
          <w:sz w:val="32"/>
          <w:szCs w:val="32"/>
        </w:rPr>
        <w:object w:dxaOrig="7216" w:dyaOrig="5407">
          <v:shape id="_x0000_i1030" type="#_x0000_t75" style="width:251.7pt;height:189.1pt" o:ole="">
            <v:imagedata r:id="rId20" o:title=""/>
          </v:shape>
          <o:OLEObject Type="Embed" ProgID="PowerPoint.Slide.12" ShapeID="_x0000_i1030" DrawAspect="Content" ObjectID="_1627732458" r:id="rId21"/>
        </w:object>
      </w:r>
    </w:p>
    <w:p w:rsidR="0087186E" w:rsidRPr="00CE7D87" w:rsidRDefault="0087186E" w:rsidP="00CE7D8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E7D87">
        <w:rPr>
          <w:rFonts w:ascii="Times New Roman" w:hAnsi="Times New Roman" w:cs="Times New Roman"/>
          <w:sz w:val="28"/>
          <w:szCs w:val="28"/>
        </w:rPr>
        <w:t xml:space="preserve">Комиссия субъекта Российской Федерации при принятии </w:t>
      </w:r>
      <w:r w:rsidR="0016687C" w:rsidRPr="00CE7D87">
        <w:rPr>
          <w:rFonts w:ascii="Times New Roman" w:hAnsi="Times New Roman" w:cs="Times New Roman"/>
          <w:sz w:val="28"/>
          <w:szCs w:val="28"/>
        </w:rPr>
        <w:t xml:space="preserve">решения по заявке работодателя </w:t>
      </w:r>
      <w:r w:rsidRPr="00CE7D87">
        <w:rPr>
          <w:rFonts w:ascii="Times New Roman" w:hAnsi="Times New Roman" w:cs="Times New Roman"/>
          <w:sz w:val="28"/>
          <w:szCs w:val="28"/>
        </w:rPr>
        <w:t>учитывает следующие положения:</w:t>
      </w:r>
    </w:p>
    <w:p w:rsidR="00CE7D87" w:rsidRPr="00CE7D87" w:rsidRDefault="00CE7D87" w:rsidP="00CE7D8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E7D87">
        <w:rPr>
          <w:rFonts w:ascii="Times New Roman" w:hAnsi="Times New Roman" w:cs="Times New Roman"/>
          <w:sz w:val="28"/>
          <w:szCs w:val="28"/>
        </w:rPr>
        <w:t xml:space="preserve">- отсутствие возможности удовлетворения потребности в рабочей силе за счет региональных трудовых ресурсов, а также их привлечения из других субъектов РФ </w:t>
      </w:r>
    </w:p>
    <w:p w:rsidR="00CE7D87" w:rsidRPr="00CE7D87" w:rsidRDefault="00CE7D87" w:rsidP="00CE7D8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E7D87">
        <w:rPr>
          <w:rFonts w:ascii="Times New Roman" w:hAnsi="Times New Roman" w:cs="Times New Roman"/>
          <w:sz w:val="28"/>
          <w:szCs w:val="28"/>
        </w:rPr>
        <w:t xml:space="preserve">- </w:t>
      </w:r>
      <w:r w:rsidR="0087186E" w:rsidRPr="00CE7D87">
        <w:rPr>
          <w:rFonts w:ascii="Times New Roman" w:hAnsi="Times New Roman" w:cs="Times New Roman"/>
          <w:sz w:val="28"/>
          <w:szCs w:val="28"/>
        </w:rPr>
        <w:t>указание в заявке работодателя заработной платы, превышающего величину прожиточного минимума трудоспособного населения в субъекте Российской Федерации и размер минимальной заработной платы в субъекте Российской Федерации;</w:t>
      </w:r>
    </w:p>
    <w:p w:rsidR="00CE7D87" w:rsidRPr="00CE7D87" w:rsidRDefault="00CE7D87" w:rsidP="00CE7D8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E7D87">
        <w:rPr>
          <w:rFonts w:ascii="Times New Roman" w:hAnsi="Times New Roman" w:cs="Times New Roman"/>
          <w:sz w:val="28"/>
          <w:szCs w:val="28"/>
        </w:rPr>
        <w:t xml:space="preserve">- </w:t>
      </w:r>
      <w:r w:rsidR="0087186E" w:rsidRPr="00CE7D87">
        <w:rPr>
          <w:rFonts w:ascii="Times New Roman" w:hAnsi="Times New Roman" w:cs="Times New Roman"/>
          <w:sz w:val="28"/>
          <w:szCs w:val="28"/>
        </w:rPr>
        <w:t>предоставление работодателем гарантий медицинского и жилищного обеспечения иностранных работников в случаях, предусмотренных законодательством Российской Федерации;</w:t>
      </w:r>
    </w:p>
    <w:p w:rsidR="00CE7D87" w:rsidRPr="00CE7D87" w:rsidRDefault="00CE7D87" w:rsidP="00CE7D8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E7D87">
        <w:rPr>
          <w:rFonts w:ascii="Times New Roman" w:hAnsi="Times New Roman" w:cs="Times New Roman"/>
          <w:sz w:val="28"/>
          <w:szCs w:val="28"/>
        </w:rPr>
        <w:t xml:space="preserve">- </w:t>
      </w:r>
      <w:r w:rsidR="0087186E" w:rsidRPr="00CE7D87">
        <w:rPr>
          <w:rFonts w:ascii="Times New Roman" w:hAnsi="Times New Roman" w:cs="Times New Roman"/>
          <w:sz w:val="28"/>
          <w:szCs w:val="28"/>
        </w:rPr>
        <w:t>отсутствие у работодателя неустраненных нарушений трудового, миграционного, налогового законодательства, законодательства в области социального и медицинского страхования, социальной защиты инвалидов, законодательства о занятости населения;</w:t>
      </w:r>
    </w:p>
    <w:p w:rsidR="00EB71B1" w:rsidRDefault="000C3421" w:rsidP="00CE7D8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186E" w:rsidRPr="00CE7D87">
        <w:rPr>
          <w:rFonts w:ascii="Times New Roman" w:hAnsi="Times New Roman" w:cs="Times New Roman"/>
          <w:sz w:val="28"/>
          <w:szCs w:val="28"/>
        </w:rPr>
        <w:t>соблюдение работодателем допустимой доли иностранных работников, привлекаемых в различные отрасли экономики, а также иных требований, установленных федеральными законами и иными нормативными правовыми актами.</w:t>
      </w:r>
    </w:p>
    <w:p w:rsidR="004E4147" w:rsidRPr="00CE7D87" w:rsidRDefault="004E4147" w:rsidP="00CE7D8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>, если заявка работодателя одобрена межведомственной комиссией области по вопросам привлечения и использования иностранной рабочей силы в полном объеме или частично, то Департаментом готовятся и направляются в Минтруд России предложения по формированию квоты.</w:t>
      </w:r>
    </w:p>
    <w:p w:rsidR="008D652D" w:rsidRDefault="00C65C6B" w:rsidP="00942A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E7D87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CE7D87">
        <w:rPr>
          <w:rFonts w:ascii="Times New Roman" w:hAnsi="Times New Roman" w:cs="Times New Roman"/>
          <w:sz w:val="28"/>
          <w:szCs w:val="28"/>
        </w:rPr>
        <w:t>дальнейшем</w:t>
      </w:r>
      <w:proofErr w:type="gramEnd"/>
      <w:r w:rsidRPr="00CE7D87">
        <w:rPr>
          <w:rFonts w:ascii="Times New Roman" w:hAnsi="Times New Roman" w:cs="Times New Roman"/>
          <w:sz w:val="28"/>
          <w:szCs w:val="28"/>
        </w:rPr>
        <w:t xml:space="preserve"> </w:t>
      </w:r>
      <w:r w:rsidR="000C3421">
        <w:rPr>
          <w:rFonts w:ascii="Times New Roman" w:hAnsi="Times New Roman" w:cs="Times New Roman"/>
          <w:sz w:val="28"/>
          <w:szCs w:val="28"/>
        </w:rPr>
        <w:t xml:space="preserve">федеральная </w:t>
      </w:r>
      <w:r w:rsidRPr="00CE7D87">
        <w:rPr>
          <w:rFonts w:ascii="Times New Roman" w:hAnsi="Times New Roman" w:cs="Times New Roman"/>
          <w:sz w:val="28"/>
          <w:szCs w:val="28"/>
        </w:rPr>
        <w:t>Межведомственная комиссия по определению потребности в привлечении в РФ иностранных работников</w:t>
      </w:r>
      <w:r w:rsidR="0036431E" w:rsidRPr="00CE7D87">
        <w:rPr>
          <w:rFonts w:ascii="Times New Roman" w:hAnsi="Times New Roman" w:cs="Times New Roman"/>
          <w:sz w:val="28"/>
          <w:szCs w:val="28"/>
        </w:rPr>
        <w:t xml:space="preserve"> </w:t>
      </w:r>
      <w:r w:rsidRPr="00CE7D87">
        <w:rPr>
          <w:rFonts w:ascii="Times New Roman" w:hAnsi="Times New Roman" w:cs="Times New Roman"/>
          <w:sz w:val="28"/>
          <w:szCs w:val="28"/>
        </w:rPr>
        <w:t>при</w:t>
      </w:r>
      <w:r w:rsidR="000C3421">
        <w:rPr>
          <w:rFonts w:ascii="Times New Roman" w:hAnsi="Times New Roman" w:cs="Times New Roman"/>
          <w:sz w:val="28"/>
          <w:szCs w:val="28"/>
        </w:rPr>
        <w:t xml:space="preserve">нимает решение по данной заявке. В </w:t>
      </w:r>
      <w:proofErr w:type="gramStart"/>
      <w:r w:rsidR="000C3421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="000C3421">
        <w:rPr>
          <w:rFonts w:ascii="Times New Roman" w:hAnsi="Times New Roman" w:cs="Times New Roman"/>
          <w:sz w:val="28"/>
          <w:szCs w:val="28"/>
        </w:rPr>
        <w:t xml:space="preserve">, если предложения области поддержаны в полном объеме или частично, Министерство труда и социальной защиты Российской Федерации </w:t>
      </w:r>
      <w:r w:rsidRPr="00CE7D87">
        <w:rPr>
          <w:rFonts w:ascii="Times New Roman" w:hAnsi="Times New Roman" w:cs="Times New Roman"/>
          <w:sz w:val="28"/>
          <w:szCs w:val="28"/>
        </w:rPr>
        <w:t>готовит соответствующи</w:t>
      </w:r>
      <w:r w:rsidR="003F5E2F">
        <w:rPr>
          <w:rFonts w:ascii="Times New Roman" w:hAnsi="Times New Roman" w:cs="Times New Roman"/>
          <w:sz w:val="28"/>
          <w:szCs w:val="28"/>
        </w:rPr>
        <w:t>е</w:t>
      </w:r>
      <w:r w:rsidRPr="00CE7D87">
        <w:rPr>
          <w:rFonts w:ascii="Times New Roman" w:hAnsi="Times New Roman" w:cs="Times New Roman"/>
          <w:sz w:val="28"/>
          <w:szCs w:val="28"/>
        </w:rPr>
        <w:t xml:space="preserve"> нормативно-правов</w:t>
      </w:r>
      <w:r w:rsidR="003F5E2F">
        <w:rPr>
          <w:rFonts w:ascii="Times New Roman" w:hAnsi="Times New Roman" w:cs="Times New Roman"/>
          <w:sz w:val="28"/>
          <w:szCs w:val="28"/>
        </w:rPr>
        <w:t>ые</w:t>
      </w:r>
      <w:r w:rsidRPr="00CE7D87">
        <w:rPr>
          <w:rFonts w:ascii="Times New Roman" w:hAnsi="Times New Roman" w:cs="Times New Roman"/>
          <w:sz w:val="28"/>
          <w:szCs w:val="28"/>
        </w:rPr>
        <w:t xml:space="preserve"> акт</w:t>
      </w:r>
      <w:r w:rsidR="003F5E2F">
        <w:rPr>
          <w:rFonts w:ascii="Times New Roman" w:hAnsi="Times New Roman" w:cs="Times New Roman"/>
          <w:sz w:val="28"/>
          <w:szCs w:val="28"/>
        </w:rPr>
        <w:t>ы</w:t>
      </w:r>
      <w:r w:rsidRPr="00CE7D87">
        <w:rPr>
          <w:rFonts w:ascii="Times New Roman" w:hAnsi="Times New Roman" w:cs="Times New Roman"/>
          <w:sz w:val="28"/>
          <w:szCs w:val="28"/>
        </w:rPr>
        <w:t>.</w:t>
      </w:r>
      <w:r w:rsidR="007012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A48" w:rsidRDefault="007012F7" w:rsidP="00942A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вступления в силу нормативно-правовых актов работодатель должен </w:t>
      </w:r>
      <w:r w:rsidR="00A90B92"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hAnsi="Times New Roman" w:cs="Times New Roman"/>
          <w:sz w:val="28"/>
          <w:szCs w:val="28"/>
        </w:rPr>
        <w:t>обратиться в УМВД России по Вологодской области за выдачей разрешения на привлечение и использование иностранных работников.</w:t>
      </w:r>
    </w:p>
    <w:p w:rsidR="008D652D" w:rsidRDefault="008D652D" w:rsidP="00942A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42EF9" w:rsidRDefault="008D652D" w:rsidP="00942A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Также </w:t>
      </w:r>
      <w:r w:rsidR="00742EF9" w:rsidRPr="00942A48">
        <w:rPr>
          <w:rFonts w:ascii="Times New Roman" w:eastAsia="Calibri" w:hAnsi="Times New Roman" w:cs="Times New Roman"/>
          <w:sz w:val="28"/>
          <w:szCs w:val="28"/>
          <w:lang w:eastAsia="ru-RU"/>
        </w:rPr>
        <w:t>Департамент труда и занятости населения области является уполномоченным органом по подготовке заключений о привлечении и об использовании иностранных работников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(в рамках квоты и по перечню</w:t>
      </w:r>
      <w:r w:rsidRPr="008D652D">
        <w:rPr>
          <w:rFonts w:ascii="Times New Roman" w:hAnsi="Times New Roman"/>
          <w:sz w:val="28"/>
          <w:szCs w:val="28"/>
        </w:rPr>
        <w:t xml:space="preserve"> </w:t>
      </w:r>
      <w:r w:rsidRPr="00AF7E8D">
        <w:rPr>
          <w:rFonts w:ascii="Times New Roman" w:hAnsi="Times New Roman"/>
          <w:sz w:val="28"/>
          <w:szCs w:val="28"/>
        </w:rPr>
        <w:t xml:space="preserve">профессий (специальностей, должностей) иностранных граждан – квалифицированных </w:t>
      </w:r>
      <w:r w:rsidRPr="00AF7E8D">
        <w:rPr>
          <w:rFonts w:ascii="Times New Roman" w:hAnsi="Times New Roman"/>
          <w:sz w:val="28"/>
          <w:szCs w:val="28"/>
        </w:rPr>
        <w:lastRenderedPageBreak/>
        <w:t>специалистов, на которые квоты не распространяются (Приказ Министерства труда и социальной защиты Российской Федерации от 28 мая 2015 №324н)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42EF9" w:rsidRPr="00942A4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</w:p>
    <w:p w:rsidR="00942A48" w:rsidRDefault="00942A48" w:rsidP="00942A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42A48" w:rsidRPr="00942A48" w:rsidRDefault="00942A48" w:rsidP="00942A48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942A48">
        <w:rPr>
          <w:rFonts w:ascii="Times New Roman" w:hAnsi="Times New Roman" w:cs="Times New Roman"/>
          <w:sz w:val="28"/>
          <w:szCs w:val="28"/>
        </w:rPr>
        <w:object w:dxaOrig="7216" w:dyaOrig="5407">
          <v:shape id="_x0000_i1031" type="#_x0000_t75" style="width:281.1pt;height:211pt" o:ole="">
            <v:imagedata r:id="rId22" o:title=""/>
          </v:shape>
          <o:OLEObject Type="Embed" ProgID="PowerPoint.Slide.12" ShapeID="_x0000_i1031" DrawAspect="Content" ObjectID="_1627732459" r:id="rId23"/>
        </w:object>
      </w:r>
    </w:p>
    <w:p w:rsidR="00B42BA5" w:rsidRPr="0050688C" w:rsidRDefault="00B42BA5" w:rsidP="00B42BA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742EF9" w:rsidRPr="00942A48" w:rsidRDefault="00742EF9" w:rsidP="00942A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42A48">
        <w:rPr>
          <w:rFonts w:ascii="Times New Roman" w:hAnsi="Times New Roman" w:cs="Times New Roman"/>
          <w:sz w:val="28"/>
          <w:szCs w:val="28"/>
        </w:rPr>
        <w:t>Заключение выдается Департаментом труда и занятости населения области на основании запроса Управления по вопросам миграции УМВ</w:t>
      </w:r>
      <w:r w:rsidR="00A90B92">
        <w:rPr>
          <w:rFonts w:ascii="Times New Roman" w:hAnsi="Times New Roman" w:cs="Times New Roman"/>
          <w:sz w:val="28"/>
          <w:szCs w:val="28"/>
        </w:rPr>
        <w:t>Д России по Вологодской области.</w:t>
      </w:r>
    </w:p>
    <w:p w:rsidR="00894A5E" w:rsidRDefault="00081532" w:rsidP="00894A5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42A48">
        <w:rPr>
          <w:rFonts w:ascii="Times New Roman" w:hAnsi="Times New Roman" w:cs="Times New Roman"/>
          <w:sz w:val="28"/>
          <w:szCs w:val="28"/>
        </w:rPr>
        <w:t xml:space="preserve">В течение десяти рабочих дней с момента поступления запроса о выдаче заключения Департаментом с учетом предложений о привлечении </w:t>
      </w:r>
      <w:proofErr w:type="gramStart"/>
      <w:r w:rsidRPr="00942A4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42A48">
        <w:rPr>
          <w:rFonts w:ascii="Times New Roman" w:hAnsi="Times New Roman" w:cs="Times New Roman"/>
          <w:sz w:val="28"/>
          <w:szCs w:val="28"/>
        </w:rPr>
        <w:t xml:space="preserve"> об использовании иностранных работников, поступивших от отделений занятости населения, осуществляется подготовка заключения о целесообразности или нецелесообразности привлечения и использования иностранных работников по соответствующим профессиям, специальностям, должностям.</w:t>
      </w:r>
    </w:p>
    <w:p w:rsidR="00894A5E" w:rsidRPr="00F75DC9" w:rsidRDefault="00D640C6" w:rsidP="00894A5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75DC9">
        <w:rPr>
          <w:rFonts w:ascii="Times New Roman" w:hAnsi="Times New Roman" w:cs="Times New Roman"/>
          <w:sz w:val="28"/>
          <w:szCs w:val="28"/>
        </w:rPr>
        <w:t>Заключение, содержащее решение о нецелесообразности привлечения и использования иностранных работников выдается Департаментом в случаях:</w:t>
      </w:r>
    </w:p>
    <w:p w:rsidR="00894A5E" w:rsidRPr="00F75DC9" w:rsidRDefault="00D640C6" w:rsidP="00894A5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75DC9">
        <w:rPr>
          <w:rFonts w:ascii="Times New Roman" w:hAnsi="Times New Roman" w:cs="Times New Roman"/>
          <w:sz w:val="28"/>
          <w:szCs w:val="28"/>
        </w:rPr>
        <w:t xml:space="preserve">- </w:t>
      </w:r>
      <w:r w:rsidR="00894A5E" w:rsidRPr="00F75DC9">
        <w:rPr>
          <w:rFonts w:ascii="Times New Roman" w:hAnsi="Times New Roman" w:cs="Times New Roman"/>
          <w:iCs/>
          <w:sz w:val="28"/>
          <w:szCs w:val="28"/>
        </w:rPr>
        <w:t>отсутствия вакансий, заявленных в службу занятости населения;</w:t>
      </w:r>
    </w:p>
    <w:p w:rsidR="00894A5E" w:rsidRPr="00F75DC9" w:rsidRDefault="00894A5E" w:rsidP="00894A5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75DC9">
        <w:rPr>
          <w:rFonts w:ascii="Times New Roman" w:hAnsi="Times New Roman" w:cs="Times New Roman"/>
          <w:sz w:val="28"/>
          <w:szCs w:val="28"/>
        </w:rPr>
        <w:t xml:space="preserve">- </w:t>
      </w:r>
      <w:r w:rsidRPr="00F75DC9">
        <w:rPr>
          <w:rFonts w:ascii="Times New Roman" w:hAnsi="Times New Roman" w:cs="Times New Roman"/>
          <w:iCs/>
          <w:sz w:val="28"/>
          <w:szCs w:val="28"/>
        </w:rPr>
        <w:t xml:space="preserve">если срок представления сведений о вакансиях составляет менее одного календарного месяца на дату получения запроса; </w:t>
      </w:r>
    </w:p>
    <w:p w:rsidR="00F75DC9" w:rsidRPr="00F75DC9" w:rsidRDefault="00F75DC9" w:rsidP="00F75DC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75DC9">
        <w:rPr>
          <w:rFonts w:ascii="Times New Roman" w:hAnsi="Times New Roman" w:cs="Times New Roman"/>
          <w:iCs/>
          <w:sz w:val="28"/>
          <w:szCs w:val="28"/>
        </w:rPr>
        <w:t xml:space="preserve">- наличия возможности удовлетворения потребности в рабочей силе за счет национальных трудовых ресурсов. </w:t>
      </w:r>
    </w:p>
    <w:p w:rsidR="008D652D" w:rsidRDefault="008D652D" w:rsidP="00B57C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0171D" w:rsidRDefault="0070171D" w:rsidP="0070171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заключении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90B92">
        <w:rPr>
          <w:rFonts w:ascii="Times New Roman" w:hAnsi="Times New Roman" w:cs="Times New Roman"/>
          <w:sz w:val="28"/>
          <w:szCs w:val="28"/>
        </w:rPr>
        <w:t xml:space="preserve">хочу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90B92">
        <w:rPr>
          <w:rFonts w:ascii="Times New Roman" w:hAnsi="Times New Roman" w:cs="Times New Roman"/>
          <w:sz w:val="28"/>
          <w:szCs w:val="28"/>
        </w:rPr>
        <w:t>братить</w:t>
      </w:r>
      <w:r w:rsidRPr="00F75DC9">
        <w:rPr>
          <w:rFonts w:ascii="Times New Roman" w:hAnsi="Times New Roman" w:cs="Times New Roman"/>
          <w:sz w:val="28"/>
          <w:szCs w:val="28"/>
        </w:rPr>
        <w:t xml:space="preserve"> внимание на </w:t>
      </w:r>
      <w:r w:rsidR="004B6B6A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F75DC9">
        <w:rPr>
          <w:rFonts w:ascii="Times New Roman" w:hAnsi="Times New Roman" w:cs="Times New Roman"/>
          <w:sz w:val="28"/>
          <w:szCs w:val="28"/>
        </w:rPr>
        <w:t>нормативные документы, регулирующие привлечение иностранных работников из визовых стран</w:t>
      </w:r>
      <w:r w:rsidR="00A90B92">
        <w:rPr>
          <w:rFonts w:ascii="Times New Roman" w:hAnsi="Times New Roman" w:cs="Times New Roman"/>
          <w:sz w:val="28"/>
          <w:szCs w:val="28"/>
        </w:rPr>
        <w:t xml:space="preserve"> (представлены на слайде)</w:t>
      </w:r>
      <w:r w:rsidRPr="00F75DC9">
        <w:rPr>
          <w:rFonts w:ascii="Times New Roman" w:hAnsi="Times New Roman" w:cs="Times New Roman"/>
          <w:sz w:val="28"/>
          <w:szCs w:val="28"/>
        </w:rPr>
        <w:t>.</w:t>
      </w:r>
      <w:r w:rsidRPr="000A134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70171D" w:rsidRDefault="0070171D" w:rsidP="0070171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0171D" w:rsidRDefault="0070171D" w:rsidP="0070171D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F6C0A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16" w:dyaOrig="5407">
          <v:shape id="_x0000_i1032" type="#_x0000_t75" style="width:226pt;height:169.65pt" o:ole="">
            <v:imagedata r:id="rId24" o:title=""/>
          </v:shape>
          <o:OLEObject Type="Embed" ProgID="PowerPoint.Slide.12" ShapeID="_x0000_i1032" DrawAspect="Content" ObjectID="_1627732460" r:id="rId25"/>
        </w:object>
      </w:r>
    </w:p>
    <w:p w:rsidR="0070171D" w:rsidRDefault="0070171D" w:rsidP="0070171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D652D" w:rsidRDefault="008D652D" w:rsidP="007017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консультацией по вопросам привлечения иностранных работников из визовых стран</w:t>
      </w:r>
      <w:r w:rsidR="00C63240">
        <w:rPr>
          <w:rFonts w:ascii="Times New Roman" w:hAnsi="Times New Roman" w:cs="Times New Roman"/>
          <w:sz w:val="28"/>
          <w:szCs w:val="28"/>
        </w:rPr>
        <w:t xml:space="preserve"> в части оформления квоты, выдачи</w:t>
      </w:r>
      <w:r w:rsidR="00C63240" w:rsidRPr="00C63240">
        <w:rPr>
          <w:rFonts w:ascii="Times New Roman" w:hAnsi="Times New Roman" w:cs="Times New Roman"/>
          <w:sz w:val="28"/>
          <w:szCs w:val="28"/>
        </w:rPr>
        <w:t xml:space="preserve"> </w:t>
      </w:r>
      <w:r w:rsidR="00C63240" w:rsidRPr="00942A48">
        <w:rPr>
          <w:rFonts w:ascii="Times New Roman" w:hAnsi="Times New Roman" w:cs="Times New Roman"/>
          <w:sz w:val="28"/>
          <w:szCs w:val="28"/>
        </w:rPr>
        <w:t>заключения о привлечения и использования иностранных работников</w:t>
      </w:r>
      <w:r w:rsidR="00C632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обращаться в Департамент труда и занятости населения области. Контактное лицо: Кудряшова Марина Васильевна, главный специалист Департамента, телефон: (8172) 23-00-63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0632). </w:t>
      </w:r>
    </w:p>
    <w:p w:rsidR="00B42BA5" w:rsidRPr="00F75DC9" w:rsidRDefault="00B42BA5" w:rsidP="007017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0C6" w:rsidRDefault="0070171D" w:rsidP="007017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A1340">
        <w:rPr>
          <w:rFonts w:ascii="Times New Roman" w:eastAsia="Calibri" w:hAnsi="Times New Roman" w:cs="Times New Roman"/>
          <w:sz w:val="28"/>
          <w:szCs w:val="28"/>
          <w:lang w:eastAsia="ru-RU"/>
        </w:rPr>
        <w:t>Спасибо за внимание!</w:t>
      </w:r>
    </w:p>
    <w:p w:rsidR="000F3FDF" w:rsidRPr="000F3FDF" w:rsidRDefault="000F3FDF" w:rsidP="00EF6C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F3FDF" w:rsidRPr="000F3FDF" w:rsidSect="00CE7D87">
      <w:pgSz w:w="11906" w:h="16838"/>
      <w:pgMar w:top="851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50C" w:rsidRDefault="008B650C" w:rsidP="00172BEF">
      <w:pPr>
        <w:spacing w:after="0" w:line="240" w:lineRule="auto"/>
      </w:pPr>
      <w:r>
        <w:separator/>
      </w:r>
    </w:p>
  </w:endnote>
  <w:endnote w:type="continuationSeparator" w:id="0">
    <w:p w:rsidR="008B650C" w:rsidRDefault="008B650C" w:rsidP="00172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50C" w:rsidRDefault="008B650C" w:rsidP="00172BEF">
      <w:pPr>
        <w:spacing w:after="0" w:line="240" w:lineRule="auto"/>
      </w:pPr>
      <w:r>
        <w:separator/>
      </w:r>
    </w:p>
  </w:footnote>
  <w:footnote w:type="continuationSeparator" w:id="0">
    <w:p w:rsidR="008B650C" w:rsidRDefault="008B650C" w:rsidP="00172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C50CC"/>
    <w:multiLevelType w:val="hybridMultilevel"/>
    <w:tmpl w:val="5784EC92"/>
    <w:lvl w:ilvl="0" w:tplc="11646F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8077CA5"/>
    <w:multiLevelType w:val="hybridMultilevel"/>
    <w:tmpl w:val="0BA870AA"/>
    <w:lvl w:ilvl="0" w:tplc="F3000E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6ED6684"/>
    <w:multiLevelType w:val="hybridMultilevel"/>
    <w:tmpl w:val="E9F01D4E"/>
    <w:lvl w:ilvl="0" w:tplc="9C84DD6A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DDB7674"/>
    <w:multiLevelType w:val="hybridMultilevel"/>
    <w:tmpl w:val="389AE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D7554F"/>
    <w:multiLevelType w:val="multilevel"/>
    <w:tmpl w:val="0F9AC514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722F5611"/>
    <w:multiLevelType w:val="hybridMultilevel"/>
    <w:tmpl w:val="78025BEC"/>
    <w:lvl w:ilvl="0" w:tplc="B21EC8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372322D"/>
    <w:multiLevelType w:val="hybridMultilevel"/>
    <w:tmpl w:val="68A641C4"/>
    <w:lvl w:ilvl="0" w:tplc="A70054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61FB"/>
    <w:rsid w:val="000213F7"/>
    <w:rsid w:val="00041177"/>
    <w:rsid w:val="000509CA"/>
    <w:rsid w:val="0005456A"/>
    <w:rsid w:val="00062213"/>
    <w:rsid w:val="00072405"/>
    <w:rsid w:val="00081532"/>
    <w:rsid w:val="000A1340"/>
    <w:rsid w:val="000B0D21"/>
    <w:rsid w:val="000B1CF7"/>
    <w:rsid w:val="000B5E19"/>
    <w:rsid w:val="000C3421"/>
    <w:rsid w:val="000D0691"/>
    <w:rsid w:val="000D42E9"/>
    <w:rsid w:val="000E2CA9"/>
    <w:rsid w:val="000F33E3"/>
    <w:rsid w:val="000F3FDF"/>
    <w:rsid w:val="000F6671"/>
    <w:rsid w:val="000F6D8B"/>
    <w:rsid w:val="001128D9"/>
    <w:rsid w:val="00136718"/>
    <w:rsid w:val="00164012"/>
    <w:rsid w:val="00164C4D"/>
    <w:rsid w:val="0016687C"/>
    <w:rsid w:val="00170DCF"/>
    <w:rsid w:val="0017224B"/>
    <w:rsid w:val="00172BEF"/>
    <w:rsid w:val="00176655"/>
    <w:rsid w:val="00182F7F"/>
    <w:rsid w:val="00184CD4"/>
    <w:rsid w:val="001935E8"/>
    <w:rsid w:val="001A0BA9"/>
    <w:rsid w:val="001A6C1F"/>
    <w:rsid w:val="001A7F7C"/>
    <w:rsid w:val="001C3ABA"/>
    <w:rsid w:val="001D3687"/>
    <w:rsid w:val="001F795C"/>
    <w:rsid w:val="001F7AFB"/>
    <w:rsid w:val="00201784"/>
    <w:rsid w:val="002215AB"/>
    <w:rsid w:val="0022680C"/>
    <w:rsid w:val="002478BC"/>
    <w:rsid w:val="00260A6E"/>
    <w:rsid w:val="0026154E"/>
    <w:rsid w:val="00263494"/>
    <w:rsid w:val="002736B3"/>
    <w:rsid w:val="002765C5"/>
    <w:rsid w:val="00286524"/>
    <w:rsid w:val="002924FF"/>
    <w:rsid w:val="002926C0"/>
    <w:rsid w:val="002963BC"/>
    <w:rsid w:val="002C179B"/>
    <w:rsid w:val="002D6461"/>
    <w:rsid w:val="002D6988"/>
    <w:rsid w:val="002E7B0B"/>
    <w:rsid w:val="00313EFB"/>
    <w:rsid w:val="003152B2"/>
    <w:rsid w:val="0032064D"/>
    <w:rsid w:val="00324E44"/>
    <w:rsid w:val="0036431E"/>
    <w:rsid w:val="003967C0"/>
    <w:rsid w:val="003A2450"/>
    <w:rsid w:val="003A4995"/>
    <w:rsid w:val="003B4546"/>
    <w:rsid w:val="003B6393"/>
    <w:rsid w:val="003B7513"/>
    <w:rsid w:val="003C10D6"/>
    <w:rsid w:val="003C7A75"/>
    <w:rsid w:val="003E1168"/>
    <w:rsid w:val="003E4000"/>
    <w:rsid w:val="003E6557"/>
    <w:rsid w:val="003F5E2F"/>
    <w:rsid w:val="00407C05"/>
    <w:rsid w:val="00436CD5"/>
    <w:rsid w:val="00441016"/>
    <w:rsid w:val="0044425D"/>
    <w:rsid w:val="004565F7"/>
    <w:rsid w:val="00463610"/>
    <w:rsid w:val="004902CE"/>
    <w:rsid w:val="004A0020"/>
    <w:rsid w:val="004B0BB6"/>
    <w:rsid w:val="004B31BE"/>
    <w:rsid w:val="004B61FB"/>
    <w:rsid w:val="004B6B6A"/>
    <w:rsid w:val="004C00A7"/>
    <w:rsid w:val="004C35AE"/>
    <w:rsid w:val="004C4CC5"/>
    <w:rsid w:val="004E4147"/>
    <w:rsid w:val="0050688C"/>
    <w:rsid w:val="00512DCF"/>
    <w:rsid w:val="005307B0"/>
    <w:rsid w:val="00540F4D"/>
    <w:rsid w:val="005464E9"/>
    <w:rsid w:val="00547C6C"/>
    <w:rsid w:val="00554FCD"/>
    <w:rsid w:val="00580970"/>
    <w:rsid w:val="00583846"/>
    <w:rsid w:val="005914F4"/>
    <w:rsid w:val="005D2540"/>
    <w:rsid w:val="005E1503"/>
    <w:rsid w:val="005F3754"/>
    <w:rsid w:val="00643751"/>
    <w:rsid w:val="00646A88"/>
    <w:rsid w:val="00651C79"/>
    <w:rsid w:val="00653EB3"/>
    <w:rsid w:val="00691ABA"/>
    <w:rsid w:val="006939E9"/>
    <w:rsid w:val="006A2427"/>
    <w:rsid w:val="006A3A45"/>
    <w:rsid w:val="006B0F3A"/>
    <w:rsid w:val="007012F7"/>
    <w:rsid w:val="0070171D"/>
    <w:rsid w:val="0073164E"/>
    <w:rsid w:val="00733C22"/>
    <w:rsid w:val="00742EF9"/>
    <w:rsid w:val="007609C0"/>
    <w:rsid w:val="00761EEA"/>
    <w:rsid w:val="00770112"/>
    <w:rsid w:val="00773C82"/>
    <w:rsid w:val="00775711"/>
    <w:rsid w:val="00775993"/>
    <w:rsid w:val="00786F15"/>
    <w:rsid w:val="007C0D4C"/>
    <w:rsid w:val="007C1573"/>
    <w:rsid w:val="007F20E8"/>
    <w:rsid w:val="007F4B3F"/>
    <w:rsid w:val="0080223C"/>
    <w:rsid w:val="00817121"/>
    <w:rsid w:val="00830F04"/>
    <w:rsid w:val="008329D7"/>
    <w:rsid w:val="00855144"/>
    <w:rsid w:val="008619F4"/>
    <w:rsid w:val="0087186E"/>
    <w:rsid w:val="00894A5E"/>
    <w:rsid w:val="00895E00"/>
    <w:rsid w:val="008B650C"/>
    <w:rsid w:val="008C2290"/>
    <w:rsid w:val="008D652D"/>
    <w:rsid w:val="00900A69"/>
    <w:rsid w:val="00902631"/>
    <w:rsid w:val="0091155A"/>
    <w:rsid w:val="0091185C"/>
    <w:rsid w:val="009147DC"/>
    <w:rsid w:val="00917658"/>
    <w:rsid w:val="009271E7"/>
    <w:rsid w:val="00942A48"/>
    <w:rsid w:val="0096185B"/>
    <w:rsid w:val="009643C9"/>
    <w:rsid w:val="00981290"/>
    <w:rsid w:val="00983201"/>
    <w:rsid w:val="00985AAC"/>
    <w:rsid w:val="00990289"/>
    <w:rsid w:val="00995584"/>
    <w:rsid w:val="009A5C94"/>
    <w:rsid w:val="009B152B"/>
    <w:rsid w:val="009B4F45"/>
    <w:rsid w:val="009D0756"/>
    <w:rsid w:val="009E1A78"/>
    <w:rsid w:val="009F6B47"/>
    <w:rsid w:val="00A203E6"/>
    <w:rsid w:val="00A334EF"/>
    <w:rsid w:val="00A47AB5"/>
    <w:rsid w:val="00A62200"/>
    <w:rsid w:val="00A83502"/>
    <w:rsid w:val="00A90B92"/>
    <w:rsid w:val="00A90F00"/>
    <w:rsid w:val="00A95DC9"/>
    <w:rsid w:val="00A972B9"/>
    <w:rsid w:val="00AD135C"/>
    <w:rsid w:val="00AE3BD6"/>
    <w:rsid w:val="00AF72BA"/>
    <w:rsid w:val="00AF7E8D"/>
    <w:rsid w:val="00B14F38"/>
    <w:rsid w:val="00B17E6D"/>
    <w:rsid w:val="00B26F20"/>
    <w:rsid w:val="00B30472"/>
    <w:rsid w:val="00B42BA5"/>
    <w:rsid w:val="00B47870"/>
    <w:rsid w:val="00B510C4"/>
    <w:rsid w:val="00B51416"/>
    <w:rsid w:val="00B57610"/>
    <w:rsid w:val="00B57C4E"/>
    <w:rsid w:val="00B61B19"/>
    <w:rsid w:val="00B65612"/>
    <w:rsid w:val="00B72CF7"/>
    <w:rsid w:val="00B749DE"/>
    <w:rsid w:val="00BB4478"/>
    <w:rsid w:val="00BB4EC1"/>
    <w:rsid w:val="00BD36A4"/>
    <w:rsid w:val="00C157BA"/>
    <w:rsid w:val="00C221E8"/>
    <w:rsid w:val="00C526F8"/>
    <w:rsid w:val="00C560E5"/>
    <w:rsid w:val="00C63240"/>
    <w:rsid w:val="00C65C6B"/>
    <w:rsid w:val="00C863A0"/>
    <w:rsid w:val="00CA62F6"/>
    <w:rsid w:val="00CC3B4B"/>
    <w:rsid w:val="00CD3B0D"/>
    <w:rsid w:val="00CE7D87"/>
    <w:rsid w:val="00CF7297"/>
    <w:rsid w:val="00D01913"/>
    <w:rsid w:val="00D02CF2"/>
    <w:rsid w:val="00D22EEC"/>
    <w:rsid w:val="00D32AFC"/>
    <w:rsid w:val="00D553A8"/>
    <w:rsid w:val="00D640C6"/>
    <w:rsid w:val="00D8654F"/>
    <w:rsid w:val="00D87B96"/>
    <w:rsid w:val="00E01EF4"/>
    <w:rsid w:val="00E260B5"/>
    <w:rsid w:val="00E6400E"/>
    <w:rsid w:val="00E75E97"/>
    <w:rsid w:val="00E8462F"/>
    <w:rsid w:val="00E90329"/>
    <w:rsid w:val="00E9637B"/>
    <w:rsid w:val="00EA4CE7"/>
    <w:rsid w:val="00EA5FF0"/>
    <w:rsid w:val="00EA7068"/>
    <w:rsid w:val="00EB71B1"/>
    <w:rsid w:val="00ED32FD"/>
    <w:rsid w:val="00EE5162"/>
    <w:rsid w:val="00EE66A6"/>
    <w:rsid w:val="00EF6C0A"/>
    <w:rsid w:val="00F34EB7"/>
    <w:rsid w:val="00F36F27"/>
    <w:rsid w:val="00F54591"/>
    <w:rsid w:val="00F60B64"/>
    <w:rsid w:val="00F75DC9"/>
    <w:rsid w:val="00F9083A"/>
    <w:rsid w:val="00F9626E"/>
    <w:rsid w:val="00FA108F"/>
    <w:rsid w:val="00FB3DBA"/>
    <w:rsid w:val="00FB574A"/>
    <w:rsid w:val="00FF5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FD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172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72BEF"/>
  </w:style>
  <w:style w:type="paragraph" w:styleId="a6">
    <w:name w:val="footer"/>
    <w:basedOn w:val="a"/>
    <w:link w:val="a7"/>
    <w:uiPriority w:val="99"/>
    <w:semiHidden/>
    <w:unhideWhenUsed/>
    <w:rsid w:val="00172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72BEF"/>
  </w:style>
  <w:style w:type="character" w:styleId="a8">
    <w:name w:val="Hyperlink"/>
    <w:basedOn w:val="a0"/>
    <w:uiPriority w:val="99"/>
    <w:unhideWhenUsed/>
    <w:rsid w:val="00646A88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46A88"/>
    <w:pPr>
      <w:ind w:left="720"/>
      <w:contextualSpacing/>
    </w:pPr>
  </w:style>
  <w:style w:type="paragraph" w:customStyle="1" w:styleId="ConsPlusNormal">
    <w:name w:val="ConsPlusNormal"/>
    <w:rsid w:val="00164C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981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1290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894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FD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172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72BEF"/>
  </w:style>
  <w:style w:type="paragraph" w:styleId="a6">
    <w:name w:val="footer"/>
    <w:basedOn w:val="a"/>
    <w:link w:val="a7"/>
    <w:uiPriority w:val="99"/>
    <w:semiHidden/>
    <w:unhideWhenUsed/>
    <w:rsid w:val="00172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72BEF"/>
  </w:style>
  <w:style w:type="character" w:styleId="a8">
    <w:name w:val="Hyperlink"/>
    <w:basedOn w:val="a0"/>
    <w:uiPriority w:val="99"/>
    <w:unhideWhenUsed/>
    <w:rsid w:val="00646A88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46A88"/>
    <w:pPr>
      <w:ind w:left="720"/>
      <w:contextualSpacing/>
    </w:pPr>
  </w:style>
  <w:style w:type="paragraph" w:customStyle="1" w:styleId="ConsPlusNormal">
    <w:name w:val="ConsPlusNormal"/>
    <w:rsid w:val="00164C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hyperlink" Target="http://www.migrakvota.gov.ru" TargetMode="External"/><Relationship Id="rId18" Type="http://schemas.openxmlformats.org/officeDocument/2006/relationships/hyperlink" Target="consultantplus://offline/ref=D560DA3BE66B7407AF5F2C94667F78CF50E27B9A2B8B2FA34B1E1D94B164A039E8504DC036A54605L5wAI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6.sldx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8.sld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8.emf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7.sldx"/><Relationship Id="rId10" Type="http://schemas.openxmlformats.org/officeDocument/2006/relationships/package" Target="embeddings/______Microsoft_Office_PowerPoint2.sldx"/><Relationship Id="rId19" Type="http://schemas.openxmlformats.org/officeDocument/2006/relationships/hyperlink" Target="consultantplus://offline/ref=D560DA3BE66B7407AF5F2C94667F78CF50E27B9A2B8B2FA34B1E1D94B164A039E8504DC036A54605L5w3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1325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С. Бабушкина</dc:creator>
  <cp:lastModifiedBy>Kudryashova.MV</cp:lastModifiedBy>
  <cp:revision>2</cp:revision>
  <cp:lastPrinted>2017-01-31T10:48:00Z</cp:lastPrinted>
  <dcterms:created xsi:type="dcterms:W3CDTF">2019-08-19T12:08:00Z</dcterms:created>
  <dcterms:modified xsi:type="dcterms:W3CDTF">2019-08-19T12:08:00Z</dcterms:modified>
</cp:coreProperties>
</file>