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4D" w:rsidRDefault="0046744D" w:rsidP="00FB50FD">
      <w:pPr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44D" w:rsidRPr="00E40EDC" w:rsidRDefault="0046744D" w:rsidP="00FB50FD">
      <w:pPr>
        <w:spacing w:before="40" w:after="0" w:line="240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46744D" w:rsidRPr="00E40EDC" w:rsidRDefault="0046744D" w:rsidP="00FB50FD">
      <w:pPr>
        <w:spacing w:before="40" w:after="0" w:line="240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46744D" w:rsidRPr="00027131" w:rsidRDefault="00A92F75" w:rsidP="00FB50FD">
      <w:pPr>
        <w:pStyle w:val="a4"/>
        <w:jc w:val="center"/>
        <w:rPr>
          <w:sz w:val="20"/>
          <w:szCs w:val="20"/>
        </w:rPr>
      </w:pPr>
      <w:r>
        <w:t>тел. (81746</w:t>
      </w:r>
      <w:proofErr w:type="gramStart"/>
      <w:r>
        <w:t>)  2</w:t>
      </w:r>
      <w:proofErr w:type="gramEnd"/>
      <w:r>
        <w:t>-22-03</w:t>
      </w:r>
      <w:r w:rsidR="0046744D" w:rsidRPr="00E40EDC">
        <w:t xml:space="preserve">,  факс (81746) ______,       </w:t>
      </w:r>
      <w:r w:rsidR="0046744D" w:rsidRPr="00E40EDC">
        <w:rPr>
          <w:lang w:val="en-US"/>
        </w:rPr>
        <w:t>e</w:t>
      </w:r>
      <w:r w:rsidR="0046744D" w:rsidRPr="00E40EDC">
        <w:t>-</w:t>
      </w:r>
      <w:r w:rsidR="0046744D" w:rsidRPr="00E40EDC">
        <w:rPr>
          <w:lang w:val="en-US"/>
        </w:rPr>
        <w:t>mail</w:t>
      </w:r>
      <w:r w:rsidR="00172757">
        <w:t xml:space="preserve">: </w:t>
      </w:r>
      <w:proofErr w:type="spellStart"/>
      <w:r w:rsidR="00172757" w:rsidRPr="00172757">
        <w:rPr>
          <w:u w:val="single"/>
          <w:lang w:val="en-US"/>
        </w:rPr>
        <w:t>revkom</w:t>
      </w:r>
      <w:proofErr w:type="spellEnd"/>
      <w:r w:rsidR="00172757" w:rsidRPr="00027131">
        <w:rPr>
          <w:u w:val="single"/>
        </w:rPr>
        <w:t>@</w:t>
      </w:r>
      <w:proofErr w:type="spellStart"/>
      <w:r w:rsidR="00172757" w:rsidRPr="00172757">
        <w:rPr>
          <w:u w:val="single"/>
          <w:lang w:val="en-US"/>
        </w:rPr>
        <w:t>vytegra</w:t>
      </w:r>
      <w:proofErr w:type="spellEnd"/>
      <w:r w:rsidR="00172757" w:rsidRPr="00027131">
        <w:rPr>
          <w:u w:val="single"/>
        </w:rPr>
        <w:t>-</w:t>
      </w:r>
      <w:proofErr w:type="spellStart"/>
      <w:r w:rsidR="00172757" w:rsidRPr="00172757">
        <w:rPr>
          <w:u w:val="single"/>
          <w:lang w:val="en-US"/>
        </w:rPr>
        <w:t>adm</w:t>
      </w:r>
      <w:proofErr w:type="spellEnd"/>
      <w:r w:rsidR="00172757" w:rsidRPr="00027131">
        <w:rPr>
          <w:u w:val="single"/>
        </w:rPr>
        <w:t>.</w:t>
      </w:r>
      <w:proofErr w:type="spellStart"/>
      <w:r w:rsidR="00172757" w:rsidRPr="00172757">
        <w:rPr>
          <w:u w:val="single"/>
          <w:lang w:val="en-US"/>
        </w:rPr>
        <w:t>ru</w:t>
      </w:r>
      <w:proofErr w:type="spellEnd"/>
    </w:p>
    <w:p w:rsidR="000104AF" w:rsidRPr="001F0860" w:rsidRDefault="00FB50FD" w:rsidP="00FB50FD">
      <w:pPr>
        <w:spacing w:before="40"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</w:rPr>
        <w:pict>
          <v:line id="_x0000_s1027" style="position:absolute;left:0;text-align:left;z-index:251662336" from="0,13.65pt" to="491.8pt,13.65pt" strokeweight="4.5pt">
            <v:stroke linestyle="thinThick"/>
          </v:line>
        </w:pict>
      </w:r>
    </w:p>
    <w:p w:rsidR="006A5D2B" w:rsidRPr="007E4F69" w:rsidRDefault="00FB50FD" w:rsidP="00FB50FD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ИНФОРМАЦИЯ</w:t>
      </w:r>
    </w:p>
    <w:p w:rsidR="00C80877" w:rsidRDefault="000104AF" w:rsidP="00FB50FD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D41F04">
        <w:rPr>
          <w:rFonts w:ascii="Times New Roman" w:hAnsi="Times New Roman"/>
          <w:bCs/>
          <w:sz w:val="24"/>
          <w:szCs w:val="24"/>
        </w:rPr>
        <w:t xml:space="preserve">о результатах </w:t>
      </w:r>
      <w:r w:rsidR="004F2A30" w:rsidRPr="00D41F04">
        <w:rPr>
          <w:rFonts w:ascii="Times New Roman" w:hAnsi="Times New Roman"/>
          <w:bCs/>
          <w:sz w:val="24"/>
          <w:szCs w:val="24"/>
        </w:rPr>
        <w:t xml:space="preserve"> </w:t>
      </w:r>
      <w:r w:rsidR="006A5D2B" w:rsidRPr="00D41F04">
        <w:rPr>
          <w:rFonts w:ascii="Times New Roman" w:hAnsi="Times New Roman"/>
          <w:sz w:val="24"/>
          <w:szCs w:val="24"/>
        </w:rPr>
        <w:t xml:space="preserve"> </w:t>
      </w:r>
      <w:r w:rsidR="00D41F04" w:rsidRPr="00D41F04">
        <w:rPr>
          <w:rFonts w:ascii="Times New Roman" w:eastAsiaTheme="minorHAnsi" w:hAnsi="Times New Roman"/>
          <w:sz w:val="24"/>
          <w:szCs w:val="24"/>
        </w:rPr>
        <w:t>экспер</w:t>
      </w:r>
      <w:r w:rsidR="00C80877">
        <w:rPr>
          <w:rFonts w:ascii="Times New Roman" w:eastAsiaTheme="minorHAnsi" w:hAnsi="Times New Roman"/>
          <w:sz w:val="24"/>
          <w:szCs w:val="24"/>
        </w:rPr>
        <w:t xml:space="preserve">тно-аналитического мероприятия </w:t>
      </w:r>
    </w:p>
    <w:p w:rsidR="00FD4E1D" w:rsidRPr="00D41F04" w:rsidRDefault="00C80877" w:rsidP="00FB50F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0877">
        <w:rPr>
          <w:rFonts w:ascii="Times New Roman" w:eastAsiaTheme="minorHAnsi" w:hAnsi="Times New Roman"/>
          <w:sz w:val="24"/>
          <w:szCs w:val="24"/>
        </w:rPr>
        <w:t>«Исполнение Бюджетного кодекса Российской Федерации и Федерального закона Российской Федерации от 05.04.2013 № 44- ФЗ «О контрактной системе в сфере закупок товаров, работ, услуг для обеспечения государственных и муниципальных нужд».</w:t>
      </w:r>
    </w:p>
    <w:p w:rsidR="00C80877" w:rsidRDefault="00D41F04" w:rsidP="00FB50F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="000104AF" w:rsidRPr="001F1BA6">
        <w:rPr>
          <w:rFonts w:ascii="Times New Roman" w:hAnsi="Times New Roman"/>
        </w:rPr>
        <w:t xml:space="preserve">                                                                                     </w:t>
      </w:r>
      <w:r w:rsidR="001C78AE" w:rsidRPr="001F1BA6">
        <w:rPr>
          <w:rFonts w:ascii="Times New Roman" w:hAnsi="Times New Roman"/>
        </w:rPr>
        <w:t xml:space="preserve">                 </w:t>
      </w:r>
      <w:r w:rsidR="00C80877">
        <w:rPr>
          <w:rFonts w:ascii="Times New Roman" w:hAnsi="Times New Roman"/>
        </w:rPr>
        <w:t xml:space="preserve">          </w:t>
      </w:r>
    </w:p>
    <w:p w:rsidR="000104AF" w:rsidRDefault="00C80877" w:rsidP="00FB50FD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 </w:t>
      </w:r>
      <w:proofErr w:type="gramStart"/>
      <w:r>
        <w:rPr>
          <w:rFonts w:ascii="Times New Roman" w:hAnsi="Times New Roman"/>
        </w:rPr>
        <w:t>ноября</w:t>
      </w:r>
      <w:r w:rsidR="00E64B45">
        <w:rPr>
          <w:rFonts w:ascii="Times New Roman" w:hAnsi="Times New Roman"/>
        </w:rPr>
        <w:t xml:space="preserve"> </w:t>
      </w:r>
      <w:r w:rsidR="00EA0F81">
        <w:rPr>
          <w:rFonts w:ascii="Times New Roman" w:hAnsi="Times New Roman"/>
        </w:rPr>
        <w:t xml:space="preserve"> 2017</w:t>
      </w:r>
      <w:proofErr w:type="gramEnd"/>
      <w:r w:rsidR="00172757">
        <w:rPr>
          <w:rFonts w:ascii="Times New Roman" w:hAnsi="Times New Roman"/>
        </w:rPr>
        <w:t xml:space="preserve"> </w:t>
      </w:r>
      <w:r w:rsidR="0046744D" w:rsidRPr="00E40EDC">
        <w:rPr>
          <w:rFonts w:ascii="Times New Roman" w:hAnsi="Times New Roman"/>
        </w:rPr>
        <w:t xml:space="preserve">г.    </w:t>
      </w:r>
    </w:p>
    <w:p w:rsidR="0046744D" w:rsidRPr="00E40EDC" w:rsidRDefault="0046744D" w:rsidP="00FB50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EDC">
        <w:rPr>
          <w:rFonts w:ascii="Times New Roman" w:hAnsi="Times New Roman"/>
        </w:rPr>
        <w:t xml:space="preserve">               </w:t>
      </w:r>
      <w:r w:rsidR="00F258E1" w:rsidRPr="00E40EDC">
        <w:rPr>
          <w:rFonts w:ascii="Times New Roman" w:hAnsi="Times New Roman"/>
        </w:rPr>
        <w:t xml:space="preserve">                            </w:t>
      </w:r>
      <w:r w:rsidRPr="00E40EDC">
        <w:rPr>
          <w:rFonts w:ascii="Times New Roman" w:hAnsi="Times New Roman"/>
        </w:rPr>
        <w:t xml:space="preserve">                                   </w:t>
      </w:r>
    </w:p>
    <w:p w:rsidR="00C80877" w:rsidRPr="00FB50FD" w:rsidRDefault="00F258E1" w:rsidP="00FB50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FA3">
        <w:rPr>
          <w:rFonts w:ascii="Times New Roman" w:hAnsi="Times New Roman"/>
          <w:b/>
          <w:sz w:val="24"/>
          <w:szCs w:val="24"/>
        </w:rPr>
        <w:t>Наименование</w:t>
      </w:r>
      <w:r w:rsidR="00D41F04">
        <w:rPr>
          <w:rFonts w:ascii="Times New Roman" w:hAnsi="Times New Roman"/>
          <w:b/>
          <w:sz w:val="24"/>
          <w:szCs w:val="24"/>
        </w:rPr>
        <w:t xml:space="preserve"> (тема) экспертно-аналитического</w:t>
      </w:r>
      <w:r w:rsidR="00CD477F">
        <w:rPr>
          <w:rFonts w:ascii="Times New Roman" w:hAnsi="Times New Roman"/>
          <w:b/>
          <w:sz w:val="24"/>
          <w:szCs w:val="24"/>
        </w:rPr>
        <w:t xml:space="preserve"> мероприятия: </w:t>
      </w:r>
      <w:r w:rsidR="00C80877" w:rsidRPr="00FB50FD">
        <w:rPr>
          <w:rFonts w:ascii="Times New Roman" w:eastAsiaTheme="minorHAnsi" w:hAnsi="Times New Roman"/>
          <w:sz w:val="24"/>
          <w:szCs w:val="24"/>
        </w:rPr>
        <w:t>«Исполнение Бюджетного кодекса Российской Федерации и Федерального закона Российской Федерации от 05.04.2013 № 44- ФЗ «О контрактной системе в сфере закупок товаров, работ, услуг для обеспечения государственных и муниципальных нужд».</w:t>
      </w:r>
    </w:p>
    <w:p w:rsidR="004C77C6" w:rsidRDefault="004C77C6" w:rsidP="00FB50FD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80877" w:rsidRPr="00FB50FD" w:rsidRDefault="000104AF" w:rsidP="00FB50FD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41F04">
        <w:rPr>
          <w:rFonts w:ascii="Times New Roman" w:hAnsi="Times New Roman"/>
          <w:b/>
          <w:sz w:val="24"/>
          <w:szCs w:val="24"/>
        </w:rPr>
        <w:t>О</w:t>
      </w:r>
      <w:r w:rsidR="00D41F04" w:rsidRPr="00D41F04">
        <w:rPr>
          <w:rFonts w:ascii="Times New Roman" w:hAnsi="Times New Roman"/>
          <w:b/>
          <w:sz w:val="24"/>
          <w:szCs w:val="24"/>
        </w:rPr>
        <w:t>снование проведения</w:t>
      </w:r>
      <w:r w:rsidRPr="00D41F04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Pr="00FB50FD">
        <w:rPr>
          <w:rFonts w:ascii="Times New Roman" w:hAnsi="Times New Roman"/>
          <w:b/>
          <w:sz w:val="24"/>
          <w:szCs w:val="24"/>
        </w:rPr>
        <w:t>:</w:t>
      </w:r>
      <w:r w:rsidR="004C77C6" w:rsidRPr="00FB50FD">
        <w:rPr>
          <w:rFonts w:ascii="Times New Roman" w:hAnsi="Times New Roman"/>
          <w:sz w:val="24"/>
          <w:szCs w:val="24"/>
        </w:rPr>
        <w:t xml:space="preserve"> </w:t>
      </w:r>
      <w:r w:rsidR="00C80877" w:rsidRPr="00FB50FD">
        <w:rPr>
          <w:rFonts w:ascii="Times New Roman" w:eastAsiaTheme="minorHAnsi" w:hAnsi="Times New Roman"/>
          <w:sz w:val="24"/>
          <w:szCs w:val="24"/>
        </w:rPr>
        <w:t xml:space="preserve">требование Прокуратуры </w:t>
      </w:r>
      <w:proofErr w:type="spellStart"/>
      <w:r w:rsidR="00C80877" w:rsidRPr="00FB50FD">
        <w:rPr>
          <w:rFonts w:ascii="Times New Roman" w:eastAsiaTheme="minorHAnsi" w:hAnsi="Times New Roman"/>
          <w:sz w:val="24"/>
          <w:szCs w:val="24"/>
        </w:rPr>
        <w:t>Вытегорского</w:t>
      </w:r>
      <w:proofErr w:type="spellEnd"/>
      <w:r w:rsidR="00C80877" w:rsidRPr="00FB50FD">
        <w:rPr>
          <w:rFonts w:ascii="Times New Roman" w:eastAsiaTheme="minorHAnsi" w:hAnsi="Times New Roman"/>
          <w:sz w:val="24"/>
          <w:szCs w:val="24"/>
        </w:rPr>
        <w:t xml:space="preserve"> района от 31.10.2017 № 2-088в-2017, пункт 14 раздела </w:t>
      </w:r>
      <w:r w:rsidR="00C80877" w:rsidRPr="00FB50FD">
        <w:rPr>
          <w:rFonts w:ascii="Times New Roman" w:eastAsiaTheme="minorHAnsi" w:hAnsi="Times New Roman"/>
          <w:sz w:val="24"/>
          <w:szCs w:val="24"/>
          <w:lang w:val="en-US"/>
        </w:rPr>
        <w:t>I</w:t>
      </w:r>
      <w:r w:rsidR="00C80877" w:rsidRPr="00FB50F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C80877" w:rsidRPr="00FB50FD">
        <w:rPr>
          <w:rFonts w:ascii="Times New Roman" w:eastAsiaTheme="minorHAnsi" w:hAnsi="Times New Roman"/>
          <w:sz w:val="24"/>
          <w:szCs w:val="24"/>
        </w:rPr>
        <w:t>плана  работы</w:t>
      </w:r>
      <w:proofErr w:type="gramEnd"/>
      <w:r w:rsidR="00C80877" w:rsidRPr="00FB50FD">
        <w:rPr>
          <w:rFonts w:ascii="Times New Roman" w:eastAsiaTheme="minorHAnsi" w:hAnsi="Times New Roman"/>
          <w:sz w:val="24"/>
          <w:szCs w:val="24"/>
        </w:rPr>
        <w:t xml:space="preserve"> Ревизионной комиссии </w:t>
      </w:r>
      <w:proofErr w:type="spellStart"/>
      <w:r w:rsidR="00C80877" w:rsidRPr="00FB50FD">
        <w:rPr>
          <w:rFonts w:ascii="Times New Roman" w:eastAsiaTheme="minorHAnsi" w:hAnsi="Times New Roman"/>
          <w:sz w:val="24"/>
          <w:szCs w:val="24"/>
        </w:rPr>
        <w:t>Вытегорского</w:t>
      </w:r>
      <w:proofErr w:type="spellEnd"/>
      <w:r w:rsidR="00C80877" w:rsidRPr="00FB50FD">
        <w:rPr>
          <w:rFonts w:ascii="Times New Roman" w:eastAsiaTheme="minorHAnsi" w:hAnsi="Times New Roman"/>
          <w:sz w:val="24"/>
          <w:szCs w:val="24"/>
        </w:rPr>
        <w:t xml:space="preserve"> муниципального района на 2017 год, распоряжение № 57 от 01.11.2017 года.</w:t>
      </w:r>
    </w:p>
    <w:p w:rsidR="000104AF" w:rsidRPr="00FB50FD" w:rsidRDefault="000104AF" w:rsidP="00FB50F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77F" w:rsidRPr="00FB50FD" w:rsidRDefault="00D41F04" w:rsidP="00FB50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0FD">
        <w:rPr>
          <w:rFonts w:ascii="Times New Roman" w:hAnsi="Times New Roman"/>
          <w:b/>
          <w:sz w:val="24"/>
          <w:szCs w:val="24"/>
        </w:rPr>
        <w:t>Цель(и)</w:t>
      </w:r>
      <w:r w:rsidR="000104AF" w:rsidRPr="00FB50FD">
        <w:rPr>
          <w:rFonts w:ascii="Times New Roman" w:hAnsi="Times New Roman"/>
          <w:b/>
          <w:sz w:val="24"/>
          <w:szCs w:val="24"/>
        </w:rPr>
        <w:t xml:space="preserve"> мероприятия:</w:t>
      </w:r>
      <w:r w:rsidR="004C77C6" w:rsidRPr="00FB50FD">
        <w:rPr>
          <w:rFonts w:ascii="Times New Roman" w:hAnsi="Times New Roman"/>
          <w:sz w:val="24"/>
          <w:szCs w:val="24"/>
        </w:rPr>
        <w:t xml:space="preserve"> </w:t>
      </w:r>
      <w:r w:rsidR="00CD477F" w:rsidRPr="00FB50FD">
        <w:rPr>
          <w:rFonts w:ascii="Times New Roman" w:hAnsi="Times New Roman"/>
          <w:sz w:val="24"/>
          <w:szCs w:val="24"/>
        </w:rPr>
        <w:t>осуществление контроля за законностью, результативностью (эффективностью и экономностью) использования средств бюджета и муниципальной собственности.</w:t>
      </w:r>
    </w:p>
    <w:p w:rsidR="000104AF" w:rsidRPr="00FB50FD" w:rsidRDefault="000104AF" w:rsidP="00FB50F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4AF" w:rsidRPr="00FB50FD" w:rsidRDefault="00D41F04" w:rsidP="00FB5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FD">
        <w:rPr>
          <w:rFonts w:ascii="Times New Roman" w:hAnsi="Times New Roman"/>
          <w:b/>
          <w:sz w:val="24"/>
          <w:szCs w:val="24"/>
        </w:rPr>
        <w:t>Объекты</w:t>
      </w:r>
      <w:r w:rsidR="000104AF" w:rsidRPr="00FB50FD">
        <w:rPr>
          <w:rFonts w:ascii="Times New Roman" w:hAnsi="Times New Roman"/>
          <w:b/>
          <w:sz w:val="24"/>
          <w:szCs w:val="24"/>
        </w:rPr>
        <w:t xml:space="preserve"> мероприятия:</w:t>
      </w:r>
      <w:r w:rsidR="004C77C6" w:rsidRPr="00FB50FD">
        <w:rPr>
          <w:rFonts w:ascii="Times New Roman" w:hAnsi="Times New Roman"/>
          <w:sz w:val="24"/>
          <w:szCs w:val="24"/>
        </w:rPr>
        <w:t xml:space="preserve"> </w:t>
      </w:r>
      <w:r w:rsidR="00C80877" w:rsidRPr="00FB50FD">
        <w:rPr>
          <w:rFonts w:ascii="Times New Roman" w:hAnsi="Times New Roman"/>
          <w:sz w:val="24"/>
          <w:szCs w:val="24"/>
        </w:rPr>
        <w:t xml:space="preserve">2016 год и до сентября 2017 года - Управление жилищно-коммунального хозяйства, транспорта и строительства </w:t>
      </w:r>
      <w:proofErr w:type="spellStart"/>
      <w:r w:rsidR="00C80877" w:rsidRPr="00FB50FD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C80877" w:rsidRPr="00FB50FD">
        <w:rPr>
          <w:rFonts w:ascii="Times New Roman" w:hAnsi="Times New Roman"/>
          <w:sz w:val="24"/>
          <w:szCs w:val="24"/>
        </w:rPr>
        <w:t xml:space="preserve"> муниципального района, сентябрь-октябрь 2017 г. - Администрация </w:t>
      </w:r>
      <w:proofErr w:type="spellStart"/>
      <w:r w:rsidR="00C80877" w:rsidRPr="00FB50FD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C80877" w:rsidRPr="00FB50FD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FB50FD" w:rsidRPr="00FB50FD" w:rsidRDefault="00FB50FD" w:rsidP="00FB50F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4AF" w:rsidRPr="00FB50FD" w:rsidRDefault="000104AF" w:rsidP="00FB50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50FD">
        <w:rPr>
          <w:rFonts w:ascii="Times New Roman" w:hAnsi="Times New Roman" w:cs="Times New Roman"/>
          <w:b/>
          <w:sz w:val="24"/>
          <w:szCs w:val="24"/>
        </w:rPr>
        <w:t xml:space="preserve">Проверяемый период </w:t>
      </w:r>
      <w:proofErr w:type="gramStart"/>
      <w:r w:rsidRPr="00FB50FD">
        <w:rPr>
          <w:rFonts w:ascii="Times New Roman" w:hAnsi="Times New Roman" w:cs="Times New Roman"/>
          <w:b/>
          <w:sz w:val="24"/>
          <w:szCs w:val="24"/>
        </w:rPr>
        <w:t>времени:</w:t>
      </w:r>
      <w:r w:rsidR="004C77C6" w:rsidRPr="00FB50F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C80877" w:rsidRPr="00FB50FD">
        <w:rPr>
          <w:rFonts w:ascii="Times New Roman" w:hAnsi="Times New Roman" w:cs="Times New Roman"/>
          <w:sz w:val="24"/>
          <w:szCs w:val="24"/>
        </w:rPr>
        <w:t>2016 год, январь-октябрь 2017 года</w:t>
      </w:r>
    </w:p>
    <w:p w:rsidR="000104AF" w:rsidRPr="00FB50FD" w:rsidRDefault="000104AF" w:rsidP="00FB5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F04" w:rsidRPr="00FB50FD" w:rsidRDefault="00F258E1" w:rsidP="00FB50F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FB50FD">
        <w:rPr>
          <w:rFonts w:ascii="Times New Roman" w:hAnsi="Times New Roman" w:cs="Times New Roman"/>
          <w:b/>
          <w:sz w:val="24"/>
          <w:szCs w:val="24"/>
        </w:rPr>
        <w:t>Сроки про</w:t>
      </w:r>
      <w:r w:rsidR="00D41F04" w:rsidRPr="00FB50FD">
        <w:rPr>
          <w:rFonts w:ascii="Times New Roman" w:hAnsi="Times New Roman" w:cs="Times New Roman"/>
          <w:b/>
          <w:sz w:val="24"/>
          <w:szCs w:val="24"/>
        </w:rPr>
        <w:t>ведения</w:t>
      </w:r>
      <w:r w:rsidRPr="00FB50FD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="00C57510" w:rsidRPr="00FB50FD">
        <w:rPr>
          <w:rFonts w:ascii="Times New Roman" w:hAnsi="Times New Roman" w:cs="Times New Roman"/>
          <w:b/>
          <w:sz w:val="24"/>
          <w:szCs w:val="24"/>
        </w:rPr>
        <w:t>:</w:t>
      </w:r>
      <w:r w:rsidR="00C57510" w:rsidRPr="00FB50FD">
        <w:rPr>
          <w:szCs w:val="24"/>
        </w:rPr>
        <w:t xml:space="preserve"> </w:t>
      </w:r>
      <w:r w:rsidR="00C80877" w:rsidRPr="00FB50FD">
        <w:rPr>
          <w:rFonts w:ascii="Times New Roman" w:hAnsi="Times New Roman" w:cs="Times New Roman"/>
          <w:sz w:val="24"/>
          <w:szCs w:val="24"/>
        </w:rPr>
        <w:t xml:space="preserve">с </w:t>
      </w:r>
      <w:r w:rsidR="00C80877" w:rsidRPr="00FB50FD">
        <w:rPr>
          <w:rFonts w:ascii="Times New Roman" w:hAnsi="Times New Roman"/>
          <w:sz w:val="24"/>
          <w:szCs w:val="24"/>
        </w:rPr>
        <w:t>01.11.2017 г.  по 10.11.2017 г.</w:t>
      </w:r>
    </w:p>
    <w:p w:rsidR="001F0860" w:rsidRPr="00FB50FD" w:rsidRDefault="001F0860" w:rsidP="00FB50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672" w:rsidRPr="00FB50FD" w:rsidRDefault="00F258E1" w:rsidP="00FB5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FD">
        <w:rPr>
          <w:rFonts w:ascii="Times New Roman" w:hAnsi="Times New Roman"/>
          <w:b/>
          <w:sz w:val="24"/>
          <w:szCs w:val="24"/>
        </w:rPr>
        <w:t>Испо</w:t>
      </w:r>
      <w:r w:rsidR="00D41F04" w:rsidRPr="00FB50FD">
        <w:rPr>
          <w:rFonts w:ascii="Times New Roman" w:hAnsi="Times New Roman"/>
          <w:b/>
          <w:sz w:val="24"/>
          <w:szCs w:val="24"/>
        </w:rPr>
        <w:t>лнители</w:t>
      </w:r>
      <w:r w:rsidRPr="00FB50FD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Pr="00FB50F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41F04" w:rsidRPr="00FB50FD">
        <w:rPr>
          <w:rFonts w:ascii="Times New Roman" w:hAnsi="Times New Roman"/>
          <w:sz w:val="24"/>
          <w:szCs w:val="24"/>
        </w:rPr>
        <w:t>Н.В.Зелинская</w:t>
      </w:r>
      <w:proofErr w:type="spellEnd"/>
      <w:r w:rsidR="00D41F04" w:rsidRPr="00FB50FD">
        <w:rPr>
          <w:rFonts w:ascii="Times New Roman" w:hAnsi="Times New Roman"/>
          <w:sz w:val="24"/>
          <w:szCs w:val="24"/>
        </w:rPr>
        <w:t xml:space="preserve"> – председатель</w:t>
      </w:r>
      <w:r w:rsidR="00CD477F" w:rsidRPr="00FB50FD">
        <w:rPr>
          <w:rFonts w:ascii="Times New Roman" w:hAnsi="Times New Roman"/>
          <w:sz w:val="24"/>
          <w:szCs w:val="24"/>
        </w:rPr>
        <w:t xml:space="preserve"> Ревизионной комиссии ВМР</w:t>
      </w:r>
      <w:r w:rsidR="00C80877" w:rsidRPr="00FB50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80877" w:rsidRPr="00FB50FD">
        <w:rPr>
          <w:rFonts w:ascii="Times New Roman" w:hAnsi="Times New Roman"/>
          <w:sz w:val="24"/>
          <w:szCs w:val="24"/>
        </w:rPr>
        <w:t>О.Е.Нестерова</w:t>
      </w:r>
      <w:proofErr w:type="spellEnd"/>
      <w:r w:rsidR="00C80877" w:rsidRPr="00FB50FD">
        <w:rPr>
          <w:rFonts w:ascii="Times New Roman" w:hAnsi="Times New Roman"/>
          <w:sz w:val="24"/>
          <w:szCs w:val="24"/>
        </w:rPr>
        <w:t xml:space="preserve"> - аудитор Ревизионной комиссии ВМР </w:t>
      </w:r>
    </w:p>
    <w:p w:rsidR="00C80877" w:rsidRPr="00FB50FD" w:rsidRDefault="00C80877" w:rsidP="00FB50F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860" w:rsidRPr="00FD4E1D" w:rsidRDefault="001F0860" w:rsidP="00FB50F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77C6">
        <w:rPr>
          <w:rFonts w:ascii="Times New Roman" w:hAnsi="Times New Roman" w:cs="Times New Roman"/>
          <w:b/>
          <w:sz w:val="24"/>
          <w:szCs w:val="24"/>
        </w:rPr>
        <w:t>Оформленные акты, заключения, справки и т.п., использованные в отчете, ознакомление</w:t>
      </w:r>
      <w:r w:rsidRPr="001F0860">
        <w:rPr>
          <w:rFonts w:ascii="Times New Roman" w:hAnsi="Times New Roman" w:cs="Times New Roman"/>
          <w:b/>
          <w:sz w:val="24"/>
          <w:szCs w:val="24"/>
        </w:rPr>
        <w:t xml:space="preserve"> с ними под расписку руководителя или иных должностных лиц, проверенных объектов, наличие письменных объяснений, замечаний или возражений и заключение аудитора по ним:</w:t>
      </w:r>
      <w:r w:rsidRPr="001F086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6703D">
        <w:rPr>
          <w:rFonts w:ascii="Times New Roman" w:hAnsi="Times New Roman"/>
          <w:sz w:val="24"/>
          <w:szCs w:val="24"/>
          <w:u w:val="single"/>
        </w:rPr>
        <w:t>заключение</w:t>
      </w:r>
      <w:r w:rsidR="00EA430C">
        <w:rPr>
          <w:rFonts w:ascii="Times New Roman" w:hAnsi="Times New Roman"/>
          <w:sz w:val="24"/>
          <w:szCs w:val="24"/>
          <w:u w:val="single"/>
        </w:rPr>
        <w:t xml:space="preserve"> от 9 </w:t>
      </w:r>
      <w:proofErr w:type="gramStart"/>
      <w:r w:rsidR="00EA430C">
        <w:rPr>
          <w:rFonts w:ascii="Times New Roman" w:hAnsi="Times New Roman"/>
          <w:sz w:val="24"/>
          <w:szCs w:val="24"/>
          <w:u w:val="single"/>
        </w:rPr>
        <w:t>ноября</w:t>
      </w:r>
      <w:r w:rsidR="00FD4E7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7275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D4E1D">
        <w:rPr>
          <w:rFonts w:ascii="Times New Roman" w:hAnsi="Times New Roman"/>
          <w:sz w:val="24"/>
          <w:szCs w:val="24"/>
          <w:u w:val="single"/>
        </w:rPr>
        <w:t>201</w:t>
      </w:r>
      <w:r w:rsidR="00C57510">
        <w:rPr>
          <w:rFonts w:ascii="Times New Roman" w:hAnsi="Times New Roman"/>
          <w:sz w:val="24"/>
          <w:szCs w:val="24"/>
          <w:u w:val="single"/>
        </w:rPr>
        <w:t>7</w:t>
      </w:r>
      <w:proofErr w:type="gramEnd"/>
      <w:r w:rsidR="008A1A06">
        <w:rPr>
          <w:rFonts w:ascii="Times New Roman" w:hAnsi="Times New Roman"/>
          <w:sz w:val="24"/>
          <w:szCs w:val="24"/>
          <w:u w:val="single"/>
        </w:rPr>
        <w:t xml:space="preserve"> года.</w:t>
      </w:r>
    </w:p>
    <w:p w:rsidR="001F0860" w:rsidRDefault="001F0860" w:rsidP="00FB50FD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699A" w:rsidRDefault="001F0860" w:rsidP="00FB50F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F0860">
        <w:rPr>
          <w:rFonts w:ascii="Times New Roman" w:hAnsi="Times New Roman"/>
          <w:b/>
          <w:sz w:val="24"/>
          <w:szCs w:val="24"/>
        </w:rPr>
        <w:t>Краткая характеристика проверяемой сферы и деятельности объектов контроля (при необходимости):</w:t>
      </w:r>
      <w:r w:rsidR="004D699A" w:rsidRPr="004D699A">
        <w:rPr>
          <w:rFonts w:ascii="Times New Roman" w:eastAsiaTheme="minorHAnsi" w:hAnsi="Times New Roman"/>
          <w:sz w:val="24"/>
          <w:szCs w:val="24"/>
        </w:rPr>
        <w:t xml:space="preserve">     </w:t>
      </w:r>
    </w:p>
    <w:p w:rsidR="008A1A06" w:rsidRPr="008A1A06" w:rsidRDefault="008A1A06" w:rsidP="00FB5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430C" w:rsidRPr="00EA430C" w:rsidRDefault="00EA430C" w:rsidP="00FB50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30C">
        <w:rPr>
          <w:rFonts w:ascii="Times New Roman" w:hAnsi="Times New Roman"/>
          <w:sz w:val="24"/>
          <w:szCs w:val="24"/>
          <w:lang w:eastAsia="ru-RU"/>
        </w:rPr>
        <w:t xml:space="preserve">        В соответствии с Положением об Управлении жилищно-коммунального хозяйства, транспорта и строительства </w:t>
      </w:r>
      <w:proofErr w:type="spellStart"/>
      <w:r w:rsidRPr="00EA430C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EA430C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Управление ЖКХ создано для </w:t>
      </w:r>
      <w:proofErr w:type="gramStart"/>
      <w:r w:rsidRPr="00EA430C">
        <w:rPr>
          <w:rFonts w:ascii="Times New Roman" w:hAnsi="Times New Roman"/>
          <w:sz w:val="24"/>
          <w:szCs w:val="24"/>
          <w:lang w:eastAsia="ru-RU"/>
        </w:rPr>
        <w:t>достижения  целей</w:t>
      </w:r>
      <w:proofErr w:type="gramEnd"/>
      <w:r w:rsidRPr="00EA430C">
        <w:rPr>
          <w:rFonts w:ascii="Times New Roman" w:hAnsi="Times New Roman"/>
          <w:sz w:val="24"/>
          <w:szCs w:val="24"/>
          <w:lang w:eastAsia="ru-RU"/>
        </w:rPr>
        <w:t xml:space="preserve"> по управлению и обеспечению эффективного функционирования жилищно-коммунального хозяйства, транспортного обслуживания населения,  капитального строительства и ремонта на территории </w:t>
      </w:r>
      <w:proofErr w:type="spellStart"/>
      <w:r w:rsidRPr="00EA430C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EA430C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района.</w:t>
      </w:r>
    </w:p>
    <w:p w:rsidR="00EA430C" w:rsidRPr="00EA430C" w:rsidRDefault="00EA430C" w:rsidP="00FB50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30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A430C" w:rsidRPr="00EA430C" w:rsidRDefault="00EA430C" w:rsidP="00FB50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30C">
        <w:rPr>
          <w:rFonts w:ascii="Times New Roman" w:hAnsi="Times New Roman"/>
          <w:sz w:val="24"/>
          <w:szCs w:val="24"/>
          <w:lang w:eastAsia="ru-RU"/>
        </w:rPr>
        <w:lastRenderedPageBreak/>
        <w:t>Одними из основных задач и функций Управления ЖКХ являются:</w:t>
      </w:r>
    </w:p>
    <w:p w:rsidR="00EA430C" w:rsidRPr="00EA430C" w:rsidRDefault="00EA430C" w:rsidP="00FB50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30C">
        <w:rPr>
          <w:rFonts w:ascii="Times New Roman" w:hAnsi="Times New Roman"/>
          <w:sz w:val="24"/>
          <w:szCs w:val="24"/>
          <w:lang w:eastAsia="ru-RU"/>
        </w:rPr>
        <w:t>-дорожная деятельность в отношении автомобильных дорог местного значения вне границ населенных пунктов в границах района,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EA430C" w:rsidRPr="00EA430C" w:rsidRDefault="00EA430C" w:rsidP="00FB50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30C">
        <w:rPr>
          <w:rFonts w:ascii="Times New Roman" w:hAnsi="Times New Roman"/>
          <w:sz w:val="24"/>
          <w:szCs w:val="24"/>
          <w:lang w:eastAsia="ru-RU"/>
        </w:rPr>
        <w:t>-размещение муниципального заказа на транспортное обслуживание населения, содержание и ремонт дорог местного значения;</w:t>
      </w:r>
    </w:p>
    <w:p w:rsidR="00EA430C" w:rsidRPr="00EA430C" w:rsidRDefault="00EA430C" w:rsidP="00FB50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30C">
        <w:rPr>
          <w:rFonts w:ascii="Times New Roman" w:hAnsi="Times New Roman"/>
          <w:sz w:val="24"/>
          <w:szCs w:val="24"/>
          <w:lang w:eastAsia="ru-RU"/>
        </w:rPr>
        <w:t>-обеспечение представления отчетности по вопросам транспортного обслуживания населения, дорожной деятельности в отношении автомобильных дорог местного значения.</w:t>
      </w:r>
    </w:p>
    <w:p w:rsidR="00EA430C" w:rsidRPr="00EA430C" w:rsidRDefault="00EA430C" w:rsidP="00FB50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430C" w:rsidRPr="00EA430C" w:rsidRDefault="00EA430C" w:rsidP="00FB50F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A430C">
        <w:rPr>
          <w:rFonts w:ascii="Times New Roman" w:hAnsi="Times New Roman"/>
          <w:sz w:val="24"/>
          <w:szCs w:val="24"/>
          <w:lang w:eastAsia="ru-RU"/>
        </w:rPr>
        <w:t xml:space="preserve">Реализация целей и задач Управлением ЖКХ в проверяемом периоде осуществлялось, в том числе с помощью   участия в муниципальной программе </w:t>
      </w:r>
      <w:r w:rsidRPr="00EA430C">
        <w:rPr>
          <w:rFonts w:ascii="Times New Roman" w:eastAsiaTheme="minorHAnsi" w:hAnsi="Times New Roman"/>
          <w:sz w:val="24"/>
          <w:szCs w:val="24"/>
        </w:rPr>
        <w:t xml:space="preserve">«Формирование комфортной среды проживания на территории </w:t>
      </w:r>
      <w:proofErr w:type="spellStart"/>
      <w:r w:rsidRPr="00EA430C">
        <w:rPr>
          <w:rFonts w:ascii="Times New Roman" w:eastAsiaTheme="minorHAnsi" w:hAnsi="Times New Roman"/>
          <w:sz w:val="24"/>
          <w:szCs w:val="24"/>
        </w:rPr>
        <w:t>Вытегорского</w:t>
      </w:r>
      <w:proofErr w:type="spellEnd"/>
      <w:r w:rsidRPr="00EA430C">
        <w:rPr>
          <w:rFonts w:ascii="Times New Roman" w:eastAsiaTheme="minorHAnsi" w:hAnsi="Times New Roman"/>
          <w:sz w:val="24"/>
          <w:szCs w:val="24"/>
        </w:rPr>
        <w:t xml:space="preserve"> муниципального района на 2014-2020 годы» (с изменениями) (далее – Программа).</w:t>
      </w:r>
    </w:p>
    <w:p w:rsidR="00EA430C" w:rsidRPr="00EA430C" w:rsidRDefault="00EA430C" w:rsidP="00FB50FD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A430C" w:rsidRPr="00EA430C" w:rsidRDefault="00EA430C" w:rsidP="00FB5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EA430C">
        <w:rPr>
          <w:rFonts w:ascii="Times New Roman" w:eastAsiaTheme="minorHAnsi" w:hAnsi="Times New Roman"/>
          <w:sz w:val="24"/>
          <w:szCs w:val="24"/>
        </w:rPr>
        <w:t xml:space="preserve">      </w:t>
      </w:r>
      <w:proofErr w:type="gramStart"/>
      <w:r w:rsidRPr="00EA430C">
        <w:rPr>
          <w:rFonts w:ascii="Times New Roman" w:eastAsiaTheme="minorHAnsi" w:hAnsi="Times New Roman"/>
          <w:sz w:val="24"/>
          <w:szCs w:val="24"/>
        </w:rPr>
        <w:t>Программа  разработана</w:t>
      </w:r>
      <w:proofErr w:type="gramEnd"/>
      <w:r w:rsidRPr="00EA430C">
        <w:rPr>
          <w:rFonts w:ascii="Times New Roman" w:eastAsiaTheme="minorHAnsi" w:hAnsi="Times New Roman"/>
          <w:sz w:val="24"/>
          <w:szCs w:val="24"/>
        </w:rPr>
        <w:t xml:space="preserve"> в соответствии с </w:t>
      </w:r>
      <w:r w:rsidRPr="00EA430C">
        <w:rPr>
          <w:rFonts w:ascii="Times New Roman" w:eastAsiaTheme="minorHAnsi" w:hAnsi="Times New Roman"/>
          <w:bCs/>
          <w:sz w:val="24"/>
          <w:szCs w:val="24"/>
        </w:rPr>
        <w:t xml:space="preserve">постановлением Администрации </w:t>
      </w:r>
      <w:proofErr w:type="spellStart"/>
      <w:r w:rsidRPr="00EA430C">
        <w:rPr>
          <w:rFonts w:ascii="Times New Roman" w:eastAsiaTheme="minorHAnsi" w:hAnsi="Times New Roman"/>
          <w:bCs/>
          <w:sz w:val="24"/>
          <w:szCs w:val="24"/>
        </w:rPr>
        <w:t>Вытегорского</w:t>
      </w:r>
      <w:proofErr w:type="spellEnd"/>
      <w:r w:rsidRPr="00EA430C">
        <w:rPr>
          <w:rFonts w:ascii="Times New Roman" w:eastAsiaTheme="minorHAnsi" w:hAnsi="Times New Roman"/>
          <w:bCs/>
          <w:sz w:val="24"/>
          <w:szCs w:val="24"/>
        </w:rPr>
        <w:t xml:space="preserve"> муниципального района от 30 июня 2014 года № 548 «Об утверждении порядка разработки, реализации и оценки эффективности муниципальных программ </w:t>
      </w:r>
      <w:proofErr w:type="spellStart"/>
      <w:r w:rsidRPr="00EA430C">
        <w:rPr>
          <w:rFonts w:ascii="Times New Roman" w:eastAsiaTheme="minorHAnsi" w:hAnsi="Times New Roman"/>
          <w:bCs/>
          <w:sz w:val="24"/>
          <w:szCs w:val="24"/>
        </w:rPr>
        <w:t>Вытегорского</w:t>
      </w:r>
      <w:proofErr w:type="spellEnd"/>
      <w:r w:rsidRPr="00EA430C">
        <w:rPr>
          <w:rFonts w:ascii="Times New Roman" w:eastAsiaTheme="minorHAnsi" w:hAnsi="Times New Roman"/>
          <w:bCs/>
          <w:sz w:val="24"/>
          <w:szCs w:val="24"/>
        </w:rPr>
        <w:t xml:space="preserve"> муниципального района».</w:t>
      </w:r>
    </w:p>
    <w:p w:rsidR="00EA430C" w:rsidRPr="00EA430C" w:rsidRDefault="00EA430C" w:rsidP="00FB50FD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A430C" w:rsidRPr="00EA430C" w:rsidRDefault="00EA430C" w:rsidP="00FB50FD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A430C">
        <w:rPr>
          <w:rFonts w:ascii="Times New Roman" w:eastAsiaTheme="minorHAnsi" w:hAnsi="Times New Roman"/>
          <w:sz w:val="24"/>
          <w:szCs w:val="24"/>
        </w:rPr>
        <w:t>Согласно паспорта Программа включает в себя следующие подпрограммы:</w:t>
      </w:r>
    </w:p>
    <w:p w:rsidR="00EA430C" w:rsidRPr="00EA430C" w:rsidRDefault="00EA430C" w:rsidP="00FB5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30C">
        <w:rPr>
          <w:rFonts w:ascii="Times New Roman" w:hAnsi="Times New Roman"/>
          <w:sz w:val="24"/>
          <w:szCs w:val="24"/>
          <w:lang w:eastAsia="ru-RU"/>
        </w:rPr>
        <w:t xml:space="preserve">1. "Обеспечение жильем отдельных категорий граждан и выполнение капитального ремонта муниципального жилищного фонда </w:t>
      </w:r>
      <w:proofErr w:type="spellStart"/>
      <w:r w:rsidRPr="00EA430C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EA430C">
        <w:rPr>
          <w:rFonts w:ascii="Times New Roman" w:hAnsi="Times New Roman"/>
          <w:sz w:val="24"/>
          <w:szCs w:val="24"/>
          <w:lang w:eastAsia="ru-RU"/>
        </w:rPr>
        <w:t xml:space="preserve"> района на 2014 - 2020 годы".</w:t>
      </w:r>
    </w:p>
    <w:p w:rsidR="00EA430C" w:rsidRPr="00EA430C" w:rsidRDefault="00EA430C" w:rsidP="00FB5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30C">
        <w:rPr>
          <w:rFonts w:ascii="Times New Roman" w:hAnsi="Times New Roman"/>
          <w:sz w:val="24"/>
          <w:szCs w:val="24"/>
          <w:lang w:eastAsia="ru-RU"/>
        </w:rPr>
        <w:t xml:space="preserve">2. "Переселение граждан из аварийного жилищного фонда в </w:t>
      </w:r>
      <w:proofErr w:type="spellStart"/>
      <w:r w:rsidRPr="00EA430C">
        <w:rPr>
          <w:rFonts w:ascii="Times New Roman" w:hAnsi="Times New Roman"/>
          <w:sz w:val="24"/>
          <w:szCs w:val="24"/>
          <w:lang w:eastAsia="ru-RU"/>
        </w:rPr>
        <w:t>Вытегорском</w:t>
      </w:r>
      <w:proofErr w:type="spellEnd"/>
      <w:r w:rsidRPr="00EA430C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 с учетом необходимости развития малоэтажного жилищного строительства на 2014 - 2017 годы".</w:t>
      </w:r>
    </w:p>
    <w:p w:rsidR="00EA430C" w:rsidRPr="00EA430C" w:rsidRDefault="00EA430C" w:rsidP="00FB5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30C">
        <w:rPr>
          <w:rFonts w:ascii="Times New Roman" w:hAnsi="Times New Roman"/>
          <w:sz w:val="24"/>
          <w:szCs w:val="24"/>
          <w:lang w:eastAsia="ru-RU"/>
        </w:rPr>
        <w:t xml:space="preserve">3. "Развитие транспортной системы на территории </w:t>
      </w:r>
      <w:proofErr w:type="spellStart"/>
      <w:r w:rsidRPr="00EA430C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EA430C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на 2015 - 2020 годы".</w:t>
      </w:r>
    </w:p>
    <w:p w:rsidR="00EA430C" w:rsidRPr="00EA430C" w:rsidRDefault="00EA430C" w:rsidP="00FB5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30C">
        <w:rPr>
          <w:rFonts w:ascii="Times New Roman" w:hAnsi="Times New Roman"/>
          <w:sz w:val="24"/>
          <w:szCs w:val="24"/>
          <w:lang w:eastAsia="ru-RU"/>
        </w:rPr>
        <w:t xml:space="preserve">4. "Энергосбережение на территории </w:t>
      </w:r>
      <w:proofErr w:type="spellStart"/>
      <w:r w:rsidRPr="00EA430C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EA430C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на 2015 - 2020 годы".</w:t>
      </w:r>
    </w:p>
    <w:p w:rsidR="00EA430C" w:rsidRPr="00EA430C" w:rsidRDefault="00EA430C" w:rsidP="00FB50FD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A430C">
        <w:rPr>
          <w:rFonts w:ascii="Times New Roman" w:eastAsiaTheme="minorHAnsi" w:hAnsi="Times New Roman"/>
          <w:sz w:val="24"/>
          <w:szCs w:val="24"/>
        </w:rPr>
        <w:t>5. "Обеспечение реализации программы, прочие мероприятия в области жилищно-коммунального хозяйства"</w:t>
      </w:r>
    </w:p>
    <w:p w:rsidR="00EA430C" w:rsidRPr="00EA430C" w:rsidRDefault="00EA430C" w:rsidP="00FB5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430C" w:rsidRPr="00EA430C" w:rsidRDefault="00EA430C" w:rsidP="00FB5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A430C">
        <w:rPr>
          <w:rFonts w:ascii="Times New Roman" w:hAnsi="Times New Roman"/>
          <w:b/>
          <w:sz w:val="24"/>
          <w:szCs w:val="24"/>
          <w:lang w:eastAsia="ru-RU"/>
        </w:rPr>
        <w:t xml:space="preserve">Подпрограмма «Развитие транспортной системы на территории </w:t>
      </w:r>
      <w:proofErr w:type="spellStart"/>
      <w:r w:rsidRPr="00EA430C">
        <w:rPr>
          <w:rFonts w:ascii="Times New Roman" w:hAnsi="Times New Roman"/>
          <w:b/>
          <w:sz w:val="24"/>
          <w:szCs w:val="24"/>
          <w:lang w:eastAsia="ru-RU"/>
        </w:rPr>
        <w:t>Вытегорского</w:t>
      </w:r>
      <w:proofErr w:type="spellEnd"/>
      <w:r w:rsidRPr="00EA430C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района на 2015 - 2020 годы» (далее – Подпрограмма).</w:t>
      </w:r>
    </w:p>
    <w:p w:rsidR="00EA430C" w:rsidRPr="00EA430C" w:rsidRDefault="00EA430C" w:rsidP="00FB50FD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EA430C" w:rsidRPr="00EA430C" w:rsidRDefault="00EA430C" w:rsidP="00FB5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30C">
        <w:rPr>
          <w:rFonts w:ascii="Times New Roman" w:hAnsi="Times New Roman"/>
          <w:sz w:val="24"/>
          <w:szCs w:val="24"/>
          <w:lang w:eastAsia="ru-RU"/>
        </w:rPr>
        <w:t xml:space="preserve">     Подпрограмма является приложением 7 к </w:t>
      </w:r>
      <w:proofErr w:type="gramStart"/>
      <w:r w:rsidRPr="00EA430C">
        <w:rPr>
          <w:rFonts w:ascii="Times New Roman" w:hAnsi="Times New Roman"/>
          <w:sz w:val="24"/>
          <w:szCs w:val="24"/>
          <w:lang w:eastAsia="ru-RU"/>
        </w:rPr>
        <w:t>постановлению  Администрации</w:t>
      </w:r>
      <w:proofErr w:type="gramEnd"/>
      <w:r w:rsidRPr="00EA430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A430C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EA430C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10 апреля 2014 года № 312 «Об утверждении муниципальной программы «Формирование комфортной среды проживания на территории </w:t>
      </w:r>
      <w:proofErr w:type="spellStart"/>
      <w:r w:rsidRPr="00EA430C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EA430C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на 2014-2020 годы» (с последующими  изменениями). Последнее изменение программы – постановление Администрации </w:t>
      </w:r>
      <w:proofErr w:type="spellStart"/>
      <w:r w:rsidRPr="00EA430C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EA430C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№ </w:t>
      </w:r>
      <w:proofErr w:type="gramStart"/>
      <w:r w:rsidRPr="00EA430C">
        <w:rPr>
          <w:rFonts w:ascii="Times New Roman" w:hAnsi="Times New Roman"/>
          <w:sz w:val="24"/>
          <w:szCs w:val="24"/>
          <w:lang w:eastAsia="ru-RU"/>
        </w:rPr>
        <w:t>458  от</w:t>
      </w:r>
      <w:proofErr w:type="gramEnd"/>
      <w:r w:rsidRPr="00EA430C">
        <w:rPr>
          <w:rFonts w:ascii="Times New Roman" w:hAnsi="Times New Roman"/>
          <w:sz w:val="24"/>
          <w:szCs w:val="24"/>
          <w:lang w:eastAsia="ru-RU"/>
        </w:rPr>
        <w:t xml:space="preserve"> 26.05.2016 года «О внесении изменения в муниципальную программу «Формирование комфортной среды проживания на территории </w:t>
      </w:r>
      <w:proofErr w:type="spellStart"/>
      <w:r w:rsidRPr="00EA430C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EA430C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на 2014-2020 годы».</w:t>
      </w:r>
    </w:p>
    <w:p w:rsidR="00EA430C" w:rsidRPr="00EA430C" w:rsidRDefault="00EA430C" w:rsidP="00FB5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430C" w:rsidRPr="00EA430C" w:rsidRDefault="00EA430C" w:rsidP="00FB5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A430C">
        <w:rPr>
          <w:rFonts w:ascii="Times New Roman" w:hAnsi="Times New Roman"/>
          <w:sz w:val="24"/>
          <w:szCs w:val="24"/>
          <w:lang w:eastAsia="ru-RU"/>
        </w:rPr>
        <w:t xml:space="preserve">Ответственный исполнитель </w:t>
      </w:r>
      <w:proofErr w:type="gramStart"/>
      <w:r w:rsidRPr="00EA430C">
        <w:rPr>
          <w:rFonts w:ascii="Times New Roman" w:hAnsi="Times New Roman"/>
          <w:sz w:val="24"/>
          <w:szCs w:val="24"/>
          <w:lang w:eastAsia="ru-RU"/>
        </w:rPr>
        <w:t>Подпрограммы  -</w:t>
      </w:r>
      <w:proofErr w:type="gramEnd"/>
      <w:r w:rsidRPr="00EA430C">
        <w:rPr>
          <w:rFonts w:ascii="Times New Roman" w:hAnsi="Times New Roman"/>
          <w:sz w:val="24"/>
          <w:szCs w:val="24"/>
          <w:lang w:eastAsia="ru-RU"/>
        </w:rPr>
        <w:t xml:space="preserve"> Управление жилищно-коммунального  хозяйства, транспорта и строительства </w:t>
      </w:r>
      <w:proofErr w:type="spellStart"/>
      <w:r w:rsidRPr="00EA430C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EA430C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района.</w:t>
      </w:r>
    </w:p>
    <w:p w:rsidR="00EA430C" w:rsidRPr="00EA430C" w:rsidRDefault="00EA430C" w:rsidP="00FB5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430C" w:rsidRPr="00EA430C" w:rsidRDefault="00EA430C" w:rsidP="00FB5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30C">
        <w:rPr>
          <w:rFonts w:ascii="Times New Roman" w:hAnsi="Times New Roman"/>
          <w:sz w:val="24"/>
          <w:szCs w:val="24"/>
          <w:lang w:eastAsia="ru-RU"/>
        </w:rPr>
        <w:t>Цель подпрограммы - формирование единой дорожной сети круглогодичной доступности для населения района.</w:t>
      </w:r>
    </w:p>
    <w:p w:rsidR="00EA430C" w:rsidRPr="00EA430C" w:rsidRDefault="00EA430C" w:rsidP="00FB5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430C" w:rsidRPr="00EA430C" w:rsidRDefault="00EA430C" w:rsidP="00FB5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30C">
        <w:rPr>
          <w:rFonts w:ascii="Times New Roman" w:hAnsi="Times New Roman"/>
          <w:sz w:val="24"/>
          <w:szCs w:val="24"/>
          <w:lang w:eastAsia="ru-RU"/>
        </w:rPr>
        <w:t>Задачи подпрограммы:</w:t>
      </w:r>
    </w:p>
    <w:p w:rsidR="00EA430C" w:rsidRPr="00EA430C" w:rsidRDefault="00EA430C" w:rsidP="00FB5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30C">
        <w:rPr>
          <w:rFonts w:ascii="Times New Roman" w:hAnsi="Times New Roman"/>
          <w:sz w:val="24"/>
          <w:szCs w:val="24"/>
          <w:lang w:eastAsia="ru-RU"/>
        </w:rPr>
        <w:t>1. Сохранение и развитие сети автомобильных дорог и искусственных сооружений;</w:t>
      </w:r>
    </w:p>
    <w:p w:rsidR="00EA430C" w:rsidRPr="00EA430C" w:rsidRDefault="00EA430C" w:rsidP="00FB5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30C">
        <w:rPr>
          <w:rFonts w:ascii="Times New Roman" w:hAnsi="Times New Roman"/>
          <w:sz w:val="24"/>
          <w:szCs w:val="24"/>
          <w:lang w:eastAsia="ru-RU"/>
        </w:rPr>
        <w:t>2. Обеспечение транспортного обслуживания населения.</w:t>
      </w:r>
    </w:p>
    <w:p w:rsidR="00EA430C" w:rsidRPr="00EA430C" w:rsidRDefault="00EA430C" w:rsidP="00FB50F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A430C" w:rsidRPr="00FB50FD" w:rsidRDefault="00EA430C" w:rsidP="00FB50F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A430C">
        <w:rPr>
          <w:rFonts w:ascii="Times New Roman" w:eastAsiaTheme="minorHAnsi" w:hAnsi="Times New Roman"/>
          <w:sz w:val="24"/>
          <w:szCs w:val="24"/>
        </w:rPr>
        <w:t xml:space="preserve">   Общий объем финансирования за счет средств муниципального бюджета </w:t>
      </w:r>
      <w:proofErr w:type="gramStart"/>
      <w:r w:rsidRPr="00EA430C">
        <w:rPr>
          <w:rFonts w:ascii="Times New Roman" w:eastAsiaTheme="minorHAnsi" w:hAnsi="Times New Roman"/>
          <w:sz w:val="24"/>
          <w:szCs w:val="24"/>
        </w:rPr>
        <w:t>Подпрограммы  в</w:t>
      </w:r>
      <w:proofErr w:type="gramEnd"/>
      <w:r w:rsidRPr="00EA430C">
        <w:rPr>
          <w:rFonts w:ascii="Times New Roman" w:eastAsiaTheme="minorHAnsi" w:hAnsi="Times New Roman"/>
          <w:sz w:val="24"/>
          <w:szCs w:val="24"/>
        </w:rPr>
        <w:t xml:space="preserve"> 2016 году  утвержден решением Представительного Собрания </w:t>
      </w:r>
      <w:proofErr w:type="spellStart"/>
      <w:r w:rsidRPr="00EA430C">
        <w:rPr>
          <w:rFonts w:ascii="Times New Roman" w:eastAsiaTheme="minorHAnsi" w:hAnsi="Times New Roman"/>
          <w:sz w:val="24"/>
          <w:szCs w:val="24"/>
        </w:rPr>
        <w:t>Вытегорского</w:t>
      </w:r>
      <w:proofErr w:type="spellEnd"/>
      <w:r w:rsidRPr="00EA430C">
        <w:rPr>
          <w:rFonts w:ascii="Times New Roman" w:eastAsiaTheme="minorHAnsi" w:hAnsi="Times New Roman"/>
          <w:sz w:val="24"/>
          <w:szCs w:val="24"/>
        </w:rPr>
        <w:t xml:space="preserve"> муниципального района  от 16.12.2015 № 266 «О районном бюджете на 2016 год»  в сумме – 19565,0 </w:t>
      </w:r>
      <w:proofErr w:type="spellStart"/>
      <w:r w:rsidRPr="00EA430C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EA430C">
        <w:rPr>
          <w:rFonts w:ascii="Times New Roman" w:eastAsiaTheme="minorHAnsi" w:hAnsi="Times New Roman"/>
          <w:sz w:val="24"/>
          <w:szCs w:val="24"/>
        </w:rPr>
        <w:t xml:space="preserve">. </w:t>
      </w:r>
      <w:r w:rsidR="00FB50FD">
        <w:rPr>
          <w:rFonts w:ascii="Times New Roman" w:eastAsiaTheme="minorHAnsi" w:hAnsi="Times New Roman"/>
          <w:sz w:val="24"/>
          <w:szCs w:val="24"/>
        </w:rPr>
        <w:t>Плановый о</w:t>
      </w:r>
      <w:r w:rsidRPr="00EA430C">
        <w:rPr>
          <w:rFonts w:ascii="Times New Roman" w:eastAsiaTheme="minorHAnsi" w:hAnsi="Times New Roman"/>
          <w:sz w:val="24"/>
          <w:szCs w:val="24"/>
        </w:rPr>
        <w:t xml:space="preserve">бъем финансирования мероприятий подпрограммы </w:t>
      </w:r>
      <w:r w:rsidR="00FB50FD">
        <w:rPr>
          <w:rFonts w:ascii="Times New Roman" w:eastAsiaTheme="minorHAnsi" w:hAnsi="Times New Roman"/>
          <w:sz w:val="24"/>
          <w:szCs w:val="24"/>
        </w:rPr>
        <w:t>в</w:t>
      </w:r>
      <w:r w:rsidRPr="00EA430C">
        <w:rPr>
          <w:rFonts w:ascii="Times New Roman" w:eastAsiaTheme="minorHAnsi" w:hAnsi="Times New Roman"/>
          <w:sz w:val="24"/>
          <w:szCs w:val="24"/>
        </w:rPr>
        <w:t xml:space="preserve"> целом по ре</w:t>
      </w:r>
      <w:r w:rsidR="00FB50FD">
        <w:rPr>
          <w:rFonts w:ascii="Times New Roman" w:eastAsiaTheme="minorHAnsi" w:hAnsi="Times New Roman"/>
          <w:sz w:val="24"/>
          <w:szCs w:val="24"/>
        </w:rPr>
        <w:t xml:space="preserve">зультатам 2016 </w:t>
      </w:r>
      <w:proofErr w:type="gramStart"/>
      <w:r w:rsidR="00FB50FD">
        <w:rPr>
          <w:rFonts w:ascii="Times New Roman" w:eastAsiaTheme="minorHAnsi" w:hAnsi="Times New Roman"/>
          <w:sz w:val="24"/>
          <w:szCs w:val="24"/>
        </w:rPr>
        <w:t>года  составил</w:t>
      </w:r>
      <w:proofErr w:type="gramEnd"/>
      <w:r w:rsidRPr="00EA430C">
        <w:rPr>
          <w:rFonts w:ascii="Times New Roman" w:eastAsiaTheme="minorHAnsi" w:hAnsi="Times New Roman"/>
          <w:sz w:val="24"/>
          <w:szCs w:val="24"/>
        </w:rPr>
        <w:t xml:space="preserve"> –  19297,4 </w:t>
      </w:r>
      <w:proofErr w:type="spellStart"/>
      <w:r w:rsidRPr="00EA430C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Pr="00EA430C">
        <w:rPr>
          <w:rFonts w:ascii="Times New Roman" w:eastAsiaTheme="minorHAnsi" w:hAnsi="Times New Roman"/>
          <w:sz w:val="24"/>
          <w:szCs w:val="24"/>
        </w:rPr>
        <w:t>.</w:t>
      </w:r>
    </w:p>
    <w:p w:rsidR="00EA430C" w:rsidRPr="00EA430C" w:rsidRDefault="00EA430C" w:rsidP="00FB5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430C">
        <w:rPr>
          <w:rFonts w:ascii="Times New Roman" w:hAnsi="Times New Roman"/>
          <w:sz w:val="24"/>
          <w:szCs w:val="24"/>
          <w:lang w:eastAsia="ru-RU"/>
        </w:rPr>
        <w:t xml:space="preserve">Фактическое исполнение мероприятий подпрограммы за 2016 год составило19205,4 </w:t>
      </w:r>
      <w:proofErr w:type="spellStart"/>
      <w:r w:rsidRPr="00EA430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EA430C">
        <w:rPr>
          <w:rFonts w:ascii="Times New Roman" w:hAnsi="Times New Roman"/>
          <w:sz w:val="24"/>
          <w:szCs w:val="24"/>
          <w:lang w:eastAsia="ru-RU"/>
        </w:rPr>
        <w:t xml:space="preserve"> (99 % уточненных годовых назначений).</w:t>
      </w:r>
    </w:p>
    <w:p w:rsidR="00CD02B8" w:rsidRPr="001074CC" w:rsidRDefault="00CD02B8" w:rsidP="00FB50FD">
      <w:pPr>
        <w:pStyle w:val="ae"/>
        <w:spacing w:after="0"/>
        <w:ind w:left="0"/>
        <w:jc w:val="both"/>
      </w:pPr>
    </w:p>
    <w:p w:rsidR="007C6C24" w:rsidRDefault="00FB50FD" w:rsidP="00FB50F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проведения мероприятия:</w:t>
      </w:r>
    </w:p>
    <w:p w:rsidR="00FB50FD" w:rsidRDefault="00FB50FD" w:rsidP="00FB50FD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</w:p>
    <w:p w:rsidR="00B75B6F" w:rsidRPr="00417F2D" w:rsidRDefault="00075AAF" w:rsidP="00FB50FD">
      <w:pPr>
        <w:pStyle w:val="ae"/>
        <w:spacing w:after="0"/>
        <w:ind w:left="0"/>
        <w:jc w:val="both"/>
        <w:rPr>
          <w:rFonts w:eastAsiaTheme="minorHAnsi"/>
        </w:rPr>
      </w:pPr>
      <w:r w:rsidRPr="00417F2D">
        <w:rPr>
          <w:rFonts w:eastAsiaTheme="minorHAnsi" w:cstheme="minorBidi"/>
        </w:rPr>
        <w:t xml:space="preserve">       В нарушение статьи 179.2 Бюджетного кодекса РФ </w:t>
      </w:r>
      <w:r w:rsidRPr="00417F2D">
        <w:rPr>
          <w:rFonts w:eastAsiaTheme="minorHAnsi"/>
        </w:rPr>
        <w:t xml:space="preserve">Муниципальная программа «Формирование комфортной среды проживания на территории </w:t>
      </w:r>
      <w:proofErr w:type="spellStart"/>
      <w:r w:rsidRPr="00417F2D">
        <w:rPr>
          <w:rFonts w:eastAsiaTheme="minorHAnsi"/>
        </w:rPr>
        <w:t>Вытегорского</w:t>
      </w:r>
      <w:proofErr w:type="spellEnd"/>
      <w:r w:rsidRPr="00417F2D">
        <w:rPr>
          <w:rFonts w:eastAsiaTheme="minorHAnsi"/>
        </w:rPr>
        <w:t xml:space="preserve"> муниципального района на 2014-2020 годы» не приведена в соответствие с утвержденным районным бюджетом на 2017 год и плановый период 2018 и 2019 годов.  </w:t>
      </w:r>
    </w:p>
    <w:p w:rsidR="00075AAF" w:rsidRDefault="00075AAF" w:rsidP="00FB50FD">
      <w:pPr>
        <w:pStyle w:val="ae"/>
        <w:spacing w:after="0"/>
        <w:ind w:left="0"/>
        <w:jc w:val="both"/>
        <w:rPr>
          <w:rFonts w:eastAsiaTheme="minorHAnsi"/>
        </w:rPr>
      </w:pPr>
    </w:p>
    <w:p w:rsidR="00075AAF" w:rsidRPr="00417F2D" w:rsidRDefault="00075AAF" w:rsidP="00FB5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F2D">
        <w:rPr>
          <w:rFonts w:ascii="Times New Roman" w:hAnsi="Times New Roman"/>
          <w:sz w:val="24"/>
          <w:szCs w:val="24"/>
          <w:lang w:eastAsia="ru-RU"/>
        </w:rPr>
        <w:t xml:space="preserve">Изменения в муниципальную программу «Формирование комфортной среды проживания на территории </w:t>
      </w:r>
      <w:proofErr w:type="spellStart"/>
      <w:r w:rsidRPr="00417F2D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417F2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на 2014-2020 годы» в течении </w:t>
      </w:r>
      <w:proofErr w:type="gramStart"/>
      <w:r w:rsidRPr="00417F2D">
        <w:rPr>
          <w:rFonts w:ascii="Times New Roman" w:hAnsi="Times New Roman"/>
          <w:sz w:val="24"/>
          <w:szCs w:val="24"/>
          <w:lang w:eastAsia="ru-RU"/>
        </w:rPr>
        <w:t>2017  года</w:t>
      </w:r>
      <w:proofErr w:type="gramEnd"/>
      <w:r w:rsidRPr="00417F2D">
        <w:rPr>
          <w:rFonts w:ascii="Times New Roman" w:hAnsi="Times New Roman"/>
          <w:sz w:val="24"/>
          <w:szCs w:val="24"/>
          <w:lang w:eastAsia="ru-RU"/>
        </w:rPr>
        <w:t xml:space="preserve"> в связи с изменением объемов финансирования не вносились.</w:t>
      </w:r>
    </w:p>
    <w:p w:rsidR="00075AAF" w:rsidRDefault="00075AAF" w:rsidP="00FB50FD">
      <w:pPr>
        <w:pStyle w:val="ae"/>
        <w:spacing w:after="0"/>
        <w:ind w:left="0"/>
        <w:jc w:val="both"/>
        <w:rPr>
          <w:rFonts w:eastAsiaTheme="minorHAnsi"/>
        </w:rPr>
      </w:pPr>
    </w:p>
    <w:p w:rsidR="00075AAF" w:rsidRPr="00EA430C" w:rsidRDefault="00075AAF" w:rsidP="00FB5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F2D">
        <w:rPr>
          <w:rFonts w:ascii="Times New Roman" w:hAnsi="Times New Roman"/>
          <w:sz w:val="24"/>
          <w:szCs w:val="24"/>
          <w:lang w:eastAsia="ru-RU"/>
        </w:rPr>
        <w:t xml:space="preserve">      При анализе предусмотренных Подпрограммой мероприятий, их финансирования в 2016 году и годового отчета об исполнении районного бюджета за 2016 год выявлено что фактическое исполнение мероприятий не соответствует запланированным Подпрогра</w:t>
      </w:r>
      <w:r w:rsidR="00417F2D" w:rsidRPr="00417F2D">
        <w:rPr>
          <w:rFonts w:ascii="Times New Roman" w:hAnsi="Times New Roman"/>
          <w:sz w:val="24"/>
          <w:szCs w:val="24"/>
          <w:lang w:eastAsia="ru-RU"/>
        </w:rPr>
        <w:t xml:space="preserve">ммой как в части </w:t>
      </w:r>
      <w:proofErr w:type="gramStart"/>
      <w:r w:rsidR="00417F2D" w:rsidRPr="00417F2D">
        <w:rPr>
          <w:rFonts w:ascii="Times New Roman" w:hAnsi="Times New Roman"/>
          <w:sz w:val="24"/>
          <w:szCs w:val="24"/>
          <w:lang w:eastAsia="ru-RU"/>
        </w:rPr>
        <w:t>объектов</w:t>
      </w:r>
      <w:proofErr w:type="gramEnd"/>
      <w:r w:rsidR="00417F2D" w:rsidRPr="00417F2D">
        <w:rPr>
          <w:rFonts w:ascii="Times New Roman" w:hAnsi="Times New Roman"/>
          <w:sz w:val="24"/>
          <w:szCs w:val="24"/>
          <w:lang w:eastAsia="ru-RU"/>
        </w:rPr>
        <w:t xml:space="preserve"> так и</w:t>
      </w:r>
      <w:r w:rsidRPr="00417F2D">
        <w:rPr>
          <w:rFonts w:ascii="Times New Roman" w:hAnsi="Times New Roman"/>
          <w:sz w:val="24"/>
          <w:szCs w:val="24"/>
          <w:lang w:eastAsia="ru-RU"/>
        </w:rPr>
        <w:t xml:space="preserve"> в части объемов финансирования. Причина – не своевременное внесение изменений в постановление Администрации </w:t>
      </w:r>
      <w:proofErr w:type="spellStart"/>
      <w:r w:rsidRPr="00417F2D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EA430C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об утверждении Муниципальной программы.</w:t>
      </w:r>
    </w:p>
    <w:p w:rsidR="00075AAF" w:rsidRDefault="00075AAF" w:rsidP="00FB50FD">
      <w:pPr>
        <w:pStyle w:val="ae"/>
        <w:spacing w:after="0"/>
        <w:ind w:left="0"/>
        <w:jc w:val="both"/>
        <w:rPr>
          <w:rFonts w:eastAsiaTheme="minorHAnsi"/>
        </w:rPr>
      </w:pPr>
    </w:p>
    <w:p w:rsidR="00075AAF" w:rsidRDefault="00417F2D" w:rsidP="00FB50FD">
      <w:pPr>
        <w:pStyle w:val="ae"/>
        <w:spacing w:after="0"/>
        <w:ind w:left="0"/>
        <w:jc w:val="both"/>
        <w:rPr>
          <w:rFonts w:eastAsiaTheme="minorHAnsi"/>
        </w:rPr>
      </w:pPr>
      <w:r>
        <w:rPr>
          <w:rFonts w:eastAsiaTheme="minorHAnsi"/>
        </w:rPr>
        <w:t>В 11 случаях (заключены муниципальные контракты (договора) работы выполнены) произведена оплата</w:t>
      </w:r>
      <w:r w:rsidR="00372F64" w:rsidRPr="00372F64">
        <w:rPr>
          <w:rFonts w:eastAsiaTheme="minorHAnsi"/>
        </w:rPr>
        <w:t xml:space="preserve"> за счет финансирования подпрограммы «Развитие транспортной системы на территории </w:t>
      </w:r>
      <w:proofErr w:type="spellStart"/>
      <w:r w:rsidR="00372F64" w:rsidRPr="00372F64">
        <w:rPr>
          <w:rFonts w:eastAsiaTheme="minorHAnsi"/>
        </w:rPr>
        <w:t>Вытегорского</w:t>
      </w:r>
      <w:proofErr w:type="spellEnd"/>
      <w:r w:rsidR="00372F64" w:rsidRPr="00372F64">
        <w:rPr>
          <w:rFonts w:eastAsiaTheme="minorHAnsi"/>
        </w:rPr>
        <w:t xml:space="preserve"> муниципального района на 2014 - 2020 годы» не обосновано</w:t>
      </w:r>
      <w:r w:rsidR="00372F64">
        <w:rPr>
          <w:rFonts w:eastAsiaTheme="minorHAnsi"/>
        </w:rPr>
        <w:t xml:space="preserve"> в сум</w:t>
      </w:r>
      <w:r>
        <w:rPr>
          <w:rFonts w:eastAsiaTheme="minorHAnsi"/>
        </w:rPr>
        <w:t xml:space="preserve">ме 3280,8 </w:t>
      </w:r>
      <w:proofErr w:type="spellStart"/>
      <w:r>
        <w:rPr>
          <w:rFonts w:eastAsiaTheme="minorHAnsi"/>
        </w:rPr>
        <w:t>тыс.рублей</w:t>
      </w:r>
      <w:proofErr w:type="spellEnd"/>
      <w:r>
        <w:rPr>
          <w:rFonts w:eastAsiaTheme="minorHAnsi"/>
        </w:rPr>
        <w:t>.</w:t>
      </w:r>
    </w:p>
    <w:p w:rsidR="00372F64" w:rsidRDefault="00372F64" w:rsidP="00FB50FD">
      <w:pPr>
        <w:pStyle w:val="ae"/>
        <w:spacing w:after="0"/>
        <w:ind w:left="0"/>
        <w:jc w:val="both"/>
        <w:rPr>
          <w:rFonts w:eastAsiaTheme="minorHAnsi"/>
        </w:rPr>
      </w:pPr>
    </w:p>
    <w:p w:rsidR="00372F64" w:rsidRPr="00417F2D" w:rsidRDefault="00417F2D" w:rsidP="00FB50F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</w:t>
      </w:r>
      <w:r w:rsidR="00372F64" w:rsidRPr="00417F2D">
        <w:rPr>
          <w:rFonts w:ascii="Times New Roman" w:eastAsiaTheme="minorHAnsi" w:hAnsi="Times New Roman"/>
          <w:sz w:val="24"/>
          <w:szCs w:val="24"/>
        </w:rPr>
        <w:t>ри заключении дополнительного соглашения № 2 к муниципальному контракту № 11 от 18.02.2016 г. допущена ошибка в расчете начальной (</w:t>
      </w:r>
      <w:proofErr w:type="gramStart"/>
      <w:r w:rsidR="00372F64" w:rsidRPr="00417F2D">
        <w:rPr>
          <w:rFonts w:ascii="Times New Roman" w:eastAsiaTheme="minorHAnsi" w:hAnsi="Times New Roman"/>
          <w:sz w:val="24"/>
          <w:szCs w:val="24"/>
        </w:rPr>
        <w:t>максимальной )</w:t>
      </w:r>
      <w:proofErr w:type="gramEnd"/>
      <w:r w:rsidR="00372F64" w:rsidRPr="00417F2D">
        <w:rPr>
          <w:rFonts w:ascii="Times New Roman" w:eastAsiaTheme="minorHAnsi" w:hAnsi="Times New Roman"/>
          <w:sz w:val="24"/>
          <w:szCs w:val="24"/>
        </w:rPr>
        <w:t xml:space="preserve"> цены контракта. Фактически цена контракта на предусмотренный объем работ и по предусмотренным ценам составляет 193985,22 рубля. Отклонение 3146,25 рублей. </w:t>
      </w:r>
    </w:p>
    <w:p w:rsidR="00372F64" w:rsidRPr="00EA430C" w:rsidRDefault="00372F64" w:rsidP="00FB50F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72F64" w:rsidRPr="004D5599" w:rsidRDefault="004D5599" w:rsidP="00FB5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</w:t>
      </w:r>
      <w:r w:rsidR="00417F2D" w:rsidRPr="004D5599">
        <w:rPr>
          <w:rFonts w:ascii="Times New Roman" w:eastAsiaTheme="minorHAnsi" w:hAnsi="Times New Roman"/>
          <w:sz w:val="24"/>
          <w:szCs w:val="24"/>
        </w:rPr>
        <w:t>А</w:t>
      </w:r>
      <w:r w:rsidR="00372F64" w:rsidRPr="004D5599">
        <w:rPr>
          <w:rFonts w:ascii="Times New Roman" w:eastAsiaTheme="minorHAnsi" w:hAnsi="Times New Roman"/>
          <w:sz w:val="24"/>
          <w:szCs w:val="24"/>
        </w:rPr>
        <w:t>нализ фактически выполненных объемов работ по муниципальному контракту № 11 от 18.02.2016 г. выявил не исполнение подрядчиком всего предусмотренного контрактом объема работ. Согласно предъявленных к оплате счетов фактуры и подписанных Заказчиком актов выполненных работ невыполнение по виду работ «Планировка проезжей части гравийных дорог автогрейдером» составило 16362 м2 на сумму 3145,69 рублей.</w:t>
      </w:r>
      <w:r w:rsidR="00372F64" w:rsidRPr="004D5599">
        <w:rPr>
          <w:rFonts w:ascii="Times New Roman" w:hAnsi="Times New Roman"/>
          <w:sz w:val="24"/>
          <w:szCs w:val="24"/>
        </w:rPr>
        <w:t xml:space="preserve"> </w:t>
      </w:r>
    </w:p>
    <w:p w:rsidR="00075AAF" w:rsidRPr="004D5599" w:rsidRDefault="00075AAF" w:rsidP="00FB50FD">
      <w:pPr>
        <w:pStyle w:val="ae"/>
        <w:spacing w:after="0"/>
        <w:ind w:left="0"/>
        <w:jc w:val="both"/>
        <w:rPr>
          <w:rFonts w:eastAsiaTheme="minorHAnsi"/>
        </w:rPr>
      </w:pPr>
    </w:p>
    <w:p w:rsidR="00372F64" w:rsidRPr="004D5599" w:rsidRDefault="004D5599" w:rsidP="00FB50F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</w:t>
      </w:r>
      <w:r w:rsidR="00417F2D" w:rsidRPr="004D5599">
        <w:rPr>
          <w:rFonts w:ascii="Times New Roman" w:eastAsiaTheme="minorHAnsi" w:hAnsi="Times New Roman"/>
          <w:sz w:val="24"/>
          <w:szCs w:val="24"/>
        </w:rPr>
        <w:t>В</w:t>
      </w:r>
      <w:r w:rsidR="00372F64" w:rsidRPr="004D5599">
        <w:rPr>
          <w:rFonts w:ascii="Times New Roman" w:eastAsiaTheme="minorHAnsi" w:hAnsi="Times New Roman"/>
          <w:sz w:val="24"/>
          <w:szCs w:val="24"/>
        </w:rPr>
        <w:t xml:space="preserve"> нарушение статей 34 и 95 Федерального закона № 44-ФЗ заключены дополнительные соглашения к </w:t>
      </w:r>
      <w:r w:rsidR="00417F2D" w:rsidRPr="004D5599">
        <w:rPr>
          <w:rFonts w:ascii="Times New Roman" w:eastAsiaTheme="minorHAnsi" w:hAnsi="Times New Roman"/>
          <w:sz w:val="24"/>
          <w:szCs w:val="24"/>
        </w:rPr>
        <w:t xml:space="preserve">11 </w:t>
      </w:r>
      <w:r w:rsidR="00372F64" w:rsidRPr="004D5599">
        <w:rPr>
          <w:rFonts w:ascii="Times New Roman" w:eastAsiaTheme="minorHAnsi" w:hAnsi="Times New Roman"/>
          <w:sz w:val="24"/>
          <w:szCs w:val="24"/>
        </w:rPr>
        <w:t>муниципальным контрактам, в которых изменяются существенные условия контракта, а именно внесены из</w:t>
      </w:r>
      <w:r w:rsidR="00417F2D" w:rsidRPr="004D5599">
        <w:rPr>
          <w:rFonts w:ascii="Times New Roman" w:eastAsiaTheme="minorHAnsi" w:hAnsi="Times New Roman"/>
          <w:sz w:val="24"/>
          <w:szCs w:val="24"/>
        </w:rPr>
        <w:t>менения в объемы и виды работ.</w:t>
      </w:r>
    </w:p>
    <w:p w:rsidR="00075AAF" w:rsidRPr="004D5599" w:rsidRDefault="00075AAF" w:rsidP="00FB50FD">
      <w:pPr>
        <w:pStyle w:val="ae"/>
        <w:spacing w:after="0"/>
        <w:ind w:left="0"/>
        <w:jc w:val="both"/>
      </w:pPr>
    </w:p>
    <w:p w:rsidR="00372F64" w:rsidRPr="004D5599" w:rsidRDefault="004D3FBA" w:rsidP="00FB50FD">
      <w:pPr>
        <w:pStyle w:val="ae"/>
        <w:spacing w:after="0"/>
        <w:ind w:left="0"/>
        <w:jc w:val="both"/>
      </w:pPr>
      <w:r w:rsidRPr="004D5599">
        <w:rPr>
          <w:rFonts w:eastAsiaTheme="minorHAnsi"/>
        </w:rPr>
        <w:t xml:space="preserve">          В нарушение пункта 3 Положения Управлением ЖКХ нарушены сроки размещения отчетов об исполнении 12 </w:t>
      </w:r>
      <w:r w:rsidR="004D5599" w:rsidRPr="004D5599">
        <w:rPr>
          <w:rFonts w:eastAsiaTheme="minorHAnsi"/>
        </w:rPr>
        <w:t>муниципальных контрактов.</w:t>
      </w:r>
    </w:p>
    <w:p w:rsidR="00372F64" w:rsidRPr="004D5599" w:rsidRDefault="00372F64" w:rsidP="00FB50FD">
      <w:pPr>
        <w:pStyle w:val="ae"/>
        <w:spacing w:after="0"/>
        <w:ind w:left="0"/>
        <w:jc w:val="both"/>
      </w:pPr>
    </w:p>
    <w:p w:rsidR="004D3FBA" w:rsidRPr="004D5599" w:rsidRDefault="004D3FBA" w:rsidP="00FB50FD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D5599">
        <w:rPr>
          <w:rFonts w:ascii="Times New Roman" w:eastAsiaTheme="minorHAnsi" w:hAnsi="Times New Roman"/>
          <w:bCs/>
          <w:sz w:val="24"/>
          <w:szCs w:val="24"/>
        </w:rPr>
        <w:t>Управлением ЖКХ к 9 отчетам об исполнении контрактов документы о приемке выполненной работы не прикреплены.</w:t>
      </w:r>
    </w:p>
    <w:p w:rsidR="004D3FBA" w:rsidRPr="00EA430C" w:rsidRDefault="004D3FBA" w:rsidP="00FB50FD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4D3FBA" w:rsidRPr="00EA430C" w:rsidRDefault="004D3FBA" w:rsidP="00FB50FD">
      <w:pPr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EA430C">
        <w:rPr>
          <w:rFonts w:ascii="Times New Roman" w:eastAsiaTheme="minorHAnsi" w:hAnsi="Times New Roman"/>
          <w:sz w:val="24"/>
          <w:szCs w:val="24"/>
        </w:rPr>
        <w:lastRenderedPageBreak/>
        <w:t xml:space="preserve">       </w:t>
      </w:r>
      <w:r w:rsidR="004D5599">
        <w:rPr>
          <w:rFonts w:ascii="Times New Roman" w:eastAsiaTheme="minorHAnsi" w:hAnsi="Times New Roman"/>
          <w:sz w:val="24"/>
          <w:szCs w:val="24"/>
        </w:rPr>
        <w:t>В нарушение части</w:t>
      </w:r>
      <w:r w:rsidRPr="00EA430C">
        <w:rPr>
          <w:rFonts w:ascii="Times New Roman" w:eastAsiaTheme="minorHAnsi" w:hAnsi="Times New Roman"/>
          <w:sz w:val="24"/>
          <w:szCs w:val="24"/>
        </w:rPr>
        <w:t xml:space="preserve"> 26 статьи 95 </w:t>
      </w:r>
      <w:r w:rsidRPr="00EA430C">
        <w:rPr>
          <w:rFonts w:ascii="Times New Roman" w:eastAsiaTheme="minorHAnsi" w:hAnsi="Times New Roman"/>
          <w:bCs/>
          <w:sz w:val="24"/>
          <w:szCs w:val="24"/>
        </w:rPr>
        <w:t>Федерального закона 44 – ФЗ</w:t>
      </w:r>
      <w:r w:rsidRPr="00EA430C">
        <w:rPr>
          <w:rFonts w:ascii="Times New Roman" w:eastAsiaTheme="minorHAnsi" w:hAnsi="Times New Roman"/>
          <w:sz w:val="24"/>
          <w:szCs w:val="24"/>
        </w:rPr>
        <w:t xml:space="preserve"> информация об изменении </w:t>
      </w:r>
      <w:r w:rsidR="004D5599">
        <w:rPr>
          <w:rFonts w:ascii="Times New Roman" w:eastAsiaTheme="minorHAnsi" w:hAnsi="Times New Roman"/>
          <w:sz w:val="24"/>
          <w:szCs w:val="24"/>
        </w:rPr>
        <w:t>5 контрактов</w:t>
      </w:r>
      <w:r w:rsidRPr="00EA430C">
        <w:rPr>
          <w:rFonts w:ascii="Times New Roman" w:eastAsiaTheme="minorHAnsi" w:hAnsi="Times New Roman"/>
          <w:sz w:val="24"/>
          <w:szCs w:val="24"/>
        </w:rPr>
        <w:t xml:space="preserve"> в ЕИС в течение одного рабочего дня, следующе</w:t>
      </w:r>
      <w:r w:rsidR="004D5599">
        <w:rPr>
          <w:rFonts w:ascii="Times New Roman" w:eastAsiaTheme="minorHAnsi" w:hAnsi="Times New Roman"/>
          <w:sz w:val="24"/>
          <w:szCs w:val="24"/>
        </w:rPr>
        <w:t>го за датой изменения контракта не размещена.</w:t>
      </w:r>
      <w:r w:rsidRPr="00EA430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4D5599" w:rsidRDefault="004D5599" w:rsidP="00FB50F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4D3FBA" w:rsidRPr="00EA430C" w:rsidRDefault="002D5844" w:rsidP="00FB50F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</w:t>
      </w:r>
      <w:r w:rsidR="004D5599">
        <w:rPr>
          <w:rFonts w:ascii="Times New Roman" w:eastAsia="Calibri" w:hAnsi="Times New Roman"/>
          <w:sz w:val="24"/>
          <w:szCs w:val="24"/>
          <w:lang w:eastAsia="ru-RU"/>
        </w:rPr>
        <w:t xml:space="preserve">Настоящей </w:t>
      </w:r>
      <w:r w:rsidR="004D3FBA" w:rsidRPr="00EA430C">
        <w:rPr>
          <w:rFonts w:ascii="Times New Roman" w:eastAsiaTheme="minorHAnsi" w:hAnsi="Times New Roman"/>
          <w:sz w:val="24"/>
          <w:szCs w:val="24"/>
        </w:rPr>
        <w:t>проверкой установл</w:t>
      </w:r>
      <w:r w:rsidR="004D3FBA">
        <w:rPr>
          <w:rFonts w:ascii="Times New Roman" w:eastAsiaTheme="minorHAnsi" w:hAnsi="Times New Roman"/>
          <w:sz w:val="24"/>
          <w:szCs w:val="24"/>
        </w:rPr>
        <w:t>ено, что нарушения</w:t>
      </w:r>
      <w:r w:rsidR="004D5599">
        <w:rPr>
          <w:rFonts w:ascii="Times New Roman" w:eastAsiaTheme="minorHAnsi" w:hAnsi="Times New Roman"/>
          <w:sz w:val="24"/>
          <w:szCs w:val="24"/>
        </w:rPr>
        <w:t xml:space="preserve">, выявленные контрольным мероприятием, проведенным Ревизионной комиссией ВМР в июле-августе 2016 </w:t>
      </w:r>
      <w:proofErr w:type="gramStart"/>
      <w:r w:rsidR="004D5599">
        <w:rPr>
          <w:rFonts w:ascii="Times New Roman" w:eastAsiaTheme="minorHAnsi" w:hAnsi="Times New Roman"/>
          <w:sz w:val="24"/>
          <w:szCs w:val="24"/>
        </w:rPr>
        <w:t xml:space="preserve">года </w:t>
      </w:r>
      <w:r w:rsidR="004D3FBA">
        <w:rPr>
          <w:rFonts w:ascii="Times New Roman" w:eastAsiaTheme="minorHAnsi" w:hAnsi="Times New Roman"/>
          <w:sz w:val="24"/>
          <w:szCs w:val="24"/>
        </w:rPr>
        <w:t xml:space="preserve"> не</w:t>
      </w:r>
      <w:proofErr w:type="gramEnd"/>
      <w:r w:rsidR="004D3FBA">
        <w:rPr>
          <w:rFonts w:ascii="Times New Roman" w:eastAsiaTheme="minorHAnsi" w:hAnsi="Times New Roman"/>
          <w:sz w:val="24"/>
          <w:szCs w:val="24"/>
        </w:rPr>
        <w:t xml:space="preserve"> устранены по 14 позициям из 20, указанных в предписании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C228A">
        <w:rPr>
          <w:rFonts w:ascii="Times New Roman" w:hAnsi="Times New Roman"/>
          <w:sz w:val="24"/>
          <w:szCs w:val="24"/>
        </w:rPr>
        <w:t>№ 58 от 12.08.2016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2C228A">
        <w:rPr>
          <w:rFonts w:ascii="Times New Roman" w:hAnsi="Times New Roman"/>
          <w:sz w:val="24"/>
          <w:szCs w:val="24"/>
        </w:rPr>
        <w:t xml:space="preserve"> </w:t>
      </w:r>
      <w:r w:rsidR="004D5599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075AAF" w:rsidRDefault="00075AAF" w:rsidP="00FB50FD">
      <w:pPr>
        <w:pStyle w:val="ae"/>
        <w:spacing w:after="0"/>
        <w:ind w:left="0"/>
        <w:jc w:val="both"/>
      </w:pPr>
    </w:p>
    <w:p w:rsidR="00FB50FD" w:rsidRPr="00B344A8" w:rsidRDefault="00FB50FD" w:rsidP="00FB50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D73">
        <w:rPr>
          <w:rFonts w:ascii="Times New Roman" w:hAnsi="Times New Roman"/>
          <w:sz w:val="24"/>
          <w:szCs w:val="24"/>
        </w:rPr>
        <w:t xml:space="preserve">Общая сумма проверенных средств – </w:t>
      </w:r>
      <w:r>
        <w:rPr>
          <w:rFonts w:ascii="Times New Roman" w:hAnsi="Times New Roman"/>
          <w:sz w:val="24"/>
          <w:szCs w:val="24"/>
        </w:rPr>
        <w:t xml:space="preserve">42895,4 </w:t>
      </w:r>
      <w:proofErr w:type="spellStart"/>
      <w:r w:rsidRPr="005D4D73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5D4D7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Сумма нарушений – 3287,0 тыс. рублей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или  7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,7%.</w:t>
      </w:r>
    </w:p>
    <w:p w:rsidR="00FB50FD" w:rsidRDefault="00FB50FD" w:rsidP="00FB50F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50FD" w:rsidRDefault="00FB50FD" w:rsidP="00FB50F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C3F37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Заключение и м</w:t>
      </w:r>
      <w:r>
        <w:rPr>
          <w:rFonts w:ascii="Times New Roman" w:hAnsi="Times New Roman"/>
          <w:sz w:val="24"/>
          <w:szCs w:val="24"/>
          <w:u w:val="single"/>
        </w:rPr>
        <w:t>атериалы экспертно-анал</w:t>
      </w:r>
      <w:r>
        <w:rPr>
          <w:rFonts w:ascii="Times New Roman" w:hAnsi="Times New Roman"/>
          <w:sz w:val="24"/>
          <w:szCs w:val="24"/>
          <w:u w:val="single"/>
        </w:rPr>
        <w:t>итического мероприятия направлены</w:t>
      </w:r>
      <w:r>
        <w:rPr>
          <w:rFonts w:ascii="Times New Roman" w:hAnsi="Times New Roman"/>
          <w:sz w:val="24"/>
          <w:szCs w:val="24"/>
          <w:u w:val="single"/>
        </w:rPr>
        <w:t xml:space="preserve"> инициатору проверки – Прокуратуру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района.</w:t>
      </w:r>
    </w:p>
    <w:p w:rsidR="00FB50FD" w:rsidRDefault="00FB50FD" w:rsidP="00FB50F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B50FD" w:rsidRDefault="00FB50FD" w:rsidP="00FB50F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B50FD" w:rsidRPr="00FB50FD" w:rsidRDefault="00FB50FD" w:rsidP="00FB5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FD">
        <w:rPr>
          <w:rFonts w:ascii="Times New Roman" w:hAnsi="Times New Roman"/>
          <w:sz w:val="24"/>
          <w:szCs w:val="24"/>
        </w:rPr>
        <w:t xml:space="preserve">Председатель Ревизионной комиссии ВМР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bookmarkStart w:id="0" w:name="_GoBack"/>
      <w:bookmarkEnd w:id="0"/>
      <w:r w:rsidRPr="00FB50FD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FB50FD">
        <w:rPr>
          <w:rFonts w:ascii="Times New Roman" w:hAnsi="Times New Roman"/>
          <w:sz w:val="24"/>
          <w:szCs w:val="24"/>
        </w:rPr>
        <w:t>Н.В.Зелинская</w:t>
      </w:r>
      <w:proofErr w:type="spellEnd"/>
    </w:p>
    <w:p w:rsidR="00075AAF" w:rsidRPr="001074CC" w:rsidRDefault="00075AAF" w:rsidP="00FB50FD">
      <w:pPr>
        <w:pStyle w:val="ae"/>
        <w:spacing w:after="0"/>
        <w:ind w:left="0"/>
        <w:jc w:val="both"/>
      </w:pPr>
    </w:p>
    <w:p w:rsidR="00EF43DE" w:rsidRDefault="00EF43DE" w:rsidP="00FB50F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672" w:rsidRPr="00C94FA3" w:rsidRDefault="00044672" w:rsidP="007E4F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44672" w:rsidRPr="00C94FA3" w:rsidSect="007E4F6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1">
    <w:nsid w:val="0000000E"/>
    <w:multiLevelType w:val="singleLevel"/>
    <w:tmpl w:val="0000000E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7B71E28"/>
    <w:multiLevelType w:val="hybridMultilevel"/>
    <w:tmpl w:val="D9A4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92A9F"/>
    <w:multiLevelType w:val="hybridMultilevel"/>
    <w:tmpl w:val="6C54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D6463"/>
    <w:multiLevelType w:val="hybridMultilevel"/>
    <w:tmpl w:val="93CA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67D01"/>
    <w:multiLevelType w:val="hybridMultilevel"/>
    <w:tmpl w:val="A8E0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77B50"/>
    <w:multiLevelType w:val="hybridMultilevel"/>
    <w:tmpl w:val="669277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C336B"/>
    <w:multiLevelType w:val="hybridMultilevel"/>
    <w:tmpl w:val="58566F5E"/>
    <w:lvl w:ilvl="0" w:tplc="B828558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13880"/>
    <w:multiLevelType w:val="hybridMultilevel"/>
    <w:tmpl w:val="3586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F241B"/>
    <w:multiLevelType w:val="hybridMultilevel"/>
    <w:tmpl w:val="05E0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92E45"/>
    <w:multiLevelType w:val="hybridMultilevel"/>
    <w:tmpl w:val="9F421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A4C8A"/>
    <w:multiLevelType w:val="hybridMultilevel"/>
    <w:tmpl w:val="CBEE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011E5"/>
    <w:multiLevelType w:val="hybridMultilevel"/>
    <w:tmpl w:val="7394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C14CD"/>
    <w:multiLevelType w:val="hybridMultilevel"/>
    <w:tmpl w:val="48C2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87588"/>
    <w:multiLevelType w:val="hybridMultilevel"/>
    <w:tmpl w:val="130C1D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94123C7"/>
    <w:multiLevelType w:val="hybridMultilevel"/>
    <w:tmpl w:val="2BF0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A1F2D"/>
    <w:multiLevelType w:val="hybridMultilevel"/>
    <w:tmpl w:val="48C2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D0A9B"/>
    <w:multiLevelType w:val="hybridMultilevel"/>
    <w:tmpl w:val="2BF0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D4C6B"/>
    <w:multiLevelType w:val="hybridMultilevel"/>
    <w:tmpl w:val="48C2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80A87"/>
    <w:multiLevelType w:val="hybridMultilevel"/>
    <w:tmpl w:val="436E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159A9"/>
    <w:multiLevelType w:val="multilevel"/>
    <w:tmpl w:val="EDA2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E73085"/>
    <w:multiLevelType w:val="hybridMultilevel"/>
    <w:tmpl w:val="58BEEF3C"/>
    <w:lvl w:ilvl="0" w:tplc="B828558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14293"/>
    <w:multiLevelType w:val="hybridMultilevel"/>
    <w:tmpl w:val="F516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C48AD"/>
    <w:multiLevelType w:val="hybridMultilevel"/>
    <w:tmpl w:val="F2901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471B6"/>
    <w:multiLevelType w:val="hybridMultilevel"/>
    <w:tmpl w:val="9654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47EEC"/>
    <w:multiLevelType w:val="hybridMultilevel"/>
    <w:tmpl w:val="C49C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B3B47"/>
    <w:multiLevelType w:val="hybridMultilevel"/>
    <w:tmpl w:val="9B44F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87FA1"/>
    <w:multiLevelType w:val="hybridMultilevel"/>
    <w:tmpl w:val="49D2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F6C3D"/>
    <w:multiLevelType w:val="hybridMultilevel"/>
    <w:tmpl w:val="252A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B3BC1"/>
    <w:multiLevelType w:val="hybridMultilevel"/>
    <w:tmpl w:val="C936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820F2C"/>
    <w:multiLevelType w:val="hybridMultilevel"/>
    <w:tmpl w:val="2BF0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8"/>
  </w:num>
  <w:num w:numId="5">
    <w:abstractNumId w:val="26"/>
  </w:num>
  <w:num w:numId="6">
    <w:abstractNumId w:val="14"/>
  </w:num>
  <w:num w:numId="7">
    <w:abstractNumId w:val="4"/>
  </w:num>
  <w:num w:numId="8">
    <w:abstractNumId w:val="2"/>
  </w:num>
  <w:num w:numId="9">
    <w:abstractNumId w:val="9"/>
  </w:num>
  <w:num w:numId="10">
    <w:abstractNumId w:val="30"/>
  </w:num>
  <w:num w:numId="11">
    <w:abstractNumId w:val="17"/>
  </w:num>
  <w:num w:numId="12">
    <w:abstractNumId w:val="15"/>
  </w:num>
  <w:num w:numId="13">
    <w:abstractNumId w:val="3"/>
  </w:num>
  <w:num w:numId="14">
    <w:abstractNumId w:val="5"/>
  </w:num>
  <w:num w:numId="15">
    <w:abstractNumId w:val="25"/>
  </w:num>
  <w:num w:numId="16">
    <w:abstractNumId w:val="22"/>
  </w:num>
  <w:num w:numId="17">
    <w:abstractNumId w:val="24"/>
  </w:num>
  <w:num w:numId="18">
    <w:abstractNumId w:val="19"/>
  </w:num>
  <w:num w:numId="19">
    <w:abstractNumId w:val="28"/>
  </w:num>
  <w:num w:numId="20">
    <w:abstractNumId w:val="11"/>
  </w:num>
  <w:num w:numId="21">
    <w:abstractNumId w:val="7"/>
  </w:num>
  <w:num w:numId="22">
    <w:abstractNumId w:val="21"/>
  </w:num>
  <w:num w:numId="23">
    <w:abstractNumId w:val="1"/>
  </w:num>
  <w:num w:numId="24">
    <w:abstractNumId w:val="27"/>
  </w:num>
  <w:num w:numId="25">
    <w:abstractNumId w:val="10"/>
  </w:num>
  <w:num w:numId="26">
    <w:abstractNumId w:val="23"/>
  </w:num>
  <w:num w:numId="27">
    <w:abstractNumId w:val="12"/>
  </w:num>
  <w:num w:numId="28">
    <w:abstractNumId w:val="0"/>
  </w:num>
  <w:num w:numId="29">
    <w:abstractNumId w:val="29"/>
  </w:num>
  <w:num w:numId="30">
    <w:abstractNumId w:val="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2B6A"/>
    <w:rsid w:val="000104AF"/>
    <w:rsid w:val="00012531"/>
    <w:rsid w:val="00027131"/>
    <w:rsid w:val="000334F0"/>
    <w:rsid w:val="00044570"/>
    <w:rsid w:val="00044672"/>
    <w:rsid w:val="00052B51"/>
    <w:rsid w:val="00053BCA"/>
    <w:rsid w:val="00075AAF"/>
    <w:rsid w:val="000776F7"/>
    <w:rsid w:val="000A5D13"/>
    <w:rsid w:val="000B4E23"/>
    <w:rsid w:val="000D0F36"/>
    <w:rsid w:val="000E05D2"/>
    <w:rsid w:val="000E3CDC"/>
    <w:rsid w:val="00101C40"/>
    <w:rsid w:val="00104059"/>
    <w:rsid w:val="001074CC"/>
    <w:rsid w:val="00153649"/>
    <w:rsid w:val="00172757"/>
    <w:rsid w:val="00175C76"/>
    <w:rsid w:val="00177790"/>
    <w:rsid w:val="00182111"/>
    <w:rsid w:val="00190E5B"/>
    <w:rsid w:val="001A0468"/>
    <w:rsid w:val="001B25E5"/>
    <w:rsid w:val="001C78AE"/>
    <w:rsid w:val="001E0AD5"/>
    <w:rsid w:val="001F0860"/>
    <w:rsid w:val="001F1BA6"/>
    <w:rsid w:val="001F1DA7"/>
    <w:rsid w:val="00220834"/>
    <w:rsid w:val="00241FCC"/>
    <w:rsid w:val="0025466B"/>
    <w:rsid w:val="002563F2"/>
    <w:rsid w:val="002614E3"/>
    <w:rsid w:val="0026703D"/>
    <w:rsid w:val="0028354F"/>
    <w:rsid w:val="002B724C"/>
    <w:rsid w:val="002C1FC4"/>
    <w:rsid w:val="002D5844"/>
    <w:rsid w:val="002E2935"/>
    <w:rsid w:val="003246F5"/>
    <w:rsid w:val="00340543"/>
    <w:rsid w:val="00352E3D"/>
    <w:rsid w:val="00372F64"/>
    <w:rsid w:val="0039582B"/>
    <w:rsid w:val="003A5A0D"/>
    <w:rsid w:val="003B0E51"/>
    <w:rsid w:val="003B196B"/>
    <w:rsid w:val="003B3C99"/>
    <w:rsid w:val="003B6FED"/>
    <w:rsid w:val="003C3F37"/>
    <w:rsid w:val="003C6E61"/>
    <w:rsid w:val="003E0F94"/>
    <w:rsid w:val="003E368F"/>
    <w:rsid w:val="003E7F86"/>
    <w:rsid w:val="004031D6"/>
    <w:rsid w:val="004133F8"/>
    <w:rsid w:val="00413C00"/>
    <w:rsid w:val="00417F2D"/>
    <w:rsid w:val="0043304E"/>
    <w:rsid w:val="00445B90"/>
    <w:rsid w:val="0046744D"/>
    <w:rsid w:val="00481DAF"/>
    <w:rsid w:val="004C77C6"/>
    <w:rsid w:val="004D279D"/>
    <w:rsid w:val="004D3FBA"/>
    <w:rsid w:val="004D5599"/>
    <w:rsid w:val="004D699A"/>
    <w:rsid w:val="004D797C"/>
    <w:rsid w:val="004D7B41"/>
    <w:rsid w:val="004E099D"/>
    <w:rsid w:val="004F2A30"/>
    <w:rsid w:val="0050201F"/>
    <w:rsid w:val="005051ED"/>
    <w:rsid w:val="00513C62"/>
    <w:rsid w:val="0055118F"/>
    <w:rsid w:val="00555FD9"/>
    <w:rsid w:val="00565939"/>
    <w:rsid w:val="00570AC1"/>
    <w:rsid w:val="00586959"/>
    <w:rsid w:val="005A135D"/>
    <w:rsid w:val="005A5D0B"/>
    <w:rsid w:val="005D4D73"/>
    <w:rsid w:val="005E646A"/>
    <w:rsid w:val="005E66BB"/>
    <w:rsid w:val="00606A06"/>
    <w:rsid w:val="00672A48"/>
    <w:rsid w:val="00674CFD"/>
    <w:rsid w:val="006827F5"/>
    <w:rsid w:val="006A0730"/>
    <w:rsid w:val="006A5D2B"/>
    <w:rsid w:val="006B2536"/>
    <w:rsid w:val="006B43D3"/>
    <w:rsid w:val="006C784A"/>
    <w:rsid w:val="006D0DD4"/>
    <w:rsid w:val="006D3604"/>
    <w:rsid w:val="006D3C69"/>
    <w:rsid w:val="006F76C4"/>
    <w:rsid w:val="00710172"/>
    <w:rsid w:val="00716046"/>
    <w:rsid w:val="00722B16"/>
    <w:rsid w:val="00737275"/>
    <w:rsid w:val="00742123"/>
    <w:rsid w:val="00753E0C"/>
    <w:rsid w:val="007577D4"/>
    <w:rsid w:val="00763CBD"/>
    <w:rsid w:val="00775194"/>
    <w:rsid w:val="007904D5"/>
    <w:rsid w:val="00790CEA"/>
    <w:rsid w:val="007C6C24"/>
    <w:rsid w:val="007D4CEC"/>
    <w:rsid w:val="007E4F69"/>
    <w:rsid w:val="007F7D48"/>
    <w:rsid w:val="008040BD"/>
    <w:rsid w:val="00813A42"/>
    <w:rsid w:val="0082077C"/>
    <w:rsid w:val="00824BA1"/>
    <w:rsid w:val="008566D5"/>
    <w:rsid w:val="00861CA2"/>
    <w:rsid w:val="0087625E"/>
    <w:rsid w:val="008A1A06"/>
    <w:rsid w:val="008E1CB4"/>
    <w:rsid w:val="008F4A63"/>
    <w:rsid w:val="009233D0"/>
    <w:rsid w:val="00930198"/>
    <w:rsid w:val="0093205C"/>
    <w:rsid w:val="009336F8"/>
    <w:rsid w:val="00936B3B"/>
    <w:rsid w:val="00954317"/>
    <w:rsid w:val="009567C9"/>
    <w:rsid w:val="0096178F"/>
    <w:rsid w:val="009715C5"/>
    <w:rsid w:val="009946CB"/>
    <w:rsid w:val="009A0033"/>
    <w:rsid w:val="009A6B3F"/>
    <w:rsid w:val="009A7F04"/>
    <w:rsid w:val="009D2155"/>
    <w:rsid w:val="009F1878"/>
    <w:rsid w:val="009F52E0"/>
    <w:rsid w:val="009F5B18"/>
    <w:rsid w:val="00A03A29"/>
    <w:rsid w:val="00A11E82"/>
    <w:rsid w:val="00A24757"/>
    <w:rsid w:val="00A27B0F"/>
    <w:rsid w:val="00A427D9"/>
    <w:rsid w:val="00A62355"/>
    <w:rsid w:val="00A7709A"/>
    <w:rsid w:val="00A810BD"/>
    <w:rsid w:val="00A861B0"/>
    <w:rsid w:val="00A92F75"/>
    <w:rsid w:val="00AA0374"/>
    <w:rsid w:val="00AB1C9A"/>
    <w:rsid w:val="00AC2181"/>
    <w:rsid w:val="00AC77AF"/>
    <w:rsid w:val="00AD37BF"/>
    <w:rsid w:val="00AD6662"/>
    <w:rsid w:val="00B0230F"/>
    <w:rsid w:val="00B06AEF"/>
    <w:rsid w:val="00B156F0"/>
    <w:rsid w:val="00B75B6F"/>
    <w:rsid w:val="00B93E11"/>
    <w:rsid w:val="00BC4283"/>
    <w:rsid w:val="00BD7F16"/>
    <w:rsid w:val="00BE4EFB"/>
    <w:rsid w:val="00BF252B"/>
    <w:rsid w:val="00C00AD6"/>
    <w:rsid w:val="00C01ACE"/>
    <w:rsid w:val="00C1463B"/>
    <w:rsid w:val="00C27FF3"/>
    <w:rsid w:val="00C32BC0"/>
    <w:rsid w:val="00C46125"/>
    <w:rsid w:val="00C51FF8"/>
    <w:rsid w:val="00C57510"/>
    <w:rsid w:val="00C61ABD"/>
    <w:rsid w:val="00C63734"/>
    <w:rsid w:val="00C80877"/>
    <w:rsid w:val="00C935B8"/>
    <w:rsid w:val="00C94FA3"/>
    <w:rsid w:val="00CC54C1"/>
    <w:rsid w:val="00CD02B8"/>
    <w:rsid w:val="00CD44FF"/>
    <w:rsid w:val="00CD477F"/>
    <w:rsid w:val="00CD7A43"/>
    <w:rsid w:val="00CD7FF1"/>
    <w:rsid w:val="00CE409D"/>
    <w:rsid w:val="00CF348A"/>
    <w:rsid w:val="00CF3C20"/>
    <w:rsid w:val="00D214A7"/>
    <w:rsid w:val="00D41F04"/>
    <w:rsid w:val="00D43996"/>
    <w:rsid w:val="00D45246"/>
    <w:rsid w:val="00D650F3"/>
    <w:rsid w:val="00D777CE"/>
    <w:rsid w:val="00D870D1"/>
    <w:rsid w:val="00D915E4"/>
    <w:rsid w:val="00D975BC"/>
    <w:rsid w:val="00DC7CCB"/>
    <w:rsid w:val="00DF0C70"/>
    <w:rsid w:val="00DF5F53"/>
    <w:rsid w:val="00E12B82"/>
    <w:rsid w:val="00E258A5"/>
    <w:rsid w:val="00E35BB1"/>
    <w:rsid w:val="00E40EDC"/>
    <w:rsid w:val="00E47B9D"/>
    <w:rsid w:val="00E64B45"/>
    <w:rsid w:val="00E70BDD"/>
    <w:rsid w:val="00EA0F81"/>
    <w:rsid w:val="00EA430C"/>
    <w:rsid w:val="00EB17AA"/>
    <w:rsid w:val="00EB4E4A"/>
    <w:rsid w:val="00EC11F3"/>
    <w:rsid w:val="00EC6813"/>
    <w:rsid w:val="00ED16C0"/>
    <w:rsid w:val="00ED3122"/>
    <w:rsid w:val="00EE175C"/>
    <w:rsid w:val="00EE272E"/>
    <w:rsid w:val="00EF03B0"/>
    <w:rsid w:val="00EF2C95"/>
    <w:rsid w:val="00EF3350"/>
    <w:rsid w:val="00EF3579"/>
    <w:rsid w:val="00EF43DE"/>
    <w:rsid w:val="00F01088"/>
    <w:rsid w:val="00F23406"/>
    <w:rsid w:val="00F23E6F"/>
    <w:rsid w:val="00F258E1"/>
    <w:rsid w:val="00F426C6"/>
    <w:rsid w:val="00F77F40"/>
    <w:rsid w:val="00F80C21"/>
    <w:rsid w:val="00F83BEE"/>
    <w:rsid w:val="00F968DF"/>
    <w:rsid w:val="00FA0D42"/>
    <w:rsid w:val="00FB50FD"/>
    <w:rsid w:val="00FD2A21"/>
    <w:rsid w:val="00FD4E1D"/>
    <w:rsid w:val="00FD4E72"/>
    <w:rsid w:val="00FE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CFF9F69-0782-4AD7-ACF2-18EFB159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87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258E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258E1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8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258E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7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a">
    <w:name w:val="Block Text"/>
    <w:basedOn w:val="a"/>
    <w:rsid w:val="00EF2C95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hAnsi="Times New Roman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EF2C95"/>
    <w:pPr>
      <w:ind w:left="720"/>
      <w:contextualSpacing/>
    </w:pPr>
  </w:style>
  <w:style w:type="paragraph" w:styleId="ac">
    <w:name w:val="Title"/>
    <w:basedOn w:val="a"/>
    <w:link w:val="ad"/>
    <w:qFormat/>
    <w:rsid w:val="0004467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0446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"/>
    <w:rsid w:val="00044672"/>
    <w:pPr>
      <w:widowControl w:val="0"/>
      <w:spacing w:after="0" w:line="-38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21">
    <w:name w:val="Абзац списка2"/>
    <w:basedOn w:val="a"/>
    <w:uiPriority w:val="99"/>
    <w:rsid w:val="00F23406"/>
    <w:pPr>
      <w:ind w:left="720"/>
    </w:pPr>
    <w:rPr>
      <w:rFonts w:cs="Calibri"/>
    </w:rPr>
  </w:style>
  <w:style w:type="paragraph" w:customStyle="1" w:styleId="ConsNormal">
    <w:name w:val="ConsNormal"/>
    <w:rsid w:val="001777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rsid w:val="00177790"/>
    <w:pPr>
      <w:ind w:left="720"/>
    </w:pPr>
    <w:rPr>
      <w:rFonts w:cs="Calibri"/>
    </w:rPr>
  </w:style>
  <w:style w:type="paragraph" w:customStyle="1" w:styleId="ConsPlusNormal">
    <w:name w:val="ConsPlusNormal"/>
    <w:rsid w:val="00010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7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74212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4212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CD02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rsid w:val="00CD02B8"/>
    <w:rPr>
      <w:rFonts w:cs="Times New Roman"/>
      <w:color w:val="0000FF"/>
      <w:u w:val="single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CD02B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rsid w:val="00CD02B8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CD02B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rsid w:val="00CD02B8"/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8A1A06"/>
  </w:style>
  <w:style w:type="paragraph" w:customStyle="1" w:styleId="ConsPlusCell">
    <w:name w:val="ConsPlusCell"/>
    <w:uiPriority w:val="99"/>
    <w:rsid w:val="008A1A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table" w:customStyle="1" w:styleId="14">
    <w:name w:val="Сетка таблицы1"/>
    <w:basedOn w:val="a1"/>
    <w:next w:val="a3"/>
    <w:uiPriority w:val="59"/>
    <w:rsid w:val="008A1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"/>
    <w:link w:val="afa"/>
    <w:uiPriority w:val="99"/>
    <w:semiHidden/>
    <w:unhideWhenUsed/>
    <w:rsid w:val="008A1A06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8A1A06"/>
  </w:style>
  <w:style w:type="paragraph" w:customStyle="1" w:styleId="ConsPlusTitle">
    <w:name w:val="ConsPlusTitle"/>
    <w:uiPriority w:val="99"/>
    <w:rsid w:val="008A1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b">
    <w:name w:val="Основной текст_"/>
    <w:link w:val="15"/>
    <w:uiPriority w:val="99"/>
    <w:locked/>
    <w:rsid w:val="008A1A06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b"/>
    <w:uiPriority w:val="99"/>
    <w:rsid w:val="008A1A06"/>
    <w:pPr>
      <w:shd w:val="clear" w:color="auto" w:fill="FFFFFF"/>
      <w:spacing w:after="0" w:line="317" w:lineRule="exact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5">
    <w:name w:val="Без интервала Знак"/>
    <w:link w:val="a4"/>
    <w:uiPriority w:val="1"/>
    <w:locked/>
    <w:rsid w:val="008A1A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81AB7-05A2-48BF-BAC3-9BA97F40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2017-03-15T04:57:00Z</cp:lastPrinted>
  <dcterms:created xsi:type="dcterms:W3CDTF">2017-12-18T12:51:00Z</dcterms:created>
  <dcterms:modified xsi:type="dcterms:W3CDTF">2017-12-18T12:51:00Z</dcterms:modified>
</cp:coreProperties>
</file>