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D7" w:rsidRPr="007959E4" w:rsidRDefault="00AD23D7" w:rsidP="003F744A">
      <w:pPr>
        <w:jc w:val="center"/>
        <w:rPr>
          <w:b/>
          <w:sz w:val="28"/>
          <w:szCs w:val="28"/>
        </w:rPr>
      </w:pPr>
      <w:r w:rsidRPr="007959E4">
        <w:rPr>
          <w:b/>
          <w:sz w:val="28"/>
          <w:szCs w:val="28"/>
        </w:rPr>
        <w:t>АКТ</w:t>
      </w:r>
    </w:p>
    <w:p w:rsidR="00B65BE7" w:rsidRPr="007959E4" w:rsidRDefault="00AD23D7" w:rsidP="00B65BE7">
      <w:pPr>
        <w:jc w:val="center"/>
        <w:rPr>
          <w:b/>
          <w:sz w:val="28"/>
          <w:szCs w:val="28"/>
        </w:rPr>
      </w:pPr>
      <w:r w:rsidRPr="007959E4">
        <w:rPr>
          <w:b/>
          <w:sz w:val="28"/>
          <w:szCs w:val="28"/>
        </w:rPr>
        <w:t xml:space="preserve">о  результатах </w:t>
      </w:r>
      <w:r w:rsidR="00B65BE7" w:rsidRPr="007959E4">
        <w:rPr>
          <w:b/>
          <w:sz w:val="28"/>
          <w:szCs w:val="28"/>
        </w:rPr>
        <w:t>тематической проверки</w:t>
      </w:r>
    </w:p>
    <w:p w:rsidR="003F744A" w:rsidRPr="007959E4" w:rsidRDefault="00B65BE7" w:rsidP="003F744A">
      <w:pPr>
        <w:jc w:val="center"/>
        <w:rPr>
          <w:b/>
          <w:sz w:val="28"/>
          <w:szCs w:val="28"/>
        </w:rPr>
      </w:pPr>
      <w:r w:rsidRPr="007959E4">
        <w:rPr>
          <w:b/>
          <w:sz w:val="28"/>
          <w:szCs w:val="28"/>
        </w:rPr>
        <w:t>Управления жилищно-коммунального хозяйства, транспорта и строительства</w:t>
      </w:r>
    </w:p>
    <w:p w:rsidR="003F744A" w:rsidRPr="007959E4" w:rsidRDefault="003F744A" w:rsidP="003F744A">
      <w:pPr>
        <w:jc w:val="center"/>
        <w:rPr>
          <w:b/>
          <w:sz w:val="28"/>
          <w:szCs w:val="28"/>
        </w:rPr>
      </w:pPr>
      <w:r w:rsidRPr="007959E4">
        <w:rPr>
          <w:b/>
          <w:sz w:val="28"/>
          <w:szCs w:val="28"/>
        </w:rPr>
        <w:t xml:space="preserve">Вытегорского муниципального района </w:t>
      </w:r>
    </w:p>
    <w:p w:rsidR="003F744A" w:rsidRPr="00FC347F" w:rsidRDefault="003F744A" w:rsidP="007E5273">
      <w:pPr>
        <w:spacing w:line="360" w:lineRule="auto"/>
        <w:rPr>
          <w:color w:val="FF0000"/>
          <w:sz w:val="28"/>
          <w:szCs w:val="28"/>
        </w:rPr>
      </w:pPr>
    </w:p>
    <w:p w:rsidR="00AD23D7" w:rsidRPr="00FC347F" w:rsidRDefault="00AD23D7" w:rsidP="007E5273">
      <w:pPr>
        <w:spacing w:line="360" w:lineRule="auto"/>
        <w:rPr>
          <w:sz w:val="28"/>
          <w:szCs w:val="28"/>
        </w:rPr>
      </w:pPr>
      <w:r w:rsidRPr="00FC347F">
        <w:rPr>
          <w:sz w:val="28"/>
          <w:szCs w:val="28"/>
        </w:rPr>
        <w:t xml:space="preserve">г. </w:t>
      </w:r>
      <w:r w:rsidRPr="00727E88">
        <w:rPr>
          <w:sz w:val="28"/>
          <w:szCs w:val="28"/>
        </w:rPr>
        <w:t xml:space="preserve">Вытегра                                                                              </w:t>
      </w:r>
      <w:r w:rsidR="004E46ED" w:rsidRPr="00727E88">
        <w:rPr>
          <w:sz w:val="28"/>
          <w:szCs w:val="28"/>
        </w:rPr>
        <w:t xml:space="preserve"> </w:t>
      </w:r>
      <w:r w:rsidR="00AF2585" w:rsidRPr="00727E88">
        <w:rPr>
          <w:sz w:val="28"/>
          <w:szCs w:val="28"/>
        </w:rPr>
        <w:t xml:space="preserve">           </w:t>
      </w:r>
      <w:r w:rsidR="000F074B" w:rsidRPr="00727E88">
        <w:rPr>
          <w:sz w:val="28"/>
          <w:szCs w:val="28"/>
        </w:rPr>
        <w:t xml:space="preserve">    </w:t>
      </w:r>
      <w:r w:rsidR="00EF36CB">
        <w:rPr>
          <w:sz w:val="28"/>
          <w:szCs w:val="28"/>
        </w:rPr>
        <w:t>10</w:t>
      </w:r>
      <w:r w:rsidR="00727E88">
        <w:rPr>
          <w:sz w:val="28"/>
          <w:szCs w:val="28"/>
        </w:rPr>
        <w:t xml:space="preserve"> </w:t>
      </w:r>
      <w:r w:rsidR="003F744A" w:rsidRPr="00727E88">
        <w:rPr>
          <w:sz w:val="28"/>
          <w:szCs w:val="28"/>
        </w:rPr>
        <w:t>ию</w:t>
      </w:r>
      <w:r w:rsidR="00727E88" w:rsidRPr="00727E88">
        <w:rPr>
          <w:sz w:val="28"/>
          <w:szCs w:val="28"/>
        </w:rPr>
        <w:t>л</w:t>
      </w:r>
      <w:r w:rsidR="003F744A" w:rsidRPr="00727E88">
        <w:rPr>
          <w:sz w:val="28"/>
          <w:szCs w:val="28"/>
        </w:rPr>
        <w:t>я</w:t>
      </w:r>
      <w:r w:rsidRPr="00FC347F">
        <w:rPr>
          <w:sz w:val="28"/>
          <w:szCs w:val="28"/>
        </w:rPr>
        <w:t xml:space="preserve"> 2014 г</w:t>
      </w:r>
      <w:r w:rsidR="004E46ED" w:rsidRPr="00FC347F">
        <w:rPr>
          <w:sz w:val="28"/>
          <w:szCs w:val="28"/>
        </w:rPr>
        <w:t>ода</w:t>
      </w:r>
    </w:p>
    <w:p w:rsidR="005C0D1F" w:rsidRPr="00FC347F" w:rsidRDefault="005C0D1F" w:rsidP="007E5273">
      <w:pPr>
        <w:spacing w:line="360" w:lineRule="auto"/>
        <w:rPr>
          <w:color w:val="FF0000"/>
          <w:sz w:val="28"/>
          <w:szCs w:val="28"/>
        </w:rPr>
      </w:pPr>
    </w:p>
    <w:p w:rsidR="005C0D1F" w:rsidRPr="007959E4" w:rsidRDefault="005C0D1F" w:rsidP="005C0D1F">
      <w:pPr>
        <w:pStyle w:val="a3"/>
        <w:numPr>
          <w:ilvl w:val="0"/>
          <w:numId w:val="5"/>
        </w:numPr>
        <w:spacing w:line="360" w:lineRule="auto"/>
        <w:jc w:val="center"/>
        <w:rPr>
          <w:b/>
          <w:sz w:val="28"/>
          <w:szCs w:val="28"/>
        </w:rPr>
      </w:pPr>
      <w:r w:rsidRPr="007959E4">
        <w:rPr>
          <w:b/>
          <w:sz w:val="28"/>
          <w:szCs w:val="28"/>
        </w:rPr>
        <w:t>Общие положения</w:t>
      </w:r>
    </w:p>
    <w:p w:rsidR="00F06A5F" w:rsidRPr="007959E4" w:rsidRDefault="005C0D1F" w:rsidP="00B65BE7">
      <w:pPr>
        <w:spacing w:line="360" w:lineRule="auto"/>
        <w:jc w:val="both"/>
        <w:rPr>
          <w:i/>
          <w:sz w:val="28"/>
          <w:szCs w:val="28"/>
        </w:rPr>
      </w:pPr>
      <w:r w:rsidRPr="007959E4">
        <w:rPr>
          <w:i/>
          <w:sz w:val="28"/>
          <w:szCs w:val="28"/>
        </w:rPr>
        <w:t xml:space="preserve">1.1. </w:t>
      </w:r>
      <w:r w:rsidR="00F06A5F" w:rsidRPr="007959E4">
        <w:rPr>
          <w:i/>
          <w:sz w:val="28"/>
          <w:szCs w:val="28"/>
        </w:rPr>
        <w:t>Тема проверки:</w:t>
      </w:r>
    </w:p>
    <w:p w:rsidR="00EC4460" w:rsidRPr="002A006C" w:rsidRDefault="00EC4460" w:rsidP="00EC4460">
      <w:pPr>
        <w:tabs>
          <w:tab w:val="left" w:pos="426"/>
        </w:tabs>
        <w:spacing w:line="360" w:lineRule="auto"/>
        <w:ind w:firstLine="709"/>
        <w:jc w:val="both"/>
        <w:rPr>
          <w:sz w:val="28"/>
          <w:szCs w:val="28"/>
        </w:rPr>
      </w:pPr>
      <w:r>
        <w:rPr>
          <w:sz w:val="28"/>
          <w:szCs w:val="28"/>
        </w:rPr>
        <w:t>Соблюдение требований предоставления из районного бюджета субсидий на возмещение недополученных доходов при продаже месячных именных проездных билетов, при оказании услуг по перевозке пассажиров на социально значимых автобусных маршрутах Вытегорского муниципального района.</w:t>
      </w:r>
    </w:p>
    <w:p w:rsidR="007D3198" w:rsidRPr="007959E4" w:rsidRDefault="00F06A5F" w:rsidP="00B65BE7">
      <w:pPr>
        <w:spacing w:line="360" w:lineRule="auto"/>
        <w:jc w:val="both"/>
        <w:rPr>
          <w:i/>
          <w:sz w:val="28"/>
          <w:szCs w:val="28"/>
        </w:rPr>
      </w:pPr>
      <w:r w:rsidRPr="007959E4">
        <w:rPr>
          <w:i/>
          <w:sz w:val="28"/>
          <w:szCs w:val="28"/>
        </w:rPr>
        <w:t xml:space="preserve">1.2. </w:t>
      </w:r>
      <w:r w:rsidR="007D3198" w:rsidRPr="007959E4">
        <w:rPr>
          <w:i/>
          <w:sz w:val="28"/>
          <w:szCs w:val="28"/>
        </w:rPr>
        <w:t>Номер и дата приказа о проведении проверки:</w:t>
      </w:r>
    </w:p>
    <w:p w:rsidR="007D3198" w:rsidRDefault="007D3198" w:rsidP="007D3198">
      <w:pPr>
        <w:spacing w:line="360" w:lineRule="auto"/>
        <w:ind w:firstLine="709"/>
        <w:jc w:val="both"/>
        <w:rPr>
          <w:sz w:val="28"/>
          <w:szCs w:val="28"/>
        </w:rPr>
      </w:pPr>
      <w:r>
        <w:rPr>
          <w:sz w:val="28"/>
          <w:szCs w:val="28"/>
        </w:rPr>
        <w:t>П</w:t>
      </w:r>
      <w:r w:rsidRPr="00FC347F">
        <w:rPr>
          <w:sz w:val="28"/>
          <w:szCs w:val="28"/>
        </w:rPr>
        <w:t>риказ начальника Финансового управления Вытегорского муниципального района</w:t>
      </w:r>
      <w:r w:rsidRPr="00FC347F">
        <w:rPr>
          <w:color w:val="FF0000"/>
          <w:sz w:val="28"/>
          <w:szCs w:val="28"/>
        </w:rPr>
        <w:t xml:space="preserve"> </w:t>
      </w:r>
      <w:r w:rsidRPr="00FC347F">
        <w:rPr>
          <w:sz w:val="28"/>
          <w:szCs w:val="28"/>
        </w:rPr>
        <w:t>№ 4</w:t>
      </w:r>
      <w:r>
        <w:rPr>
          <w:sz w:val="28"/>
          <w:szCs w:val="28"/>
        </w:rPr>
        <w:t>8</w:t>
      </w:r>
      <w:r w:rsidRPr="00FC347F">
        <w:rPr>
          <w:sz w:val="28"/>
          <w:szCs w:val="28"/>
        </w:rPr>
        <w:t>-к от 26.05.2014 года «</w:t>
      </w:r>
      <w:r>
        <w:rPr>
          <w:sz w:val="28"/>
          <w:szCs w:val="28"/>
        </w:rPr>
        <w:t>О проведении проверки Управления жилищно-коммунального хозяйства, транспорта и строительства Вытегорского муниципального района»</w:t>
      </w:r>
      <w:r w:rsidRPr="00FC347F">
        <w:rPr>
          <w:sz w:val="28"/>
          <w:szCs w:val="28"/>
        </w:rPr>
        <w:t>.</w:t>
      </w:r>
    </w:p>
    <w:p w:rsidR="007D3198" w:rsidRPr="007959E4" w:rsidRDefault="007D3198" w:rsidP="007D3198">
      <w:pPr>
        <w:spacing w:line="360" w:lineRule="auto"/>
        <w:jc w:val="both"/>
        <w:rPr>
          <w:i/>
          <w:sz w:val="28"/>
          <w:szCs w:val="28"/>
        </w:rPr>
      </w:pPr>
      <w:r w:rsidRPr="007959E4">
        <w:rPr>
          <w:i/>
          <w:sz w:val="28"/>
          <w:szCs w:val="28"/>
        </w:rPr>
        <w:t>1.</w:t>
      </w:r>
      <w:r w:rsidR="00F06A5F" w:rsidRPr="007959E4">
        <w:rPr>
          <w:i/>
          <w:sz w:val="28"/>
          <w:szCs w:val="28"/>
        </w:rPr>
        <w:t>3</w:t>
      </w:r>
      <w:r w:rsidRPr="007959E4">
        <w:rPr>
          <w:i/>
          <w:sz w:val="28"/>
          <w:szCs w:val="28"/>
        </w:rPr>
        <w:t>. Основание для проведения проверки:</w:t>
      </w:r>
    </w:p>
    <w:p w:rsidR="00112B2D" w:rsidRPr="00393DE2" w:rsidRDefault="00112B2D" w:rsidP="00112B2D">
      <w:pPr>
        <w:spacing w:line="360" w:lineRule="auto"/>
        <w:ind w:firstLine="709"/>
        <w:jc w:val="both"/>
        <w:rPr>
          <w:sz w:val="28"/>
          <w:szCs w:val="28"/>
        </w:rPr>
      </w:pPr>
      <w:r w:rsidRPr="004D78E3">
        <w:rPr>
          <w:sz w:val="28"/>
          <w:szCs w:val="28"/>
        </w:rPr>
        <w:t>П</w:t>
      </w:r>
      <w:r>
        <w:rPr>
          <w:sz w:val="28"/>
          <w:szCs w:val="28"/>
        </w:rPr>
        <w:t>оручение</w:t>
      </w:r>
      <w:r w:rsidRPr="004D78E3">
        <w:rPr>
          <w:sz w:val="28"/>
          <w:szCs w:val="28"/>
        </w:rPr>
        <w:t xml:space="preserve"> начальника Финансового управления Вытегорского муниципального района</w:t>
      </w:r>
      <w:r>
        <w:rPr>
          <w:sz w:val="28"/>
          <w:szCs w:val="28"/>
        </w:rPr>
        <w:t>.</w:t>
      </w:r>
    </w:p>
    <w:p w:rsidR="005C0D1F" w:rsidRPr="007959E4" w:rsidRDefault="00F06A5F" w:rsidP="00B65BE7">
      <w:pPr>
        <w:spacing w:line="360" w:lineRule="auto"/>
        <w:jc w:val="both"/>
        <w:rPr>
          <w:i/>
          <w:sz w:val="28"/>
          <w:szCs w:val="28"/>
        </w:rPr>
      </w:pPr>
      <w:r w:rsidRPr="007959E4">
        <w:rPr>
          <w:i/>
          <w:sz w:val="28"/>
          <w:szCs w:val="28"/>
        </w:rPr>
        <w:t>1.4</w:t>
      </w:r>
      <w:r w:rsidR="00AF2585" w:rsidRPr="007959E4">
        <w:rPr>
          <w:i/>
          <w:sz w:val="28"/>
          <w:szCs w:val="28"/>
        </w:rPr>
        <w:t xml:space="preserve">. </w:t>
      </w:r>
      <w:r w:rsidR="005C0D1F" w:rsidRPr="007959E4">
        <w:rPr>
          <w:i/>
          <w:sz w:val="28"/>
          <w:szCs w:val="28"/>
        </w:rPr>
        <w:t xml:space="preserve">Цель проверки: </w:t>
      </w:r>
    </w:p>
    <w:p w:rsidR="00510CA0" w:rsidRPr="00F91FFB" w:rsidRDefault="00510CA0" w:rsidP="00510CA0">
      <w:pPr>
        <w:spacing w:line="360" w:lineRule="auto"/>
        <w:ind w:firstLine="709"/>
        <w:jc w:val="both"/>
        <w:rPr>
          <w:sz w:val="28"/>
          <w:szCs w:val="28"/>
        </w:rPr>
      </w:pPr>
      <w:r>
        <w:rPr>
          <w:sz w:val="28"/>
          <w:szCs w:val="28"/>
        </w:rPr>
        <w:t xml:space="preserve">Контроль </w:t>
      </w:r>
      <w:r w:rsidR="00BD23CD">
        <w:rPr>
          <w:sz w:val="28"/>
          <w:szCs w:val="28"/>
        </w:rPr>
        <w:t>в целях предупреждения и пресечения бюджетных нарушений в процессе исполнения районного бюджета.</w:t>
      </w:r>
    </w:p>
    <w:p w:rsidR="005C0D1F" w:rsidRPr="007959E4" w:rsidRDefault="005C0D1F" w:rsidP="00532624">
      <w:pPr>
        <w:spacing w:line="360" w:lineRule="auto"/>
        <w:jc w:val="both"/>
        <w:rPr>
          <w:i/>
          <w:sz w:val="28"/>
          <w:szCs w:val="28"/>
        </w:rPr>
      </w:pPr>
      <w:r w:rsidRPr="007959E4">
        <w:rPr>
          <w:i/>
          <w:sz w:val="28"/>
          <w:szCs w:val="28"/>
        </w:rPr>
        <w:t>1.</w:t>
      </w:r>
      <w:r w:rsidR="00F06A5F" w:rsidRPr="007959E4">
        <w:rPr>
          <w:i/>
          <w:sz w:val="28"/>
          <w:szCs w:val="28"/>
        </w:rPr>
        <w:t>5</w:t>
      </w:r>
      <w:r w:rsidRPr="007959E4">
        <w:rPr>
          <w:i/>
          <w:sz w:val="28"/>
          <w:szCs w:val="28"/>
        </w:rPr>
        <w:t xml:space="preserve">. </w:t>
      </w:r>
      <w:r w:rsidR="00F06A5F" w:rsidRPr="007959E4">
        <w:rPr>
          <w:i/>
          <w:sz w:val="28"/>
          <w:szCs w:val="28"/>
        </w:rPr>
        <w:t>Фамилии, инициалы и должности должностных лиц, уполномоченных на проведение проверки:</w:t>
      </w:r>
    </w:p>
    <w:p w:rsidR="00FC347F" w:rsidRDefault="00FC347F" w:rsidP="00FC347F">
      <w:pPr>
        <w:spacing w:line="360" w:lineRule="auto"/>
        <w:jc w:val="both"/>
        <w:rPr>
          <w:sz w:val="28"/>
          <w:szCs w:val="28"/>
        </w:rPr>
      </w:pPr>
      <w:r>
        <w:rPr>
          <w:sz w:val="28"/>
          <w:szCs w:val="28"/>
        </w:rPr>
        <w:t xml:space="preserve">- </w:t>
      </w:r>
      <w:r w:rsidR="00AD23D7" w:rsidRPr="00FC347F">
        <w:rPr>
          <w:sz w:val="28"/>
          <w:szCs w:val="28"/>
        </w:rPr>
        <w:t>Леонов</w:t>
      </w:r>
      <w:r w:rsidR="00F06A5F">
        <w:rPr>
          <w:sz w:val="28"/>
          <w:szCs w:val="28"/>
        </w:rPr>
        <w:t>а</w:t>
      </w:r>
      <w:r w:rsidR="00AD23D7" w:rsidRPr="00FC347F">
        <w:rPr>
          <w:sz w:val="28"/>
          <w:szCs w:val="28"/>
        </w:rPr>
        <w:t xml:space="preserve"> Н</w:t>
      </w:r>
      <w:r w:rsidR="00F06A5F">
        <w:rPr>
          <w:sz w:val="28"/>
          <w:szCs w:val="28"/>
        </w:rPr>
        <w:t>.А.</w:t>
      </w:r>
      <w:r w:rsidR="00AD23D7" w:rsidRPr="00FC347F">
        <w:rPr>
          <w:sz w:val="28"/>
          <w:szCs w:val="28"/>
        </w:rPr>
        <w:t xml:space="preserve"> – начальник отдела экономики и планирования;</w:t>
      </w:r>
    </w:p>
    <w:p w:rsidR="00FC347F" w:rsidRDefault="00FC347F" w:rsidP="00FC347F">
      <w:pPr>
        <w:spacing w:line="360" w:lineRule="auto"/>
        <w:jc w:val="both"/>
        <w:rPr>
          <w:sz w:val="28"/>
          <w:szCs w:val="28"/>
        </w:rPr>
      </w:pPr>
      <w:r>
        <w:rPr>
          <w:sz w:val="28"/>
          <w:szCs w:val="28"/>
        </w:rPr>
        <w:t>-</w:t>
      </w:r>
      <w:r w:rsidR="005C0D1F" w:rsidRPr="00FC347F">
        <w:rPr>
          <w:sz w:val="28"/>
          <w:szCs w:val="28"/>
        </w:rPr>
        <w:t xml:space="preserve"> </w:t>
      </w:r>
      <w:r w:rsidR="00AD23D7" w:rsidRPr="00FC347F">
        <w:rPr>
          <w:sz w:val="28"/>
          <w:szCs w:val="28"/>
        </w:rPr>
        <w:t>Максимов</w:t>
      </w:r>
      <w:r w:rsidR="00F06A5F">
        <w:rPr>
          <w:sz w:val="28"/>
          <w:szCs w:val="28"/>
        </w:rPr>
        <w:t>а</w:t>
      </w:r>
      <w:r w:rsidR="00AD23D7" w:rsidRPr="00FC347F">
        <w:rPr>
          <w:sz w:val="28"/>
          <w:szCs w:val="28"/>
        </w:rPr>
        <w:t xml:space="preserve"> Г</w:t>
      </w:r>
      <w:r w:rsidR="00F06A5F">
        <w:rPr>
          <w:sz w:val="28"/>
          <w:szCs w:val="28"/>
        </w:rPr>
        <w:t>.А.</w:t>
      </w:r>
      <w:r w:rsidR="00AD23D7" w:rsidRPr="00FC347F">
        <w:rPr>
          <w:sz w:val="28"/>
          <w:szCs w:val="28"/>
        </w:rPr>
        <w:t xml:space="preserve"> – заместител</w:t>
      </w:r>
      <w:r w:rsidR="00F06A5F">
        <w:rPr>
          <w:sz w:val="28"/>
          <w:szCs w:val="28"/>
        </w:rPr>
        <w:t>ь</w:t>
      </w:r>
      <w:r w:rsidR="00AD23D7" w:rsidRPr="00FC347F">
        <w:rPr>
          <w:sz w:val="28"/>
          <w:szCs w:val="28"/>
        </w:rPr>
        <w:t xml:space="preserve"> начальника отдела формирования, исполнения бюджета и отчётности – главн</w:t>
      </w:r>
      <w:r w:rsidR="00F06A5F">
        <w:rPr>
          <w:sz w:val="28"/>
          <w:szCs w:val="28"/>
        </w:rPr>
        <w:t>ый</w:t>
      </w:r>
      <w:r w:rsidR="00AD23D7" w:rsidRPr="00FC347F">
        <w:rPr>
          <w:sz w:val="28"/>
          <w:szCs w:val="28"/>
        </w:rPr>
        <w:t xml:space="preserve"> бухгалтер</w:t>
      </w:r>
      <w:r>
        <w:rPr>
          <w:sz w:val="28"/>
          <w:szCs w:val="28"/>
        </w:rPr>
        <w:t>;</w:t>
      </w:r>
    </w:p>
    <w:p w:rsidR="00AD23D7" w:rsidRDefault="00FC347F" w:rsidP="00FC347F">
      <w:pPr>
        <w:spacing w:line="360" w:lineRule="auto"/>
        <w:jc w:val="both"/>
        <w:rPr>
          <w:sz w:val="28"/>
          <w:szCs w:val="28"/>
        </w:rPr>
      </w:pPr>
      <w:r>
        <w:rPr>
          <w:sz w:val="28"/>
          <w:szCs w:val="28"/>
        </w:rPr>
        <w:t>-</w:t>
      </w:r>
      <w:r w:rsidR="005C0D1F" w:rsidRPr="00FC347F">
        <w:rPr>
          <w:sz w:val="28"/>
          <w:szCs w:val="28"/>
        </w:rPr>
        <w:t xml:space="preserve"> </w:t>
      </w:r>
      <w:r w:rsidR="00D84DD1" w:rsidRPr="00FC347F">
        <w:rPr>
          <w:sz w:val="28"/>
          <w:szCs w:val="28"/>
        </w:rPr>
        <w:t>Тренин</w:t>
      </w:r>
      <w:r w:rsidR="00F06A5F">
        <w:rPr>
          <w:sz w:val="28"/>
          <w:szCs w:val="28"/>
        </w:rPr>
        <w:t>а О.В.</w:t>
      </w:r>
      <w:r w:rsidR="00AD23D7" w:rsidRPr="00FC347F">
        <w:rPr>
          <w:sz w:val="28"/>
          <w:szCs w:val="28"/>
        </w:rPr>
        <w:t xml:space="preserve"> – </w:t>
      </w:r>
      <w:r w:rsidR="00D84DD1" w:rsidRPr="00FC347F">
        <w:rPr>
          <w:sz w:val="28"/>
          <w:szCs w:val="28"/>
        </w:rPr>
        <w:t>заместител</w:t>
      </w:r>
      <w:r w:rsidR="00F06A5F">
        <w:rPr>
          <w:sz w:val="28"/>
          <w:szCs w:val="28"/>
        </w:rPr>
        <w:t>ь</w:t>
      </w:r>
      <w:r w:rsidR="00D84DD1" w:rsidRPr="00FC347F">
        <w:rPr>
          <w:sz w:val="28"/>
          <w:szCs w:val="28"/>
        </w:rPr>
        <w:t xml:space="preserve"> начальника</w:t>
      </w:r>
      <w:r w:rsidR="00AD23D7" w:rsidRPr="00FC347F">
        <w:rPr>
          <w:sz w:val="28"/>
          <w:szCs w:val="28"/>
        </w:rPr>
        <w:t xml:space="preserve"> отдела экономики и планирования.</w:t>
      </w:r>
    </w:p>
    <w:p w:rsidR="00F06A5F" w:rsidRPr="007959E4" w:rsidRDefault="00F06A5F" w:rsidP="00F06A5F">
      <w:pPr>
        <w:spacing w:line="360" w:lineRule="auto"/>
        <w:jc w:val="both"/>
        <w:rPr>
          <w:i/>
          <w:sz w:val="28"/>
          <w:szCs w:val="28"/>
        </w:rPr>
      </w:pPr>
      <w:r w:rsidRPr="007959E4">
        <w:rPr>
          <w:i/>
          <w:sz w:val="28"/>
          <w:szCs w:val="28"/>
        </w:rPr>
        <w:t xml:space="preserve">1.6. Проверяемый период: </w:t>
      </w:r>
    </w:p>
    <w:p w:rsidR="00F06A5F" w:rsidRDefault="00F06A5F" w:rsidP="00F06A5F">
      <w:pPr>
        <w:spacing w:line="360" w:lineRule="auto"/>
        <w:ind w:firstLine="709"/>
        <w:jc w:val="both"/>
        <w:rPr>
          <w:sz w:val="28"/>
          <w:szCs w:val="28"/>
        </w:rPr>
      </w:pPr>
      <w:r w:rsidRPr="00FC347F">
        <w:rPr>
          <w:sz w:val="28"/>
          <w:szCs w:val="28"/>
        </w:rPr>
        <w:lastRenderedPageBreak/>
        <w:t xml:space="preserve">Проверка проведена </w:t>
      </w:r>
      <w:r>
        <w:rPr>
          <w:sz w:val="28"/>
          <w:szCs w:val="28"/>
        </w:rPr>
        <w:t>за период с 01.01.2013 года по 02.06.2014 года.</w:t>
      </w:r>
    </w:p>
    <w:p w:rsidR="00F06A5F" w:rsidRPr="007959E4" w:rsidRDefault="00F06A5F" w:rsidP="00F06A5F">
      <w:pPr>
        <w:spacing w:line="360" w:lineRule="auto"/>
        <w:jc w:val="both"/>
        <w:rPr>
          <w:i/>
          <w:sz w:val="28"/>
          <w:szCs w:val="28"/>
        </w:rPr>
      </w:pPr>
      <w:r w:rsidRPr="007959E4">
        <w:rPr>
          <w:i/>
          <w:sz w:val="28"/>
          <w:szCs w:val="28"/>
        </w:rPr>
        <w:t>1.7. Срок проведения проверки:</w:t>
      </w:r>
    </w:p>
    <w:p w:rsidR="00F06A5F" w:rsidRDefault="00F06A5F" w:rsidP="00F06A5F">
      <w:pPr>
        <w:tabs>
          <w:tab w:val="left" w:pos="426"/>
        </w:tabs>
        <w:spacing w:line="360" w:lineRule="auto"/>
        <w:jc w:val="both"/>
        <w:rPr>
          <w:sz w:val="28"/>
          <w:szCs w:val="28"/>
        </w:rPr>
      </w:pPr>
      <w:r>
        <w:rPr>
          <w:sz w:val="28"/>
          <w:szCs w:val="28"/>
        </w:rPr>
        <w:t xml:space="preserve">Дата начала проверки – </w:t>
      </w:r>
      <w:r w:rsidR="00FB7A2A">
        <w:rPr>
          <w:sz w:val="28"/>
          <w:szCs w:val="28"/>
        </w:rPr>
        <w:t>0</w:t>
      </w:r>
      <w:r w:rsidR="009245F2">
        <w:rPr>
          <w:sz w:val="28"/>
          <w:szCs w:val="28"/>
        </w:rPr>
        <w:t>2</w:t>
      </w:r>
      <w:r w:rsidR="00FB7A2A">
        <w:rPr>
          <w:sz w:val="28"/>
          <w:szCs w:val="28"/>
        </w:rPr>
        <w:t>.06.2014 года</w:t>
      </w:r>
    </w:p>
    <w:p w:rsidR="00F06A5F" w:rsidRDefault="00F06A5F" w:rsidP="00F06A5F">
      <w:pPr>
        <w:tabs>
          <w:tab w:val="left" w:pos="426"/>
        </w:tabs>
        <w:spacing w:line="360" w:lineRule="auto"/>
        <w:jc w:val="both"/>
        <w:rPr>
          <w:sz w:val="28"/>
          <w:szCs w:val="28"/>
        </w:rPr>
      </w:pPr>
      <w:r>
        <w:rPr>
          <w:sz w:val="28"/>
          <w:szCs w:val="28"/>
        </w:rPr>
        <w:t xml:space="preserve">Дата окончания проверки – </w:t>
      </w:r>
      <w:r w:rsidR="00FB7A2A">
        <w:rPr>
          <w:sz w:val="28"/>
          <w:szCs w:val="28"/>
        </w:rPr>
        <w:t>0</w:t>
      </w:r>
      <w:r w:rsidR="009245F2">
        <w:rPr>
          <w:sz w:val="28"/>
          <w:szCs w:val="28"/>
        </w:rPr>
        <w:t>1</w:t>
      </w:r>
      <w:r w:rsidR="00FB7A2A">
        <w:rPr>
          <w:sz w:val="28"/>
          <w:szCs w:val="28"/>
        </w:rPr>
        <w:t>.07.2014 года</w:t>
      </w:r>
    </w:p>
    <w:p w:rsidR="00F06A5F" w:rsidRPr="007959E4" w:rsidRDefault="00F06A5F" w:rsidP="00F06A5F">
      <w:pPr>
        <w:spacing w:line="360" w:lineRule="auto"/>
        <w:jc w:val="both"/>
        <w:rPr>
          <w:i/>
          <w:sz w:val="28"/>
          <w:szCs w:val="28"/>
        </w:rPr>
      </w:pPr>
      <w:r w:rsidRPr="007959E4">
        <w:rPr>
          <w:i/>
          <w:sz w:val="28"/>
          <w:szCs w:val="28"/>
        </w:rPr>
        <w:t>1.8. Метод проведения проверки:</w:t>
      </w:r>
    </w:p>
    <w:p w:rsidR="00F06A5F" w:rsidRDefault="00F06A5F" w:rsidP="00F06A5F">
      <w:pPr>
        <w:spacing w:line="360" w:lineRule="auto"/>
        <w:ind w:firstLine="709"/>
        <w:jc w:val="both"/>
        <w:rPr>
          <w:sz w:val="28"/>
          <w:szCs w:val="28"/>
        </w:rPr>
      </w:pPr>
      <w:r w:rsidRPr="00FC347F">
        <w:rPr>
          <w:sz w:val="28"/>
          <w:szCs w:val="28"/>
        </w:rPr>
        <w:t>Проверка проведена выборочно.</w:t>
      </w:r>
    </w:p>
    <w:p w:rsidR="005C0D1F" w:rsidRPr="007959E4" w:rsidRDefault="005C0D1F" w:rsidP="00AF2585">
      <w:pPr>
        <w:spacing w:line="360" w:lineRule="auto"/>
        <w:jc w:val="both"/>
        <w:rPr>
          <w:i/>
          <w:sz w:val="28"/>
          <w:szCs w:val="28"/>
        </w:rPr>
      </w:pPr>
      <w:r w:rsidRPr="007959E4">
        <w:rPr>
          <w:i/>
          <w:sz w:val="28"/>
          <w:szCs w:val="28"/>
        </w:rPr>
        <w:t>1.</w:t>
      </w:r>
      <w:r w:rsidR="00F06A5F" w:rsidRPr="007959E4">
        <w:rPr>
          <w:i/>
          <w:sz w:val="28"/>
          <w:szCs w:val="28"/>
        </w:rPr>
        <w:t>9.</w:t>
      </w:r>
      <w:r w:rsidRPr="007959E4">
        <w:rPr>
          <w:i/>
          <w:sz w:val="28"/>
          <w:szCs w:val="28"/>
        </w:rPr>
        <w:t xml:space="preserve"> </w:t>
      </w:r>
      <w:r w:rsidR="003F744A" w:rsidRPr="007959E4">
        <w:rPr>
          <w:i/>
          <w:sz w:val="28"/>
          <w:szCs w:val="28"/>
        </w:rPr>
        <w:t>Полное н</w:t>
      </w:r>
      <w:r w:rsidRPr="007959E4">
        <w:rPr>
          <w:i/>
          <w:sz w:val="28"/>
          <w:szCs w:val="28"/>
        </w:rPr>
        <w:t xml:space="preserve">аименование </w:t>
      </w:r>
      <w:r w:rsidR="00F06A5F" w:rsidRPr="007959E4">
        <w:rPr>
          <w:i/>
          <w:sz w:val="28"/>
          <w:szCs w:val="28"/>
        </w:rPr>
        <w:t>объекта контроля</w:t>
      </w:r>
      <w:r w:rsidRPr="007959E4">
        <w:rPr>
          <w:i/>
          <w:sz w:val="28"/>
          <w:szCs w:val="28"/>
        </w:rPr>
        <w:t xml:space="preserve">: </w:t>
      </w:r>
    </w:p>
    <w:p w:rsidR="003F744A" w:rsidRPr="00FC347F" w:rsidRDefault="00B65BE7" w:rsidP="00FC347F">
      <w:pPr>
        <w:spacing w:line="360" w:lineRule="auto"/>
        <w:ind w:firstLine="709"/>
        <w:jc w:val="both"/>
        <w:rPr>
          <w:sz w:val="28"/>
          <w:szCs w:val="28"/>
        </w:rPr>
      </w:pPr>
      <w:r>
        <w:rPr>
          <w:sz w:val="28"/>
          <w:szCs w:val="28"/>
        </w:rPr>
        <w:t>Управление жилищно-коммунального хозяйства, транспорта и строительства Вытегорского муниципального района</w:t>
      </w:r>
      <w:r w:rsidR="003F744A" w:rsidRPr="00FC347F">
        <w:rPr>
          <w:sz w:val="28"/>
          <w:szCs w:val="28"/>
        </w:rPr>
        <w:t>.</w:t>
      </w:r>
    </w:p>
    <w:p w:rsidR="003F744A" w:rsidRPr="007959E4" w:rsidRDefault="003F744A" w:rsidP="003F744A">
      <w:pPr>
        <w:spacing w:line="360" w:lineRule="auto"/>
        <w:jc w:val="both"/>
        <w:rPr>
          <w:i/>
          <w:sz w:val="28"/>
          <w:szCs w:val="28"/>
        </w:rPr>
      </w:pPr>
      <w:r w:rsidRPr="007959E4">
        <w:rPr>
          <w:i/>
          <w:sz w:val="28"/>
          <w:szCs w:val="28"/>
        </w:rPr>
        <w:t>1.</w:t>
      </w:r>
      <w:r w:rsidR="00F06A5F" w:rsidRPr="007959E4">
        <w:rPr>
          <w:i/>
          <w:sz w:val="28"/>
          <w:szCs w:val="28"/>
        </w:rPr>
        <w:t>10</w:t>
      </w:r>
      <w:r w:rsidRPr="007959E4">
        <w:rPr>
          <w:i/>
          <w:sz w:val="28"/>
          <w:szCs w:val="28"/>
        </w:rPr>
        <w:t xml:space="preserve">. </w:t>
      </w:r>
      <w:r w:rsidR="00F06A5F" w:rsidRPr="007959E4">
        <w:rPr>
          <w:i/>
          <w:sz w:val="28"/>
          <w:szCs w:val="28"/>
        </w:rPr>
        <w:t>Краткое</w:t>
      </w:r>
      <w:r w:rsidRPr="007959E4">
        <w:rPr>
          <w:i/>
          <w:sz w:val="28"/>
          <w:szCs w:val="28"/>
        </w:rPr>
        <w:t xml:space="preserve"> наименование </w:t>
      </w:r>
      <w:r w:rsidR="00F06A5F" w:rsidRPr="007959E4">
        <w:rPr>
          <w:i/>
          <w:sz w:val="28"/>
          <w:szCs w:val="28"/>
        </w:rPr>
        <w:t>объекта контроля</w:t>
      </w:r>
      <w:r w:rsidRPr="007959E4">
        <w:rPr>
          <w:i/>
          <w:sz w:val="28"/>
          <w:szCs w:val="28"/>
        </w:rPr>
        <w:t xml:space="preserve">: </w:t>
      </w:r>
    </w:p>
    <w:p w:rsidR="003F744A" w:rsidRPr="00F314E6" w:rsidRDefault="00727E88" w:rsidP="00FC347F">
      <w:pPr>
        <w:spacing w:line="360" w:lineRule="auto"/>
        <w:ind w:firstLine="709"/>
        <w:jc w:val="both"/>
        <w:rPr>
          <w:sz w:val="28"/>
          <w:szCs w:val="28"/>
        </w:rPr>
      </w:pPr>
      <w:r w:rsidRPr="00F314E6">
        <w:rPr>
          <w:sz w:val="28"/>
          <w:szCs w:val="28"/>
        </w:rPr>
        <w:t xml:space="preserve">Управление </w:t>
      </w:r>
      <w:r w:rsidR="00F314E6" w:rsidRPr="00F314E6">
        <w:rPr>
          <w:sz w:val="28"/>
          <w:szCs w:val="28"/>
        </w:rPr>
        <w:t>ЖКХ, транспорта и строительства Вытегорского района</w:t>
      </w:r>
      <w:r w:rsidR="003F744A" w:rsidRPr="00F314E6">
        <w:rPr>
          <w:sz w:val="28"/>
          <w:szCs w:val="28"/>
        </w:rPr>
        <w:t>.</w:t>
      </w:r>
    </w:p>
    <w:p w:rsidR="00F06A5F" w:rsidRPr="007959E4" w:rsidRDefault="00F06A5F" w:rsidP="00F06A5F">
      <w:pPr>
        <w:spacing w:line="360" w:lineRule="auto"/>
        <w:jc w:val="both"/>
        <w:rPr>
          <w:i/>
          <w:sz w:val="28"/>
          <w:szCs w:val="28"/>
        </w:rPr>
      </w:pPr>
      <w:r w:rsidRPr="007959E4">
        <w:rPr>
          <w:i/>
          <w:sz w:val="28"/>
          <w:szCs w:val="28"/>
        </w:rPr>
        <w:t>1.11. Идентификационный номер налого</w:t>
      </w:r>
      <w:r w:rsidR="00690AE8" w:rsidRPr="007959E4">
        <w:rPr>
          <w:i/>
          <w:sz w:val="28"/>
          <w:szCs w:val="28"/>
        </w:rPr>
        <w:t>плательщика (ИНН):</w:t>
      </w:r>
    </w:p>
    <w:p w:rsidR="00690AE8" w:rsidRDefault="008C0A17" w:rsidP="00690AE8">
      <w:pPr>
        <w:spacing w:line="360" w:lineRule="auto"/>
        <w:ind w:firstLine="709"/>
        <w:jc w:val="both"/>
        <w:rPr>
          <w:sz w:val="28"/>
          <w:szCs w:val="28"/>
        </w:rPr>
      </w:pPr>
      <w:r>
        <w:rPr>
          <w:sz w:val="28"/>
          <w:szCs w:val="28"/>
        </w:rPr>
        <w:t xml:space="preserve">ИНН </w:t>
      </w:r>
      <w:r w:rsidR="00690AE8">
        <w:rPr>
          <w:sz w:val="28"/>
          <w:szCs w:val="28"/>
        </w:rPr>
        <w:t>350800</w:t>
      </w:r>
      <w:r>
        <w:rPr>
          <w:sz w:val="28"/>
          <w:szCs w:val="28"/>
        </w:rPr>
        <w:t>5075</w:t>
      </w:r>
    </w:p>
    <w:p w:rsidR="00690AE8" w:rsidRPr="007959E4" w:rsidRDefault="00690AE8" w:rsidP="00690AE8">
      <w:pPr>
        <w:spacing w:line="360" w:lineRule="auto"/>
        <w:jc w:val="both"/>
        <w:rPr>
          <w:i/>
          <w:sz w:val="28"/>
          <w:szCs w:val="28"/>
        </w:rPr>
      </w:pPr>
      <w:r w:rsidRPr="007959E4">
        <w:rPr>
          <w:i/>
          <w:sz w:val="28"/>
          <w:szCs w:val="28"/>
        </w:rPr>
        <w:t>1.12. Основной государственный регистрационный номер (ОГРН):</w:t>
      </w:r>
    </w:p>
    <w:p w:rsidR="00690AE8" w:rsidRPr="00FC347F" w:rsidRDefault="008C0A17" w:rsidP="008C0A17">
      <w:pPr>
        <w:spacing w:line="360" w:lineRule="auto"/>
        <w:ind w:firstLine="709"/>
        <w:jc w:val="both"/>
        <w:rPr>
          <w:sz w:val="28"/>
          <w:szCs w:val="28"/>
        </w:rPr>
      </w:pPr>
      <w:r>
        <w:rPr>
          <w:sz w:val="28"/>
          <w:szCs w:val="28"/>
        </w:rPr>
        <w:t>ОГРН 1023502092096</w:t>
      </w:r>
    </w:p>
    <w:p w:rsidR="005C0D1F" w:rsidRPr="007959E4" w:rsidRDefault="005C0D1F" w:rsidP="009664E6">
      <w:pPr>
        <w:spacing w:line="360" w:lineRule="auto"/>
        <w:jc w:val="both"/>
        <w:rPr>
          <w:i/>
          <w:sz w:val="28"/>
          <w:szCs w:val="28"/>
        </w:rPr>
      </w:pPr>
      <w:r w:rsidRPr="007959E4">
        <w:rPr>
          <w:i/>
          <w:sz w:val="28"/>
          <w:szCs w:val="28"/>
        </w:rPr>
        <w:t>1.</w:t>
      </w:r>
      <w:r w:rsidR="008C0A17" w:rsidRPr="007959E4">
        <w:rPr>
          <w:i/>
          <w:sz w:val="28"/>
          <w:szCs w:val="28"/>
        </w:rPr>
        <w:t>13</w:t>
      </w:r>
      <w:r w:rsidRPr="007959E4">
        <w:rPr>
          <w:i/>
          <w:sz w:val="28"/>
          <w:szCs w:val="28"/>
        </w:rPr>
        <w:t xml:space="preserve">. Адрес местонахождения </w:t>
      </w:r>
      <w:r w:rsidR="008C0A17" w:rsidRPr="007959E4">
        <w:rPr>
          <w:i/>
          <w:sz w:val="28"/>
          <w:szCs w:val="28"/>
        </w:rPr>
        <w:t>объекта контроля</w:t>
      </w:r>
      <w:r w:rsidRPr="007959E4">
        <w:rPr>
          <w:i/>
          <w:sz w:val="28"/>
          <w:szCs w:val="28"/>
        </w:rPr>
        <w:t>:</w:t>
      </w:r>
      <w:r w:rsidRPr="007959E4">
        <w:rPr>
          <w:b/>
          <w:i/>
          <w:sz w:val="28"/>
          <w:szCs w:val="28"/>
        </w:rPr>
        <w:t xml:space="preserve"> </w:t>
      </w:r>
    </w:p>
    <w:p w:rsidR="005C0D1F" w:rsidRPr="00FC347F" w:rsidRDefault="002C35B7" w:rsidP="009664E6">
      <w:pPr>
        <w:spacing w:line="360" w:lineRule="auto"/>
        <w:ind w:firstLine="709"/>
        <w:jc w:val="both"/>
        <w:rPr>
          <w:sz w:val="28"/>
          <w:szCs w:val="28"/>
        </w:rPr>
      </w:pPr>
      <w:r w:rsidRPr="00FC347F">
        <w:rPr>
          <w:sz w:val="28"/>
          <w:szCs w:val="28"/>
        </w:rPr>
        <w:t>1629</w:t>
      </w:r>
      <w:r w:rsidR="00B65BE7">
        <w:rPr>
          <w:sz w:val="28"/>
          <w:szCs w:val="28"/>
        </w:rPr>
        <w:t>00</w:t>
      </w:r>
      <w:r w:rsidRPr="00FC347F">
        <w:rPr>
          <w:sz w:val="28"/>
          <w:szCs w:val="28"/>
        </w:rPr>
        <w:t xml:space="preserve">, Вологодская область, </w:t>
      </w:r>
      <w:r w:rsidR="00B65BE7">
        <w:rPr>
          <w:sz w:val="28"/>
          <w:szCs w:val="28"/>
        </w:rPr>
        <w:t xml:space="preserve">город </w:t>
      </w:r>
      <w:r w:rsidRPr="00FC347F">
        <w:rPr>
          <w:sz w:val="28"/>
          <w:szCs w:val="28"/>
        </w:rPr>
        <w:t>Вытегр</w:t>
      </w:r>
      <w:r w:rsidR="00B65BE7">
        <w:rPr>
          <w:sz w:val="28"/>
          <w:szCs w:val="28"/>
        </w:rPr>
        <w:t>а</w:t>
      </w:r>
      <w:r w:rsidRPr="00FC347F">
        <w:rPr>
          <w:sz w:val="28"/>
          <w:szCs w:val="28"/>
        </w:rPr>
        <w:t xml:space="preserve">, </w:t>
      </w:r>
      <w:r w:rsidR="00B65BE7">
        <w:rPr>
          <w:sz w:val="28"/>
          <w:szCs w:val="28"/>
        </w:rPr>
        <w:t>проспект Ленина</w:t>
      </w:r>
      <w:r w:rsidR="00E91C8F" w:rsidRPr="00FC347F">
        <w:rPr>
          <w:sz w:val="28"/>
          <w:szCs w:val="28"/>
        </w:rPr>
        <w:t xml:space="preserve">, дом </w:t>
      </w:r>
      <w:r w:rsidR="00FC347F">
        <w:rPr>
          <w:sz w:val="28"/>
          <w:szCs w:val="28"/>
        </w:rPr>
        <w:t>6</w:t>
      </w:r>
      <w:r w:rsidR="00B65BE7">
        <w:rPr>
          <w:sz w:val="28"/>
          <w:szCs w:val="28"/>
        </w:rPr>
        <w:t>8</w:t>
      </w:r>
      <w:r w:rsidR="00E91C8F" w:rsidRPr="00FC347F">
        <w:rPr>
          <w:sz w:val="28"/>
          <w:szCs w:val="28"/>
        </w:rPr>
        <w:t>.</w:t>
      </w:r>
    </w:p>
    <w:p w:rsidR="005C0D1F" w:rsidRPr="007959E4" w:rsidRDefault="005C0D1F" w:rsidP="005C0D1F">
      <w:pPr>
        <w:spacing w:line="360" w:lineRule="auto"/>
        <w:jc w:val="both"/>
        <w:rPr>
          <w:i/>
          <w:sz w:val="28"/>
          <w:szCs w:val="28"/>
        </w:rPr>
      </w:pPr>
      <w:r w:rsidRPr="007959E4">
        <w:rPr>
          <w:i/>
          <w:sz w:val="28"/>
          <w:szCs w:val="28"/>
        </w:rPr>
        <w:t>1.</w:t>
      </w:r>
      <w:r w:rsidR="008C0A17" w:rsidRPr="007959E4">
        <w:rPr>
          <w:i/>
          <w:sz w:val="28"/>
          <w:szCs w:val="28"/>
        </w:rPr>
        <w:t>14</w:t>
      </w:r>
      <w:r w:rsidRPr="007959E4">
        <w:rPr>
          <w:i/>
          <w:sz w:val="28"/>
          <w:szCs w:val="28"/>
        </w:rPr>
        <w:t xml:space="preserve">. Руководитель </w:t>
      </w:r>
      <w:r w:rsidR="008C0A17" w:rsidRPr="007959E4">
        <w:rPr>
          <w:i/>
          <w:sz w:val="28"/>
          <w:szCs w:val="28"/>
        </w:rPr>
        <w:t>объекта контроля</w:t>
      </w:r>
      <w:r w:rsidRPr="007959E4">
        <w:rPr>
          <w:i/>
          <w:sz w:val="28"/>
          <w:szCs w:val="28"/>
        </w:rPr>
        <w:t xml:space="preserve">: </w:t>
      </w:r>
    </w:p>
    <w:p w:rsidR="005C0D1F" w:rsidRDefault="00FC347F" w:rsidP="005C0D1F">
      <w:pPr>
        <w:spacing w:line="360" w:lineRule="auto"/>
        <w:ind w:firstLine="709"/>
        <w:jc w:val="both"/>
        <w:rPr>
          <w:sz w:val="28"/>
          <w:szCs w:val="28"/>
        </w:rPr>
      </w:pPr>
      <w:proofErr w:type="spellStart"/>
      <w:r w:rsidRPr="00FC347F">
        <w:rPr>
          <w:sz w:val="28"/>
          <w:szCs w:val="28"/>
        </w:rPr>
        <w:t>К</w:t>
      </w:r>
      <w:r w:rsidR="00B65BE7">
        <w:rPr>
          <w:sz w:val="28"/>
          <w:szCs w:val="28"/>
        </w:rPr>
        <w:t>лимчук</w:t>
      </w:r>
      <w:proofErr w:type="spellEnd"/>
      <w:r w:rsidR="00B65BE7">
        <w:rPr>
          <w:sz w:val="28"/>
          <w:szCs w:val="28"/>
        </w:rPr>
        <w:t xml:space="preserve"> Сергей Анатольевич</w:t>
      </w:r>
      <w:r w:rsidR="003F744A" w:rsidRPr="00FC347F">
        <w:rPr>
          <w:sz w:val="28"/>
          <w:szCs w:val="28"/>
        </w:rPr>
        <w:t xml:space="preserve"> – </w:t>
      </w:r>
      <w:r w:rsidR="00B65BE7">
        <w:rPr>
          <w:sz w:val="28"/>
          <w:szCs w:val="28"/>
        </w:rPr>
        <w:t>начальник Управления жилищно-коммунального хозяйства, транспорта и строительства Вытегорского муниципального района</w:t>
      </w:r>
      <w:r w:rsidR="003F744A" w:rsidRPr="00FC347F">
        <w:rPr>
          <w:sz w:val="28"/>
          <w:szCs w:val="28"/>
        </w:rPr>
        <w:t>.</w:t>
      </w:r>
    </w:p>
    <w:p w:rsidR="008C0A17" w:rsidRPr="007959E4" w:rsidRDefault="008C0A17" w:rsidP="0060686A">
      <w:pPr>
        <w:spacing w:line="360" w:lineRule="auto"/>
        <w:jc w:val="both"/>
        <w:rPr>
          <w:i/>
          <w:sz w:val="28"/>
          <w:szCs w:val="28"/>
        </w:rPr>
      </w:pPr>
      <w:r w:rsidRPr="007959E4">
        <w:rPr>
          <w:i/>
          <w:sz w:val="28"/>
          <w:szCs w:val="28"/>
        </w:rPr>
        <w:t xml:space="preserve">1.15. </w:t>
      </w:r>
      <w:r w:rsidR="00972F6D" w:rsidRPr="007959E4">
        <w:rPr>
          <w:i/>
          <w:sz w:val="28"/>
          <w:szCs w:val="28"/>
        </w:rPr>
        <w:t>В</w:t>
      </w:r>
      <w:r w:rsidRPr="007959E4">
        <w:rPr>
          <w:i/>
          <w:sz w:val="28"/>
          <w:szCs w:val="28"/>
        </w:rPr>
        <w:t>едомственная принадлежность и наименование органа, осуществляющего функции и полномочия учредителя, с указанием адреса и теле</w:t>
      </w:r>
      <w:r w:rsidR="00F314E6" w:rsidRPr="007959E4">
        <w:rPr>
          <w:i/>
          <w:sz w:val="28"/>
          <w:szCs w:val="28"/>
        </w:rPr>
        <w:t>фона такого органа:</w:t>
      </w:r>
    </w:p>
    <w:p w:rsidR="00510CA0" w:rsidRPr="00510CA0" w:rsidRDefault="00510CA0" w:rsidP="00F314E6">
      <w:pPr>
        <w:pStyle w:val="ConsPlusNormal"/>
        <w:spacing w:line="360" w:lineRule="auto"/>
        <w:ind w:firstLine="709"/>
        <w:jc w:val="both"/>
        <w:rPr>
          <w:rFonts w:ascii="Times New Roman" w:hAnsi="Times New Roman" w:cs="Times New Roman"/>
          <w:sz w:val="28"/>
          <w:szCs w:val="28"/>
        </w:rPr>
      </w:pPr>
      <w:r w:rsidRPr="00510CA0">
        <w:rPr>
          <w:rFonts w:ascii="Times New Roman" w:hAnsi="Times New Roman" w:cs="Times New Roman"/>
          <w:sz w:val="28"/>
          <w:szCs w:val="28"/>
        </w:rPr>
        <w:t>Управлени</w:t>
      </w:r>
      <w:r>
        <w:rPr>
          <w:rFonts w:ascii="Times New Roman" w:hAnsi="Times New Roman" w:cs="Times New Roman"/>
          <w:sz w:val="28"/>
          <w:szCs w:val="28"/>
        </w:rPr>
        <w:t>е</w:t>
      </w:r>
      <w:r w:rsidRPr="00510CA0">
        <w:rPr>
          <w:rFonts w:ascii="Times New Roman" w:hAnsi="Times New Roman" w:cs="Times New Roman"/>
          <w:sz w:val="28"/>
          <w:szCs w:val="28"/>
        </w:rPr>
        <w:t xml:space="preserve"> жилищно-коммунального хозяйства, транспорта и строительства Вытегорского муниципального район</w:t>
      </w:r>
      <w:r>
        <w:rPr>
          <w:rFonts w:ascii="Times New Roman" w:hAnsi="Times New Roman" w:cs="Times New Roman"/>
          <w:sz w:val="28"/>
          <w:szCs w:val="28"/>
        </w:rPr>
        <w:t>а является исполнительно-распорядительным органом местного самоуправления Вытегорского муниципального района и в соответствии с Уставом Вытегорского муниципального района входит в структуру органов местного самоуправления района.</w:t>
      </w:r>
    </w:p>
    <w:p w:rsidR="00F314E6" w:rsidRDefault="00F314E6" w:rsidP="00F314E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Права и обязанности учредителя от имени Вытегорского муниципального района осуществляет Администрация Вытегорского муниципального района</w:t>
      </w:r>
      <w:r w:rsidR="000E0454">
        <w:rPr>
          <w:rFonts w:ascii="Times New Roman" w:hAnsi="Times New Roman" w:cs="Times New Roman"/>
          <w:sz w:val="28"/>
          <w:szCs w:val="28"/>
        </w:rPr>
        <w:t xml:space="preserve"> </w:t>
      </w:r>
      <w:r w:rsidR="000E0454">
        <w:rPr>
          <w:rFonts w:ascii="Times New Roman" w:hAnsi="Times New Roman" w:cs="Times New Roman"/>
          <w:sz w:val="28"/>
          <w:szCs w:val="28"/>
        </w:rPr>
        <w:lastRenderedPageBreak/>
        <w:t>(162900, Вологодская область, город Вытегра, проспект Ленина, дом 68, телефон (81746) 2-11-92)</w:t>
      </w:r>
      <w:r>
        <w:rPr>
          <w:rFonts w:ascii="Times New Roman" w:hAnsi="Times New Roman" w:cs="Times New Roman"/>
          <w:sz w:val="28"/>
          <w:szCs w:val="28"/>
        </w:rPr>
        <w:t>.</w:t>
      </w:r>
    </w:p>
    <w:p w:rsidR="008C0A17" w:rsidRPr="007959E4" w:rsidRDefault="00972F6D" w:rsidP="00972F6D">
      <w:pPr>
        <w:pStyle w:val="ConsPlusNormal"/>
        <w:spacing w:line="360" w:lineRule="auto"/>
        <w:jc w:val="both"/>
        <w:rPr>
          <w:rFonts w:ascii="Times New Roman" w:hAnsi="Times New Roman" w:cs="Times New Roman"/>
          <w:i/>
          <w:sz w:val="28"/>
          <w:szCs w:val="28"/>
        </w:rPr>
      </w:pPr>
      <w:r w:rsidRPr="007959E4">
        <w:rPr>
          <w:rFonts w:ascii="Times New Roman" w:hAnsi="Times New Roman" w:cs="Times New Roman"/>
          <w:i/>
          <w:sz w:val="28"/>
          <w:szCs w:val="28"/>
        </w:rPr>
        <w:t>1.1</w:t>
      </w:r>
      <w:r w:rsidR="0060686A">
        <w:rPr>
          <w:rFonts w:ascii="Times New Roman" w:hAnsi="Times New Roman" w:cs="Times New Roman"/>
          <w:i/>
          <w:sz w:val="28"/>
          <w:szCs w:val="28"/>
        </w:rPr>
        <w:t>6</w:t>
      </w:r>
      <w:r w:rsidRPr="007959E4">
        <w:rPr>
          <w:rFonts w:ascii="Times New Roman" w:hAnsi="Times New Roman" w:cs="Times New Roman"/>
          <w:i/>
          <w:sz w:val="28"/>
          <w:szCs w:val="28"/>
        </w:rPr>
        <w:t>.</w:t>
      </w:r>
      <w:r w:rsidR="008C0A17" w:rsidRPr="007959E4">
        <w:rPr>
          <w:rFonts w:ascii="Times New Roman" w:hAnsi="Times New Roman" w:cs="Times New Roman"/>
          <w:i/>
          <w:sz w:val="28"/>
          <w:szCs w:val="28"/>
        </w:rPr>
        <w:t xml:space="preserve"> </w:t>
      </w:r>
      <w:r w:rsidRPr="007959E4">
        <w:rPr>
          <w:rFonts w:ascii="Times New Roman" w:hAnsi="Times New Roman" w:cs="Times New Roman"/>
          <w:i/>
          <w:sz w:val="28"/>
          <w:szCs w:val="28"/>
        </w:rPr>
        <w:t>О</w:t>
      </w:r>
      <w:r w:rsidR="008C0A17" w:rsidRPr="007959E4">
        <w:rPr>
          <w:rFonts w:ascii="Times New Roman" w:hAnsi="Times New Roman" w:cs="Times New Roman"/>
          <w:i/>
          <w:sz w:val="28"/>
          <w:szCs w:val="28"/>
        </w:rPr>
        <w:t>б учредит</w:t>
      </w:r>
      <w:r w:rsidR="000E0454" w:rsidRPr="007959E4">
        <w:rPr>
          <w:rFonts w:ascii="Times New Roman" w:hAnsi="Times New Roman" w:cs="Times New Roman"/>
          <w:i/>
          <w:sz w:val="28"/>
          <w:szCs w:val="28"/>
        </w:rPr>
        <w:t>елях (участниках)</w:t>
      </w:r>
    </w:p>
    <w:p w:rsidR="000E0454" w:rsidRPr="00F314E6" w:rsidRDefault="000E0454" w:rsidP="000E045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Учредителем является Вытегорский муниципальный район.</w:t>
      </w:r>
    </w:p>
    <w:p w:rsidR="008C0A17" w:rsidRPr="007959E4" w:rsidRDefault="00972F6D" w:rsidP="00972F6D">
      <w:pPr>
        <w:pStyle w:val="ConsPlusNormal"/>
        <w:spacing w:line="360" w:lineRule="auto"/>
        <w:jc w:val="both"/>
        <w:rPr>
          <w:rFonts w:ascii="Times New Roman" w:hAnsi="Times New Roman" w:cs="Times New Roman"/>
          <w:i/>
          <w:sz w:val="28"/>
          <w:szCs w:val="28"/>
        </w:rPr>
      </w:pPr>
      <w:r w:rsidRPr="007959E4">
        <w:rPr>
          <w:rFonts w:ascii="Times New Roman" w:hAnsi="Times New Roman" w:cs="Times New Roman"/>
          <w:i/>
          <w:sz w:val="28"/>
          <w:szCs w:val="28"/>
        </w:rPr>
        <w:t>1.1</w:t>
      </w:r>
      <w:r w:rsidR="0060686A">
        <w:rPr>
          <w:rFonts w:ascii="Times New Roman" w:hAnsi="Times New Roman" w:cs="Times New Roman"/>
          <w:i/>
          <w:sz w:val="28"/>
          <w:szCs w:val="28"/>
        </w:rPr>
        <w:t>7</w:t>
      </w:r>
      <w:r w:rsidRPr="007959E4">
        <w:rPr>
          <w:rFonts w:ascii="Times New Roman" w:hAnsi="Times New Roman" w:cs="Times New Roman"/>
          <w:i/>
          <w:sz w:val="28"/>
          <w:szCs w:val="28"/>
        </w:rPr>
        <w:t>. П</w:t>
      </w:r>
      <w:r w:rsidR="008C0A17" w:rsidRPr="007959E4">
        <w:rPr>
          <w:rFonts w:ascii="Times New Roman" w:hAnsi="Times New Roman" w:cs="Times New Roman"/>
          <w:i/>
          <w:sz w:val="28"/>
          <w:szCs w:val="28"/>
        </w:rPr>
        <w:t>еречень и реквизиты всех счетов в кредитных организациях, включая депозитные, а также лицевых счетов, открытых в Финансовом управлении (включая счета в кредитных организациях и лицевые счета, закрытые на момент проверки (ревизии, обследования), но дейст</w:t>
      </w:r>
      <w:r w:rsidR="00F314E6" w:rsidRPr="007959E4">
        <w:rPr>
          <w:rFonts w:ascii="Times New Roman" w:hAnsi="Times New Roman" w:cs="Times New Roman"/>
          <w:i/>
          <w:sz w:val="28"/>
          <w:szCs w:val="28"/>
        </w:rPr>
        <w:t>вовавшие в проверяемом периоде)</w:t>
      </w:r>
    </w:p>
    <w:p w:rsidR="00F314E6" w:rsidRDefault="00F314E6" w:rsidP="00F314E6">
      <w:pPr>
        <w:pStyle w:val="ConsPlusNormal"/>
        <w:spacing w:line="360" w:lineRule="auto"/>
        <w:ind w:firstLine="709"/>
        <w:jc w:val="both"/>
        <w:rPr>
          <w:rFonts w:ascii="Times New Roman" w:hAnsi="Times New Roman" w:cs="Times New Roman"/>
          <w:sz w:val="28"/>
          <w:szCs w:val="28"/>
        </w:rPr>
      </w:pPr>
      <w:r w:rsidRPr="00F314E6">
        <w:rPr>
          <w:rFonts w:ascii="Times New Roman" w:hAnsi="Times New Roman" w:cs="Times New Roman"/>
          <w:sz w:val="28"/>
          <w:szCs w:val="28"/>
        </w:rPr>
        <w:t>Для осуществления деятельности органа открыты лицевые счета:</w:t>
      </w:r>
    </w:p>
    <w:p w:rsidR="00F314E6" w:rsidRPr="000E0454" w:rsidRDefault="000E0454" w:rsidP="00F314E6">
      <w:pPr>
        <w:pStyle w:val="ConsPlusNormal"/>
        <w:spacing w:line="360" w:lineRule="auto"/>
        <w:jc w:val="both"/>
        <w:rPr>
          <w:rFonts w:ascii="Times New Roman" w:hAnsi="Times New Roman" w:cs="Times New Roman"/>
          <w:sz w:val="28"/>
          <w:szCs w:val="28"/>
        </w:rPr>
      </w:pPr>
      <w:r w:rsidRPr="000E0454">
        <w:rPr>
          <w:rFonts w:ascii="Times New Roman" w:hAnsi="Times New Roman" w:cs="Times New Roman"/>
          <w:sz w:val="28"/>
          <w:szCs w:val="28"/>
        </w:rPr>
        <w:t>- по учёту бюджетных средств № 133.11.003.1;</w:t>
      </w:r>
    </w:p>
    <w:p w:rsidR="000E0454" w:rsidRPr="000E0454" w:rsidRDefault="000E0454" w:rsidP="00F314E6">
      <w:pPr>
        <w:pStyle w:val="ConsPlusNormal"/>
        <w:spacing w:line="360" w:lineRule="auto"/>
        <w:jc w:val="both"/>
        <w:rPr>
          <w:rFonts w:ascii="Times New Roman" w:hAnsi="Times New Roman" w:cs="Times New Roman"/>
          <w:sz w:val="28"/>
          <w:szCs w:val="28"/>
        </w:rPr>
      </w:pPr>
      <w:r w:rsidRPr="000E0454">
        <w:rPr>
          <w:rFonts w:ascii="Times New Roman" w:hAnsi="Times New Roman" w:cs="Times New Roman"/>
          <w:sz w:val="28"/>
          <w:szCs w:val="28"/>
        </w:rPr>
        <w:t>- по учёту операций со средствами, поступающими во временное распоряжение № 133.30.133.1.</w:t>
      </w:r>
    </w:p>
    <w:p w:rsidR="008C0A17" w:rsidRPr="007959E4" w:rsidRDefault="00972F6D" w:rsidP="00972F6D">
      <w:pPr>
        <w:pStyle w:val="ConsPlusNormal"/>
        <w:spacing w:line="360" w:lineRule="auto"/>
        <w:jc w:val="both"/>
        <w:rPr>
          <w:rFonts w:ascii="Times New Roman" w:hAnsi="Times New Roman" w:cs="Times New Roman"/>
          <w:i/>
          <w:sz w:val="28"/>
          <w:szCs w:val="28"/>
        </w:rPr>
      </w:pPr>
      <w:r w:rsidRPr="007959E4">
        <w:rPr>
          <w:rFonts w:ascii="Times New Roman" w:hAnsi="Times New Roman" w:cs="Times New Roman"/>
          <w:i/>
          <w:sz w:val="28"/>
          <w:szCs w:val="28"/>
        </w:rPr>
        <w:t>1.</w:t>
      </w:r>
      <w:r w:rsidR="000E0454" w:rsidRPr="007959E4">
        <w:rPr>
          <w:rFonts w:ascii="Times New Roman" w:hAnsi="Times New Roman" w:cs="Times New Roman"/>
          <w:i/>
          <w:sz w:val="28"/>
          <w:szCs w:val="28"/>
        </w:rPr>
        <w:t>1</w:t>
      </w:r>
      <w:r w:rsidR="0060686A">
        <w:rPr>
          <w:rFonts w:ascii="Times New Roman" w:hAnsi="Times New Roman" w:cs="Times New Roman"/>
          <w:i/>
          <w:sz w:val="28"/>
          <w:szCs w:val="28"/>
        </w:rPr>
        <w:t>8</w:t>
      </w:r>
      <w:r w:rsidRPr="007959E4">
        <w:rPr>
          <w:rFonts w:ascii="Times New Roman" w:hAnsi="Times New Roman" w:cs="Times New Roman"/>
          <w:i/>
          <w:sz w:val="28"/>
          <w:szCs w:val="28"/>
        </w:rPr>
        <w:t>.</w:t>
      </w:r>
      <w:r w:rsidR="008C0A17" w:rsidRPr="007959E4">
        <w:rPr>
          <w:rFonts w:ascii="Times New Roman" w:hAnsi="Times New Roman" w:cs="Times New Roman"/>
          <w:i/>
          <w:sz w:val="28"/>
          <w:szCs w:val="28"/>
        </w:rPr>
        <w:t xml:space="preserve"> </w:t>
      </w:r>
      <w:r w:rsidRPr="007959E4">
        <w:rPr>
          <w:rFonts w:ascii="Times New Roman" w:hAnsi="Times New Roman" w:cs="Times New Roman"/>
          <w:i/>
          <w:sz w:val="28"/>
          <w:szCs w:val="28"/>
        </w:rPr>
        <w:t>Ф</w:t>
      </w:r>
      <w:r w:rsidR="008C0A17" w:rsidRPr="007959E4">
        <w:rPr>
          <w:rFonts w:ascii="Times New Roman" w:hAnsi="Times New Roman" w:cs="Times New Roman"/>
          <w:i/>
          <w:sz w:val="28"/>
          <w:szCs w:val="28"/>
        </w:rPr>
        <w:t>амилии, инициалы и должности лиц, имевших право подписи денежных и расчетных документов в проверяемом периоде</w:t>
      </w:r>
    </w:p>
    <w:p w:rsidR="000E0454" w:rsidRDefault="000E0454" w:rsidP="000E0454">
      <w:pPr>
        <w:spacing w:line="360" w:lineRule="auto"/>
        <w:ind w:firstLine="709"/>
        <w:jc w:val="both"/>
        <w:rPr>
          <w:sz w:val="28"/>
          <w:szCs w:val="28"/>
        </w:rPr>
      </w:pPr>
      <w:proofErr w:type="spellStart"/>
      <w:r w:rsidRPr="00FC347F">
        <w:rPr>
          <w:sz w:val="28"/>
          <w:szCs w:val="28"/>
        </w:rPr>
        <w:t>К</w:t>
      </w:r>
      <w:r>
        <w:rPr>
          <w:sz w:val="28"/>
          <w:szCs w:val="28"/>
        </w:rPr>
        <w:t>лимчук</w:t>
      </w:r>
      <w:proofErr w:type="spellEnd"/>
      <w:r>
        <w:rPr>
          <w:sz w:val="28"/>
          <w:szCs w:val="28"/>
        </w:rPr>
        <w:t xml:space="preserve"> Сергей Анатольевич</w:t>
      </w:r>
      <w:r w:rsidRPr="00FC347F">
        <w:rPr>
          <w:sz w:val="28"/>
          <w:szCs w:val="28"/>
        </w:rPr>
        <w:t xml:space="preserve"> – </w:t>
      </w:r>
      <w:r>
        <w:rPr>
          <w:sz w:val="28"/>
          <w:szCs w:val="28"/>
        </w:rPr>
        <w:t>начальник Управления жилищно-коммунального хозяйства, транспорта и строительства Вытегорского муниципального района</w:t>
      </w:r>
      <w:r w:rsidRPr="00FC347F">
        <w:rPr>
          <w:sz w:val="28"/>
          <w:szCs w:val="28"/>
        </w:rPr>
        <w:t>.</w:t>
      </w:r>
    </w:p>
    <w:p w:rsidR="008C0A17" w:rsidRPr="00972F6D" w:rsidRDefault="008C0A17" w:rsidP="00972F6D">
      <w:pPr>
        <w:spacing w:line="360" w:lineRule="auto"/>
        <w:jc w:val="both"/>
        <w:rPr>
          <w:sz w:val="28"/>
          <w:szCs w:val="28"/>
        </w:rPr>
      </w:pPr>
    </w:p>
    <w:p w:rsidR="00AF2585" w:rsidRPr="007959E4" w:rsidRDefault="00BB001A" w:rsidP="00815CC5">
      <w:pPr>
        <w:pStyle w:val="a3"/>
        <w:numPr>
          <w:ilvl w:val="0"/>
          <w:numId w:val="5"/>
        </w:numPr>
        <w:spacing w:line="360" w:lineRule="auto"/>
        <w:jc w:val="center"/>
        <w:rPr>
          <w:b/>
          <w:sz w:val="28"/>
          <w:szCs w:val="28"/>
        </w:rPr>
      </w:pPr>
      <w:r w:rsidRPr="007959E4">
        <w:rPr>
          <w:b/>
          <w:sz w:val="28"/>
          <w:szCs w:val="28"/>
        </w:rPr>
        <w:t>Настоящей проверкой установлено следующее:</w:t>
      </w:r>
    </w:p>
    <w:p w:rsidR="00BB001A" w:rsidRPr="007959E4" w:rsidRDefault="00815CC5" w:rsidP="00FB0275">
      <w:pPr>
        <w:pStyle w:val="a3"/>
        <w:numPr>
          <w:ilvl w:val="1"/>
          <w:numId w:val="5"/>
        </w:numPr>
        <w:spacing w:line="360" w:lineRule="auto"/>
        <w:ind w:left="0" w:firstLine="0"/>
        <w:jc w:val="both"/>
        <w:rPr>
          <w:i/>
          <w:sz w:val="28"/>
          <w:szCs w:val="28"/>
        </w:rPr>
      </w:pPr>
      <w:r w:rsidRPr="007959E4">
        <w:rPr>
          <w:bCs/>
          <w:i/>
          <w:sz w:val="28"/>
          <w:szCs w:val="28"/>
        </w:rPr>
        <w:t xml:space="preserve"> </w:t>
      </w:r>
      <w:r w:rsidR="00FB0275" w:rsidRPr="007959E4">
        <w:rPr>
          <w:bCs/>
          <w:i/>
          <w:sz w:val="28"/>
          <w:szCs w:val="28"/>
        </w:rPr>
        <w:t>С</w:t>
      </w:r>
      <w:r w:rsidR="00FB0275" w:rsidRPr="007959E4">
        <w:rPr>
          <w:i/>
          <w:sz w:val="28"/>
          <w:szCs w:val="28"/>
        </w:rPr>
        <w:t>облюдение требований Порядка предоставления из районного бюджета субсидий на возмещение недополученных доходов при продаже месячных именных проездных билетов</w:t>
      </w:r>
      <w:r w:rsidR="009245F2" w:rsidRPr="007959E4">
        <w:rPr>
          <w:i/>
          <w:sz w:val="28"/>
          <w:szCs w:val="28"/>
        </w:rPr>
        <w:t>.</w:t>
      </w:r>
    </w:p>
    <w:p w:rsidR="009245F2" w:rsidRDefault="0059075A" w:rsidP="00FB0275">
      <w:pPr>
        <w:pStyle w:val="a3"/>
        <w:spacing w:line="360" w:lineRule="auto"/>
        <w:ind w:left="0" w:firstLine="709"/>
        <w:jc w:val="both"/>
        <w:rPr>
          <w:sz w:val="28"/>
          <w:szCs w:val="28"/>
        </w:rPr>
      </w:pPr>
      <w:proofErr w:type="gramStart"/>
      <w:r>
        <w:rPr>
          <w:sz w:val="28"/>
          <w:szCs w:val="28"/>
        </w:rPr>
        <w:t xml:space="preserve">В соответствии с </w:t>
      </w:r>
      <w:r w:rsidR="002064B6">
        <w:rPr>
          <w:sz w:val="28"/>
          <w:szCs w:val="28"/>
        </w:rPr>
        <w:t>Порядк</w:t>
      </w:r>
      <w:r>
        <w:rPr>
          <w:sz w:val="28"/>
          <w:szCs w:val="28"/>
        </w:rPr>
        <w:t>ом</w:t>
      </w:r>
      <w:r w:rsidR="002064B6">
        <w:rPr>
          <w:sz w:val="28"/>
          <w:szCs w:val="28"/>
        </w:rPr>
        <w:t xml:space="preserve"> предоставления из районного бюджета субсидий юридическим лицам, индивидуальным предпринимателям, осуществляющим регулярные перевозки пассажиров автомобильным транспортом общего пользования по маршруту Вытегра-Депо, на возмещение недополученных доходов при продаже месячных именных проездных билетов</w:t>
      </w:r>
      <w:r w:rsidR="009245F2">
        <w:rPr>
          <w:sz w:val="28"/>
          <w:szCs w:val="28"/>
        </w:rPr>
        <w:t xml:space="preserve"> (далее – Порядок), утвержденному постановлением Администрации Вытегорского муниципального района от 26.03.2013 года № 251 «Об утверждении Порядка предоставления из районного бюджета субсидий на возмещение недополученных доходов при продаже</w:t>
      </w:r>
      <w:proofErr w:type="gramEnd"/>
      <w:r w:rsidR="009245F2">
        <w:rPr>
          <w:sz w:val="28"/>
          <w:szCs w:val="28"/>
        </w:rPr>
        <w:t xml:space="preserve"> </w:t>
      </w:r>
      <w:r w:rsidR="009245F2">
        <w:rPr>
          <w:sz w:val="28"/>
          <w:szCs w:val="28"/>
        </w:rPr>
        <w:lastRenderedPageBreak/>
        <w:t>месячных именных проездных билетов», субсидии предоставляются юридическим лицам, осуществляющим регулярные перевозки пассажиров автомобильным транспортом общего пользования по маршруту Вытегра-Депо, на основании договора, заключенного с Управлением жилищно-коммунального хозяйства, транспорта и строительства Вытегорского муниципального района.</w:t>
      </w:r>
      <w:r w:rsidR="00C227DA">
        <w:rPr>
          <w:sz w:val="28"/>
          <w:szCs w:val="28"/>
        </w:rPr>
        <w:t xml:space="preserve"> С</w:t>
      </w:r>
      <w:r w:rsidR="002064B6">
        <w:rPr>
          <w:sz w:val="28"/>
          <w:szCs w:val="28"/>
        </w:rPr>
        <w:t xml:space="preserve">тоимость </w:t>
      </w:r>
      <w:r w:rsidR="00C227DA">
        <w:rPr>
          <w:sz w:val="28"/>
          <w:szCs w:val="28"/>
        </w:rPr>
        <w:t xml:space="preserve">месячных именных проездных билетов </w:t>
      </w:r>
      <w:r w:rsidR="002064B6">
        <w:rPr>
          <w:sz w:val="28"/>
          <w:szCs w:val="28"/>
        </w:rPr>
        <w:t>установлена абзацами девятым и одиннадцатым пункта 1 решения Представительного Собрания Вытегорского муниципального района от 27 декабря 2012 года № 638 «Об установлении тарифов на перевозку пасса</w:t>
      </w:r>
      <w:r>
        <w:rPr>
          <w:sz w:val="28"/>
          <w:szCs w:val="28"/>
        </w:rPr>
        <w:t>жиров и багажа автомобильным общественным транспортом» (с последующими изменениями)</w:t>
      </w:r>
      <w:r w:rsidR="00C227DA">
        <w:rPr>
          <w:sz w:val="28"/>
          <w:szCs w:val="28"/>
        </w:rPr>
        <w:t>.</w:t>
      </w:r>
      <w:r>
        <w:rPr>
          <w:sz w:val="28"/>
          <w:szCs w:val="28"/>
        </w:rPr>
        <w:t xml:space="preserve"> </w:t>
      </w:r>
    </w:p>
    <w:p w:rsidR="00264910" w:rsidRDefault="00897580" w:rsidP="00FB0275">
      <w:pPr>
        <w:pStyle w:val="a3"/>
        <w:spacing w:line="360" w:lineRule="auto"/>
        <w:ind w:left="0" w:firstLine="709"/>
        <w:jc w:val="both"/>
        <w:rPr>
          <w:sz w:val="28"/>
          <w:szCs w:val="28"/>
        </w:rPr>
      </w:pPr>
      <w:r>
        <w:rPr>
          <w:sz w:val="28"/>
          <w:szCs w:val="28"/>
        </w:rPr>
        <w:t>Управление</w:t>
      </w:r>
      <w:r w:rsidR="00F17062">
        <w:rPr>
          <w:sz w:val="28"/>
          <w:szCs w:val="28"/>
        </w:rPr>
        <w:t>м</w:t>
      </w:r>
      <w:r>
        <w:rPr>
          <w:sz w:val="28"/>
          <w:szCs w:val="28"/>
        </w:rPr>
        <w:t xml:space="preserve"> жилищно-коммунального хозяйства, транспорта и строительства Вытегорского муниципального района (далее – Управление) </w:t>
      </w:r>
      <w:r w:rsidR="00F17062">
        <w:rPr>
          <w:sz w:val="28"/>
          <w:szCs w:val="28"/>
        </w:rPr>
        <w:t>с</w:t>
      </w:r>
      <w:r>
        <w:rPr>
          <w:sz w:val="28"/>
          <w:szCs w:val="28"/>
        </w:rPr>
        <w:t xml:space="preserve"> обществом с ограниченной ответственностью «</w:t>
      </w:r>
      <w:proofErr w:type="spellStart"/>
      <w:r>
        <w:rPr>
          <w:sz w:val="28"/>
          <w:szCs w:val="28"/>
        </w:rPr>
        <w:t>Вытегорское</w:t>
      </w:r>
      <w:proofErr w:type="spellEnd"/>
      <w:r>
        <w:rPr>
          <w:sz w:val="28"/>
          <w:szCs w:val="28"/>
        </w:rPr>
        <w:t xml:space="preserve"> ПАТП» (далее – ООО «</w:t>
      </w:r>
      <w:proofErr w:type="spellStart"/>
      <w:r>
        <w:rPr>
          <w:sz w:val="28"/>
          <w:szCs w:val="28"/>
        </w:rPr>
        <w:t>Вытегорское</w:t>
      </w:r>
      <w:proofErr w:type="spellEnd"/>
      <w:r>
        <w:rPr>
          <w:sz w:val="28"/>
          <w:szCs w:val="28"/>
        </w:rPr>
        <w:t xml:space="preserve"> ПАТП») заключены </w:t>
      </w:r>
      <w:r w:rsidR="00264910">
        <w:rPr>
          <w:sz w:val="28"/>
          <w:szCs w:val="28"/>
        </w:rPr>
        <w:t xml:space="preserve">следующие </w:t>
      </w:r>
      <w:r>
        <w:rPr>
          <w:sz w:val="28"/>
          <w:szCs w:val="28"/>
        </w:rPr>
        <w:t>договора</w:t>
      </w:r>
      <w:r w:rsidR="00264910">
        <w:rPr>
          <w:sz w:val="28"/>
          <w:szCs w:val="28"/>
        </w:rPr>
        <w:t>:</w:t>
      </w:r>
    </w:p>
    <w:p w:rsidR="00264910" w:rsidRDefault="00264910" w:rsidP="00264910">
      <w:pPr>
        <w:spacing w:line="360" w:lineRule="auto"/>
        <w:jc w:val="both"/>
        <w:rPr>
          <w:sz w:val="28"/>
          <w:szCs w:val="28"/>
        </w:rPr>
      </w:pPr>
      <w:proofErr w:type="gramStart"/>
      <w:r>
        <w:rPr>
          <w:sz w:val="28"/>
          <w:szCs w:val="28"/>
        </w:rPr>
        <w:t>- договор о предоставлении субсидии № 27 от 01.04.2013 года, предметом которого является предоставление в 2013 году Управлением Получателю субсидии денежных средств (субсидий) на возмещение недополученных доходов при продаже месячных именных проездных билетов, стоимость которых установлена абзацами девятым и одиннадцатым пункта 1 решения Представительного Собрания Вытегорского муниципального района от 27 декабря 2012 года № 638 «Об установлении тарифов на перевозку пассажиров и багажа</w:t>
      </w:r>
      <w:proofErr w:type="gramEnd"/>
      <w:r>
        <w:rPr>
          <w:sz w:val="28"/>
          <w:szCs w:val="28"/>
        </w:rPr>
        <w:t xml:space="preserve"> автомобильным общественным транспортом» (с последующими изменениями);</w:t>
      </w:r>
    </w:p>
    <w:p w:rsidR="00264910" w:rsidRPr="00264910" w:rsidRDefault="00264910" w:rsidP="00264910">
      <w:pPr>
        <w:spacing w:line="360" w:lineRule="auto"/>
        <w:jc w:val="both"/>
        <w:rPr>
          <w:sz w:val="28"/>
          <w:szCs w:val="28"/>
        </w:rPr>
      </w:pPr>
      <w:proofErr w:type="gramStart"/>
      <w:r>
        <w:rPr>
          <w:sz w:val="28"/>
          <w:szCs w:val="28"/>
        </w:rPr>
        <w:t>- договор о предоставлении субсидии № б/</w:t>
      </w:r>
      <w:proofErr w:type="spellStart"/>
      <w:r>
        <w:rPr>
          <w:sz w:val="28"/>
          <w:szCs w:val="28"/>
        </w:rPr>
        <w:t>н</w:t>
      </w:r>
      <w:proofErr w:type="spellEnd"/>
      <w:r>
        <w:rPr>
          <w:sz w:val="28"/>
          <w:szCs w:val="28"/>
        </w:rPr>
        <w:t xml:space="preserve"> от 01.05.2014 года, предметом которого является предоставление в 2014 году Управлением Получателю субсидии денежных средств (субсидий) на возмещение недополученных доходов при продаже месячных именных проездных билетов, стоимость которых установлена абзацами девятым и одиннадцатым пункта 1 решения Представительного Собрания Вытегорского муниципального района от 27 декабря 2012 года № 638 «Об установлении тарифов на перевозку пассажиров и</w:t>
      </w:r>
      <w:proofErr w:type="gramEnd"/>
      <w:r>
        <w:rPr>
          <w:sz w:val="28"/>
          <w:szCs w:val="28"/>
        </w:rPr>
        <w:t xml:space="preserve"> багажа автомобильным общественным транспортом» (с последующими изменениями).</w:t>
      </w:r>
    </w:p>
    <w:p w:rsidR="008F1568" w:rsidRDefault="00897580" w:rsidP="00FB0275">
      <w:pPr>
        <w:pStyle w:val="a3"/>
        <w:spacing w:line="360" w:lineRule="auto"/>
        <w:ind w:left="0" w:firstLine="709"/>
        <w:jc w:val="both"/>
        <w:rPr>
          <w:sz w:val="28"/>
          <w:szCs w:val="28"/>
        </w:rPr>
      </w:pPr>
      <w:r>
        <w:rPr>
          <w:sz w:val="28"/>
          <w:szCs w:val="28"/>
        </w:rPr>
        <w:lastRenderedPageBreak/>
        <w:t>ООО</w:t>
      </w:r>
      <w:r w:rsidR="0059075A">
        <w:rPr>
          <w:sz w:val="28"/>
          <w:szCs w:val="28"/>
        </w:rPr>
        <w:t xml:space="preserve"> «</w:t>
      </w:r>
      <w:proofErr w:type="spellStart"/>
      <w:r w:rsidR="0059075A">
        <w:rPr>
          <w:sz w:val="28"/>
          <w:szCs w:val="28"/>
        </w:rPr>
        <w:t>Вытегорское</w:t>
      </w:r>
      <w:proofErr w:type="spellEnd"/>
      <w:r w:rsidR="0059075A">
        <w:rPr>
          <w:sz w:val="28"/>
          <w:szCs w:val="28"/>
        </w:rPr>
        <w:t xml:space="preserve"> ПАТП» ежемесячно представл</w:t>
      </w:r>
      <w:r>
        <w:rPr>
          <w:sz w:val="28"/>
          <w:szCs w:val="28"/>
        </w:rPr>
        <w:t>ены</w:t>
      </w:r>
      <w:r w:rsidR="0059075A">
        <w:rPr>
          <w:sz w:val="28"/>
          <w:szCs w:val="28"/>
        </w:rPr>
        <w:t xml:space="preserve"> отчеты о количестве проданных месячных именных</w:t>
      </w:r>
      <w:r w:rsidR="008F1568">
        <w:rPr>
          <w:sz w:val="28"/>
          <w:szCs w:val="28"/>
        </w:rPr>
        <w:t xml:space="preserve"> проездных билетов на маршруте Вытегра</w:t>
      </w:r>
      <w:r w:rsidR="00C227DA">
        <w:rPr>
          <w:sz w:val="28"/>
          <w:szCs w:val="28"/>
        </w:rPr>
        <w:t xml:space="preserve"> – </w:t>
      </w:r>
      <w:r w:rsidR="008F1568">
        <w:rPr>
          <w:sz w:val="28"/>
          <w:szCs w:val="28"/>
        </w:rPr>
        <w:t>Депо</w:t>
      </w:r>
      <w:r w:rsidR="00C227DA">
        <w:rPr>
          <w:sz w:val="28"/>
          <w:szCs w:val="28"/>
        </w:rPr>
        <w:t xml:space="preserve"> </w:t>
      </w:r>
      <w:r w:rsidR="008F1568">
        <w:rPr>
          <w:sz w:val="28"/>
          <w:szCs w:val="28"/>
        </w:rPr>
        <w:t>по форме согласно приложению к Порядку в Управление</w:t>
      </w:r>
      <w:r>
        <w:rPr>
          <w:sz w:val="28"/>
          <w:szCs w:val="28"/>
        </w:rPr>
        <w:t xml:space="preserve">, которое </w:t>
      </w:r>
      <w:r w:rsidR="008F1568">
        <w:rPr>
          <w:sz w:val="28"/>
          <w:szCs w:val="28"/>
        </w:rPr>
        <w:t>на основании договора и представленных отчетов производи</w:t>
      </w:r>
      <w:r w:rsidR="00D179FE">
        <w:rPr>
          <w:sz w:val="28"/>
          <w:szCs w:val="28"/>
        </w:rPr>
        <w:t>ло</w:t>
      </w:r>
      <w:r w:rsidR="008F1568">
        <w:rPr>
          <w:sz w:val="28"/>
          <w:szCs w:val="28"/>
        </w:rPr>
        <w:t xml:space="preserve"> расчет и перечисление субсидий на возмещение недополученных доходов при продаже месячных именных проездных билетов</w:t>
      </w:r>
      <w:r w:rsidR="00F17062">
        <w:rPr>
          <w:sz w:val="28"/>
          <w:szCs w:val="28"/>
        </w:rPr>
        <w:t xml:space="preserve"> в транспортную организацию</w:t>
      </w:r>
      <w:r w:rsidR="008F1568">
        <w:rPr>
          <w:sz w:val="28"/>
          <w:szCs w:val="28"/>
        </w:rPr>
        <w:t xml:space="preserve">. </w:t>
      </w:r>
    </w:p>
    <w:p w:rsidR="009245F2" w:rsidRDefault="009245F2" w:rsidP="00FB0275">
      <w:pPr>
        <w:pStyle w:val="a3"/>
        <w:spacing w:line="360" w:lineRule="auto"/>
        <w:ind w:left="0" w:firstLine="709"/>
        <w:jc w:val="both"/>
        <w:rPr>
          <w:sz w:val="28"/>
          <w:szCs w:val="28"/>
        </w:rPr>
      </w:pPr>
      <w:r>
        <w:rPr>
          <w:sz w:val="28"/>
          <w:szCs w:val="28"/>
        </w:rPr>
        <w:t>В ходе проведения проверки нарушений не установлено.</w:t>
      </w:r>
    </w:p>
    <w:p w:rsidR="007959E4" w:rsidRDefault="007959E4" w:rsidP="00FB0275">
      <w:pPr>
        <w:pStyle w:val="a3"/>
        <w:spacing w:line="360" w:lineRule="auto"/>
        <w:ind w:left="0" w:firstLine="709"/>
        <w:jc w:val="both"/>
        <w:rPr>
          <w:sz w:val="28"/>
          <w:szCs w:val="28"/>
        </w:rPr>
      </w:pPr>
    </w:p>
    <w:p w:rsidR="002064B6" w:rsidRPr="007959E4" w:rsidRDefault="00FB0275" w:rsidP="00FB0275">
      <w:pPr>
        <w:pStyle w:val="a3"/>
        <w:numPr>
          <w:ilvl w:val="1"/>
          <w:numId w:val="5"/>
        </w:numPr>
        <w:spacing w:line="360" w:lineRule="auto"/>
        <w:ind w:left="0" w:firstLine="0"/>
        <w:jc w:val="both"/>
        <w:rPr>
          <w:i/>
          <w:sz w:val="28"/>
          <w:szCs w:val="28"/>
        </w:rPr>
      </w:pPr>
      <w:r w:rsidRPr="007959E4">
        <w:rPr>
          <w:i/>
          <w:sz w:val="28"/>
          <w:szCs w:val="28"/>
        </w:rPr>
        <w:t xml:space="preserve">Соблюдение требований Порядка предоставления </w:t>
      </w:r>
      <w:proofErr w:type="gramStart"/>
      <w:r w:rsidRPr="007959E4">
        <w:rPr>
          <w:i/>
          <w:sz w:val="28"/>
          <w:szCs w:val="28"/>
        </w:rPr>
        <w:t>из районного бюджета субсидий на возмещение недополученных доходов при оказании услуг по перевозке пассажиров на социально значимых автобусных маршрутах</w:t>
      </w:r>
      <w:proofErr w:type="gramEnd"/>
      <w:r w:rsidRPr="007959E4">
        <w:rPr>
          <w:i/>
          <w:sz w:val="28"/>
          <w:szCs w:val="28"/>
        </w:rPr>
        <w:t xml:space="preserve"> Вытегорского муниципального района</w:t>
      </w:r>
      <w:r w:rsidR="009245F2" w:rsidRPr="007959E4">
        <w:rPr>
          <w:i/>
          <w:sz w:val="28"/>
          <w:szCs w:val="28"/>
        </w:rPr>
        <w:t>.</w:t>
      </w:r>
    </w:p>
    <w:p w:rsidR="00F17062" w:rsidRDefault="00936FA6" w:rsidP="00936FA6">
      <w:pPr>
        <w:spacing w:line="360" w:lineRule="auto"/>
        <w:ind w:firstLine="709"/>
        <w:jc w:val="both"/>
        <w:rPr>
          <w:sz w:val="28"/>
          <w:szCs w:val="28"/>
        </w:rPr>
      </w:pPr>
      <w:proofErr w:type="gramStart"/>
      <w:r w:rsidRPr="00FC4A40">
        <w:rPr>
          <w:sz w:val="28"/>
          <w:szCs w:val="28"/>
        </w:rPr>
        <w:t>В соответствии с Порядком предоставления из районного бюджета субсидий юридическим лицам, индивидуальным предпринимателям</w:t>
      </w:r>
      <w:r w:rsidR="00FC4A40" w:rsidRPr="00FC4A40">
        <w:rPr>
          <w:sz w:val="28"/>
          <w:szCs w:val="28"/>
        </w:rPr>
        <w:t xml:space="preserve"> на возмещение недополученных доходов при оказании услуг по перевозке пассажиров автомобильным транспортом общего пользования на социально значимых автобусных маршрутах Вытегорского муниципального района</w:t>
      </w:r>
      <w:r w:rsidRPr="00FC4A40">
        <w:rPr>
          <w:sz w:val="28"/>
          <w:szCs w:val="28"/>
        </w:rPr>
        <w:t xml:space="preserve">  (далее – Порядок), утвержденному постановлением Администрации Вытегорского муниципального района от 26.0</w:t>
      </w:r>
      <w:r w:rsidR="00FC4A40">
        <w:rPr>
          <w:sz w:val="28"/>
          <w:szCs w:val="28"/>
        </w:rPr>
        <w:t>2</w:t>
      </w:r>
      <w:r w:rsidRPr="00FC4A40">
        <w:rPr>
          <w:sz w:val="28"/>
          <w:szCs w:val="28"/>
        </w:rPr>
        <w:t xml:space="preserve">.2013 года № </w:t>
      </w:r>
      <w:r w:rsidR="00FC4A40">
        <w:rPr>
          <w:sz w:val="28"/>
          <w:szCs w:val="28"/>
        </w:rPr>
        <w:t>165</w:t>
      </w:r>
      <w:r w:rsidRPr="00FC4A40">
        <w:rPr>
          <w:sz w:val="28"/>
          <w:szCs w:val="28"/>
        </w:rPr>
        <w:t xml:space="preserve"> «Об утверждении Порядка предоставления из районного бюджета субсидий на возмещение недополученных доходов при</w:t>
      </w:r>
      <w:proofErr w:type="gramEnd"/>
      <w:r w:rsidRPr="00FC4A40">
        <w:rPr>
          <w:sz w:val="28"/>
          <w:szCs w:val="28"/>
        </w:rPr>
        <w:t xml:space="preserve"> </w:t>
      </w:r>
      <w:proofErr w:type="gramStart"/>
      <w:r w:rsidR="00FC4A40">
        <w:rPr>
          <w:sz w:val="28"/>
          <w:szCs w:val="28"/>
        </w:rPr>
        <w:t>оказании услуг по перевозке пассажиров на социально значимых автобусных маршрутах Вытегорского муниципального райо</w:t>
      </w:r>
      <w:r w:rsidR="00897580">
        <w:rPr>
          <w:sz w:val="28"/>
          <w:szCs w:val="28"/>
        </w:rPr>
        <w:t>на</w:t>
      </w:r>
      <w:r w:rsidRPr="00FC4A40">
        <w:rPr>
          <w:sz w:val="28"/>
          <w:szCs w:val="28"/>
        </w:rPr>
        <w:t>», субсидии предоставляются юридическим лицам, осуществляющим регулярные перевозки пассажиров автомобильным транспортом</w:t>
      </w:r>
      <w:r w:rsidR="00897580">
        <w:rPr>
          <w:sz w:val="28"/>
          <w:szCs w:val="28"/>
        </w:rPr>
        <w:t xml:space="preserve"> общего пользования по маршруту, включенному в Перечень социально значимых автобусных маршрутов Вытегорского муниципального района </w:t>
      </w:r>
      <w:r w:rsidRPr="00FC4A40">
        <w:rPr>
          <w:sz w:val="28"/>
          <w:szCs w:val="28"/>
        </w:rPr>
        <w:t>на основании договора, заключенного с Управлением жилищно-коммунального хозяйства, транспорта и строительства Вытегорского муниципального района.</w:t>
      </w:r>
      <w:proofErr w:type="gramEnd"/>
      <w:r w:rsidRPr="00FC4A40">
        <w:rPr>
          <w:sz w:val="28"/>
          <w:szCs w:val="28"/>
        </w:rPr>
        <w:t xml:space="preserve"> </w:t>
      </w:r>
      <w:r w:rsidR="00897580">
        <w:rPr>
          <w:sz w:val="28"/>
          <w:szCs w:val="28"/>
        </w:rPr>
        <w:t>Перечень социально значимых автобусных маршрутов Вытегорского муниципального района</w:t>
      </w:r>
      <w:r w:rsidRPr="00FC4A40">
        <w:rPr>
          <w:sz w:val="28"/>
          <w:szCs w:val="28"/>
        </w:rPr>
        <w:t xml:space="preserve"> установлен </w:t>
      </w:r>
      <w:r w:rsidR="00897580">
        <w:rPr>
          <w:sz w:val="28"/>
          <w:szCs w:val="28"/>
        </w:rPr>
        <w:t>постановлением Администрации</w:t>
      </w:r>
      <w:r w:rsidRPr="00FC4A40">
        <w:rPr>
          <w:sz w:val="28"/>
          <w:szCs w:val="28"/>
        </w:rPr>
        <w:t xml:space="preserve"> Вытегорского муниципального района от </w:t>
      </w:r>
      <w:r w:rsidR="00897580">
        <w:rPr>
          <w:sz w:val="28"/>
          <w:szCs w:val="28"/>
        </w:rPr>
        <w:t>28.02.2013 года № 172 «Об</w:t>
      </w:r>
      <w:r w:rsidRPr="00FC4A40">
        <w:rPr>
          <w:sz w:val="28"/>
          <w:szCs w:val="28"/>
        </w:rPr>
        <w:t xml:space="preserve"> </w:t>
      </w:r>
      <w:r w:rsidR="00897580">
        <w:rPr>
          <w:sz w:val="28"/>
          <w:szCs w:val="28"/>
        </w:rPr>
        <w:t xml:space="preserve">утверждении </w:t>
      </w:r>
      <w:r w:rsidR="00897580">
        <w:rPr>
          <w:sz w:val="28"/>
          <w:szCs w:val="28"/>
        </w:rPr>
        <w:lastRenderedPageBreak/>
        <w:t>Перечня социально значимых автобусных маршрутов Вытегорского муниципального района</w:t>
      </w:r>
      <w:r w:rsidRPr="00FC4A40">
        <w:rPr>
          <w:sz w:val="28"/>
          <w:szCs w:val="28"/>
        </w:rPr>
        <w:t>» (с последующими изменениями).</w:t>
      </w:r>
    </w:p>
    <w:p w:rsidR="00264910" w:rsidRDefault="00936FA6" w:rsidP="00F17062">
      <w:pPr>
        <w:pStyle w:val="a3"/>
        <w:spacing w:line="360" w:lineRule="auto"/>
        <w:ind w:left="0" w:firstLine="709"/>
        <w:jc w:val="both"/>
        <w:rPr>
          <w:sz w:val="28"/>
          <w:szCs w:val="28"/>
        </w:rPr>
      </w:pPr>
      <w:r w:rsidRPr="00FC4A40">
        <w:rPr>
          <w:sz w:val="28"/>
          <w:szCs w:val="28"/>
        </w:rPr>
        <w:t xml:space="preserve"> </w:t>
      </w:r>
      <w:r w:rsidR="00F17062">
        <w:rPr>
          <w:sz w:val="28"/>
          <w:szCs w:val="28"/>
        </w:rPr>
        <w:t>Управлением с ООО «</w:t>
      </w:r>
      <w:proofErr w:type="spellStart"/>
      <w:r w:rsidR="00F17062">
        <w:rPr>
          <w:sz w:val="28"/>
          <w:szCs w:val="28"/>
        </w:rPr>
        <w:t>Вытегорское</w:t>
      </w:r>
      <w:proofErr w:type="spellEnd"/>
      <w:r w:rsidR="00F17062">
        <w:rPr>
          <w:sz w:val="28"/>
          <w:szCs w:val="28"/>
        </w:rPr>
        <w:t xml:space="preserve"> ПАТП» заключены </w:t>
      </w:r>
      <w:r w:rsidR="00264910">
        <w:rPr>
          <w:sz w:val="28"/>
          <w:szCs w:val="28"/>
        </w:rPr>
        <w:t xml:space="preserve">следующие </w:t>
      </w:r>
      <w:r w:rsidR="00F17062">
        <w:rPr>
          <w:sz w:val="28"/>
          <w:szCs w:val="28"/>
        </w:rPr>
        <w:t>договора</w:t>
      </w:r>
      <w:r w:rsidR="00264910">
        <w:rPr>
          <w:sz w:val="28"/>
          <w:szCs w:val="28"/>
        </w:rPr>
        <w:t>:</w:t>
      </w:r>
    </w:p>
    <w:p w:rsidR="00264910" w:rsidRDefault="00264910" w:rsidP="00264910">
      <w:pPr>
        <w:spacing w:line="360" w:lineRule="auto"/>
        <w:jc w:val="both"/>
        <w:rPr>
          <w:sz w:val="28"/>
          <w:szCs w:val="28"/>
        </w:rPr>
      </w:pPr>
      <w:proofErr w:type="gramStart"/>
      <w:r>
        <w:rPr>
          <w:sz w:val="28"/>
          <w:szCs w:val="28"/>
        </w:rPr>
        <w:t>- договор о предоставлении субсидии № 28 от 01.03.2013 года, предметом которого является предоставление Управлением Получателю субсидии денежных средств (субсидии) на возмещение</w:t>
      </w:r>
      <w:r w:rsidR="00EF36CB">
        <w:rPr>
          <w:sz w:val="28"/>
          <w:szCs w:val="28"/>
        </w:rPr>
        <w:t xml:space="preserve"> недополученных доходов при оказании в 2013 году услуг по перевозке пассажиров автомобильным транспортом общего пользования на социально значимых автобусных маршрутах Вытегорского муниципального района, включенных в Перечень социально значимых автобусных маршрутах Вытегорского муниципального района в соответствии с постановлением Администрации Вытегорского муниципального</w:t>
      </w:r>
      <w:proofErr w:type="gramEnd"/>
      <w:r w:rsidR="00EF36CB">
        <w:rPr>
          <w:sz w:val="28"/>
          <w:szCs w:val="28"/>
        </w:rPr>
        <w:t xml:space="preserve"> района от 28 февраля 2013 года № 172;</w:t>
      </w:r>
    </w:p>
    <w:p w:rsidR="00EF36CB" w:rsidRPr="00264910" w:rsidRDefault="00EF36CB" w:rsidP="00EF36CB">
      <w:pPr>
        <w:spacing w:line="360" w:lineRule="auto"/>
        <w:jc w:val="both"/>
        <w:rPr>
          <w:sz w:val="28"/>
          <w:szCs w:val="28"/>
        </w:rPr>
      </w:pPr>
      <w:proofErr w:type="gramStart"/>
      <w:r>
        <w:rPr>
          <w:sz w:val="28"/>
          <w:szCs w:val="28"/>
        </w:rPr>
        <w:t>- договор о предоставлении субсидии № б/</w:t>
      </w:r>
      <w:proofErr w:type="spellStart"/>
      <w:r>
        <w:rPr>
          <w:sz w:val="28"/>
          <w:szCs w:val="28"/>
        </w:rPr>
        <w:t>н</w:t>
      </w:r>
      <w:proofErr w:type="spellEnd"/>
      <w:r>
        <w:rPr>
          <w:sz w:val="28"/>
          <w:szCs w:val="28"/>
        </w:rPr>
        <w:t xml:space="preserve"> от 01.01.2014 года, предметом которого является предоставление Управлением Получателю субсидии денежных средств (субсидии) на возмещение недополученных доходов при оказании в 2014 году услуг по перевозке пассажиров автомобильным транспортом общего пользования на социально значимых автобусных маршрутах Вытегорского муниципального района, включенных в Перечень социально значимых автобусных маршрутах Вытегорского муниципального района в соответствии с постановлением Администрации Вытегорского</w:t>
      </w:r>
      <w:proofErr w:type="gramEnd"/>
      <w:r>
        <w:rPr>
          <w:sz w:val="28"/>
          <w:szCs w:val="28"/>
        </w:rPr>
        <w:t xml:space="preserve"> муниципального района от 28 февраля 2013 года № 172;</w:t>
      </w:r>
    </w:p>
    <w:p w:rsidR="00F17062" w:rsidRDefault="00936FA6" w:rsidP="00F17062">
      <w:pPr>
        <w:pStyle w:val="a3"/>
        <w:spacing w:line="360" w:lineRule="auto"/>
        <w:ind w:left="0" w:firstLine="709"/>
        <w:jc w:val="both"/>
        <w:rPr>
          <w:sz w:val="28"/>
          <w:szCs w:val="28"/>
        </w:rPr>
      </w:pPr>
      <w:proofErr w:type="gramStart"/>
      <w:r w:rsidRPr="00FC4A40">
        <w:rPr>
          <w:sz w:val="28"/>
          <w:szCs w:val="28"/>
        </w:rPr>
        <w:t>О</w:t>
      </w:r>
      <w:r w:rsidR="00F17062">
        <w:rPr>
          <w:sz w:val="28"/>
          <w:szCs w:val="28"/>
        </w:rPr>
        <w:t>ОО</w:t>
      </w:r>
      <w:r w:rsidRPr="00FC4A40">
        <w:rPr>
          <w:sz w:val="28"/>
          <w:szCs w:val="28"/>
        </w:rPr>
        <w:t xml:space="preserve"> «</w:t>
      </w:r>
      <w:proofErr w:type="spellStart"/>
      <w:r w:rsidRPr="00FC4A40">
        <w:rPr>
          <w:sz w:val="28"/>
          <w:szCs w:val="28"/>
        </w:rPr>
        <w:t>Вытегорское</w:t>
      </w:r>
      <w:proofErr w:type="spellEnd"/>
      <w:r w:rsidRPr="00FC4A40">
        <w:rPr>
          <w:sz w:val="28"/>
          <w:szCs w:val="28"/>
        </w:rPr>
        <w:t xml:space="preserve"> ПАТП» </w:t>
      </w:r>
      <w:r w:rsidR="00F17062">
        <w:rPr>
          <w:sz w:val="28"/>
          <w:szCs w:val="28"/>
        </w:rPr>
        <w:t xml:space="preserve">ежемесячно представлены отчеты о фактически полученных доходах на маршруте (маршрутах) по форме согласно приложению к Порядку в Управление, которое на основании договора и представленных отчетов производило расчет и перечисление субсидий на возмещение </w:t>
      </w:r>
      <w:r w:rsidR="00F17062" w:rsidRPr="00FC4A40">
        <w:rPr>
          <w:sz w:val="28"/>
          <w:szCs w:val="28"/>
        </w:rPr>
        <w:t>недополученных доходов при оказании услуг по перевозке пассажиров автомобильным транспортом общего пользования на социально значимых автобусных маршрутах Вытегорского муниципального района</w:t>
      </w:r>
      <w:r w:rsidR="00F17062">
        <w:rPr>
          <w:sz w:val="28"/>
          <w:szCs w:val="28"/>
        </w:rPr>
        <w:t xml:space="preserve"> транспортной организации.</w:t>
      </w:r>
      <w:proofErr w:type="gramEnd"/>
    </w:p>
    <w:p w:rsidR="00F17062" w:rsidRDefault="00F17062" w:rsidP="00F17062">
      <w:pPr>
        <w:pStyle w:val="a3"/>
        <w:spacing w:line="360" w:lineRule="auto"/>
        <w:ind w:left="0" w:firstLine="709"/>
        <w:jc w:val="both"/>
        <w:rPr>
          <w:sz w:val="28"/>
          <w:szCs w:val="28"/>
        </w:rPr>
      </w:pPr>
      <w:r>
        <w:rPr>
          <w:sz w:val="28"/>
          <w:szCs w:val="28"/>
        </w:rPr>
        <w:t>В ходе проведения проверки нарушений не установлено.</w:t>
      </w:r>
    </w:p>
    <w:p w:rsidR="00936FA6" w:rsidRDefault="00936FA6" w:rsidP="00F17062">
      <w:pPr>
        <w:spacing w:line="360" w:lineRule="auto"/>
        <w:ind w:firstLine="709"/>
        <w:jc w:val="both"/>
        <w:rPr>
          <w:sz w:val="28"/>
          <w:szCs w:val="28"/>
        </w:rPr>
      </w:pPr>
    </w:p>
    <w:p w:rsidR="00936FA6" w:rsidRPr="007959E4" w:rsidRDefault="00936FA6" w:rsidP="00936FA6">
      <w:pPr>
        <w:spacing w:line="360" w:lineRule="auto"/>
        <w:jc w:val="center"/>
        <w:rPr>
          <w:b/>
          <w:sz w:val="28"/>
          <w:szCs w:val="28"/>
        </w:rPr>
      </w:pPr>
      <w:r w:rsidRPr="007959E4">
        <w:rPr>
          <w:b/>
          <w:sz w:val="28"/>
          <w:szCs w:val="28"/>
        </w:rPr>
        <w:t>3. Заключение</w:t>
      </w:r>
    </w:p>
    <w:p w:rsidR="00936FA6" w:rsidRPr="00B50A5A" w:rsidRDefault="00936FA6" w:rsidP="00936FA6">
      <w:pPr>
        <w:spacing w:line="360" w:lineRule="auto"/>
        <w:ind w:firstLine="709"/>
        <w:jc w:val="both"/>
        <w:rPr>
          <w:sz w:val="28"/>
          <w:szCs w:val="28"/>
        </w:rPr>
      </w:pPr>
      <w:r w:rsidRPr="00B50A5A">
        <w:rPr>
          <w:sz w:val="28"/>
          <w:szCs w:val="28"/>
        </w:rPr>
        <w:t xml:space="preserve">На основании </w:t>
      </w:r>
      <w:proofErr w:type="gramStart"/>
      <w:r w:rsidRPr="00B50A5A">
        <w:rPr>
          <w:sz w:val="28"/>
          <w:szCs w:val="28"/>
        </w:rPr>
        <w:t>вышеизложенного</w:t>
      </w:r>
      <w:proofErr w:type="gramEnd"/>
      <w:r w:rsidRPr="00B50A5A">
        <w:rPr>
          <w:sz w:val="28"/>
          <w:szCs w:val="28"/>
        </w:rPr>
        <w:t xml:space="preserve"> инспекция </w:t>
      </w:r>
      <w:r w:rsidRPr="00B50A5A">
        <w:rPr>
          <w:b/>
          <w:sz w:val="28"/>
          <w:szCs w:val="28"/>
        </w:rPr>
        <w:t>РЕШИЛА</w:t>
      </w:r>
      <w:r w:rsidRPr="00B50A5A">
        <w:rPr>
          <w:sz w:val="28"/>
          <w:szCs w:val="28"/>
        </w:rPr>
        <w:t>:</w:t>
      </w:r>
    </w:p>
    <w:p w:rsidR="00FC4A40" w:rsidRPr="002A006C" w:rsidRDefault="00936FA6" w:rsidP="00FC4A40">
      <w:pPr>
        <w:tabs>
          <w:tab w:val="left" w:pos="426"/>
        </w:tabs>
        <w:spacing w:line="360" w:lineRule="auto"/>
        <w:ind w:firstLine="709"/>
        <w:jc w:val="both"/>
        <w:rPr>
          <w:sz w:val="28"/>
          <w:szCs w:val="28"/>
        </w:rPr>
      </w:pPr>
      <w:r>
        <w:rPr>
          <w:sz w:val="28"/>
          <w:szCs w:val="28"/>
        </w:rPr>
        <w:lastRenderedPageBreak/>
        <w:t xml:space="preserve">Признать отсутствие нарушений </w:t>
      </w:r>
      <w:r w:rsidR="00FC4A40">
        <w:rPr>
          <w:sz w:val="28"/>
          <w:szCs w:val="28"/>
        </w:rPr>
        <w:t xml:space="preserve">по предоставлению из районного бюджета субсидий на возмещение недополученных доходов при продаже месячных именных проездных билетов, при оказании услуг по перевозке пассажиров на социально значимых автобусных маршрутах Вытегорского муниципального района Управлением </w:t>
      </w:r>
      <w:r w:rsidR="00FC4A40" w:rsidRPr="00FC4A40">
        <w:rPr>
          <w:sz w:val="28"/>
          <w:szCs w:val="28"/>
        </w:rPr>
        <w:t>жилищно-коммунального хозяйства, транспорта и строительства Вытегорского муниципального района</w:t>
      </w:r>
      <w:r w:rsidR="00FC4A40">
        <w:rPr>
          <w:sz w:val="28"/>
          <w:szCs w:val="28"/>
        </w:rPr>
        <w:t>.</w:t>
      </w:r>
    </w:p>
    <w:p w:rsidR="00FC4A40" w:rsidRDefault="00FC4A40" w:rsidP="00936FA6">
      <w:pPr>
        <w:spacing w:line="360" w:lineRule="auto"/>
        <w:ind w:firstLine="709"/>
        <w:jc w:val="both"/>
        <w:rPr>
          <w:sz w:val="28"/>
          <w:szCs w:val="28"/>
        </w:rPr>
      </w:pPr>
    </w:p>
    <w:tbl>
      <w:tblPr>
        <w:tblStyle w:val="a4"/>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3"/>
        <w:gridCol w:w="746"/>
        <w:gridCol w:w="2301"/>
      </w:tblGrid>
      <w:tr w:rsidR="00936FA6" w:rsidRPr="000F074B" w:rsidTr="00897580">
        <w:tc>
          <w:tcPr>
            <w:tcW w:w="2693" w:type="dxa"/>
            <w:tcBorders>
              <w:bottom w:val="single" w:sz="4" w:space="0" w:color="auto"/>
            </w:tcBorders>
          </w:tcPr>
          <w:p w:rsidR="00936FA6" w:rsidRPr="000F074B" w:rsidRDefault="00936FA6" w:rsidP="00897580">
            <w:pPr>
              <w:spacing w:before="240"/>
              <w:jc w:val="both"/>
              <w:rPr>
                <w:sz w:val="28"/>
                <w:szCs w:val="28"/>
              </w:rPr>
            </w:pPr>
          </w:p>
        </w:tc>
        <w:tc>
          <w:tcPr>
            <w:tcW w:w="746" w:type="dxa"/>
          </w:tcPr>
          <w:p w:rsidR="00936FA6" w:rsidRPr="000F074B" w:rsidRDefault="00936FA6" w:rsidP="00897580">
            <w:pPr>
              <w:spacing w:before="240"/>
              <w:jc w:val="both"/>
              <w:rPr>
                <w:sz w:val="28"/>
                <w:szCs w:val="28"/>
              </w:rPr>
            </w:pPr>
          </w:p>
        </w:tc>
        <w:tc>
          <w:tcPr>
            <w:tcW w:w="2301" w:type="dxa"/>
          </w:tcPr>
          <w:p w:rsidR="00936FA6" w:rsidRPr="000F074B" w:rsidRDefault="00936FA6" w:rsidP="00897580">
            <w:pPr>
              <w:spacing w:before="240"/>
              <w:jc w:val="both"/>
              <w:rPr>
                <w:sz w:val="28"/>
                <w:szCs w:val="28"/>
              </w:rPr>
            </w:pPr>
            <w:r w:rsidRPr="000F074B">
              <w:rPr>
                <w:sz w:val="28"/>
                <w:szCs w:val="28"/>
              </w:rPr>
              <w:t>Н.А. Леонова</w:t>
            </w:r>
          </w:p>
        </w:tc>
      </w:tr>
      <w:tr w:rsidR="00936FA6" w:rsidRPr="000F074B" w:rsidTr="00897580">
        <w:tc>
          <w:tcPr>
            <w:tcW w:w="2693" w:type="dxa"/>
            <w:tcBorders>
              <w:top w:val="single" w:sz="4" w:space="0" w:color="auto"/>
              <w:bottom w:val="single" w:sz="4" w:space="0" w:color="auto"/>
            </w:tcBorders>
          </w:tcPr>
          <w:p w:rsidR="00936FA6" w:rsidRPr="000F074B" w:rsidRDefault="00936FA6" w:rsidP="00897580">
            <w:pPr>
              <w:spacing w:before="240"/>
              <w:jc w:val="both"/>
              <w:rPr>
                <w:sz w:val="28"/>
                <w:szCs w:val="28"/>
              </w:rPr>
            </w:pPr>
          </w:p>
        </w:tc>
        <w:tc>
          <w:tcPr>
            <w:tcW w:w="746" w:type="dxa"/>
          </w:tcPr>
          <w:p w:rsidR="00936FA6" w:rsidRPr="000F074B" w:rsidRDefault="00936FA6" w:rsidP="00897580">
            <w:pPr>
              <w:spacing w:before="240"/>
              <w:jc w:val="both"/>
              <w:rPr>
                <w:sz w:val="28"/>
                <w:szCs w:val="28"/>
              </w:rPr>
            </w:pPr>
          </w:p>
        </w:tc>
        <w:tc>
          <w:tcPr>
            <w:tcW w:w="2301" w:type="dxa"/>
          </w:tcPr>
          <w:p w:rsidR="00936FA6" w:rsidRPr="000F074B" w:rsidRDefault="00936FA6" w:rsidP="00897580">
            <w:pPr>
              <w:spacing w:before="240"/>
              <w:jc w:val="both"/>
              <w:rPr>
                <w:sz w:val="28"/>
                <w:szCs w:val="28"/>
              </w:rPr>
            </w:pPr>
            <w:r w:rsidRPr="000F074B">
              <w:rPr>
                <w:sz w:val="28"/>
                <w:szCs w:val="28"/>
              </w:rPr>
              <w:t>Г.А. Максимова</w:t>
            </w:r>
          </w:p>
        </w:tc>
      </w:tr>
      <w:tr w:rsidR="00936FA6" w:rsidRPr="000F074B" w:rsidTr="00897580">
        <w:tc>
          <w:tcPr>
            <w:tcW w:w="2693" w:type="dxa"/>
            <w:tcBorders>
              <w:top w:val="single" w:sz="4" w:space="0" w:color="auto"/>
              <w:bottom w:val="single" w:sz="4" w:space="0" w:color="auto"/>
            </w:tcBorders>
          </w:tcPr>
          <w:p w:rsidR="00936FA6" w:rsidRPr="000F074B" w:rsidRDefault="00936FA6" w:rsidP="00897580">
            <w:pPr>
              <w:spacing w:before="240"/>
              <w:jc w:val="both"/>
              <w:rPr>
                <w:sz w:val="28"/>
                <w:szCs w:val="28"/>
              </w:rPr>
            </w:pPr>
          </w:p>
        </w:tc>
        <w:tc>
          <w:tcPr>
            <w:tcW w:w="746" w:type="dxa"/>
          </w:tcPr>
          <w:p w:rsidR="00936FA6" w:rsidRPr="000F074B" w:rsidRDefault="00936FA6" w:rsidP="00897580">
            <w:pPr>
              <w:spacing w:before="240"/>
              <w:jc w:val="both"/>
              <w:rPr>
                <w:sz w:val="28"/>
                <w:szCs w:val="28"/>
              </w:rPr>
            </w:pPr>
          </w:p>
        </w:tc>
        <w:tc>
          <w:tcPr>
            <w:tcW w:w="2301" w:type="dxa"/>
          </w:tcPr>
          <w:p w:rsidR="00936FA6" w:rsidRPr="000F074B" w:rsidRDefault="00936FA6" w:rsidP="00897580">
            <w:pPr>
              <w:spacing w:before="240"/>
              <w:jc w:val="both"/>
              <w:rPr>
                <w:sz w:val="28"/>
                <w:szCs w:val="28"/>
              </w:rPr>
            </w:pPr>
            <w:r w:rsidRPr="000F074B">
              <w:rPr>
                <w:sz w:val="28"/>
                <w:szCs w:val="28"/>
              </w:rPr>
              <w:t>О.В. Тренина</w:t>
            </w:r>
          </w:p>
        </w:tc>
      </w:tr>
    </w:tbl>
    <w:p w:rsidR="00936FA6" w:rsidRPr="000F074B" w:rsidRDefault="00936FA6" w:rsidP="00936FA6">
      <w:pPr>
        <w:spacing w:line="360" w:lineRule="auto"/>
        <w:ind w:firstLine="709"/>
        <w:jc w:val="both"/>
        <w:rPr>
          <w:sz w:val="28"/>
          <w:szCs w:val="28"/>
        </w:rPr>
      </w:pPr>
    </w:p>
    <w:p w:rsidR="00936FA6" w:rsidRPr="00936FA6" w:rsidRDefault="00936FA6" w:rsidP="00936FA6">
      <w:pPr>
        <w:spacing w:line="360" w:lineRule="auto"/>
        <w:jc w:val="both"/>
        <w:rPr>
          <w:sz w:val="28"/>
          <w:szCs w:val="28"/>
        </w:rPr>
      </w:pPr>
    </w:p>
    <w:p w:rsidR="00C227DA" w:rsidRDefault="00C227DA" w:rsidP="00936FA6">
      <w:pPr>
        <w:pStyle w:val="a3"/>
        <w:spacing w:line="360" w:lineRule="auto"/>
        <w:ind w:left="0"/>
        <w:jc w:val="both"/>
        <w:rPr>
          <w:sz w:val="28"/>
          <w:szCs w:val="28"/>
        </w:rPr>
      </w:pPr>
    </w:p>
    <w:sectPr w:rsidR="00C227DA" w:rsidSect="00653E4B">
      <w:headerReference w:type="default" r:id="rId8"/>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6AD" w:rsidRDefault="00CC66AD" w:rsidP="00653E4B">
      <w:r>
        <w:separator/>
      </w:r>
    </w:p>
  </w:endnote>
  <w:endnote w:type="continuationSeparator" w:id="0">
    <w:p w:rsidR="00CC66AD" w:rsidRDefault="00CC66AD" w:rsidP="00653E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6AD" w:rsidRDefault="00CC66AD" w:rsidP="00653E4B">
      <w:r>
        <w:separator/>
      </w:r>
    </w:p>
  </w:footnote>
  <w:footnote w:type="continuationSeparator" w:id="0">
    <w:p w:rsidR="00CC66AD" w:rsidRDefault="00CC66AD" w:rsidP="00653E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1956"/>
    </w:sdtPr>
    <w:sdtEndPr>
      <w:rPr>
        <w:sz w:val="20"/>
        <w:szCs w:val="20"/>
      </w:rPr>
    </w:sdtEndPr>
    <w:sdtContent>
      <w:p w:rsidR="00264910" w:rsidRDefault="00DA249C">
        <w:pPr>
          <w:pStyle w:val="a6"/>
          <w:jc w:val="center"/>
        </w:pPr>
        <w:r w:rsidRPr="00653E4B">
          <w:rPr>
            <w:sz w:val="20"/>
            <w:szCs w:val="20"/>
          </w:rPr>
          <w:fldChar w:fldCharType="begin"/>
        </w:r>
        <w:r w:rsidR="00264910" w:rsidRPr="00653E4B">
          <w:rPr>
            <w:sz w:val="20"/>
            <w:szCs w:val="20"/>
          </w:rPr>
          <w:instrText xml:space="preserve"> PAGE   \* MERGEFORMAT </w:instrText>
        </w:r>
        <w:r w:rsidRPr="00653E4B">
          <w:rPr>
            <w:sz w:val="20"/>
            <w:szCs w:val="20"/>
          </w:rPr>
          <w:fldChar w:fldCharType="separate"/>
        </w:r>
        <w:r w:rsidR="0060686A">
          <w:rPr>
            <w:noProof/>
            <w:sz w:val="20"/>
            <w:szCs w:val="20"/>
          </w:rPr>
          <w:t>2</w:t>
        </w:r>
        <w:r w:rsidRPr="00653E4B">
          <w:rPr>
            <w:sz w:val="20"/>
            <w:szCs w:val="20"/>
          </w:rPr>
          <w:fldChar w:fldCharType="end"/>
        </w:r>
      </w:p>
    </w:sdtContent>
  </w:sdt>
  <w:p w:rsidR="00264910" w:rsidRDefault="0026491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5E69"/>
    <w:multiLevelType w:val="hybridMultilevel"/>
    <w:tmpl w:val="3BC42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3C21EC"/>
    <w:multiLevelType w:val="hybridMultilevel"/>
    <w:tmpl w:val="D012E40C"/>
    <w:lvl w:ilvl="0" w:tplc="5D68ED8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1C0779FD"/>
    <w:multiLevelType w:val="multilevel"/>
    <w:tmpl w:val="8438DFAA"/>
    <w:lvl w:ilvl="0">
      <w:start w:val="1"/>
      <w:numFmt w:val="decimal"/>
      <w:lvlText w:val="%1."/>
      <w:lvlJc w:val="left"/>
      <w:pPr>
        <w:ind w:left="432" w:hanging="432"/>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3">
    <w:nsid w:val="2AE8497A"/>
    <w:multiLevelType w:val="multilevel"/>
    <w:tmpl w:val="90E0728A"/>
    <w:lvl w:ilvl="0">
      <w:start w:val="1"/>
      <w:numFmt w:val="decimal"/>
      <w:lvlText w:val="%1."/>
      <w:lvlJc w:val="left"/>
      <w:pPr>
        <w:ind w:left="4471" w:hanging="360"/>
      </w:pPr>
      <w:rPr>
        <w:rFonts w:hint="default"/>
      </w:rPr>
    </w:lvl>
    <w:lvl w:ilvl="1">
      <w:start w:val="1"/>
      <w:numFmt w:val="decimal"/>
      <w:isLgl/>
      <w:lvlText w:val="%1.%2."/>
      <w:lvlJc w:val="left"/>
      <w:pPr>
        <w:ind w:left="511" w:hanging="495"/>
      </w:pPr>
      <w:rPr>
        <w:rFonts w:hint="default"/>
      </w:rPr>
    </w:lvl>
    <w:lvl w:ilvl="2">
      <w:start w:val="1"/>
      <w:numFmt w:val="decimal"/>
      <w:isLgl/>
      <w:lvlText w:val="%1.%2.%3."/>
      <w:lvlJc w:val="left"/>
      <w:pPr>
        <w:ind w:left="736" w:hanging="720"/>
      </w:pPr>
      <w:rPr>
        <w:rFonts w:hint="default"/>
      </w:rPr>
    </w:lvl>
    <w:lvl w:ilvl="3">
      <w:start w:val="1"/>
      <w:numFmt w:val="decimal"/>
      <w:isLgl/>
      <w:lvlText w:val="%1.%2.%3.%4."/>
      <w:lvlJc w:val="left"/>
      <w:pPr>
        <w:ind w:left="736" w:hanging="720"/>
      </w:pPr>
      <w:rPr>
        <w:rFonts w:hint="default"/>
      </w:rPr>
    </w:lvl>
    <w:lvl w:ilvl="4">
      <w:start w:val="1"/>
      <w:numFmt w:val="decimal"/>
      <w:isLgl/>
      <w:lvlText w:val="%1.%2.%3.%4.%5."/>
      <w:lvlJc w:val="left"/>
      <w:pPr>
        <w:ind w:left="1096" w:hanging="1080"/>
      </w:pPr>
      <w:rPr>
        <w:rFonts w:hint="default"/>
      </w:rPr>
    </w:lvl>
    <w:lvl w:ilvl="5">
      <w:start w:val="1"/>
      <w:numFmt w:val="decimal"/>
      <w:isLgl/>
      <w:lvlText w:val="%1.%2.%3.%4.%5.%6."/>
      <w:lvlJc w:val="left"/>
      <w:pPr>
        <w:ind w:left="1096" w:hanging="1080"/>
      </w:pPr>
      <w:rPr>
        <w:rFonts w:hint="default"/>
      </w:rPr>
    </w:lvl>
    <w:lvl w:ilvl="6">
      <w:start w:val="1"/>
      <w:numFmt w:val="decimal"/>
      <w:isLgl/>
      <w:lvlText w:val="%1.%2.%3.%4.%5.%6.%7."/>
      <w:lvlJc w:val="left"/>
      <w:pPr>
        <w:ind w:left="1456" w:hanging="1440"/>
      </w:pPr>
      <w:rPr>
        <w:rFonts w:hint="default"/>
      </w:rPr>
    </w:lvl>
    <w:lvl w:ilvl="7">
      <w:start w:val="1"/>
      <w:numFmt w:val="decimal"/>
      <w:isLgl/>
      <w:lvlText w:val="%1.%2.%3.%4.%5.%6.%7.%8."/>
      <w:lvlJc w:val="left"/>
      <w:pPr>
        <w:ind w:left="1456" w:hanging="1440"/>
      </w:pPr>
      <w:rPr>
        <w:rFonts w:hint="default"/>
      </w:rPr>
    </w:lvl>
    <w:lvl w:ilvl="8">
      <w:start w:val="1"/>
      <w:numFmt w:val="decimal"/>
      <w:isLgl/>
      <w:lvlText w:val="%1.%2.%3.%4.%5.%6.%7.%8.%9."/>
      <w:lvlJc w:val="left"/>
      <w:pPr>
        <w:ind w:left="1816" w:hanging="1800"/>
      </w:pPr>
      <w:rPr>
        <w:rFonts w:hint="default"/>
      </w:rPr>
    </w:lvl>
  </w:abstractNum>
  <w:abstractNum w:abstractNumId="4">
    <w:nsid w:val="31F300DD"/>
    <w:multiLevelType w:val="multilevel"/>
    <w:tmpl w:val="CF3E049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53483A0F"/>
    <w:multiLevelType w:val="multilevel"/>
    <w:tmpl w:val="F8B27B68"/>
    <w:lvl w:ilvl="0">
      <w:start w:val="9"/>
      <w:numFmt w:val="decimalZero"/>
      <w:lvlText w:val="%1"/>
      <w:lvlJc w:val="left"/>
      <w:pPr>
        <w:ind w:left="1080" w:hanging="1080"/>
      </w:pPr>
      <w:rPr>
        <w:rFonts w:hint="default"/>
      </w:rPr>
    </w:lvl>
    <w:lvl w:ilvl="1">
      <w:start w:val="10"/>
      <w:numFmt w:val="decimal"/>
      <w:lvlText w:val="%1.%2"/>
      <w:lvlJc w:val="left"/>
      <w:pPr>
        <w:ind w:left="1080" w:hanging="1080"/>
      </w:pPr>
      <w:rPr>
        <w:rFonts w:hint="default"/>
      </w:rPr>
    </w:lvl>
    <w:lvl w:ilvl="2">
      <w:start w:val="2013"/>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8166A9F"/>
    <w:multiLevelType w:val="hybridMultilevel"/>
    <w:tmpl w:val="1B54C962"/>
    <w:lvl w:ilvl="0" w:tplc="B582AFA0">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5"/>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footnotePr>
    <w:footnote w:id="-1"/>
    <w:footnote w:id="0"/>
  </w:footnotePr>
  <w:endnotePr>
    <w:endnote w:id="-1"/>
    <w:endnote w:id="0"/>
  </w:endnotePr>
  <w:compat/>
  <w:rsids>
    <w:rsidRoot w:val="00AD23D7"/>
    <w:rsid w:val="00012AE1"/>
    <w:rsid w:val="0002261F"/>
    <w:rsid w:val="00030B2A"/>
    <w:rsid w:val="0006157C"/>
    <w:rsid w:val="00077792"/>
    <w:rsid w:val="00086DE2"/>
    <w:rsid w:val="000A3722"/>
    <w:rsid w:val="000A6846"/>
    <w:rsid w:val="000B6AEA"/>
    <w:rsid w:val="000C5A54"/>
    <w:rsid w:val="000C6E8A"/>
    <w:rsid w:val="000E0454"/>
    <w:rsid w:val="000E0846"/>
    <w:rsid w:val="000F074B"/>
    <w:rsid w:val="000F279E"/>
    <w:rsid w:val="00103B02"/>
    <w:rsid w:val="00112B2D"/>
    <w:rsid w:val="00146BEF"/>
    <w:rsid w:val="001874CA"/>
    <w:rsid w:val="001968C9"/>
    <w:rsid w:val="001A4BF6"/>
    <w:rsid w:val="001D1445"/>
    <w:rsid w:val="001E619C"/>
    <w:rsid w:val="002009E9"/>
    <w:rsid w:val="00200C36"/>
    <w:rsid w:val="00202348"/>
    <w:rsid w:val="002064B6"/>
    <w:rsid w:val="0021370F"/>
    <w:rsid w:val="00217314"/>
    <w:rsid w:val="00222A88"/>
    <w:rsid w:val="00225601"/>
    <w:rsid w:val="00261B8C"/>
    <w:rsid w:val="00263BDD"/>
    <w:rsid w:val="00264910"/>
    <w:rsid w:val="002671D1"/>
    <w:rsid w:val="00281BDE"/>
    <w:rsid w:val="002B5CF7"/>
    <w:rsid w:val="002C35B7"/>
    <w:rsid w:val="002F34FE"/>
    <w:rsid w:val="0031695A"/>
    <w:rsid w:val="00323549"/>
    <w:rsid w:val="00325810"/>
    <w:rsid w:val="003967E8"/>
    <w:rsid w:val="003A7C79"/>
    <w:rsid w:val="003C36A1"/>
    <w:rsid w:val="003D3147"/>
    <w:rsid w:val="003D72AB"/>
    <w:rsid w:val="003E79D0"/>
    <w:rsid w:val="003F0319"/>
    <w:rsid w:val="003F744A"/>
    <w:rsid w:val="0042302D"/>
    <w:rsid w:val="00454B00"/>
    <w:rsid w:val="004559DD"/>
    <w:rsid w:val="004675FB"/>
    <w:rsid w:val="004857F4"/>
    <w:rsid w:val="004A3BE3"/>
    <w:rsid w:val="004A6E9E"/>
    <w:rsid w:val="004E46ED"/>
    <w:rsid w:val="004E787F"/>
    <w:rsid w:val="00510CA0"/>
    <w:rsid w:val="00513087"/>
    <w:rsid w:val="00523089"/>
    <w:rsid w:val="00531D1C"/>
    <w:rsid w:val="00532624"/>
    <w:rsid w:val="00550B45"/>
    <w:rsid w:val="00564BAE"/>
    <w:rsid w:val="005854FD"/>
    <w:rsid w:val="0059075A"/>
    <w:rsid w:val="00593CA7"/>
    <w:rsid w:val="005A17C8"/>
    <w:rsid w:val="005A1D1B"/>
    <w:rsid w:val="005C0D1F"/>
    <w:rsid w:val="005C10E6"/>
    <w:rsid w:val="005C4C2B"/>
    <w:rsid w:val="005D4E0F"/>
    <w:rsid w:val="005E0B30"/>
    <w:rsid w:val="005F13FF"/>
    <w:rsid w:val="005F4FE7"/>
    <w:rsid w:val="0060686A"/>
    <w:rsid w:val="006268F0"/>
    <w:rsid w:val="00653E4B"/>
    <w:rsid w:val="006547C1"/>
    <w:rsid w:val="0066059F"/>
    <w:rsid w:val="0066299A"/>
    <w:rsid w:val="0066728B"/>
    <w:rsid w:val="00683257"/>
    <w:rsid w:val="006904E6"/>
    <w:rsid w:val="00690AE8"/>
    <w:rsid w:val="006B087F"/>
    <w:rsid w:val="006C0B80"/>
    <w:rsid w:val="006F647A"/>
    <w:rsid w:val="00727E88"/>
    <w:rsid w:val="0073431B"/>
    <w:rsid w:val="0075731B"/>
    <w:rsid w:val="007657EC"/>
    <w:rsid w:val="00777D56"/>
    <w:rsid w:val="00780078"/>
    <w:rsid w:val="0079301E"/>
    <w:rsid w:val="007959E4"/>
    <w:rsid w:val="007A0A05"/>
    <w:rsid w:val="007D3198"/>
    <w:rsid w:val="007E4660"/>
    <w:rsid w:val="007E5273"/>
    <w:rsid w:val="007F2A86"/>
    <w:rsid w:val="00810FDC"/>
    <w:rsid w:val="00811191"/>
    <w:rsid w:val="00815CC5"/>
    <w:rsid w:val="0086314F"/>
    <w:rsid w:val="00870887"/>
    <w:rsid w:val="0088278D"/>
    <w:rsid w:val="00897580"/>
    <w:rsid w:val="008B0233"/>
    <w:rsid w:val="008C07A2"/>
    <w:rsid w:val="008C0A17"/>
    <w:rsid w:val="008F1568"/>
    <w:rsid w:val="008F6F56"/>
    <w:rsid w:val="009245F2"/>
    <w:rsid w:val="00936FA6"/>
    <w:rsid w:val="00960D12"/>
    <w:rsid w:val="009664E6"/>
    <w:rsid w:val="00972F6D"/>
    <w:rsid w:val="009842A0"/>
    <w:rsid w:val="009940CD"/>
    <w:rsid w:val="00996BCF"/>
    <w:rsid w:val="009A5EF3"/>
    <w:rsid w:val="009B20EF"/>
    <w:rsid w:val="00A138AC"/>
    <w:rsid w:val="00A2286F"/>
    <w:rsid w:val="00A36CDF"/>
    <w:rsid w:val="00A464A7"/>
    <w:rsid w:val="00A74AE6"/>
    <w:rsid w:val="00AA4844"/>
    <w:rsid w:val="00AC5AF4"/>
    <w:rsid w:val="00AD23D7"/>
    <w:rsid w:val="00AF0566"/>
    <w:rsid w:val="00AF2585"/>
    <w:rsid w:val="00B11C52"/>
    <w:rsid w:val="00B141A2"/>
    <w:rsid w:val="00B26CAE"/>
    <w:rsid w:val="00B42CCC"/>
    <w:rsid w:val="00B45967"/>
    <w:rsid w:val="00B50A5A"/>
    <w:rsid w:val="00B65BE7"/>
    <w:rsid w:val="00B754CD"/>
    <w:rsid w:val="00B8098E"/>
    <w:rsid w:val="00BB001A"/>
    <w:rsid w:val="00BD1D9D"/>
    <w:rsid w:val="00BD23CD"/>
    <w:rsid w:val="00C047B0"/>
    <w:rsid w:val="00C0662F"/>
    <w:rsid w:val="00C2051E"/>
    <w:rsid w:val="00C227DA"/>
    <w:rsid w:val="00C243BF"/>
    <w:rsid w:val="00C3578B"/>
    <w:rsid w:val="00C42798"/>
    <w:rsid w:val="00C51C5E"/>
    <w:rsid w:val="00C64FF8"/>
    <w:rsid w:val="00C75F98"/>
    <w:rsid w:val="00C76012"/>
    <w:rsid w:val="00CC23B2"/>
    <w:rsid w:val="00CC66AD"/>
    <w:rsid w:val="00CE247E"/>
    <w:rsid w:val="00CE3E86"/>
    <w:rsid w:val="00CE74E3"/>
    <w:rsid w:val="00CF2CB7"/>
    <w:rsid w:val="00D179FE"/>
    <w:rsid w:val="00D652E3"/>
    <w:rsid w:val="00D65A43"/>
    <w:rsid w:val="00D7229A"/>
    <w:rsid w:val="00D84DD1"/>
    <w:rsid w:val="00D90EC2"/>
    <w:rsid w:val="00DA249C"/>
    <w:rsid w:val="00DC3E83"/>
    <w:rsid w:val="00E07A07"/>
    <w:rsid w:val="00E1568D"/>
    <w:rsid w:val="00E34F94"/>
    <w:rsid w:val="00E44051"/>
    <w:rsid w:val="00E64D16"/>
    <w:rsid w:val="00E91C8F"/>
    <w:rsid w:val="00EC4460"/>
    <w:rsid w:val="00EF36CB"/>
    <w:rsid w:val="00F06A5F"/>
    <w:rsid w:val="00F0793A"/>
    <w:rsid w:val="00F17062"/>
    <w:rsid w:val="00F314E6"/>
    <w:rsid w:val="00F3189F"/>
    <w:rsid w:val="00FA6A2E"/>
    <w:rsid w:val="00FB0275"/>
    <w:rsid w:val="00FB51E9"/>
    <w:rsid w:val="00FB7A2A"/>
    <w:rsid w:val="00FC347F"/>
    <w:rsid w:val="00FC4A40"/>
    <w:rsid w:val="00FD1321"/>
    <w:rsid w:val="00FE06FF"/>
    <w:rsid w:val="00FF03A1"/>
    <w:rsid w:val="00FF7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3D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C07A2"/>
    <w:pPr>
      <w:spacing w:before="100" w:beforeAutospacing="1" w:after="100" w:afterAutospacing="1"/>
      <w:outlineLvl w:val="0"/>
    </w:pPr>
    <w:rPr>
      <w:b/>
      <w:bCs/>
      <w:kern w:val="36"/>
      <w:sz w:val="48"/>
      <w:szCs w:val="48"/>
    </w:rPr>
  </w:style>
  <w:style w:type="paragraph" w:styleId="2">
    <w:name w:val="heading 2"/>
    <w:basedOn w:val="a"/>
    <w:link w:val="20"/>
    <w:uiPriority w:val="9"/>
    <w:qFormat/>
    <w:rsid w:val="008C07A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3D7"/>
    <w:pPr>
      <w:ind w:left="720"/>
      <w:contextualSpacing/>
    </w:pPr>
  </w:style>
  <w:style w:type="table" w:styleId="a4">
    <w:name w:val="Table Grid"/>
    <w:basedOn w:val="a1"/>
    <w:uiPriority w:val="59"/>
    <w:rsid w:val="00E34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nhideWhenUsed/>
    <w:rsid w:val="007E5273"/>
    <w:rPr>
      <w:color w:val="0000FF"/>
      <w:u w:val="single"/>
    </w:rPr>
  </w:style>
  <w:style w:type="paragraph" w:styleId="a6">
    <w:name w:val="header"/>
    <w:basedOn w:val="a"/>
    <w:link w:val="a7"/>
    <w:uiPriority w:val="99"/>
    <w:unhideWhenUsed/>
    <w:rsid w:val="00653E4B"/>
    <w:pPr>
      <w:tabs>
        <w:tab w:val="center" w:pos="4677"/>
        <w:tab w:val="right" w:pos="9355"/>
      </w:tabs>
    </w:pPr>
  </w:style>
  <w:style w:type="character" w:customStyle="1" w:styleId="a7">
    <w:name w:val="Верхний колонтитул Знак"/>
    <w:basedOn w:val="a0"/>
    <w:link w:val="a6"/>
    <w:uiPriority w:val="99"/>
    <w:rsid w:val="00653E4B"/>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53E4B"/>
    <w:pPr>
      <w:tabs>
        <w:tab w:val="center" w:pos="4677"/>
        <w:tab w:val="right" w:pos="9355"/>
      </w:tabs>
    </w:pPr>
  </w:style>
  <w:style w:type="character" w:customStyle="1" w:styleId="a9">
    <w:name w:val="Нижний колонтитул Знак"/>
    <w:basedOn w:val="a0"/>
    <w:link w:val="a8"/>
    <w:uiPriority w:val="99"/>
    <w:semiHidden/>
    <w:rsid w:val="00653E4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E46ED"/>
    <w:rPr>
      <w:rFonts w:ascii="Tahoma" w:hAnsi="Tahoma" w:cs="Tahoma"/>
      <w:sz w:val="16"/>
      <w:szCs w:val="16"/>
    </w:rPr>
  </w:style>
  <w:style w:type="character" w:customStyle="1" w:styleId="ab">
    <w:name w:val="Текст выноски Знак"/>
    <w:basedOn w:val="a0"/>
    <w:link w:val="aa"/>
    <w:uiPriority w:val="99"/>
    <w:semiHidden/>
    <w:rsid w:val="004E46ED"/>
    <w:rPr>
      <w:rFonts w:ascii="Tahoma" w:eastAsia="Times New Roman" w:hAnsi="Tahoma" w:cs="Tahoma"/>
      <w:sz w:val="16"/>
      <w:szCs w:val="16"/>
      <w:lang w:eastAsia="ru-RU"/>
    </w:rPr>
  </w:style>
  <w:style w:type="character" w:customStyle="1" w:styleId="10">
    <w:name w:val="Заголовок 1 Знак"/>
    <w:basedOn w:val="a0"/>
    <w:link w:val="1"/>
    <w:uiPriority w:val="9"/>
    <w:rsid w:val="008C07A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C07A2"/>
    <w:rPr>
      <w:rFonts w:ascii="Times New Roman" w:eastAsia="Times New Roman" w:hAnsi="Times New Roman" w:cs="Times New Roman"/>
      <w:b/>
      <w:bCs/>
      <w:sz w:val="36"/>
      <w:szCs w:val="36"/>
      <w:lang w:eastAsia="ru-RU"/>
    </w:rPr>
  </w:style>
  <w:style w:type="paragraph" w:customStyle="1" w:styleId="ConsPlusNormal">
    <w:name w:val="ConsPlusNormal"/>
    <w:rsid w:val="008C0A1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90045478">
      <w:bodyDiv w:val="1"/>
      <w:marLeft w:val="0"/>
      <w:marRight w:val="0"/>
      <w:marTop w:val="0"/>
      <w:marBottom w:val="0"/>
      <w:divBdr>
        <w:top w:val="none" w:sz="0" w:space="0" w:color="auto"/>
        <w:left w:val="none" w:sz="0" w:space="0" w:color="auto"/>
        <w:bottom w:val="none" w:sz="0" w:space="0" w:color="auto"/>
        <w:right w:val="none" w:sz="0" w:space="0" w:color="auto"/>
      </w:divBdr>
      <w:divsChild>
        <w:div w:id="101806726">
          <w:marLeft w:val="0"/>
          <w:marRight w:val="0"/>
          <w:marTop w:val="0"/>
          <w:marBottom w:val="0"/>
          <w:divBdr>
            <w:top w:val="none" w:sz="0" w:space="0" w:color="auto"/>
            <w:left w:val="none" w:sz="0" w:space="0" w:color="auto"/>
            <w:bottom w:val="none" w:sz="0" w:space="0" w:color="auto"/>
            <w:right w:val="none" w:sz="0" w:space="0" w:color="auto"/>
          </w:divBdr>
        </w:div>
        <w:div w:id="472144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D4922-CBBF-4ADE-A139-054F7A0BB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1668</Words>
  <Characters>9509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2014-07-10T08:01:00Z</cp:lastPrinted>
  <dcterms:created xsi:type="dcterms:W3CDTF">2014-07-09T09:52:00Z</dcterms:created>
  <dcterms:modified xsi:type="dcterms:W3CDTF">2014-07-10T08:01:00Z</dcterms:modified>
</cp:coreProperties>
</file>