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7A3" w:rsidRPr="003A32F1" w:rsidRDefault="003A32F1" w:rsidP="0031145F">
      <w:pPr>
        <w:spacing w:after="0" w:line="240" w:lineRule="auto"/>
        <w:jc w:val="center"/>
        <w:rPr>
          <w:noProof/>
          <w:lang w:eastAsia="ru-RU"/>
        </w:rPr>
      </w:pPr>
      <w:r w:rsidRPr="003A32F1">
        <w:rPr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31145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</w:t>
      </w:r>
      <w:r w:rsidR="00D7515E">
        <w:rPr>
          <w:rFonts w:ascii="Times New Roman" w:hAnsi="Times New Roman"/>
          <w:b/>
        </w:rPr>
        <w:t>ь, г. Вытегра, пр. Ленина, д.68</w:t>
      </w:r>
    </w:p>
    <w:p w:rsidR="00EF03B0" w:rsidRPr="00A2254C" w:rsidRDefault="00A5369E" w:rsidP="0031145F">
      <w:pPr>
        <w:pStyle w:val="a4"/>
        <w:jc w:val="center"/>
      </w:pPr>
      <w:r>
        <w:t>тел. (81746</w:t>
      </w:r>
      <w:proofErr w:type="gramStart"/>
      <w:r>
        <w:t>)  2</w:t>
      </w:r>
      <w:proofErr w:type="gramEnd"/>
      <w:r>
        <w:t>-22-03</w:t>
      </w:r>
      <w:r w:rsidR="00EF03B0" w:rsidRPr="00EF03B0">
        <w:t xml:space="preserve">,  факс (81746) ______,      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 w:rsidR="00D30644">
        <w:t xml:space="preserve">: </w:t>
      </w:r>
      <w:proofErr w:type="spellStart"/>
      <w:r w:rsidR="00D30644">
        <w:rPr>
          <w:lang w:val="en-US"/>
        </w:rPr>
        <w:t>revkom</w:t>
      </w:r>
      <w:proofErr w:type="spellEnd"/>
      <w:r w:rsidR="00D30644" w:rsidRPr="00A2254C">
        <w:t>@</w:t>
      </w:r>
      <w:proofErr w:type="spellStart"/>
      <w:r w:rsidR="00D30644">
        <w:rPr>
          <w:lang w:val="en-US"/>
        </w:rPr>
        <w:t>vytegra</w:t>
      </w:r>
      <w:proofErr w:type="spellEnd"/>
      <w:r w:rsidR="00D30644" w:rsidRPr="00A2254C">
        <w:t>-</w:t>
      </w:r>
      <w:proofErr w:type="spellStart"/>
      <w:r w:rsidR="00D30644">
        <w:rPr>
          <w:lang w:val="en-US"/>
        </w:rPr>
        <w:t>adm</w:t>
      </w:r>
      <w:proofErr w:type="spellEnd"/>
      <w:r w:rsidR="00D30644" w:rsidRPr="00A2254C">
        <w:t>.</w:t>
      </w:r>
      <w:proofErr w:type="spellStart"/>
      <w:r w:rsidR="00D30644">
        <w:rPr>
          <w:lang w:val="en-US"/>
        </w:rPr>
        <w:t>ru</w:t>
      </w:r>
      <w:proofErr w:type="spellEnd"/>
    </w:p>
    <w:p w:rsidR="00EF03B0" w:rsidRPr="00EF03B0" w:rsidRDefault="0047698E" w:rsidP="0031145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7465" r="36830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3805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o79HQIAADoEAAAOAAAAZHJzL2Uyb0RvYy54bWysU8GO2jAQvVfqP1i+QxIaWDYirKoEetl2&#10;kZZ+gLEdYq1jW7YhoKr/3rEhiG0vVdUcnHE88/Jm3vPi6dRJdOTWCa1KnI1TjLiimgm1L/H37Xo0&#10;x8h5ohiRWvESn7nDT8uPHxa9KfhEt1oybhGAKFf0psSt96ZIEkdb3hE31oYrOGy07YiHrd0nzJIe&#10;0DuZTNJ0lvTaMmM15c7B1/pyiJcRv2k49S9N47hHssTAzcfVxnUX1mS5IMXeEtMKeqVB/oFFR4SC&#10;n96gauIJOljxB1QnqNVON35MdZfophGUxx6gmyz9rZvXlhgee4HhOHMbk/t/sPTbcWORYKAdRop0&#10;INGzUBxNwmR64wpIqNTGht7oSb2aZ03fHFK6aona88hwezZQloWK5F1J2DgD+Lv+q2aQQw5exzGd&#10;GtsFSBgAOkU1zjc1+MkjCh9nk3w6n4FodDhLSDEUGuv8F647FIISS+Acgcnx2flAhBRDSviP0msh&#10;ZRRbKtSXePqQTQN0Z6B13wq1BQO8RQinpWAhPRQ6u99V0qIjCQaKT+wTTu7TrD4oFuFbTtjqGnsi&#10;5CUGOlIFPGgOCF6ji0N+PKaPq/lqno/yyWw1ytO6Hn1eV/lots4epvWnuqrq7GegluVFKxjjKrAb&#10;3Jrlf+eG6725+Ozm19tgkvfocYJAdnhH0lHdIOjFGjvNzhs7qA4GjcnXyxRuwP0e4vsrv/wFAAD/&#10;/wMAUEsDBBQABgAIAAAAIQDuI0bC3gAAAAYBAAAPAAAAZHJzL2Rvd25yZXYueG1sTI/BTsMwEETv&#10;SPyDtZW4VNRpI5UQ4lSoKhcOSG05wG0bL0nUeJ3abhP4eow4wHFnRjNvi9VoOnEh51vLCuazBARx&#10;ZXXLtYLX/dNtBsIHZI2dZVLwSR5W5fVVgbm2A2/psgu1iCXsc1TQhNDnUvqqIYN+Znvi6H1YZzDE&#10;09VSOxxiuenkIkmW0mDLcaHBntYNVcfd2SjQW+836zH7Sl/c8+n0lk3fh/1UqZvJ+PgAItAY/sLw&#10;gx/RoYxMB3tm7UWnID4SFCzuUhDRvc/SJYjDryDLQv7HL78BAAD//wMAUEsBAi0AFAAGAAgAAAAh&#10;ALaDOJL+AAAA4QEAABMAAAAAAAAAAAAAAAAAAAAAAFtDb250ZW50X1R5cGVzXS54bWxQSwECLQAU&#10;AAYACAAAACEAOP0h/9YAAACUAQAACwAAAAAAAAAAAAAAAAAvAQAAX3JlbHMvLnJlbHNQSwECLQAU&#10;AAYACAAAACEApCaO/R0CAAA6BAAADgAAAAAAAAAAAAAAAAAuAgAAZHJzL2Uyb0RvYy54bWxQSwEC&#10;LQAUAAYACAAAACEA7iNGwt4AAAAGAQAADwAAAAAAAAAAAAAAAAB3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9F52E0" w:rsidRPr="00BA764D" w:rsidRDefault="009F52E0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BA764D" w:rsidRDefault="00BA764D" w:rsidP="003114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764D">
        <w:rPr>
          <w:rFonts w:ascii="Times New Roman" w:hAnsi="Times New Roman"/>
          <w:b/>
          <w:sz w:val="28"/>
          <w:szCs w:val="28"/>
        </w:rPr>
        <w:t xml:space="preserve">на отчет об исполнении бюджета </w:t>
      </w:r>
      <w:proofErr w:type="spellStart"/>
      <w:r w:rsidRPr="00BA764D">
        <w:rPr>
          <w:rFonts w:ascii="Times New Roman" w:hAnsi="Times New Roman"/>
          <w:b/>
          <w:sz w:val="28"/>
          <w:szCs w:val="28"/>
        </w:rPr>
        <w:t>Вытегорского</w:t>
      </w:r>
      <w:proofErr w:type="spellEnd"/>
      <w:r w:rsidRPr="00BA764D">
        <w:rPr>
          <w:rFonts w:ascii="Times New Roman" w:hAnsi="Times New Roman"/>
          <w:b/>
          <w:sz w:val="28"/>
          <w:szCs w:val="28"/>
        </w:rPr>
        <w:t xml:space="preserve"> му</w:t>
      </w:r>
      <w:r w:rsidR="00930E5D">
        <w:rPr>
          <w:rFonts w:ascii="Times New Roman" w:hAnsi="Times New Roman"/>
          <w:b/>
          <w:sz w:val="28"/>
          <w:szCs w:val="28"/>
        </w:rPr>
        <w:t>ни</w:t>
      </w:r>
      <w:r w:rsidR="00A5220A">
        <w:rPr>
          <w:rFonts w:ascii="Times New Roman" w:hAnsi="Times New Roman"/>
          <w:b/>
          <w:sz w:val="28"/>
          <w:szCs w:val="28"/>
        </w:rPr>
        <w:t>ципального района за 9 месяцев</w:t>
      </w:r>
      <w:r w:rsidR="00342FA5">
        <w:rPr>
          <w:rFonts w:ascii="Times New Roman" w:hAnsi="Times New Roman"/>
          <w:b/>
          <w:sz w:val="28"/>
          <w:szCs w:val="28"/>
        </w:rPr>
        <w:t xml:space="preserve"> 2019</w:t>
      </w:r>
      <w:r w:rsidRPr="00BA764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F52E0" w:rsidRPr="00BA764D" w:rsidRDefault="009F52E0" w:rsidP="003114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52E0" w:rsidRPr="00CA6D82" w:rsidRDefault="00A5220A" w:rsidP="00311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08.11</w:t>
      </w:r>
      <w:r w:rsidR="00342FA5">
        <w:rPr>
          <w:rFonts w:ascii="Times New Roman" w:hAnsi="Times New Roman"/>
          <w:sz w:val="24"/>
          <w:szCs w:val="24"/>
        </w:rPr>
        <w:t>.2019</w:t>
      </w:r>
      <w:r w:rsidR="009F52E0" w:rsidRPr="00CA6D82">
        <w:rPr>
          <w:rFonts w:ascii="Times New Roman" w:hAnsi="Times New Roman"/>
          <w:sz w:val="24"/>
          <w:szCs w:val="24"/>
        </w:rPr>
        <w:t xml:space="preserve"> г.                                                                  </w:t>
      </w:r>
      <w:r w:rsidR="00963AAE">
        <w:rPr>
          <w:rFonts w:ascii="Times New Roman" w:hAnsi="Times New Roman"/>
          <w:sz w:val="24"/>
          <w:szCs w:val="24"/>
        </w:rPr>
        <w:t xml:space="preserve">                       </w:t>
      </w:r>
      <w:r w:rsidR="009F52E0" w:rsidRPr="00CA6D82">
        <w:rPr>
          <w:rFonts w:ascii="Times New Roman" w:hAnsi="Times New Roman"/>
          <w:sz w:val="24"/>
          <w:szCs w:val="24"/>
        </w:rPr>
        <w:t xml:space="preserve">                 г. Вытегра</w:t>
      </w:r>
    </w:p>
    <w:p w:rsidR="0031145F" w:rsidRPr="00CA6D82" w:rsidRDefault="0031145F" w:rsidP="003114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131B" w:rsidRPr="00CA6D82" w:rsidRDefault="009F52E0" w:rsidP="00CA6D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6D82">
        <w:rPr>
          <w:rFonts w:ascii="Times New Roman" w:hAnsi="Times New Roman"/>
          <w:sz w:val="24"/>
          <w:szCs w:val="24"/>
        </w:rPr>
        <w:t xml:space="preserve">   Заключение Ревизионной комиссии </w:t>
      </w:r>
      <w:proofErr w:type="spellStart"/>
      <w:r w:rsidRPr="00CA6D82">
        <w:rPr>
          <w:rFonts w:ascii="Times New Roman" w:hAnsi="Times New Roman"/>
          <w:sz w:val="24"/>
          <w:szCs w:val="24"/>
        </w:rPr>
        <w:t>Вытег</w:t>
      </w:r>
      <w:r w:rsidR="00BA764D" w:rsidRPr="00CA6D82">
        <w:rPr>
          <w:rFonts w:ascii="Times New Roman" w:hAnsi="Times New Roman"/>
          <w:sz w:val="24"/>
          <w:szCs w:val="24"/>
        </w:rPr>
        <w:t>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</w:rPr>
        <w:t xml:space="preserve"> муниципального района к</w:t>
      </w:r>
      <w:r w:rsidRPr="00CA6D82">
        <w:rPr>
          <w:rFonts w:ascii="Times New Roman" w:hAnsi="Times New Roman"/>
          <w:sz w:val="24"/>
          <w:szCs w:val="24"/>
        </w:rPr>
        <w:t xml:space="preserve"> </w:t>
      </w:r>
      <w:r w:rsidR="00BA764D" w:rsidRPr="00CA6D82">
        <w:rPr>
          <w:rFonts w:ascii="Times New Roman" w:hAnsi="Times New Roman"/>
          <w:sz w:val="24"/>
          <w:szCs w:val="24"/>
        </w:rPr>
        <w:t xml:space="preserve">отчету об исполнении бюджета </w:t>
      </w:r>
      <w:proofErr w:type="spellStart"/>
      <w:r w:rsidR="00BA764D" w:rsidRPr="00CA6D8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A764D" w:rsidRPr="00CA6D82">
        <w:rPr>
          <w:rFonts w:ascii="Times New Roman" w:hAnsi="Times New Roman"/>
          <w:sz w:val="24"/>
          <w:szCs w:val="24"/>
        </w:rPr>
        <w:t xml:space="preserve"> муниципального района (далее </w:t>
      </w:r>
      <w:r w:rsidR="00E70966" w:rsidRPr="00CA6D82">
        <w:rPr>
          <w:rFonts w:ascii="Times New Roman" w:hAnsi="Times New Roman"/>
          <w:sz w:val="24"/>
          <w:szCs w:val="24"/>
        </w:rPr>
        <w:t>–</w:t>
      </w:r>
      <w:r w:rsidR="00930E5D" w:rsidRPr="00CA6D82">
        <w:rPr>
          <w:rFonts w:ascii="Times New Roman" w:hAnsi="Times New Roman"/>
          <w:sz w:val="24"/>
          <w:szCs w:val="24"/>
        </w:rPr>
        <w:t xml:space="preserve"> </w:t>
      </w:r>
      <w:r w:rsidR="00A5220A">
        <w:rPr>
          <w:rFonts w:ascii="Times New Roman" w:hAnsi="Times New Roman"/>
          <w:sz w:val="24"/>
          <w:szCs w:val="24"/>
        </w:rPr>
        <w:t xml:space="preserve">районный </w:t>
      </w:r>
      <w:proofErr w:type="gramStart"/>
      <w:r w:rsidR="00A5220A">
        <w:rPr>
          <w:rFonts w:ascii="Times New Roman" w:hAnsi="Times New Roman"/>
          <w:sz w:val="24"/>
          <w:szCs w:val="24"/>
        </w:rPr>
        <w:t>бюджет)  за</w:t>
      </w:r>
      <w:proofErr w:type="gramEnd"/>
      <w:r w:rsidR="00A5220A">
        <w:rPr>
          <w:rFonts w:ascii="Times New Roman" w:hAnsi="Times New Roman"/>
          <w:sz w:val="24"/>
          <w:szCs w:val="24"/>
        </w:rPr>
        <w:t xml:space="preserve"> 9 месяцев </w:t>
      </w:r>
      <w:r w:rsidR="00766C12" w:rsidRPr="00CA6D82">
        <w:rPr>
          <w:rFonts w:ascii="Times New Roman" w:hAnsi="Times New Roman"/>
          <w:sz w:val="24"/>
          <w:szCs w:val="24"/>
        </w:rPr>
        <w:t xml:space="preserve"> </w:t>
      </w:r>
      <w:r w:rsidR="00342FA5">
        <w:rPr>
          <w:rFonts w:ascii="Times New Roman" w:hAnsi="Times New Roman"/>
          <w:sz w:val="24"/>
          <w:szCs w:val="24"/>
        </w:rPr>
        <w:t>2019</w:t>
      </w:r>
      <w:r w:rsidR="00BA764D" w:rsidRPr="00CA6D82">
        <w:rPr>
          <w:rFonts w:ascii="Times New Roman" w:hAnsi="Times New Roman"/>
          <w:sz w:val="24"/>
          <w:szCs w:val="24"/>
        </w:rPr>
        <w:t xml:space="preserve"> года </w:t>
      </w:r>
      <w:r w:rsidRPr="00CA6D82">
        <w:rPr>
          <w:rFonts w:ascii="Times New Roman" w:hAnsi="Times New Roman"/>
          <w:sz w:val="24"/>
          <w:szCs w:val="24"/>
        </w:rPr>
        <w:t xml:space="preserve">подготовлено в соответствии с требованиями Бюджетного кодекса Российской Федерации, Положения о Ревизионной комиссии </w:t>
      </w:r>
      <w:proofErr w:type="spellStart"/>
      <w:r w:rsidRPr="00CA6D82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CA6D82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A764D" w:rsidRPr="00CA6D82">
        <w:rPr>
          <w:rFonts w:ascii="Times New Roman" w:hAnsi="Times New Roman"/>
          <w:sz w:val="24"/>
          <w:szCs w:val="24"/>
        </w:rPr>
        <w:t>.</w:t>
      </w:r>
    </w:p>
    <w:p w:rsidR="00BA764D" w:rsidRPr="00CA6D82" w:rsidRDefault="00BA764D" w:rsidP="00CA6D82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CA6D82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 </w:t>
      </w:r>
    </w:p>
    <w:p w:rsidR="00BA764D" w:rsidRPr="00CA6D82" w:rsidRDefault="00BA764D" w:rsidP="00CA6D82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D82">
        <w:rPr>
          <w:rFonts w:ascii="Times New Roman" w:hAnsi="Times New Roman"/>
          <w:sz w:val="24"/>
          <w:szCs w:val="24"/>
          <w:lang w:eastAsia="ru-RU"/>
        </w:rPr>
        <w:t>Анализ поступлений и фактического расходования бюджетных средств произведён по данным отчёта об исполнени</w:t>
      </w:r>
      <w:r w:rsidR="00930E5D" w:rsidRPr="00CA6D82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5220A">
        <w:rPr>
          <w:rFonts w:ascii="Times New Roman" w:hAnsi="Times New Roman"/>
          <w:sz w:val="24"/>
          <w:szCs w:val="24"/>
          <w:lang w:eastAsia="ru-RU"/>
        </w:rPr>
        <w:t>районного бюджета за 9 месяцев</w:t>
      </w:r>
      <w:r w:rsidR="00342FA5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Pr="00CA6D82">
        <w:rPr>
          <w:rFonts w:ascii="Times New Roman" w:hAnsi="Times New Roman"/>
          <w:sz w:val="24"/>
          <w:szCs w:val="24"/>
          <w:lang w:eastAsia="ru-RU"/>
        </w:rPr>
        <w:t xml:space="preserve"> года, утвержденного постановлением Администрации </w:t>
      </w:r>
      <w:proofErr w:type="spellStart"/>
      <w:r w:rsidRPr="00CA6D82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A6D82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</w:t>
      </w:r>
      <w:r w:rsidR="00A5220A">
        <w:rPr>
          <w:rFonts w:ascii="Times New Roman" w:hAnsi="Times New Roman"/>
          <w:sz w:val="24"/>
          <w:szCs w:val="24"/>
          <w:lang w:eastAsia="ru-RU"/>
        </w:rPr>
        <w:t xml:space="preserve"> 21.10.2019 № 1126</w:t>
      </w:r>
      <w:r w:rsidRPr="00CA6D82">
        <w:rPr>
          <w:rFonts w:ascii="Times New Roman" w:hAnsi="Times New Roman"/>
          <w:sz w:val="24"/>
          <w:szCs w:val="24"/>
          <w:lang w:eastAsia="ru-RU"/>
        </w:rPr>
        <w:t>.</w:t>
      </w:r>
    </w:p>
    <w:p w:rsidR="00342FA5" w:rsidRPr="00342FA5" w:rsidRDefault="00342FA5" w:rsidP="00342FA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FA5">
        <w:rPr>
          <w:rFonts w:ascii="Times New Roman" w:hAnsi="Times New Roman"/>
          <w:sz w:val="24"/>
          <w:szCs w:val="24"/>
          <w:lang w:eastAsia="ru-RU"/>
        </w:rPr>
        <w:t xml:space="preserve">Районный бюджет на 2019 год утверждён решением Представительного Собрания </w:t>
      </w:r>
      <w:proofErr w:type="spellStart"/>
      <w:r w:rsidRPr="00342FA5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342FA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13.12.2018 года № 150 «О районном бюджете на 2019 год и плановый период 2020 и 2021 годов» по доходам в сумме 804403,1 тыс. рублей, по расходам в сумме 804403,1 тыс. рублей. Бюджет утвержден бездефицитным. </w:t>
      </w:r>
    </w:p>
    <w:p w:rsidR="00342FA5" w:rsidRPr="00342FA5" w:rsidRDefault="00342FA5" w:rsidP="00342FA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42FA5" w:rsidRPr="00CA6D82" w:rsidRDefault="00342FA5" w:rsidP="00342FA5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6D82">
        <w:rPr>
          <w:rFonts w:ascii="Times New Roman" w:hAnsi="Times New Roman"/>
          <w:b/>
          <w:bCs/>
          <w:sz w:val="24"/>
          <w:szCs w:val="24"/>
          <w:lang w:eastAsia="ru-RU"/>
        </w:rPr>
        <w:t>Исполнение основных характеристик</w:t>
      </w:r>
    </w:p>
    <w:p w:rsidR="00342FA5" w:rsidRPr="00342FA5" w:rsidRDefault="00342FA5" w:rsidP="00342F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220A" w:rsidRDefault="00342FA5" w:rsidP="00342FA5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FA5">
        <w:rPr>
          <w:rFonts w:ascii="Times New Roman" w:hAnsi="Times New Roman"/>
          <w:sz w:val="24"/>
          <w:szCs w:val="24"/>
          <w:lang w:eastAsia="ru-RU"/>
        </w:rPr>
        <w:t xml:space="preserve">За отчетный период 2019 года в решение Представительного Собрания </w:t>
      </w:r>
      <w:proofErr w:type="spellStart"/>
      <w:r w:rsidRPr="00342FA5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342FA5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от 13.12.2018 года № 150 «О районном бюджете на 2019 год и плановый период 2020 и 2021 г</w:t>
      </w:r>
      <w:r w:rsidR="00A5220A">
        <w:rPr>
          <w:rFonts w:ascii="Times New Roman" w:hAnsi="Times New Roman"/>
          <w:sz w:val="24"/>
          <w:szCs w:val="24"/>
          <w:lang w:eastAsia="ru-RU"/>
        </w:rPr>
        <w:t>одов» 5 раз</w:t>
      </w:r>
      <w:r>
        <w:rPr>
          <w:rFonts w:ascii="Times New Roman" w:hAnsi="Times New Roman"/>
          <w:sz w:val="24"/>
          <w:szCs w:val="24"/>
          <w:lang w:eastAsia="ru-RU"/>
        </w:rPr>
        <w:t xml:space="preserve"> внес</w:t>
      </w:r>
      <w:r w:rsidRPr="00116022">
        <w:rPr>
          <w:rFonts w:ascii="Times New Roman" w:hAnsi="Times New Roman"/>
          <w:sz w:val="24"/>
          <w:szCs w:val="24"/>
          <w:lang w:eastAsia="ru-RU"/>
        </w:rPr>
        <w:t>ены изменения (ре</w:t>
      </w:r>
      <w:r w:rsidR="00116022" w:rsidRPr="00116022">
        <w:rPr>
          <w:rFonts w:ascii="Times New Roman" w:hAnsi="Times New Roman"/>
          <w:sz w:val="24"/>
          <w:szCs w:val="24"/>
          <w:lang w:eastAsia="ru-RU"/>
        </w:rPr>
        <w:t>шениями от 28.02.2019 № 178,</w:t>
      </w:r>
      <w:r w:rsidRPr="00116022">
        <w:rPr>
          <w:rFonts w:ascii="Times New Roman" w:hAnsi="Times New Roman"/>
          <w:sz w:val="24"/>
          <w:szCs w:val="24"/>
          <w:lang w:eastAsia="ru-RU"/>
        </w:rPr>
        <w:t xml:space="preserve"> от</w:t>
      </w:r>
      <w:r w:rsidR="00116022" w:rsidRPr="00116022">
        <w:rPr>
          <w:rFonts w:ascii="Times New Roman" w:hAnsi="Times New Roman"/>
          <w:sz w:val="24"/>
          <w:szCs w:val="24"/>
          <w:lang w:eastAsia="ru-RU"/>
        </w:rPr>
        <w:t xml:space="preserve"> 25.04.2019 № 219</w:t>
      </w:r>
      <w:r w:rsidRPr="00116022">
        <w:rPr>
          <w:rFonts w:ascii="Times New Roman" w:hAnsi="Times New Roman"/>
          <w:sz w:val="24"/>
          <w:szCs w:val="24"/>
          <w:lang w:eastAsia="ru-RU"/>
        </w:rPr>
        <w:t>, от</w:t>
      </w:r>
      <w:r w:rsidR="00116022" w:rsidRPr="00116022">
        <w:rPr>
          <w:rFonts w:ascii="Times New Roman" w:hAnsi="Times New Roman"/>
          <w:sz w:val="24"/>
          <w:szCs w:val="24"/>
          <w:lang w:eastAsia="ru-RU"/>
        </w:rPr>
        <w:t xml:space="preserve"> 29.05.2019</w:t>
      </w:r>
      <w:r w:rsidRPr="00116022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116022" w:rsidRPr="00116022">
        <w:rPr>
          <w:rFonts w:ascii="Times New Roman" w:hAnsi="Times New Roman"/>
          <w:sz w:val="24"/>
          <w:szCs w:val="24"/>
          <w:lang w:eastAsia="ru-RU"/>
        </w:rPr>
        <w:t>224, от 26.06.2019 № 233</w:t>
      </w:r>
      <w:r w:rsidR="00A5220A">
        <w:rPr>
          <w:rFonts w:ascii="Times New Roman" w:hAnsi="Times New Roman"/>
          <w:sz w:val="24"/>
          <w:szCs w:val="24"/>
          <w:lang w:eastAsia="ru-RU"/>
        </w:rPr>
        <w:t>, от 29.08.2019 № 247</w:t>
      </w:r>
      <w:r w:rsidRPr="00116022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BA764D" w:rsidRPr="00CA6D82" w:rsidRDefault="00A5220A" w:rsidP="00A522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изменений</w:t>
      </w:r>
      <w:r w:rsidR="00342FA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>доходная час</w:t>
      </w:r>
      <w:r w:rsidR="00116022">
        <w:rPr>
          <w:rFonts w:ascii="Times New Roman" w:hAnsi="Times New Roman"/>
          <w:sz w:val="24"/>
          <w:szCs w:val="24"/>
          <w:lang w:eastAsia="ru-RU"/>
        </w:rPr>
        <w:t>ть райо</w:t>
      </w:r>
      <w:r>
        <w:rPr>
          <w:rFonts w:ascii="Times New Roman" w:hAnsi="Times New Roman"/>
          <w:sz w:val="24"/>
          <w:szCs w:val="24"/>
          <w:lang w:eastAsia="ru-RU"/>
        </w:rPr>
        <w:t>нного бюджета увеличилась на 8,5 % или на 67987,7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2FA5" w:rsidRPr="00342FA5">
        <w:rPr>
          <w:rFonts w:ascii="Times New Roman" w:hAnsi="Times New Roman"/>
          <w:sz w:val="24"/>
          <w:szCs w:val="24"/>
          <w:lang w:eastAsia="ru-RU"/>
        </w:rPr>
        <w:t>т</w:t>
      </w:r>
      <w:r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и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составила  872390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,8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2FA5" w:rsidRPr="00342FA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116022">
        <w:rPr>
          <w:rFonts w:ascii="Times New Roman" w:hAnsi="Times New Roman"/>
          <w:sz w:val="24"/>
          <w:szCs w:val="24"/>
          <w:lang w:eastAsia="ru-RU"/>
        </w:rPr>
        <w:t>Р</w:t>
      </w:r>
      <w:r>
        <w:rPr>
          <w:rFonts w:ascii="Times New Roman" w:hAnsi="Times New Roman"/>
          <w:sz w:val="24"/>
          <w:szCs w:val="24"/>
          <w:lang w:eastAsia="ru-RU"/>
        </w:rPr>
        <w:t>асходы были увеличены на 104231,6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2FA5" w:rsidRPr="00342FA5">
        <w:rPr>
          <w:rFonts w:ascii="Times New Roman" w:hAnsi="Times New Roman"/>
          <w:sz w:val="24"/>
          <w:szCs w:val="24"/>
          <w:lang w:eastAsia="ru-RU"/>
        </w:rPr>
        <w:t>тыс.ру</w:t>
      </w:r>
      <w:r>
        <w:rPr>
          <w:rFonts w:ascii="Times New Roman" w:hAnsi="Times New Roman"/>
          <w:sz w:val="24"/>
          <w:szCs w:val="24"/>
          <w:lang w:eastAsia="ru-RU"/>
        </w:rPr>
        <w:t>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или на 13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 %. Уточненный пла</w:t>
      </w:r>
      <w:r>
        <w:rPr>
          <w:rFonts w:ascii="Times New Roman" w:hAnsi="Times New Roman"/>
          <w:sz w:val="24"/>
          <w:szCs w:val="24"/>
          <w:lang w:eastAsia="ru-RU"/>
        </w:rPr>
        <w:t>н расходов по состоянию на 01.10.2019 года составил   908634,7</w:t>
      </w:r>
      <w:r w:rsidR="005F7BB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2FA5" w:rsidRPr="00342FA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42FA5" w:rsidRPr="00342FA5">
        <w:rPr>
          <w:rFonts w:ascii="Times New Roman" w:hAnsi="Times New Roman"/>
          <w:sz w:val="24"/>
          <w:szCs w:val="24"/>
          <w:lang w:eastAsia="ru-RU"/>
        </w:rPr>
        <w:t>. В связи с изменениями сформировался дефицит р</w:t>
      </w:r>
      <w:r>
        <w:rPr>
          <w:rFonts w:ascii="Times New Roman" w:hAnsi="Times New Roman"/>
          <w:sz w:val="24"/>
          <w:szCs w:val="24"/>
          <w:lang w:eastAsia="ru-RU"/>
        </w:rPr>
        <w:t>айонного бюджета в сумме 36243,9</w:t>
      </w:r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2FA5" w:rsidRPr="00342FA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42FA5" w:rsidRPr="00342FA5">
        <w:rPr>
          <w:rFonts w:ascii="Times New Roman" w:hAnsi="Times New Roman"/>
          <w:sz w:val="24"/>
          <w:szCs w:val="24"/>
          <w:lang w:eastAsia="ru-RU"/>
        </w:rPr>
        <w:t xml:space="preserve">, что составляет </w:t>
      </w:r>
      <w:r>
        <w:rPr>
          <w:rFonts w:ascii="Times New Roman" w:hAnsi="Times New Roman"/>
          <w:sz w:val="24"/>
          <w:szCs w:val="24"/>
          <w:lang w:eastAsia="ru-RU"/>
        </w:rPr>
        <w:t>10,8</w:t>
      </w:r>
      <w:r w:rsidR="005F7BB3" w:rsidRPr="005F7BB3">
        <w:rPr>
          <w:rFonts w:ascii="Times New Roman" w:hAnsi="Times New Roman"/>
          <w:sz w:val="24"/>
          <w:szCs w:val="24"/>
          <w:lang w:eastAsia="ru-RU"/>
        </w:rPr>
        <w:t xml:space="preserve"> % от общего объема доходов без учета объема безвозмездных поступлений и поступлений налоговых доходов по дополнительным нормати</w:t>
      </w:r>
      <w:r w:rsidR="005F7BB3">
        <w:rPr>
          <w:rFonts w:ascii="Times New Roman" w:hAnsi="Times New Roman"/>
          <w:sz w:val="24"/>
          <w:szCs w:val="24"/>
          <w:lang w:eastAsia="ru-RU"/>
        </w:rPr>
        <w:t>вам отчислений. Размер дефицита</w:t>
      </w:r>
      <w:r w:rsidR="005F7BB3" w:rsidRPr="005F7BB3">
        <w:rPr>
          <w:rFonts w:ascii="Times New Roman" w:hAnsi="Times New Roman"/>
          <w:sz w:val="24"/>
          <w:szCs w:val="24"/>
          <w:lang w:eastAsia="ru-RU"/>
        </w:rPr>
        <w:t xml:space="preserve"> соответствует требованиям, установленным пунктом 3 статьи 92.1 Бюджетного кодекса РФ. Источниками финансирования дефицита бюджета является изменение остатков средств на счетах бюджета по состоянию на 01 01.2019 года.</w:t>
      </w:r>
      <w:r w:rsidR="005F7BB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C7376" w:rsidRPr="00AC7376" w:rsidRDefault="00AC7376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348"/>
        <w:gridCol w:w="1842"/>
        <w:gridCol w:w="1595"/>
        <w:gridCol w:w="1595"/>
        <w:gridCol w:w="1596"/>
      </w:tblGrid>
      <w:tr w:rsidR="00B90F89" w:rsidTr="00B90F89">
        <w:tc>
          <w:tcPr>
            <w:tcW w:w="1595" w:type="dxa"/>
            <w:vMerge w:val="restart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48" w:type="dxa"/>
            <w:vMerge w:val="restart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</w:t>
            </w:r>
          </w:p>
          <w:p w:rsidR="00B90F89" w:rsidRPr="00CA6D82" w:rsidRDefault="00A5220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01.10</w:t>
            </w:r>
            <w:r w:rsidR="00B90F89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.2</w:t>
            </w:r>
            <w:r w:rsidR="006C548E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  <w:r w:rsidR="009A72F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28" w:type="dxa"/>
            <w:gridSpan w:val="4"/>
            <w:vAlign w:val="center"/>
          </w:tcPr>
          <w:p w:rsidR="00B90F89" w:rsidRPr="00CA6D82" w:rsidRDefault="009A72F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  <w:r w:rsidR="00B90F89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Уточненный</w:t>
            </w:r>
          </w:p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годовой план</w:t>
            </w:r>
          </w:p>
        </w:tc>
        <w:tc>
          <w:tcPr>
            <w:tcW w:w="1595" w:type="dxa"/>
            <w:vMerge w:val="restart"/>
            <w:vAlign w:val="center"/>
          </w:tcPr>
          <w:p w:rsidR="00B90F89" w:rsidRPr="00CA6D82" w:rsidRDefault="00A5220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Исполнено на 01.10</w:t>
            </w:r>
            <w:r w:rsidR="006C548E"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.201</w:t>
            </w:r>
            <w:r w:rsidR="009A72FE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91" w:type="dxa"/>
            <w:gridSpan w:val="2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B90F89" w:rsidTr="00B90F89"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к годовому плану</w:t>
            </w:r>
          </w:p>
        </w:tc>
        <w:tc>
          <w:tcPr>
            <w:tcW w:w="1596" w:type="dxa"/>
            <w:vAlign w:val="center"/>
          </w:tcPr>
          <w:p w:rsidR="00B90F89" w:rsidRPr="00CA6D82" w:rsidRDefault="00B90F89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к исполнению прошлого года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348" w:type="dxa"/>
          </w:tcPr>
          <w:p w:rsidR="00B90F89" w:rsidRPr="00CA6D82" w:rsidRDefault="00A5220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498411,3</w:t>
            </w:r>
          </w:p>
        </w:tc>
        <w:tc>
          <w:tcPr>
            <w:tcW w:w="1842" w:type="dxa"/>
          </w:tcPr>
          <w:p w:rsidR="00B90F89" w:rsidRPr="00CA6D82" w:rsidRDefault="00A5220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872390,8</w:t>
            </w:r>
          </w:p>
        </w:tc>
        <w:tc>
          <w:tcPr>
            <w:tcW w:w="1595" w:type="dxa"/>
          </w:tcPr>
          <w:p w:rsidR="00B90F89" w:rsidRPr="00CA6D82" w:rsidRDefault="00A5220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634397,6</w:t>
            </w:r>
          </w:p>
        </w:tc>
        <w:tc>
          <w:tcPr>
            <w:tcW w:w="1595" w:type="dxa"/>
          </w:tcPr>
          <w:p w:rsidR="00B90F89" w:rsidRPr="00CA6D82" w:rsidRDefault="00A5220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72,7</w:t>
            </w:r>
            <w:r w:rsidR="009A72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CA6D82" w:rsidRDefault="00A5220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127,3</w:t>
            </w:r>
            <w:r w:rsidR="009A72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348" w:type="dxa"/>
          </w:tcPr>
          <w:p w:rsidR="00B90F89" w:rsidRPr="00CA6D82" w:rsidRDefault="00A5220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484583,6</w:t>
            </w:r>
          </w:p>
        </w:tc>
        <w:tc>
          <w:tcPr>
            <w:tcW w:w="1842" w:type="dxa"/>
          </w:tcPr>
          <w:p w:rsidR="00B90F89" w:rsidRPr="00CA6D82" w:rsidRDefault="00A5220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908634,7</w:t>
            </w:r>
          </w:p>
        </w:tc>
        <w:tc>
          <w:tcPr>
            <w:tcW w:w="1595" w:type="dxa"/>
          </w:tcPr>
          <w:p w:rsidR="00B90F89" w:rsidRPr="00CA6D82" w:rsidRDefault="00BB770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609015,7</w:t>
            </w:r>
          </w:p>
        </w:tc>
        <w:tc>
          <w:tcPr>
            <w:tcW w:w="1595" w:type="dxa"/>
          </w:tcPr>
          <w:p w:rsidR="00B90F89" w:rsidRPr="00CA6D82" w:rsidRDefault="00BB770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  <w:r w:rsidR="009A72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596" w:type="dxa"/>
          </w:tcPr>
          <w:p w:rsidR="00B90F89" w:rsidRPr="00CA6D82" w:rsidRDefault="00BB770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125,7</w:t>
            </w:r>
            <w:r w:rsidR="009A72F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B90F89" w:rsidTr="00B90F89">
        <w:tc>
          <w:tcPr>
            <w:tcW w:w="1595" w:type="dxa"/>
          </w:tcPr>
          <w:p w:rsidR="00B90F89" w:rsidRPr="00CA6D82" w:rsidRDefault="00B90F89" w:rsidP="00AC737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-)Дефицит</w:t>
            </w:r>
            <w:proofErr w:type="gramEnd"/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(+)профицит</w:t>
            </w:r>
          </w:p>
        </w:tc>
        <w:tc>
          <w:tcPr>
            <w:tcW w:w="1348" w:type="dxa"/>
          </w:tcPr>
          <w:p w:rsidR="00B90F89" w:rsidRPr="00CA6D82" w:rsidRDefault="00A5220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13827,7</w:t>
            </w:r>
          </w:p>
        </w:tc>
        <w:tc>
          <w:tcPr>
            <w:tcW w:w="1842" w:type="dxa"/>
          </w:tcPr>
          <w:p w:rsidR="00B90F89" w:rsidRPr="00CA6D82" w:rsidRDefault="00A5220A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-36243,9</w:t>
            </w:r>
          </w:p>
        </w:tc>
        <w:tc>
          <w:tcPr>
            <w:tcW w:w="1595" w:type="dxa"/>
          </w:tcPr>
          <w:p w:rsidR="00B90F89" w:rsidRPr="00CA6D82" w:rsidRDefault="00BB770E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25381,9</w:t>
            </w:r>
          </w:p>
        </w:tc>
        <w:tc>
          <w:tcPr>
            <w:tcW w:w="1595" w:type="dxa"/>
          </w:tcPr>
          <w:p w:rsidR="00B90F89" w:rsidRPr="00CA6D82" w:rsidRDefault="00E8568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596" w:type="dxa"/>
          </w:tcPr>
          <w:p w:rsidR="00B90F89" w:rsidRPr="00CA6D82" w:rsidRDefault="00E85686" w:rsidP="00AC737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A6D82"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CA6D82" w:rsidRDefault="00BE637A" w:rsidP="003114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A764D" w:rsidRPr="00AC7376" w:rsidRDefault="0031145F" w:rsidP="00AC737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B770E"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A72FE">
        <w:rPr>
          <w:rFonts w:ascii="Times New Roman" w:hAnsi="Times New Roman"/>
          <w:sz w:val="24"/>
          <w:szCs w:val="24"/>
          <w:lang w:eastAsia="ru-RU"/>
        </w:rPr>
        <w:t>2019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 в доход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районного бюджета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поступило</w:t>
      </w:r>
      <w:r w:rsidR="00766C12" w:rsidRPr="00AC737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BB770E">
        <w:rPr>
          <w:rFonts w:ascii="Times New Roman" w:hAnsi="Times New Roman"/>
          <w:bCs/>
          <w:sz w:val="24"/>
          <w:szCs w:val="24"/>
          <w:lang w:eastAsia="ru-RU"/>
        </w:rPr>
        <w:t>634397,</w:t>
      </w:r>
      <w:proofErr w:type="gramStart"/>
      <w:r w:rsidR="00BB770E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766C12" w:rsidRPr="00AC73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1FBB" w:rsidRPr="00AC737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1F1FBB" w:rsidRPr="00AC7376">
        <w:rPr>
          <w:rFonts w:ascii="Times New Roman" w:hAnsi="Times New Roman"/>
          <w:sz w:val="24"/>
          <w:szCs w:val="24"/>
          <w:lang w:eastAsia="ru-RU"/>
        </w:rPr>
        <w:t>тыс.</w:t>
      </w:r>
      <w:proofErr w:type="gramEnd"/>
      <w:r w:rsidR="001F1FBB" w:rsidRPr="00AC7376">
        <w:rPr>
          <w:rFonts w:ascii="Times New Roman" w:hAnsi="Times New Roman"/>
          <w:sz w:val="24"/>
          <w:szCs w:val="24"/>
          <w:lang w:eastAsia="ru-RU"/>
        </w:rPr>
        <w:t xml:space="preserve"> рублей, что составило </w:t>
      </w:r>
      <w:r w:rsidR="00BB770E">
        <w:rPr>
          <w:rFonts w:ascii="Times New Roman" w:hAnsi="Times New Roman"/>
          <w:sz w:val="24"/>
          <w:szCs w:val="24"/>
          <w:lang w:eastAsia="ru-RU"/>
        </w:rPr>
        <w:t>72,7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% от </w:t>
      </w:r>
      <w:r w:rsidR="006C548E" w:rsidRPr="00AC7376">
        <w:rPr>
          <w:rFonts w:ascii="Times New Roman" w:hAnsi="Times New Roman"/>
          <w:sz w:val="24"/>
          <w:szCs w:val="24"/>
          <w:lang w:eastAsia="ru-RU"/>
        </w:rPr>
        <w:t>год</w:t>
      </w:r>
      <w:r w:rsidR="001F1FBB" w:rsidRPr="00AC7376">
        <w:rPr>
          <w:rFonts w:ascii="Times New Roman" w:hAnsi="Times New Roman"/>
          <w:sz w:val="24"/>
          <w:szCs w:val="24"/>
          <w:lang w:eastAsia="ru-RU"/>
        </w:rPr>
        <w:t xml:space="preserve">ового прогнозного плана  и </w:t>
      </w:r>
      <w:r w:rsidR="00BB770E">
        <w:rPr>
          <w:rFonts w:ascii="Times New Roman" w:hAnsi="Times New Roman"/>
          <w:sz w:val="24"/>
          <w:szCs w:val="24"/>
          <w:lang w:eastAsia="ru-RU"/>
        </w:rPr>
        <w:t>127,3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% к испо</w:t>
      </w:r>
      <w:r w:rsidR="006044B0" w:rsidRPr="00AC7376">
        <w:rPr>
          <w:rFonts w:ascii="Times New Roman" w:hAnsi="Times New Roman"/>
          <w:sz w:val="24"/>
          <w:szCs w:val="24"/>
          <w:lang w:eastAsia="ru-RU"/>
        </w:rPr>
        <w:t xml:space="preserve">лнению </w:t>
      </w:r>
      <w:r w:rsidR="009A72FE">
        <w:rPr>
          <w:rFonts w:ascii="Times New Roman" w:hAnsi="Times New Roman"/>
          <w:sz w:val="24"/>
          <w:szCs w:val="24"/>
          <w:lang w:eastAsia="ru-RU"/>
        </w:rPr>
        <w:t xml:space="preserve">аналогичного периода </w:t>
      </w:r>
      <w:r w:rsidR="009A72FE">
        <w:rPr>
          <w:rFonts w:ascii="Times New Roman" w:hAnsi="Times New Roman"/>
          <w:sz w:val="24"/>
          <w:szCs w:val="24"/>
          <w:lang w:eastAsia="ru-RU"/>
        </w:rPr>
        <w:lastRenderedPageBreak/>
        <w:t>2018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года. Расходы исполнены на </w:t>
      </w:r>
      <w:r w:rsidR="00BB770E">
        <w:rPr>
          <w:rFonts w:ascii="Times New Roman" w:hAnsi="Times New Roman"/>
          <w:sz w:val="24"/>
          <w:szCs w:val="24"/>
          <w:lang w:eastAsia="ru-RU"/>
        </w:rPr>
        <w:t>67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 xml:space="preserve"> % от годовых значений </w:t>
      </w:r>
      <w:r w:rsidR="009A72FE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="009A72FE">
        <w:rPr>
          <w:rFonts w:ascii="Times New Roman" w:hAnsi="Times New Roman"/>
          <w:sz w:val="24"/>
          <w:szCs w:val="24"/>
          <w:lang w:eastAsia="ru-RU"/>
        </w:rPr>
        <w:t xml:space="preserve">составили  </w:t>
      </w:r>
      <w:r w:rsidR="00BB770E">
        <w:rPr>
          <w:rFonts w:ascii="Times New Roman" w:hAnsi="Times New Roman"/>
          <w:sz w:val="24"/>
          <w:szCs w:val="24"/>
          <w:lang w:eastAsia="ru-RU"/>
        </w:rPr>
        <w:t>609015</w:t>
      </w:r>
      <w:proofErr w:type="gramEnd"/>
      <w:r w:rsidR="00BB770E">
        <w:rPr>
          <w:rFonts w:ascii="Times New Roman" w:hAnsi="Times New Roman"/>
          <w:sz w:val="24"/>
          <w:szCs w:val="24"/>
          <w:lang w:eastAsia="ru-RU"/>
        </w:rPr>
        <w:t>,7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 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>(</w:t>
      </w:r>
      <w:r w:rsidR="00BB770E">
        <w:rPr>
          <w:rFonts w:ascii="Times New Roman" w:hAnsi="Times New Roman"/>
          <w:sz w:val="24"/>
          <w:szCs w:val="24"/>
          <w:lang w:eastAsia="ru-RU"/>
        </w:rPr>
        <w:t>125,7</w:t>
      </w:r>
      <w:r w:rsidR="000C67A3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>% к испо</w:t>
      </w:r>
      <w:r w:rsidR="0062070E" w:rsidRPr="00AC7376">
        <w:rPr>
          <w:rFonts w:ascii="Times New Roman" w:hAnsi="Times New Roman"/>
          <w:sz w:val="24"/>
          <w:szCs w:val="24"/>
          <w:lang w:eastAsia="ru-RU"/>
        </w:rPr>
        <w:t>лнению аналогичного</w:t>
      </w:r>
      <w:r w:rsidR="009A72FE">
        <w:rPr>
          <w:rFonts w:ascii="Times New Roman" w:hAnsi="Times New Roman"/>
          <w:sz w:val="24"/>
          <w:szCs w:val="24"/>
          <w:lang w:eastAsia="ru-RU"/>
        </w:rPr>
        <w:t xml:space="preserve"> периода 2018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FF38C1" w:rsidRPr="00AC7376">
        <w:rPr>
          <w:rFonts w:ascii="Times New Roman" w:hAnsi="Times New Roman"/>
          <w:sz w:val="24"/>
          <w:szCs w:val="24"/>
          <w:lang w:eastAsia="ru-RU"/>
        </w:rPr>
        <w:t>)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>.</w:t>
      </w:r>
    </w:p>
    <w:p w:rsidR="00390AEA" w:rsidRPr="00AC7376" w:rsidRDefault="006044B0" w:rsidP="00AC7376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Поступления налоговых и неналоговых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доходов </w:t>
      </w:r>
      <w:proofErr w:type="gramStart"/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70E">
        <w:rPr>
          <w:rFonts w:ascii="Times New Roman" w:hAnsi="Times New Roman"/>
          <w:sz w:val="24"/>
          <w:szCs w:val="24"/>
          <w:lang w:eastAsia="ru-RU"/>
        </w:rPr>
        <w:t>258427</w:t>
      </w:r>
      <w:proofErr w:type="gramEnd"/>
      <w:r w:rsidR="00BB770E">
        <w:rPr>
          <w:rFonts w:ascii="Times New Roman" w:hAnsi="Times New Roman"/>
          <w:sz w:val="24"/>
          <w:szCs w:val="24"/>
          <w:lang w:eastAsia="ru-RU"/>
        </w:rPr>
        <w:t>,0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тыс. рублей или </w:t>
      </w:r>
      <w:r w:rsidR="00BB770E">
        <w:rPr>
          <w:rFonts w:ascii="Times New Roman" w:hAnsi="Times New Roman"/>
          <w:sz w:val="24"/>
          <w:szCs w:val="24"/>
          <w:lang w:eastAsia="ru-RU"/>
        </w:rPr>
        <w:t>76,7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% от годового уточнённого плана. По сравнению с данными аналогично</w:t>
      </w:r>
      <w:r w:rsidR="009A72FE">
        <w:rPr>
          <w:rFonts w:ascii="Times New Roman" w:hAnsi="Times New Roman"/>
          <w:sz w:val="24"/>
          <w:szCs w:val="24"/>
          <w:lang w:eastAsia="ru-RU"/>
        </w:rPr>
        <w:t>го периода 2018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 xml:space="preserve"> года наблюдается рост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452219" w:rsidRPr="00AC7376">
        <w:rPr>
          <w:rFonts w:ascii="Times New Roman" w:hAnsi="Times New Roman"/>
          <w:sz w:val="24"/>
          <w:szCs w:val="24"/>
          <w:lang w:eastAsia="ru-RU"/>
        </w:rPr>
        <w:t>поступлений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>налоговых</w:t>
      </w:r>
      <w:proofErr w:type="gramEnd"/>
      <w:r w:rsidR="00EA6FAC" w:rsidRPr="00AC7376">
        <w:rPr>
          <w:rFonts w:ascii="Times New Roman" w:hAnsi="Times New Roman"/>
          <w:sz w:val="24"/>
          <w:szCs w:val="24"/>
          <w:lang w:eastAsia="ru-RU"/>
        </w:rPr>
        <w:t xml:space="preserve"> и неналоговых 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 xml:space="preserve">доходов 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BB770E">
        <w:rPr>
          <w:rFonts w:ascii="Times New Roman" w:hAnsi="Times New Roman"/>
          <w:sz w:val="24"/>
          <w:szCs w:val="24"/>
          <w:lang w:eastAsia="ru-RU"/>
        </w:rPr>
        <w:t>19,7</w:t>
      </w:r>
      <w:r w:rsidR="00FE73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70E">
        <w:rPr>
          <w:rFonts w:ascii="Times New Roman" w:hAnsi="Times New Roman"/>
          <w:sz w:val="24"/>
          <w:szCs w:val="24"/>
          <w:lang w:eastAsia="ru-RU"/>
        </w:rPr>
        <w:t>процентных пункта или на 42565,4</w:t>
      </w:r>
      <w:r w:rsidR="00A45EF1" w:rsidRPr="00AC7376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EA6FAC" w:rsidRPr="00AC7376">
        <w:rPr>
          <w:rFonts w:ascii="Times New Roman" w:hAnsi="Times New Roman"/>
          <w:sz w:val="24"/>
          <w:szCs w:val="24"/>
          <w:lang w:eastAsia="ru-RU"/>
        </w:rPr>
        <w:t>.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24CA" w:rsidRDefault="004E510F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По итогам отчетного периода</w:t>
      </w:r>
      <w:r w:rsidR="00FE7312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BA764D" w:rsidRPr="00AC7376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FE7312">
        <w:rPr>
          <w:rFonts w:ascii="Times New Roman" w:hAnsi="Times New Roman"/>
          <w:sz w:val="24"/>
          <w:szCs w:val="24"/>
          <w:lang w:eastAsia="ru-RU"/>
        </w:rPr>
        <w:t>про</w:t>
      </w:r>
      <w:r w:rsidR="00B90F89" w:rsidRPr="00AC7376">
        <w:rPr>
          <w:rFonts w:ascii="Times New Roman" w:hAnsi="Times New Roman"/>
          <w:sz w:val="24"/>
          <w:szCs w:val="24"/>
          <w:lang w:eastAsia="ru-RU"/>
        </w:rPr>
        <w:t>фици</w:t>
      </w:r>
      <w:r w:rsidR="0062070E" w:rsidRPr="00AC7376">
        <w:rPr>
          <w:rFonts w:ascii="Times New Roman" w:hAnsi="Times New Roman"/>
          <w:sz w:val="24"/>
          <w:szCs w:val="24"/>
          <w:lang w:eastAsia="ru-RU"/>
        </w:rPr>
        <w:t>т</w:t>
      </w:r>
      <w:r w:rsidR="00452219" w:rsidRPr="00AC7376">
        <w:rPr>
          <w:rFonts w:ascii="Times New Roman" w:hAnsi="Times New Roman"/>
          <w:sz w:val="24"/>
          <w:szCs w:val="24"/>
          <w:lang w:eastAsia="ru-RU"/>
        </w:rPr>
        <w:t xml:space="preserve"> районного бюджета</w:t>
      </w:r>
      <w:r w:rsidR="00D4554B" w:rsidRPr="00AC7376">
        <w:rPr>
          <w:rFonts w:ascii="Times New Roman" w:hAnsi="Times New Roman"/>
          <w:sz w:val="24"/>
          <w:szCs w:val="24"/>
          <w:lang w:eastAsia="ru-RU"/>
        </w:rPr>
        <w:t xml:space="preserve"> составил </w:t>
      </w:r>
      <w:r w:rsidR="00BB770E">
        <w:rPr>
          <w:rFonts w:ascii="Times New Roman" w:hAnsi="Times New Roman"/>
          <w:sz w:val="24"/>
          <w:szCs w:val="24"/>
          <w:lang w:eastAsia="ru-RU"/>
        </w:rPr>
        <w:t>25381,9</w:t>
      </w:r>
      <w:r w:rsidR="00FE7312">
        <w:rPr>
          <w:rFonts w:ascii="Times New Roman" w:hAnsi="Times New Roman"/>
          <w:sz w:val="24"/>
          <w:szCs w:val="24"/>
          <w:lang w:eastAsia="ru-RU"/>
        </w:rPr>
        <w:t xml:space="preserve"> тыс. рублей при план</w:t>
      </w:r>
      <w:r w:rsidR="00BB770E">
        <w:rPr>
          <w:rFonts w:ascii="Times New Roman" w:hAnsi="Times New Roman"/>
          <w:sz w:val="24"/>
          <w:szCs w:val="24"/>
          <w:lang w:eastAsia="ru-RU"/>
        </w:rPr>
        <w:t>овом показателе дефицита 36243,9</w:t>
      </w:r>
      <w:r w:rsidR="00FE731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E731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E7312">
        <w:rPr>
          <w:rFonts w:ascii="Times New Roman" w:hAnsi="Times New Roman"/>
          <w:sz w:val="24"/>
          <w:szCs w:val="24"/>
          <w:lang w:eastAsia="ru-RU"/>
        </w:rPr>
        <w:t>.</w:t>
      </w:r>
    </w:p>
    <w:p w:rsidR="00FE7312" w:rsidRPr="00AC7376" w:rsidRDefault="00FE7312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AC7376" w:rsidRDefault="00BA764D" w:rsidP="00AC7376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C7376">
        <w:rPr>
          <w:rFonts w:ascii="Times New Roman" w:hAnsi="Times New Roman"/>
          <w:b/>
          <w:bCs/>
          <w:sz w:val="24"/>
          <w:szCs w:val="24"/>
          <w:lang w:eastAsia="ru-RU"/>
        </w:rPr>
        <w:t>Доходы бюджета района</w:t>
      </w:r>
    </w:p>
    <w:p w:rsidR="008D5406" w:rsidRPr="00AC7376" w:rsidRDefault="008D5406" w:rsidP="00AC7376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00307" w:rsidRPr="00AC7376" w:rsidRDefault="008D5406" w:rsidP="00AC73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корректировка</w:t>
      </w:r>
      <w:r w:rsidR="00F13CFA">
        <w:rPr>
          <w:rFonts w:ascii="Times New Roman" w:hAnsi="Times New Roman"/>
          <w:sz w:val="24"/>
          <w:szCs w:val="24"/>
          <w:lang w:eastAsia="ru-RU"/>
        </w:rPr>
        <w:t xml:space="preserve"> (увеличение</w:t>
      </w:r>
      <w:r w:rsidR="00AC7376" w:rsidRPr="00AC7376">
        <w:rPr>
          <w:rFonts w:ascii="Times New Roman" w:hAnsi="Times New Roman"/>
          <w:sz w:val="24"/>
          <w:szCs w:val="24"/>
          <w:lang w:eastAsia="ru-RU"/>
        </w:rPr>
        <w:t>)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плановых показател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 xml:space="preserve">ей 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поступления доходов в бюджет осуществлена на сумму </w:t>
      </w:r>
      <w:r w:rsidR="00BB770E">
        <w:rPr>
          <w:rFonts w:ascii="Times New Roman" w:hAnsi="Times New Roman"/>
          <w:sz w:val="24"/>
          <w:szCs w:val="24"/>
          <w:lang w:eastAsia="ru-RU"/>
        </w:rPr>
        <w:t>67987,7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3717D" w:rsidRPr="00AC73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3717D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70E">
        <w:rPr>
          <w:rFonts w:ascii="Times New Roman" w:hAnsi="Times New Roman"/>
          <w:sz w:val="24"/>
          <w:szCs w:val="24"/>
          <w:lang w:eastAsia="ru-RU"/>
        </w:rPr>
        <w:t>(+8,5</w:t>
      </w:r>
      <w:r w:rsidR="0063717D" w:rsidRPr="00AC7376">
        <w:rPr>
          <w:rFonts w:ascii="Times New Roman" w:hAnsi="Times New Roman"/>
          <w:sz w:val="24"/>
          <w:szCs w:val="24"/>
          <w:lang w:eastAsia="ru-RU"/>
        </w:rPr>
        <w:t>%)</w:t>
      </w:r>
      <w:r w:rsidR="00F13CFA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BB770E">
        <w:rPr>
          <w:rFonts w:ascii="Times New Roman" w:hAnsi="Times New Roman"/>
          <w:sz w:val="24"/>
          <w:szCs w:val="24"/>
          <w:lang w:eastAsia="ru-RU"/>
        </w:rPr>
        <w:t xml:space="preserve"> плановый показатель объема налоговых и неналоговых доходов увеличен на 7831,9 </w:t>
      </w:r>
      <w:proofErr w:type="spellStart"/>
      <w:r w:rsidR="00BB770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B770E">
        <w:rPr>
          <w:rFonts w:ascii="Times New Roman" w:hAnsi="Times New Roman"/>
          <w:sz w:val="24"/>
          <w:szCs w:val="24"/>
          <w:lang w:eastAsia="ru-RU"/>
        </w:rPr>
        <w:t xml:space="preserve"> (+2,4 %), а объем</w:t>
      </w:r>
      <w:r w:rsidR="00F13CFA">
        <w:rPr>
          <w:rFonts w:ascii="Times New Roman" w:hAnsi="Times New Roman"/>
          <w:sz w:val="24"/>
          <w:szCs w:val="24"/>
          <w:lang w:eastAsia="ru-RU"/>
        </w:rPr>
        <w:t xml:space="preserve"> безвозмездных п</w:t>
      </w:r>
      <w:r w:rsidR="00FE7312">
        <w:rPr>
          <w:rFonts w:ascii="Times New Roman" w:hAnsi="Times New Roman"/>
          <w:sz w:val="24"/>
          <w:szCs w:val="24"/>
          <w:lang w:eastAsia="ru-RU"/>
        </w:rPr>
        <w:t>оступлений</w:t>
      </w:r>
      <w:r w:rsidR="00BB770E">
        <w:rPr>
          <w:rFonts w:ascii="Times New Roman" w:hAnsi="Times New Roman"/>
          <w:sz w:val="24"/>
          <w:szCs w:val="24"/>
          <w:lang w:eastAsia="ru-RU"/>
        </w:rPr>
        <w:t xml:space="preserve"> увеличен на 60155,8 </w:t>
      </w:r>
      <w:proofErr w:type="spellStart"/>
      <w:r w:rsidR="00BB770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B770E">
        <w:rPr>
          <w:rFonts w:ascii="Times New Roman" w:hAnsi="Times New Roman"/>
          <w:sz w:val="24"/>
          <w:szCs w:val="24"/>
          <w:lang w:eastAsia="ru-RU"/>
        </w:rPr>
        <w:t xml:space="preserve"> (+12,7 %)</w:t>
      </w:r>
      <w:r w:rsidR="002F7C82" w:rsidRPr="00AC7376">
        <w:rPr>
          <w:rFonts w:ascii="Times New Roman" w:hAnsi="Times New Roman"/>
          <w:sz w:val="24"/>
          <w:szCs w:val="24"/>
          <w:lang w:eastAsia="ru-RU"/>
        </w:rPr>
        <w:t>.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00307" w:rsidRPr="00AC7376" w:rsidRDefault="00BA764D" w:rsidP="00AC73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>Анализ исполнения доходной части ра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йонного </w:t>
      </w:r>
      <w:proofErr w:type="gramStart"/>
      <w:r w:rsidR="004E510F" w:rsidRPr="00AC7376">
        <w:rPr>
          <w:rFonts w:ascii="Times New Roman" w:hAnsi="Times New Roman"/>
          <w:sz w:val="24"/>
          <w:szCs w:val="24"/>
          <w:lang w:eastAsia="ru-RU"/>
        </w:rPr>
        <w:t>бю</w:t>
      </w:r>
      <w:r w:rsidR="00D4554B" w:rsidRPr="00AC7376">
        <w:rPr>
          <w:rFonts w:ascii="Times New Roman" w:hAnsi="Times New Roman"/>
          <w:sz w:val="24"/>
          <w:szCs w:val="24"/>
          <w:lang w:eastAsia="ru-RU"/>
        </w:rPr>
        <w:t>джета  по</w:t>
      </w:r>
      <w:proofErr w:type="gramEnd"/>
      <w:r w:rsidR="00BB770E">
        <w:rPr>
          <w:rFonts w:ascii="Times New Roman" w:hAnsi="Times New Roman"/>
          <w:sz w:val="24"/>
          <w:szCs w:val="24"/>
          <w:lang w:eastAsia="ru-RU"/>
        </w:rPr>
        <w:t xml:space="preserve"> состоянию на 1 октября</w:t>
      </w:r>
      <w:r w:rsidR="004E510F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7312">
        <w:rPr>
          <w:rFonts w:ascii="Times New Roman" w:hAnsi="Times New Roman"/>
          <w:sz w:val="24"/>
          <w:szCs w:val="24"/>
          <w:lang w:eastAsia="ru-RU"/>
        </w:rPr>
        <w:t>2019</w:t>
      </w:r>
      <w:r w:rsidR="006044B0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 в сравнении </w:t>
      </w:r>
      <w:r w:rsidR="00FE7312">
        <w:rPr>
          <w:rFonts w:ascii="Times New Roman" w:hAnsi="Times New Roman"/>
          <w:sz w:val="24"/>
          <w:szCs w:val="24"/>
          <w:lang w:eastAsia="ru-RU"/>
        </w:rPr>
        <w:t xml:space="preserve">с аналогичным периодом 2018 года представлен Приложении 1 к Заключению и </w:t>
      </w:r>
      <w:r w:rsidR="00FE7312" w:rsidRPr="00AC7376">
        <w:rPr>
          <w:rFonts w:ascii="Times New Roman" w:hAnsi="Times New Roman"/>
          <w:sz w:val="24"/>
          <w:szCs w:val="24"/>
          <w:lang w:eastAsia="ru-RU"/>
        </w:rPr>
        <w:t>в таблице</w:t>
      </w:r>
      <w:r w:rsidRPr="00AC7376">
        <w:rPr>
          <w:rFonts w:ascii="Times New Roman" w:hAnsi="Times New Roman"/>
          <w:sz w:val="24"/>
          <w:szCs w:val="24"/>
          <w:lang w:eastAsia="ru-RU"/>
        </w:rPr>
        <w:t>:</w:t>
      </w:r>
    </w:p>
    <w:p w:rsidR="00AC7376" w:rsidRDefault="00AC7376" w:rsidP="00AC73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A764D" w:rsidRPr="00AC7376" w:rsidRDefault="00BA764D" w:rsidP="00AC73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C7376">
        <w:rPr>
          <w:rFonts w:ascii="Times New Roman" w:hAnsi="Times New Roman"/>
          <w:sz w:val="24"/>
          <w:szCs w:val="24"/>
          <w:lang w:eastAsia="ru-RU"/>
        </w:rPr>
        <w:t xml:space="preserve">Исполнение доходной части районного </w:t>
      </w:r>
      <w:r w:rsidR="009B19E6" w:rsidRPr="00AC7376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BB770E">
        <w:rPr>
          <w:rFonts w:ascii="Times New Roman" w:hAnsi="Times New Roman"/>
          <w:sz w:val="24"/>
          <w:szCs w:val="24"/>
          <w:lang w:eastAsia="ru-RU"/>
        </w:rPr>
        <w:t>9 месяцев</w:t>
      </w:r>
      <w:r w:rsidR="009B19E6" w:rsidRPr="00AC737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E7312">
        <w:rPr>
          <w:rFonts w:ascii="Times New Roman" w:hAnsi="Times New Roman"/>
          <w:sz w:val="24"/>
          <w:szCs w:val="24"/>
          <w:lang w:eastAsia="ru-RU"/>
        </w:rPr>
        <w:t>2019</w:t>
      </w:r>
      <w:r w:rsidRPr="00AC7376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BA764D" w:rsidRPr="007065A1" w:rsidRDefault="00BA764D" w:rsidP="00AC737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065A1">
        <w:rPr>
          <w:rFonts w:ascii="Times New Roman" w:hAnsi="Times New Roman"/>
          <w:sz w:val="20"/>
          <w:szCs w:val="20"/>
          <w:lang w:eastAsia="ru-RU"/>
        </w:rPr>
        <w:t> тыс. руб</w:t>
      </w:r>
      <w:r w:rsidR="004D6113" w:rsidRPr="007065A1">
        <w:rPr>
          <w:rFonts w:ascii="Times New Roman" w:hAnsi="Times New Roman"/>
          <w:sz w:val="20"/>
          <w:szCs w:val="20"/>
          <w:lang w:eastAsia="ru-RU"/>
        </w:rPr>
        <w:t>лей</w:t>
      </w:r>
    </w:p>
    <w:tbl>
      <w:tblPr>
        <w:tblW w:w="99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9"/>
        <w:gridCol w:w="1276"/>
        <w:gridCol w:w="1418"/>
        <w:gridCol w:w="1134"/>
        <w:gridCol w:w="1134"/>
        <w:gridCol w:w="1004"/>
      </w:tblGrid>
      <w:tr w:rsidR="006763D3" w:rsidRPr="006763D3" w:rsidTr="00A85EF5">
        <w:tc>
          <w:tcPr>
            <w:tcW w:w="39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FE7312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BA764D" w:rsidRPr="00FE7312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BA764D" w:rsidRPr="00FE7312" w:rsidRDefault="00BB770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01.10</w:t>
            </w:r>
            <w:r w:rsidR="00D7515E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.201</w:t>
            </w:r>
            <w:r w:rsidR="00FE7312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9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FE7312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2019</w:t>
            </w:r>
            <w:r w:rsidR="00BA764D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6763D3" w:rsidRPr="006763D3" w:rsidTr="00A85EF5">
        <w:tc>
          <w:tcPr>
            <w:tcW w:w="3959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Уточнен</w:t>
            </w:r>
          </w:p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ный</w:t>
            </w:r>
            <w:proofErr w:type="spellEnd"/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годовой план</w:t>
            </w:r>
            <w:r w:rsidR="006B635E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, согласно решений ПС</w:t>
            </w:r>
          </w:p>
        </w:tc>
        <w:tc>
          <w:tcPr>
            <w:tcW w:w="11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D7515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Исполне</w:t>
            </w:r>
            <w:r w:rsidR="00BB770E">
              <w:rPr>
                <w:rFonts w:ascii="Times New Roman" w:hAnsi="Times New Roman"/>
                <w:sz w:val="16"/>
                <w:szCs w:val="16"/>
                <w:lang w:eastAsia="ru-RU"/>
              </w:rPr>
              <w:t>но на 01.10</w:t>
            </w: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.201</w:t>
            </w:r>
            <w:r w:rsidR="00FE7312"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6763D3" w:rsidRPr="006763D3" w:rsidTr="00A85EF5">
        <w:trPr>
          <w:trHeight w:val="811"/>
        </w:trPr>
        <w:tc>
          <w:tcPr>
            <w:tcW w:w="3959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FE7312" w:rsidRDefault="00BA764D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E7312">
              <w:rPr>
                <w:rFonts w:ascii="Times New Roman" w:hAnsi="Times New Roman"/>
                <w:sz w:val="16"/>
                <w:szCs w:val="16"/>
                <w:lang w:eastAsia="ru-RU"/>
              </w:rPr>
              <w:t>к исполнению прошлого года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бюджета - итого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B770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498411,3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B770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872390,8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B770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634397,6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B770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72,7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B770E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127,3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Налоговые  </w:t>
            </w:r>
            <w:r w:rsidR="004D6113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</w:t>
            </w:r>
            <w:proofErr w:type="gramEnd"/>
            <w:r w:rsidR="004D6113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неналоговые </w:t>
            </w: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215861,6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336849,9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258427,0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76,7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119,7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РФ, в </w:t>
            </w:r>
            <w:proofErr w:type="spellStart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282549,7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535540,9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375970,6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70,2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133,1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71425,8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220493,0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147336,7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66,8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206,3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175725,1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286104,1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207299,5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72,5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118,0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26264,7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13740,6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13507,2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98,3 %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5E4B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51,4 %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2F71E8" w:rsidP="00F75A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Иные м</w:t>
            </w:r>
            <w:r w:rsidR="00BA764D"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ежбюджетные трансферты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8586,3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15151,3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10332,9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68,2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120,3</w:t>
            </w:r>
            <w:r w:rsidR="00BA07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%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15E" w:rsidRPr="007065A1" w:rsidRDefault="00D7515E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2110,7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-1958,3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15E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F445AB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5AB" w:rsidRPr="007065A1" w:rsidRDefault="00F445AB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F445AB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F445AB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45AB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  <w:tr w:rsidR="006763D3" w:rsidRPr="006763D3" w:rsidTr="00A85EF5">
        <w:tc>
          <w:tcPr>
            <w:tcW w:w="39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764D" w:rsidRPr="007065A1" w:rsidRDefault="00BA764D" w:rsidP="00F75A1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7065A1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Возврат остатков безвозмездных поступлений, межбюджетных трансфертов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-1562,9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5E4BCF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-645,1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0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764D" w:rsidRPr="007065A1" w:rsidRDefault="00BA07BA" w:rsidP="00F75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A764D" w:rsidRPr="006763D3" w:rsidRDefault="00BA764D" w:rsidP="00F75A1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A764D" w:rsidRPr="005115CC" w:rsidRDefault="00BA764D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Доходная часть рай</w:t>
      </w:r>
      <w:r w:rsidR="002F71E8" w:rsidRPr="005115CC">
        <w:rPr>
          <w:rFonts w:ascii="Times New Roman" w:hAnsi="Times New Roman"/>
          <w:sz w:val="24"/>
          <w:szCs w:val="24"/>
          <w:lang w:eastAsia="ru-RU"/>
        </w:rPr>
        <w:t>он</w:t>
      </w:r>
      <w:r w:rsidR="005E4BCF">
        <w:rPr>
          <w:rFonts w:ascii="Times New Roman" w:hAnsi="Times New Roman"/>
          <w:sz w:val="24"/>
          <w:szCs w:val="24"/>
          <w:lang w:eastAsia="ru-RU"/>
        </w:rPr>
        <w:t>ного бюджета за 9 месяцев</w:t>
      </w:r>
      <w:r w:rsidR="00BA07BA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EA6FAC" w:rsidRPr="005115CC">
        <w:rPr>
          <w:rFonts w:ascii="Times New Roman" w:hAnsi="Times New Roman"/>
          <w:sz w:val="24"/>
          <w:szCs w:val="24"/>
          <w:lang w:eastAsia="ru-RU"/>
        </w:rPr>
        <w:t xml:space="preserve"> года исполнена в сумме </w:t>
      </w:r>
      <w:r w:rsidR="005E4BCF">
        <w:rPr>
          <w:rFonts w:ascii="Times New Roman" w:hAnsi="Times New Roman"/>
          <w:sz w:val="24"/>
          <w:szCs w:val="24"/>
          <w:lang w:eastAsia="ru-RU"/>
        </w:rPr>
        <w:t>634397,6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71E8" w:rsidRPr="005115CC">
        <w:rPr>
          <w:rFonts w:ascii="Times New Roman" w:hAnsi="Times New Roman"/>
          <w:sz w:val="24"/>
          <w:szCs w:val="24"/>
          <w:lang w:eastAsia="ru-RU"/>
        </w:rPr>
        <w:t>т</w:t>
      </w:r>
      <w:r w:rsidR="00B045CF" w:rsidRPr="005115CC">
        <w:rPr>
          <w:rFonts w:ascii="Times New Roman" w:hAnsi="Times New Roman"/>
          <w:sz w:val="24"/>
          <w:szCs w:val="24"/>
          <w:lang w:eastAsia="ru-RU"/>
        </w:rPr>
        <w:t xml:space="preserve">ыс. рублей, что составляет </w:t>
      </w:r>
      <w:r w:rsidR="0030674B">
        <w:rPr>
          <w:rFonts w:ascii="Times New Roman" w:hAnsi="Times New Roman"/>
          <w:sz w:val="24"/>
          <w:szCs w:val="24"/>
          <w:lang w:eastAsia="ru-RU"/>
        </w:rPr>
        <w:t>72,7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115CC">
        <w:rPr>
          <w:rFonts w:ascii="Times New Roman" w:hAnsi="Times New Roman"/>
          <w:sz w:val="24"/>
          <w:szCs w:val="24"/>
          <w:lang w:eastAsia="ru-RU"/>
        </w:rPr>
        <w:t>% годового плана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( </w:t>
      </w:r>
      <w:r w:rsidR="0030674B">
        <w:rPr>
          <w:rFonts w:ascii="Times New Roman" w:hAnsi="Times New Roman"/>
          <w:sz w:val="24"/>
          <w:szCs w:val="24"/>
          <w:lang w:eastAsia="ru-RU"/>
        </w:rPr>
        <w:t>127</w:t>
      </w:r>
      <w:proofErr w:type="gramEnd"/>
      <w:r w:rsidR="0030674B">
        <w:rPr>
          <w:rFonts w:ascii="Times New Roman" w:hAnsi="Times New Roman"/>
          <w:sz w:val="24"/>
          <w:szCs w:val="24"/>
          <w:lang w:eastAsia="ru-RU"/>
        </w:rPr>
        <w:t>,3</w:t>
      </w:r>
      <w:r w:rsidR="00B045CF" w:rsidRPr="005115CC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BA07BA">
        <w:rPr>
          <w:rFonts w:ascii="Times New Roman" w:hAnsi="Times New Roman"/>
          <w:sz w:val="24"/>
          <w:szCs w:val="24"/>
          <w:lang w:eastAsia="ru-RU"/>
        </w:rPr>
        <w:t>к уровню 2018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71E8" w:rsidRPr="005115CC" w:rsidRDefault="002F71E8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Поступление нал</w:t>
      </w:r>
      <w:r w:rsidR="009B19E6" w:rsidRPr="005115CC">
        <w:rPr>
          <w:rFonts w:ascii="Times New Roman" w:hAnsi="Times New Roman"/>
          <w:sz w:val="24"/>
          <w:szCs w:val="24"/>
          <w:lang w:eastAsia="ru-RU"/>
        </w:rPr>
        <w:t>о</w:t>
      </w:r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говых доходов составило </w:t>
      </w:r>
      <w:r w:rsidR="0030674B">
        <w:rPr>
          <w:rFonts w:ascii="Times New Roman" w:hAnsi="Times New Roman"/>
          <w:sz w:val="24"/>
          <w:szCs w:val="24"/>
          <w:lang w:eastAsia="ru-RU"/>
        </w:rPr>
        <w:t>241260,1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5115CC">
        <w:rPr>
          <w:rFonts w:ascii="Times New Roman" w:hAnsi="Times New Roman"/>
          <w:sz w:val="24"/>
          <w:szCs w:val="24"/>
          <w:lang w:eastAsia="ru-RU"/>
        </w:rPr>
        <w:t>т</w:t>
      </w:r>
      <w:r w:rsidR="00F445AB" w:rsidRPr="005115CC">
        <w:rPr>
          <w:rFonts w:ascii="Times New Roman" w:hAnsi="Times New Roman"/>
          <w:sz w:val="24"/>
          <w:szCs w:val="24"/>
          <w:lang w:eastAsia="ru-RU"/>
        </w:rPr>
        <w:t>ыс.рублей</w:t>
      </w:r>
      <w:proofErr w:type="spellEnd"/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  или</w:t>
      </w:r>
      <w:proofErr w:type="gramEnd"/>
      <w:r w:rsidR="00F445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74B">
        <w:rPr>
          <w:rFonts w:ascii="Times New Roman" w:hAnsi="Times New Roman"/>
          <w:sz w:val="24"/>
          <w:szCs w:val="24"/>
          <w:lang w:eastAsia="ru-RU"/>
        </w:rPr>
        <w:t>93,4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в общем объеме </w:t>
      </w:r>
      <w:r w:rsidR="00FC48FF" w:rsidRPr="005115CC">
        <w:rPr>
          <w:rFonts w:ascii="Times New Roman" w:hAnsi="Times New Roman"/>
          <w:sz w:val="24"/>
          <w:szCs w:val="24"/>
          <w:lang w:eastAsia="ru-RU"/>
        </w:rPr>
        <w:t xml:space="preserve">поступлений налоговых и неналоговых 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>доходов</w:t>
      </w:r>
      <w:r w:rsidR="0030674B">
        <w:rPr>
          <w:rFonts w:ascii="Times New Roman" w:hAnsi="Times New Roman"/>
          <w:sz w:val="24"/>
          <w:szCs w:val="24"/>
          <w:lang w:eastAsia="ru-RU"/>
        </w:rPr>
        <w:t xml:space="preserve"> – 76,8</w:t>
      </w:r>
      <w:r w:rsidR="006044B0" w:rsidRPr="005115CC">
        <w:rPr>
          <w:rFonts w:ascii="Times New Roman" w:hAnsi="Times New Roman"/>
          <w:sz w:val="24"/>
          <w:szCs w:val="24"/>
          <w:lang w:eastAsia="ru-RU"/>
        </w:rPr>
        <w:t xml:space="preserve"> % к годовому плану</w:t>
      </w:r>
      <w:r w:rsidR="0030674B">
        <w:rPr>
          <w:rFonts w:ascii="Times New Roman" w:hAnsi="Times New Roman"/>
          <w:sz w:val="24"/>
          <w:szCs w:val="24"/>
          <w:lang w:eastAsia="ru-RU"/>
        </w:rPr>
        <w:t xml:space="preserve"> (122,3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к </w:t>
      </w:r>
      <w:r w:rsidR="00BA07BA">
        <w:rPr>
          <w:rFonts w:ascii="Times New Roman" w:hAnsi="Times New Roman"/>
          <w:sz w:val="24"/>
          <w:szCs w:val="24"/>
          <w:lang w:eastAsia="ru-RU"/>
        </w:rPr>
        <w:t>уровню 2018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>. Объем ненал</w:t>
      </w:r>
      <w:r w:rsidR="009B19E6" w:rsidRPr="005115CC">
        <w:rPr>
          <w:rFonts w:ascii="Times New Roman" w:hAnsi="Times New Roman"/>
          <w:sz w:val="24"/>
          <w:szCs w:val="24"/>
          <w:lang w:eastAsia="ru-RU"/>
        </w:rPr>
        <w:t>оговых доходов составил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674B">
        <w:rPr>
          <w:rFonts w:ascii="Times New Roman" w:hAnsi="Times New Roman"/>
          <w:sz w:val="24"/>
          <w:szCs w:val="24"/>
          <w:lang w:eastAsia="ru-RU"/>
        </w:rPr>
        <w:t xml:space="preserve">17166,9 </w:t>
      </w:r>
      <w:proofErr w:type="spellStart"/>
      <w:r w:rsidR="0030674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674B">
        <w:rPr>
          <w:rFonts w:ascii="Times New Roman" w:hAnsi="Times New Roman"/>
          <w:sz w:val="24"/>
          <w:szCs w:val="24"/>
          <w:lang w:eastAsia="ru-RU"/>
        </w:rPr>
        <w:t>, или 75,9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годового прогнозного </w:t>
      </w:r>
      <w:proofErr w:type="gramStart"/>
      <w:r w:rsidR="00AC5FEB" w:rsidRPr="005115CC">
        <w:rPr>
          <w:rFonts w:ascii="Times New Roman" w:hAnsi="Times New Roman"/>
          <w:sz w:val="24"/>
          <w:szCs w:val="24"/>
          <w:lang w:eastAsia="ru-RU"/>
        </w:rPr>
        <w:t>плана</w:t>
      </w:r>
      <w:r w:rsidR="0030674B">
        <w:rPr>
          <w:rFonts w:ascii="Times New Roman" w:hAnsi="Times New Roman"/>
          <w:sz w:val="24"/>
          <w:szCs w:val="24"/>
          <w:lang w:eastAsia="ru-RU"/>
        </w:rPr>
        <w:t>,  (</w:t>
      </w:r>
      <w:proofErr w:type="gramEnd"/>
      <w:r w:rsidR="0030674B">
        <w:rPr>
          <w:rFonts w:ascii="Times New Roman" w:hAnsi="Times New Roman"/>
          <w:sz w:val="24"/>
          <w:szCs w:val="24"/>
          <w:lang w:eastAsia="ru-RU"/>
        </w:rPr>
        <w:t>92,2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% к уровню 2</w:t>
      </w:r>
      <w:r w:rsidR="00BA07BA">
        <w:rPr>
          <w:rFonts w:ascii="Times New Roman" w:hAnsi="Times New Roman"/>
          <w:sz w:val="24"/>
          <w:szCs w:val="24"/>
          <w:lang w:eastAsia="ru-RU"/>
        </w:rPr>
        <w:t>018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года).</w:t>
      </w:r>
    </w:p>
    <w:p w:rsidR="00BA764D" w:rsidRPr="005115CC" w:rsidRDefault="00BA764D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Доля </w:t>
      </w:r>
      <w:r w:rsidRPr="006D4BAB">
        <w:rPr>
          <w:rFonts w:ascii="Times New Roman" w:hAnsi="Times New Roman"/>
          <w:b/>
          <w:sz w:val="24"/>
          <w:szCs w:val="24"/>
          <w:lang w:eastAsia="ru-RU"/>
        </w:rPr>
        <w:t>налоговых и неналоговых доходов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в общем о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бъёме пос</w:t>
      </w:r>
      <w:r w:rsidR="0030674B">
        <w:rPr>
          <w:rFonts w:ascii="Times New Roman" w:hAnsi="Times New Roman"/>
          <w:sz w:val="24"/>
          <w:szCs w:val="24"/>
          <w:lang w:eastAsia="ru-RU"/>
        </w:rPr>
        <w:t>туплений составила 40,7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355C82" w:rsidRPr="005115CC">
        <w:rPr>
          <w:rFonts w:ascii="Times New Roman" w:hAnsi="Times New Roman"/>
          <w:sz w:val="24"/>
          <w:szCs w:val="24"/>
          <w:lang w:eastAsia="ru-RU"/>
        </w:rPr>
        <w:t>. Об</w:t>
      </w:r>
      <w:r w:rsidR="0076774D">
        <w:rPr>
          <w:rFonts w:ascii="Times New Roman" w:hAnsi="Times New Roman"/>
          <w:sz w:val="24"/>
          <w:szCs w:val="24"/>
          <w:lang w:eastAsia="ru-RU"/>
        </w:rPr>
        <w:t>ъ</w:t>
      </w:r>
      <w:r w:rsidR="0030674B">
        <w:rPr>
          <w:rFonts w:ascii="Times New Roman" w:hAnsi="Times New Roman"/>
          <w:sz w:val="24"/>
          <w:szCs w:val="24"/>
          <w:lang w:eastAsia="ru-RU"/>
        </w:rPr>
        <w:t>ем поступлений составил 258427,0</w:t>
      </w:r>
      <w:r w:rsidR="001B63F8" w:rsidRPr="005115CC">
        <w:rPr>
          <w:rFonts w:ascii="Times New Roman" w:hAnsi="Times New Roman"/>
          <w:sz w:val="24"/>
          <w:szCs w:val="24"/>
          <w:lang w:eastAsia="ru-RU"/>
        </w:rPr>
        <w:t xml:space="preserve"> ты</w:t>
      </w:r>
      <w:r w:rsidR="00F558A0" w:rsidRPr="005115CC">
        <w:rPr>
          <w:rFonts w:ascii="Times New Roman" w:hAnsi="Times New Roman"/>
          <w:sz w:val="24"/>
          <w:szCs w:val="24"/>
          <w:lang w:eastAsia="ru-RU"/>
        </w:rPr>
        <w:t xml:space="preserve">с. рублей </w:t>
      </w:r>
      <w:r w:rsidR="0030674B">
        <w:rPr>
          <w:rFonts w:ascii="Times New Roman" w:hAnsi="Times New Roman"/>
          <w:sz w:val="24"/>
          <w:szCs w:val="24"/>
          <w:lang w:eastAsia="ru-RU"/>
        </w:rPr>
        <w:t>– 76,7</w:t>
      </w:r>
      <w:r w:rsidR="00AA4A2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7A3" w:rsidRPr="005115CC">
        <w:rPr>
          <w:rFonts w:ascii="Times New Roman" w:hAnsi="Times New Roman"/>
          <w:sz w:val="24"/>
          <w:szCs w:val="24"/>
          <w:lang w:eastAsia="ru-RU"/>
        </w:rPr>
        <w:t>%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от годового прогнозного плана</w:t>
      </w:r>
      <w:r w:rsidR="0030674B">
        <w:rPr>
          <w:rFonts w:ascii="Times New Roman" w:hAnsi="Times New Roman"/>
          <w:sz w:val="24"/>
          <w:szCs w:val="24"/>
          <w:lang w:eastAsia="ru-RU"/>
        </w:rPr>
        <w:t xml:space="preserve"> (119,7</w:t>
      </w:r>
      <w:r w:rsidR="00F558A0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07BA">
        <w:rPr>
          <w:rFonts w:ascii="Times New Roman" w:hAnsi="Times New Roman"/>
          <w:sz w:val="24"/>
          <w:szCs w:val="24"/>
          <w:lang w:eastAsia="ru-RU"/>
        </w:rPr>
        <w:t>% к уровню 2018</w:t>
      </w:r>
      <w:r w:rsidR="00AC5FEB" w:rsidRPr="005115CC">
        <w:rPr>
          <w:rFonts w:ascii="Times New Roman" w:hAnsi="Times New Roman"/>
          <w:sz w:val="24"/>
          <w:szCs w:val="24"/>
          <w:lang w:eastAsia="ru-RU"/>
        </w:rPr>
        <w:t xml:space="preserve"> года)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4E510F" w:rsidRDefault="0084494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>Как показывает анализ</w:t>
      </w:r>
      <w:r w:rsidR="00390AEA" w:rsidRPr="005115CC">
        <w:rPr>
          <w:rFonts w:ascii="Times New Roman" w:hAnsi="Times New Roman"/>
          <w:sz w:val="24"/>
          <w:szCs w:val="24"/>
          <w:lang w:eastAsia="ru-RU"/>
        </w:rPr>
        <w:t>,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 xml:space="preserve"> наиболее низкий процент исполнения плана </w:t>
      </w:r>
      <w:r w:rsidR="00195629" w:rsidRPr="005115CC">
        <w:rPr>
          <w:rFonts w:ascii="Times New Roman" w:hAnsi="Times New Roman"/>
          <w:sz w:val="24"/>
          <w:szCs w:val="24"/>
          <w:lang w:eastAsia="ru-RU"/>
        </w:rPr>
        <w:t xml:space="preserve">по доходам </w:t>
      </w:r>
      <w:r w:rsidR="00651C0B" w:rsidRPr="005115CC">
        <w:rPr>
          <w:rFonts w:ascii="Times New Roman" w:hAnsi="Times New Roman"/>
          <w:sz w:val="24"/>
          <w:szCs w:val="24"/>
          <w:lang w:eastAsia="ru-RU"/>
        </w:rPr>
        <w:t>сложился:</w:t>
      </w:r>
    </w:p>
    <w:p w:rsidR="0030674B" w:rsidRDefault="00BA07BA" w:rsidP="00306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-по налогу, взимаемому в связи с применением патентной системы налогообложения </w:t>
      </w:r>
      <w:r w:rsidR="0030674B">
        <w:rPr>
          <w:rFonts w:ascii="Times New Roman" w:hAnsi="Times New Roman"/>
          <w:sz w:val="24"/>
          <w:szCs w:val="24"/>
          <w:lang w:eastAsia="ru-RU"/>
        </w:rPr>
        <w:t xml:space="preserve">–исполнение 89,6 </w:t>
      </w:r>
      <w:proofErr w:type="spellStart"/>
      <w:r w:rsidR="0030674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674B">
        <w:rPr>
          <w:rFonts w:ascii="Times New Roman" w:hAnsi="Times New Roman"/>
          <w:sz w:val="24"/>
          <w:szCs w:val="24"/>
          <w:lang w:eastAsia="ru-RU"/>
        </w:rPr>
        <w:t xml:space="preserve"> или 46,7</w:t>
      </w:r>
      <w:r w:rsidR="00C61307">
        <w:rPr>
          <w:rFonts w:ascii="Times New Roman" w:hAnsi="Times New Roman"/>
          <w:sz w:val="24"/>
          <w:szCs w:val="24"/>
          <w:lang w:eastAsia="ru-RU"/>
        </w:rPr>
        <w:t xml:space="preserve"> % г</w:t>
      </w:r>
      <w:r w:rsidR="0030674B">
        <w:rPr>
          <w:rFonts w:ascii="Times New Roman" w:hAnsi="Times New Roman"/>
          <w:sz w:val="24"/>
          <w:szCs w:val="24"/>
          <w:lang w:eastAsia="ru-RU"/>
        </w:rPr>
        <w:t xml:space="preserve">одовых плановых показателей и 63,6 % к уровню </w:t>
      </w:r>
      <w:r w:rsidR="00C61307">
        <w:rPr>
          <w:rFonts w:ascii="Times New Roman" w:hAnsi="Times New Roman"/>
          <w:sz w:val="24"/>
          <w:szCs w:val="24"/>
          <w:lang w:eastAsia="ru-RU"/>
        </w:rPr>
        <w:t>2018 года;</w:t>
      </w:r>
    </w:p>
    <w:p w:rsidR="0030674B" w:rsidRPr="005115CC" w:rsidRDefault="0030674B" w:rsidP="00306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поступлениям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единого налога на вмененный доход д</w:t>
      </w:r>
      <w:r>
        <w:rPr>
          <w:rFonts w:ascii="Times New Roman" w:hAnsi="Times New Roman"/>
          <w:sz w:val="24"/>
          <w:szCs w:val="24"/>
          <w:lang w:eastAsia="ru-RU"/>
        </w:rPr>
        <w:t>ля отдельных видов деятельности 63,4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 xml:space="preserve"> плановых годовых показателей или 13064,5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30674B" w:rsidRDefault="0030674B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55C82" w:rsidRDefault="00355C8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Высокий процент утвержденного годово</w:t>
      </w:r>
      <w:r w:rsidR="00C61307">
        <w:rPr>
          <w:rFonts w:ascii="Times New Roman" w:hAnsi="Times New Roman"/>
          <w:sz w:val="24"/>
          <w:szCs w:val="24"/>
          <w:lang w:eastAsia="ru-RU"/>
        </w:rPr>
        <w:t>го плана поступления достигнуто:</w:t>
      </w:r>
    </w:p>
    <w:p w:rsidR="00C61307" w:rsidRPr="005115CC" w:rsidRDefault="00C61307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платежам при пользо</w:t>
      </w:r>
      <w:r w:rsidR="0030674B">
        <w:rPr>
          <w:rFonts w:ascii="Times New Roman" w:hAnsi="Times New Roman"/>
          <w:sz w:val="24"/>
          <w:szCs w:val="24"/>
          <w:lang w:eastAsia="ru-RU"/>
        </w:rPr>
        <w:t>вании природными ресурсами – 109,9 % или 1907,5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</w:t>
      </w:r>
      <w:r w:rsidR="0030674B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при плане посту</w:t>
      </w:r>
      <w:r w:rsidR="0030674B">
        <w:rPr>
          <w:rFonts w:ascii="Times New Roman" w:hAnsi="Times New Roman"/>
          <w:sz w:val="24"/>
          <w:szCs w:val="24"/>
          <w:lang w:eastAsia="ru-RU"/>
        </w:rPr>
        <w:t>пления 1735,0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C61307" w:rsidRDefault="00C61307" w:rsidP="00C6130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поступления</w:t>
      </w:r>
      <w:r w:rsidR="0030674B">
        <w:rPr>
          <w:rFonts w:ascii="Times New Roman" w:hAnsi="Times New Roman"/>
          <w:sz w:val="24"/>
          <w:szCs w:val="24"/>
          <w:lang w:eastAsia="ru-RU"/>
        </w:rPr>
        <w:t>м государственной пошлины – 109,7 % (2432,6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).</w:t>
      </w:r>
    </w:p>
    <w:p w:rsidR="0030674B" w:rsidRDefault="0030674B" w:rsidP="00306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-по единому сел</w:t>
      </w:r>
      <w:r w:rsidR="00BD45FF">
        <w:rPr>
          <w:rFonts w:ascii="Times New Roman" w:hAnsi="Times New Roman"/>
          <w:sz w:val="24"/>
          <w:szCs w:val="24"/>
          <w:lang w:eastAsia="ru-RU"/>
        </w:rPr>
        <w:t xml:space="preserve">ьскохозяйственному налогу </w:t>
      </w:r>
      <w:proofErr w:type="gramStart"/>
      <w:r w:rsidR="00BD45FF">
        <w:rPr>
          <w:rFonts w:ascii="Times New Roman" w:hAnsi="Times New Roman"/>
          <w:sz w:val="24"/>
          <w:szCs w:val="24"/>
          <w:lang w:eastAsia="ru-RU"/>
        </w:rPr>
        <w:t>( 46</w:t>
      </w:r>
      <w:proofErr w:type="gramEnd"/>
      <w:r w:rsidR="00BD45FF">
        <w:rPr>
          <w:rFonts w:ascii="Times New Roman" w:hAnsi="Times New Roman"/>
          <w:sz w:val="24"/>
          <w:szCs w:val="24"/>
          <w:lang w:eastAsia="ru-RU"/>
        </w:rPr>
        <w:t xml:space="preserve">,3 </w:t>
      </w:r>
      <w:proofErr w:type="spellStart"/>
      <w:r w:rsidR="00BD45F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D45FF">
        <w:rPr>
          <w:rFonts w:ascii="Times New Roman" w:hAnsi="Times New Roman"/>
          <w:sz w:val="24"/>
          <w:szCs w:val="24"/>
          <w:lang w:eastAsia="ru-RU"/>
        </w:rPr>
        <w:t>) – 96,5</w:t>
      </w:r>
      <w:r>
        <w:rPr>
          <w:rFonts w:ascii="Times New Roman" w:hAnsi="Times New Roman"/>
          <w:sz w:val="24"/>
          <w:szCs w:val="24"/>
          <w:lang w:eastAsia="ru-RU"/>
        </w:rPr>
        <w:t xml:space="preserve"> %;</w:t>
      </w:r>
    </w:p>
    <w:p w:rsidR="00984996" w:rsidRDefault="00984996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1307" w:rsidRPr="005115CC" w:rsidRDefault="00C61307" w:rsidP="00C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Налог на доходы физических лиц за отчетный </w:t>
      </w:r>
      <w:r>
        <w:rPr>
          <w:rFonts w:ascii="Times New Roman" w:hAnsi="Times New Roman"/>
          <w:sz w:val="24"/>
          <w:szCs w:val="24"/>
          <w:lang w:eastAsia="ru-RU"/>
        </w:rPr>
        <w:t>пе</w:t>
      </w:r>
      <w:r w:rsidR="00BD45FF">
        <w:rPr>
          <w:rFonts w:ascii="Times New Roman" w:hAnsi="Times New Roman"/>
          <w:sz w:val="24"/>
          <w:szCs w:val="24"/>
          <w:lang w:eastAsia="ru-RU"/>
        </w:rPr>
        <w:t xml:space="preserve">риод поступил в объеме 193615,4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D45FF">
        <w:rPr>
          <w:rFonts w:ascii="Times New Roman" w:hAnsi="Times New Roman"/>
          <w:sz w:val="24"/>
          <w:szCs w:val="24"/>
          <w:lang w:eastAsia="ru-RU"/>
        </w:rPr>
        <w:t>что составляет 76,8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го</w:t>
      </w:r>
      <w:r w:rsidR="00BD45FF">
        <w:rPr>
          <w:rFonts w:ascii="Times New Roman" w:hAnsi="Times New Roman"/>
          <w:sz w:val="24"/>
          <w:szCs w:val="24"/>
          <w:lang w:eastAsia="ru-RU"/>
        </w:rPr>
        <w:t>довых назначений и 124,6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C61307" w:rsidRDefault="00C61307" w:rsidP="00C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Налог, взимаемый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в связи с применением упрощенно</w:t>
      </w:r>
      <w:r>
        <w:rPr>
          <w:rFonts w:ascii="Times New Roman" w:hAnsi="Times New Roman"/>
          <w:sz w:val="24"/>
          <w:szCs w:val="24"/>
          <w:lang w:eastAsia="ru-RU"/>
        </w:rPr>
        <w:t>й системы налогооб</w:t>
      </w:r>
      <w:r w:rsidR="00BD45FF">
        <w:rPr>
          <w:rFonts w:ascii="Times New Roman" w:hAnsi="Times New Roman"/>
          <w:sz w:val="24"/>
          <w:szCs w:val="24"/>
          <w:lang w:eastAsia="ru-RU"/>
        </w:rPr>
        <w:t xml:space="preserve">ложения поступил в объеме 14857,1 </w:t>
      </w:r>
      <w:proofErr w:type="spellStart"/>
      <w:r w:rsidR="00BD45F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D45FF">
        <w:rPr>
          <w:rFonts w:ascii="Times New Roman" w:hAnsi="Times New Roman"/>
          <w:sz w:val="24"/>
          <w:szCs w:val="24"/>
          <w:lang w:eastAsia="ru-RU"/>
        </w:rPr>
        <w:t xml:space="preserve"> или 86,4</w:t>
      </w:r>
      <w:r>
        <w:rPr>
          <w:rFonts w:ascii="Times New Roman" w:hAnsi="Times New Roman"/>
          <w:sz w:val="24"/>
          <w:szCs w:val="24"/>
          <w:lang w:eastAsia="ru-RU"/>
        </w:rPr>
        <w:t xml:space="preserve"> % годового плана.</w:t>
      </w:r>
    </w:p>
    <w:p w:rsidR="00C61307" w:rsidRPr="005115CC" w:rsidRDefault="00C61307" w:rsidP="00C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Налоги на товары (работы, услуги), реализуемые на территории Российской Фе</w:t>
      </w:r>
      <w:r w:rsidR="001772E1">
        <w:rPr>
          <w:rFonts w:ascii="Times New Roman" w:hAnsi="Times New Roman"/>
          <w:sz w:val="24"/>
          <w:szCs w:val="24"/>
          <w:lang w:eastAsia="ru-RU"/>
        </w:rPr>
        <w:t>д</w:t>
      </w:r>
      <w:r w:rsidR="00BD45FF">
        <w:rPr>
          <w:rFonts w:ascii="Times New Roman" w:hAnsi="Times New Roman"/>
          <w:sz w:val="24"/>
          <w:szCs w:val="24"/>
          <w:lang w:eastAsia="ru-RU"/>
        </w:rPr>
        <w:t xml:space="preserve">ерации поступили в сумме 17154,6 </w:t>
      </w:r>
      <w:proofErr w:type="spellStart"/>
      <w:proofErr w:type="gramStart"/>
      <w:r w:rsidR="00BD45F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D45FF">
        <w:rPr>
          <w:rFonts w:ascii="Times New Roman" w:hAnsi="Times New Roman"/>
          <w:sz w:val="24"/>
          <w:szCs w:val="24"/>
          <w:lang w:eastAsia="ru-RU"/>
        </w:rPr>
        <w:t xml:space="preserve">  (</w:t>
      </w:r>
      <w:proofErr w:type="gramEnd"/>
      <w:r w:rsidR="00BD45FF">
        <w:rPr>
          <w:rFonts w:ascii="Times New Roman" w:hAnsi="Times New Roman"/>
          <w:sz w:val="24"/>
          <w:szCs w:val="24"/>
          <w:lang w:eastAsia="ru-RU"/>
        </w:rPr>
        <w:t>78,6</w:t>
      </w:r>
      <w:r w:rsidR="001772E1">
        <w:rPr>
          <w:rFonts w:ascii="Times New Roman" w:hAnsi="Times New Roman"/>
          <w:sz w:val="24"/>
          <w:szCs w:val="24"/>
          <w:lang w:eastAsia="ru-RU"/>
        </w:rPr>
        <w:t xml:space="preserve"> % плана), что состав</w:t>
      </w:r>
      <w:r w:rsidR="00BD45FF">
        <w:rPr>
          <w:rFonts w:ascii="Times New Roman" w:hAnsi="Times New Roman"/>
          <w:sz w:val="24"/>
          <w:szCs w:val="24"/>
          <w:lang w:eastAsia="ru-RU"/>
        </w:rPr>
        <w:t>ило 125,5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C61307" w:rsidRPr="005115CC" w:rsidRDefault="00C61307" w:rsidP="00C6130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Доходы от использо</w:t>
      </w:r>
      <w:r w:rsidR="00BD45FF">
        <w:rPr>
          <w:rFonts w:ascii="Times New Roman" w:hAnsi="Times New Roman"/>
          <w:sz w:val="24"/>
          <w:szCs w:val="24"/>
          <w:lang w:eastAsia="ru-RU"/>
        </w:rPr>
        <w:t xml:space="preserve">вания имущества составили 5953,9 </w:t>
      </w:r>
      <w:proofErr w:type="spellStart"/>
      <w:r w:rsidR="00BD45F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D45FF">
        <w:rPr>
          <w:rFonts w:ascii="Times New Roman" w:hAnsi="Times New Roman"/>
          <w:sz w:val="24"/>
          <w:szCs w:val="24"/>
          <w:lang w:eastAsia="ru-RU"/>
        </w:rPr>
        <w:t>, что составляет 68,6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год</w:t>
      </w:r>
      <w:r w:rsidR="00BD45FF">
        <w:rPr>
          <w:rFonts w:ascii="Times New Roman" w:hAnsi="Times New Roman"/>
          <w:sz w:val="24"/>
          <w:szCs w:val="24"/>
          <w:lang w:eastAsia="ru-RU"/>
        </w:rPr>
        <w:t>овых плановых назначений и 60,4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года.</w:t>
      </w:r>
    </w:p>
    <w:p w:rsidR="00BD45FF" w:rsidRDefault="00BD45FF" w:rsidP="00BD45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Доходы от оказания платных услуг (работ) и компенсации затрат государства </w:t>
      </w:r>
      <w:r>
        <w:rPr>
          <w:rFonts w:ascii="Times New Roman" w:hAnsi="Times New Roman"/>
          <w:sz w:val="24"/>
          <w:szCs w:val="24"/>
          <w:lang w:eastAsia="ru-RU"/>
        </w:rPr>
        <w:t>поступили за 9 месяцев 2019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года в сумме 5805,3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(78,7 </w:t>
      </w:r>
      <w:r w:rsidRPr="005115CC">
        <w:rPr>
          <w:rFonts w:ascii="Times New Roman" w:hAnsi="Times New Roman"/>
          <w:sz w:val="24"/>
          <w:szCs w:val="24"/>
          <w:lang w:eastAsia="ru-RU"/>
        </w:rPr>
        <w:t>% г</w:t>
      </w:r>
      <w:r>
        <w:rPr>
          <w:rFonts w:ascii="Times New Roman" w:hAnsi="Times New Roman"/>
          <w:sz w:val="24"/>
          <w:szCs w:val="24"/>
          <w:lang w:eastAsia="ru-RU"/>
        </w:rPr>
        <w:t>одовых показателей), что на 44,4 процентных пункта больше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аналогичного периода прошлого года.</w:t>
      </w:r>
    </w:p>
    <w:p w:rsidR="0030674B" w:rsidRDefault="0030674B" w:rsidP="00306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74B" w:rsidRPr="005115CC" w:rsidRDefault="00BD45FF" w:rsidP="0030674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Поступления доходов</w:t>
      </w:r>
      <w:r w:rsidR="0030674B" w:rsidRPr="005115CC">
        <w:rPr>
          <w:rFonts w:ascii="Times New Roman" w:hAnsi="Times New Roman"/>
          <w:sz w:val="24"/>
          <w:szCs w:val="24"/>
          <w:lang w:eastAsia="ru-RU"/>
        </w:rPr>
        <w:t xml:space="preserve"> от продажи материальны</w:t>
      </w:r>
      <w:r w:rsidR="0030674B">
        <w:rPr>
          <w:rFonts w:ascii="Times New Roman" w:hAnsi="Times New Roman"/>
          <w:sz w:val="24"/>
          <w:szCs w:val="24"/>
          <w:lang w:eastAsia="ru-RU"/>
        </w:rPr>
        <w:t>х и нематериальных актив</w:t>
      </w:r>
      <w:r>
        <w:rPr>
          <w:rFonts w:ascii="Times New Roman" w:hAnsi="Times New Roman"/>
          <w:sz w:val="24"/>
          <w:szCs w:val="24"/>
          <w:lang w:eastAsia="ru-RU"/>
        </w:rPr>
        <w:t>ов – 68,7 % годовых назначений или 779,5</w:t>
      </w:r>
      <w:r w:rsidR="0030674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0674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674B">
        <w:rPr>
          <w:rFonts w:ascii="Times New Roman" w:hAnsi="Times New Roman"/>
          <w:sz w:val="24"/>
          <w:szCs w:val="24"/>
          <w:lang w:eastAsia="ru-RU"/>
        </w:rPr>
        <w:t xml:space="preserve"> (годовой план 1134,0 </w:t>
      </w:r>
      <w:proofErr w:type="spellStart"/>
      <w:r w:rsidR="0030674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674B">
        <w:rPr>
          <w:rFonts w:ascii="Times New Roman" w:hAnsi="Times New Roman"/>
          <w:sz w:val="24"/>
          <w:szCs w:val="24"/>
          <w:lang w:eastAsia="ru-RU"/>
        </w:rPr>
        <w:t>).</w:t>
      </w:r>
    </w:p>
    <w:p w:rsidR="0030674B" w:rsidRDefault="0030674B" w:rsidP="001772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77D9" w:rsidRPr="005115CC" w:rsidRDefault="008E77D9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Доходы по штрафам, санкциям, возмещению ущерба сост</w:t>
      </w:r>
      <w:r w:rsidR="00BD45FF">
        <w:rPr>
          <w:rFonts w:ascii="Times New Roman" w:hAnsi="Times New Roman"/>
          <w:sz w:val="24"/>
          <w:szCs w:val="24"/>
          <w:lang w:eastAsia="ru-RU"/>
        </w:rPr>
        <w:t>авили 2710,1</w:t>
      </w:r>
      <w:r w:rsidR="001772E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D45F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D45FF">
        <w:rPr>
          <w:rFonts w:ascii="Times New Roman" w:hAnsi="Times New Roman"/>
          <w:sz w:val="24"/>
          <w:szCs w:val="24"/>
          <w:lang w:eastAsia="ru-RU"/>
        </w:rPr>
        <w:t xml:space="preserve"> или 74,8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1772E1">
        <w:rPr>
          <w:rFonts w:ascii="Times New Roman" w:hAnsi="Times New Roman"/>
          <w:sz w:val="24"/>
          <w:szCs w:val="24"/>
          <w:lang w:eastAsia="ru-RU"/>
        </w:rPr>
        <w:t>годовых п</w:t>
      </w:r>
      <w:r w:rsidR="00BD45FF">
        <w:rPr>
          <w:rFonts w:ascii="Times New Roman" w:hAnsi="Times New Roman"/>
          <w:sz w:val="24"/>
          <w:szCs w:val="24"/>
          <w:lang w:eastAsia="ru-RU"/>
        </w:rPr>
        <w:t>лановых значений (меньше на 7,4</w:t>
      </w:r>
      <w:r w:rsidR="001772E1">
        <w:rPr>
          <w:rFonts w:ascii="Times New Roman" w:hAnsi="Times New Roman"/>
          <w:sz w:val="24"/>
          <w:szCs w:val="24"/>
          <w:lang w:eastAsia="ru-RU"/>
        </w:rPr>
        <w:t xml:space="preserve"> % аналогичного периода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прошлого года).</w:t>
      </w:r>
    </w:p>
    <w:p w:rsidR="00895609" w:rsidRPr="005115CC" w:rsidRDefault="008E77D9" w:rsidP="005115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Прочие неналогов</w:t>
      </w:r>
      <w:r w:rsidR="00327C08">
        <w:rPr>
          <w:rFonts w:ascii="Times New Roman" w:hAnsi="Times New Roman"/>
          <w:sz w:val="24"/>
          <w:szCs w:val="24"/>
          <w:lang w:eastAsia="ru-RU"/>
        </w:rPr>
        <w:t>ы</w:t>
      </w:r>
      <w:r w:rsidR="00BD45FF">
        <w:rPr>
          <w:rFonts w:ascii="Times New Roman" w:hAnsi="Times New Roman"/>
          <w:sz w:val="24"/>
          <w:szCs w:val="24"/>
          <w:lang w:eastAsia="ru-RU"/>
        </w:rPr>
        <w:t xml:space="preserve">е доходы поступили в сумме 10,6 </w:t>
      </w:r>
      <w:proofErr w:type="spellStart"/>
      <w:r w:rsidR="00BD45F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D45FF">
        <w:rPr>
          <w:rFonts w:ascii="Times New Roman" w:hAnsi="Times New Roman"/>
          <w:sz w:val="24"/>
          <w:szCs w:val="24"/>
          <w:lang w:eastAsia="ru-RU"/>
        </w:rPr>
        <w:t>.</w:t>
      </w:r>
    </w:p>
    <w:p w:rsidR="002662E1" w:rsidRPr="005115CC" w:rsidRDefault="002662E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539" w:rsidRDefault="00844941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План по</w:t>
      </w:r>
      <w:r w:rsidR="00A2254C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2254C" w:rsidRPr="006D4BAB">
        <w:rPr>
          <w:rFonts w:ascii="Times New Roman" w:hAnsi="Times New Roman"/>
          <w:b/>
          <w:sz w:val="24"/>
          <w:szCs w:val="24"/>
          <w:lang w:eastAsia="ru-RU"/>
        </w:rPr>
        <w:t>безвозм</w:t>
      </w:r>
      <w:r w:rsidR="00895609" w:rsidRPr="006D4BAB">
        <w:rPr>
          <w:rFonts w:ascii="Times New Roman" w:hAnsi="Times New Roman"/>
          <w:b/>
          <w:sz w:val="24"/>
          <w:szCs w:val="24"/>
          <w:lang w:eastAsia="ru-RU"/>
        </w:rPr>
        <w:t>ез</w:t>
      </w:r>
      <w:r w:rsidR="00327C08" w:rsidRPr="006D4BAB">
        <w:rPr>
          <w:rFonts w:ascii="Times New Roman" w:hAnsi="Times New Roman"/>
          <w:b/>
          <w:sz w:val="24"/>
          <w:szCs w:val="24"/>
          <w:lang w:eastAsia="ru-RU"/>
        </w:rPr>
        <w:t>дным поступлениям</w:t>
      </w:r>
      <w:r w:rsidR="00BD45FF">
        <w:rPr>
          <w:rFonts w:ascii="Times New Roman" w:hAnsi="Times New Roman"/>
          <w:sz w:val="24"/>
          <w:szCs w:val="24"/>
          <w:lang w:eastAsia="ru-RU"/>
        </w:rPr>
        <w:t xml:space="preserve"> за 9 месяцев</w:t>
      </w:r>
      <w:r w:rsidR="001772E1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895609" w:rsidRPr="005115CC">
        <w:rPr>
          <w:rFonts w:ascii="Times New Roman" w:hAnsi="Times New Roman"/>
          <w:sz w:val="24"/>
          <w:szCs w:val="24"/>
          <w:lang w:eastAsia="ru-RU"/>
        </w:rPr>
        <w:t xml:space="preserve"> года выполнен </w:t>
      </w:r>
      <w:r w:rsidR="00EE4E71" w:rsidRPr="005115CC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BD45FF">
        <w:rPr>
          <w:rFonts w:ascii="Times New Roman" w:hAnsi="Times New Roman"/>
          <w:sz w:val="24"/>
          <w:szCs w:val="24"/>
          <w:lang w:eastAsia="ru-RU"/>
        </w:rPr>
        <w:t>70,2</w:t>
      </w:r>
      <w:r w:rsidR="00F03266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15CC">
        <w:rPr>
          <w:rFonts w:ascii="Times New Roman" w:hAnsi="Times New Roman"/>
          <w:sz w:val="24"/>
          <w:szCs w:val="24"/>
          <w:lang w:eastAsia="ru-RU"/>
        </w:rPr>
        <w:t>% от годовых назначений</w:t>
      </w:r>
      <w:r w:rsidR="007E1A42">
        <w:rPr>
          <w:rFonts w:ascii="Times New Roman" w:hAnsi="Times New Roman"/>
          <w:sz w:val="24"/>
          <w:szCs w:val="24"/>
          <w:lang w:eastAsia="ru-RU"/>
        </w:rPr>
        <w:t xml:space="preserve">. Поступления </w:t>
      </w:r>
      <w:proofErr w:type="gramStart"/>
      <w:r w:rsidR="007E1A42">
        <w:rPr>
          <w:rFonts w:ascii="Times New Roman" w:hAnsi="Times New Roman"/>
          <w:sz w:val="24"/>
          <w:szCs w:val="24"/>
          <w:lang w:eastAsia="ru-RU"/>
        </w:rPr>
        <w:t xml:space="preserve">составили </w:t>
      </w:r>
      <w:r w:rsidR="00BD45FF">
        <w:rPr>
          <w:rFonts w:ascii="Times New Roman" w:hAnsi="Times New Roman"/>
          <w:sz w:val="24"/>
          <w:szCs w:val="24"/>
          <w:lang w:eastAsia="ru-RU"/>
        </w:rPr>
        <w:t xml:space="preserve"> 375970</w:t>
      </w:r>
      <w:proofErr w:type="gramEnd"/>
      <w:r w:rsidR="00BD45FF">
        <w:rPr>
          <w:rFonts w:ascii="Times New Roman" w:hAnsi="Times New Roman"/>
          <w:sz w:val="24"/>
          <w:szCs w:val="24"/>
          <w:lang w:eastAsia="ru-RU"/>
        </w:rPr>
        <w:t>,6</w:t>
      </w:r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4E71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4E71" w:rsidRPr="005115CC">
        <w:rPr>
          <w:rFonts w:ascii="Times New Roman" w:hAnsi="Times New Roman"/>
          <w:sz w:val="24"/>
          <w:szCs w:val="24"/>
          <w:lang w:eastAsia="ru-RU"/>
        </w:rPr>
        <w:t>тыс.рубл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>ей</w:t>
      </w:r>
      <w:proofErr w:type="spellEnd"/>
      <w:r w:rsidR="00F36539" w:rsidRPr="005115CC">
        <w:rPr>
          <w:rFonts w:ascii="Times New Roman" w:hAnsi="Times New Roman"/>
          <w:sz w:val="24"/>
          <w:szCs w:val="24"/>
          <w:lang w:eastAsia="ru-RU"/>
        </w:rPr>
        <w:t>), из них:</w:t>
      </w:r>
    </w:p>
    <w:p w:rsidR="006D4BAB" w:rsidRPr="005115CC" w:rsidRDefault="006D4BAB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539" w:rsidRPr="005115CC" w:rsidRDefault="006D4BAB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r w:rsidR="00F36539" w:rsidRPr="006D4BAB">
        <w:rPr>
          <w:rFonts w:ascii="Times New Roman" w:hAnsi="Times New Roman"/>
          <w:i/>
          <w:sz w:val="24"/>
          <w:szCs w:val="24"/>
          <w:lang w:eastAsia="ru-RU"/>
        </w:rPr>
        <w:t>о субсидиям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выполнение составило </w:t>
      </w:r>
      <w:r w:rsidR="007E1A42">
        <w:rPr>
          <w:rFonts w:ascii="Times New Roman" w:hAnsi="Times New Roman"/>
          <w:sz w:val="24"/>
          <w:szCs w:val="24"/>
          <w:lang w:eastAsia="ru-RU"/>
        </w:rPr>
        <w:t>66,8 % или 147336,</w:t>
      </w:r>
      <w:proofErr w:type="gramStart"/>
      <w:r w:rsidR="007E1A42">
        <w:rPr>
          <w:rFonts w:ascii="Times New Roman" w:hAnsi="Times New Roman"/>
          <w:sz w:val="24"/>
          <w:szCs w:val="24"/>
          <w:lang w:eastAsia="ru-RU"/>
        </w:rPr>
        <w:t>7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06E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C206EF">
        <w:rPr>
          <w:rFonts w:ascii="Times New Roman" w:hAnsi="Times New Roman"/>
          <w:sz w:val="24"/>
          <w:szCs w:val="24"/>
          <w:lang w:eastAsia="ru-RU"/>
        </w:rPr>
        <w:t>. К уровню 2018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7E1A42">
        <w:rPr>
          <w:rFonts w:ascii="Times New Roman" w:hAnsi="Times New Roman"/>
          <w:sz w:val="24"/>
          <w:szCs w:val="24"/>
          <w:lang w:eastAsia="ru-RU"/>
        </w:rPr>
        <w:t>-206,3</w:t>
      </w:r>
      <w:r w:rsidR="002C00C1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2C00C1">
        <w:rPr>
          <w:rFonts w:ascii="Times New Roman" w:hAnsi="Times New Roman"/>
          <w:sz w:val="24"/>
          <w:szCs w:val="24"/>
          <w:lang w:eastAsia="ru-RU"/>
        </w:rPr>
        <w:t>:</w:t>
      </w:r>
    </w:p>
    <w:p w:rsidR="002C00C1" w:rsidRDefault="002C00C1" w:rsidP="002C00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C00C1">
        <w:rPr>
          <w:rFonts w:ascii="Times New Roman" w:eastAsiaTheme="minorHAnsi" w:hAnsi="Times New Roman"/>
          <w:bCs/>
          <w:sz w:val="24"/>
          <w:szCs w:val="24"/>
        </w:rPr>
        <w:t>-субсидии бюдж</w:t>
      </w:r>
      <w:r w:rsidR="007E1A42">
        <w:rPr>
          <w:rFonts w:ascii="Times New Roman" w:eastAsiaTheme="minorHAnsi" w:hAnsi="Times New Roman"/>
          <w:bCs/>
          <w:sz w:val="24"/>
          <w:szCs w:val="24"/>
        </w:rPr>
        <w:t>етам муниципальных районов на</w:t>
      </w:r>
      <w:r w:rsidRPr="002C00C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2C00C1">
        <w:rPr>
          <w:rFonts w:ascii="Times New Roman" w:eastAsiaTheme="minorHAnsi" w:hAnsi="Times New Roman"/>
          <w:bCs/>
          <w:sz w:val="24"/>
          <w:szCs w:val="24"/>
        </w:rPr>
        <w:t>софинансирование</w:t>
      </w:r>
      <w:proofErr w:type="spellEnd"/>
      <w:r w:rsidRPr="002C00C1">
        <w:rPr>
          <w:rFonts w:ascii="Times New Roman" w:eastAsiaTheme="minorHAnsi" w:hAnsi="Times New Roman"/>
          <w:bCs/>
          <w:sz w:val="24"/>
          <w:szCs w:val="24"/>
        </w:rPr>
        <w:t xml:space="preserve"> капитальных вложений в объекты муниципальной собственности</w:t>
      </w:r>
      <w:r w:rsidR="007E1A42">
        <w:rPr>
          <w:rFonts w:ascii="Times New Roman" w:eastAsiaTheme="minorHAnsi" w:hAnsi="Times New Roman"/>
          <w:bCs/>
          <w:sz w:val="24"/>
          <w:szCs w:val="24"/>
        </w:rPr>
        <w:t xml:space="preserve"> 67519,6</w:t>
      </w:r>
      <w:r w:rsidRPr="002C00C1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spellStart"/>
      <w:r w:rsidRPr="002C00C1"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 w:rsidR="007E1A42">
        <w:rPr>
          <w:rFonts w:ascii="Times New Roman" w:eastAsiaTheme="minorHAnsi" w:hAnsi="Times New Roman"/>
          <w:bCs/>
          <w:sz w:val="24"/>
          <w:szCs w:val="24"/>
        </w:rPr>
        <w:t xml:space="preserve"> (92,0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r w:rsidRPr="002C00C1">
        <w:rPr>
          <w:rFonts w:ascii="Times New Roman" w:eastAsiaTheme="minorHAnsi" w:hAnsi="Times New Roman"/>
          <w:bCs/>
          <w:sz w:val="24"/>
          <w:szCs w:val="24"/>
        </w:rPr>
        <w:t>процента плановых назначений);</w:t>
      </w:r>
    </w:p>
    <w:p w:rsidR="007E1A42" w:rsidRDefault="007E1A42" w:rsidP="002C00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C00C1">
        <w:rPr>
          <w:rFonts w:ascii="Times New Roman" w:eastAsiaTheme="minorHAnsi" w:hAnsi="Times New Roman"/>
          <w:bCs/>
          <w:sz w:val="24"/>
          <w:szCs w:val="24"/>
        </w:rPr>
        <w:t>-субсидии бюдж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етам муниципальных районов на обеспечение мероприятий по переселению граждан из аварийного жилищного фонда (за счет средств, поступивших от государственной корпорации – Фонда содействия реформированию жилищно-коммунального хозяйства) – 13044,1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( 98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 xml:space="preserve">,7 %); </w:t>
      </w:r>
    </w:p>
    <w:p w:rsidR="007E1A42" w:rsidRDefault="007E1A42" w:rsidP="002C00C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7E1A42">
        <w:rPr>
          <w:rFonts w:ascii="Times New Roman" w:eastAsiaTheme="minorHAnsi" w:hAnsi="Times New Roman"/>
          <w:bCs/>
          <w:sz w:val="24"/>
          <w:szCs w:val="24"/>
        </w:rPr>
        <w:t xml:space="preserve">-субсидии бюджетам муниципальных районов на обеспечение мероприятий по переселению граждан из аварийного жилищного фонда 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(за счет средств бюджетов) – 543,5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(98,7 %);</w:t>
      </w:r>
    </w:p>
    <w:p w:rsidR="007E1A42" w:rsidRPr="002C00C1" w:rsidRDefault="007E1A42" w:rsidP="00146A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</w:t>
      </w:r>
      <w:r w:rsidRPr="007E1A42">
        <w:rPr>
          <w:rFonts w:ascii="Times New Roman" w:eastAsiaTheme="minorHAnsi" w:hAnsi="Times New Roman"/>
          <w:bCs/>
          <w:sz w:val="24"/>
          <w:szCs w:val="24"/>
        </w:rPr>
        <w:t>-субсидии бюджетам муниципальных районов на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создание в общеобразовательных организациях, расположенных в сельской местности, условий для занятий физической культурой и спортом – 2500,0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bCs/>
          <w:sz w:val="24"/>
          <w:szCs w:val="24"/>
        </w:rPr>
        <w:t>( 100</w:t>
      </w:r>
      <w:proofErr w:type="gramEnd"/>
      <w:r>
        <w:rPr>
          <w:rFonts w:ascii="Times New Roman" w:eastAsiaTheme="minorHAnsi" w:hAnsi="Times New Roman"/>
          <w:bCs/>
          <w:sz w:val="24"/>
          <w:szCs w:val="24"/>
        </w:rPr>
        <w:t>,0 %);</w:t>
      </w:r>
    </w:p>
    <w:p w:rsidR="002C00C1" w:rsidRDefault="002C00C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C00C1">
        <w:rPr>
          <w:rFonts w:ascii="Times New Roman" w:eastAsiaTheme="minorHAnsi" w:hAnsi="Times New Roman"/>
          <w:bCs/>
          <w:sz w:val="24"/>
          <w:szCs w:val="24"/>
        </w:rPr>
        <w:t>- субсидии бюджетам муниципальных районов на реализацию мероприятий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по обеспечению жильем молодых с</w:t>
      </w:r>
      <w:r w:rsidR="007E1A42">
        <w:rPr>
          <w:rFonts w:ascii="Times New Roman" w:eastAsiaTheme="minorHAnsi" w:hAnsi="Times New Roman"/>
          <w:bCs/>
          <w:sz w:val="24"/>
          <w:szCs w:val="24"/>
        </w:rPr>
        <w:t xml:space="preserve">емей – 247,0 </w:t>
      </w:r>
      <w:proofErr w:type="spellStart"/>
      <w:r w:rsidR="007E1A42"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 w:rsidR="007E1A42">
        <w:rPr>
          <w:rFonts w:ascii="Times New Roman" w:eastAsiaTheme="minorHAnsi" w:hAnsi="Times New Roman"/>
          <w:bCs/>
          <w:sz w:val="24"/>
          <w:szCs w:val="24"/>
        </w:rPr>
        <w:t xml:space="preserve"> или 77,8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% плановых назначений;</w:t>
      </w:r>
    </w:p>
    <w:p w:rsidR="006D4BAB" w:rsidRDefault="002C00C1" w:rsidP="006D4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C00C1">
        <w:rPr>
          <w:rFonts w:ascii="Times New Roman" w:eastAsiaTheme="minorHAnsi" w:hAnsi="Times New Roman"/>
          <w:bCs/>
          <w:sz w:val="24"/>
          <w:szCs w:val="24"/>
        </w:rPr>
        <w:lastRenderedPageBreak/>
        <w:t>-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594,0 </w:t>
      </w:r>
      <w:proofErr w:type="spellStart"/>
      <w:r w:rsidRPr="002C00C1"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 w:rsidR="00146A6B">
        <w:rPr>
          <w:rFonts w:ascii="Times New Roman" w:eastAsiaTheme="minorHAnsi" w:hAnsi="Times New Roman"/>
          <w:bCs/>
          <w:sz w:val="24"/>
          <w:szCs w:val="24"/>
        </w:rPr>
        <w:t xml:space="preserve"> </w:t>
      </w:r>
      <w:proofErr w:type="gramStart"/>
      <w:r w:rsidR="00146A6B">
        <w:rPr>
          <w:rFonts w:ascii="Times New Roman" w:eastAsiaTheme="minorHAnsi" w:hAnsi="Times New Roman"/>
          <w:bCs/>
          <w:sz w:val="24"/>
          <w:szCs w:val="24"/>
        </w:rPr>
        <w:t>( 100</w:t>
      </w:r>
      <w:proofErr w:type="gramEnd"/>
      <w:r w:rsidR="00146A6B">
        <w:rPr>
          <w:rFonts w:ascii="Times New Roman" w:eastAsiaTheme="minorHAnsi" w:hAnsi="Times New Roman"/>
          <w:bCs/>
          <w:sz w:val="24"/>
          <w:szCs w:val="24"/>
        </w:rPr>
        <w:t>,0 %)</w:t>
      </w:r>
      <w:r w:rsidRPr="002C00C1">
        <w:rPr>
          <w:rFonts w:ascii="Times New Roman" w:eastAsiaTheme="minorHAnsi" w:hAnsi="Times New Roman"/>
          <w:bCs/>
          <w:sz w:val="24"/>
          <w:szCs w:val="24"/>
        </w:rPr>
        <w:t>;</w:t>
      </w:r>
    </w:p>
    <w:p w:rsidR="00146A6B" w:rsidRDefault="00146A6B" w:rsidP="006D4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</w:t>
      </w:r>
      <w:r w:rsidRPr="00146A6B">
        <w:t xml:space="preserve"> </w:t>
      </w:r>
      <w:r w:rsidRPr="00146A6B">
        <w:rPr>
          <w:rFonts w:ascii="Times New Roman" w:eastAsiaTheme="minorHAnsi" w:hAnsi="Times New Roman"/>
          <w:bCs/>
          <w:sz w:val="24"/>
          <w:szCs w:val="24"/>
        </w:rPr>
        <w:t>субсидии бюджетам муниципальных районов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на поддержку отрасли культуры – 34,3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(100,0 %);</w:t>
      </w:r>
    </w:p>
    <w:p w:rsidR="00146A6B" w:rsidRDefault="00146A6B" w:rsidP="006D4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>
        <w:rPr>
          <w:rFonts w:ascii="Times New Roman" w:eastAsiaTheme="minorHAnsi" w:hAnsi="Times New Roman"/>
          <w:bCs/>
          <w:sz w:val="24"/>
          <w:szCs w:val="24"/>
        </w:rPr>
        <w:t>-</w:t>
      </w:r>
      <w:r w:rsidRPr="00146A6B">
        <w:rPr>
          <w:rFonts w:ascii="Times New Roman" w:eastAsiaTheme="minorHAnsi" w:hAnsi="Times New Roman"/>
          <w:bCs/>
          <w:sz w:val="24"/>
          <w:szCs w:val="24"/>
        </w:rPr>
        <w:t>- субсидии бюджетам муниципальных районов</w:t>
      </w:r>
      <w:r>
        <w:rPr>
          <w:rFonts w:ascii="Times New Roman" w:eastAsiaTheme="minorHAnsi" w:hAnsi="Times New Roman"/>
          <w:bCs/>
          <w:sz w:val="24"/>
          <w:szCs w:val="24"/>
        </w:rPr>
        <w:t xml:space="preserve"> на поддержку государственных программ субъектов Российской Федерации и муниципальных программ формирования современной городской среды – 2309,2 </w:t>
      </w:r>
      <w:proofErr w:type="spellStart"/>
      <w:r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eastAsiaTheme="minorHAnsi" w:hAnsi="Times New Roman"/>
          <w:bCs/>
          <w:sz w:val="24"/>
          <w:szCs w:val="24"/>
        </w:rPr>
        <w:t xml:space="preserve"> (56,7 %);</w:t>
      </w:r>
    </w:p>
    <w:p w:rsidR="002C00C1" w:rsidRPr="002C00C1" w:rsidRDefault="002C00C1" w:rsidP="006D4B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2C00C1">
        <w:rPr>
          <w:rFonts w:ascii="Times New Roman" w:eastAsiaTheme="minorHAnsi" w:hAnsi="Times New Roman"/>
          <w:bCs/>
          <w:sz w:val="24"/>
          <w:szCs w:val="24"/>
        </w:rPr>
        <w:t>- прочие субсидии бюдже</w:t>
      </w:r>
      <w:r w:rsidR="006D4BAB">
        <w:rPr>
          <w:rFonts w:ascii="Times New Roman" w:eastAsiaTheme="minorHAnsi" w:hAnsi="Times New Roman"/>
          <w:bCs/>
          <w:sz w:val="24"/>
          <w:szCs w:val="24"/>
        </w:rPr>
        <w:t>т</w:t>
      </w:r>
      <w:r w:rsidR="00146A6B">
        <w:rPr>
          <w:rFonts w:ascii="Times New Roman" w:eastAsiaTheme="minorHAnsi" w:hAnsi="Times New Roman"/>
          <w:bCs/>
          <w:sz w:val="24"/>
          <w:szCs w:val="24"/>
        </w:rPr>
        <w:t xml:space="preserve">ам муниципальных районов 60545,0 </w:t>
      </w:r>
      <w:proofErr w:type="spellStart"/>
      <w:r w:rsidR="00146A6B">
        <w:rPr>
          <w:rFonts w:ascii="Times New Roman" w:eastAsiaTheme="minorHAnsi" w:hAnsi="Times New Roman"/>
          <w:bCs/>
          <w:sz w:val="24"/>
          <w:szCs w:val="24"/>
        </w:rPr>
        <w:t>тыс.рублей</w:t>
      </w:r>
      <w:proofErr w:type="spellEnd"/>
      <w:r w:rsidR="00146A6B">
        <w:rPr>
          <w:rFonts w:ascii="Times New Roman" w:eastAsiaTheme="minorHAnsi" w:hAnsi="Times New Roman"/>
          <w:bCs/>
          <w:sz w:val="24"/>
          <w:szCs w:val="24"/>
        </w:rPr>
        <w:t xml:space="preserve"> (49,0</w:t>
      </w:r>
      <w:r w:rsidRPr="002C00C1">
        <w:rPr>
          <w:rFonts w:ascii="Times New Roman" w:eastAsiaTheme="minorHAnsi" w:hAnsi="Times New Roman"/>
          <w:bCs/>
          <w:sz w:val="24"/>
          <w:szCs w:val="24"/>
        </w:rPr>
        <w:t xml:space="preserve"> процентов плановых назначений).</w:t>
      </w:r>
    </w:p>
    <w:p w:rsidR="006D4BAB" w:rsidRDefault="006D4BAB" w:rsidP="006D4B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D4BAB" w:rsidRDefault="00146A6B" w:rsidP="006D4B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6D4BAB" w:rsidRPr="006D4BAB">
        <w:rPr>
          <w:rFonts w:ascii="Times New Roman" w:hAnsi="Times New Roman"/>
          <w:sz w:val="24"/>
          <w:szCs w:val="24"/>
          <w:lang w:eastAsia="ru-RU"/>
        </w:rPr>
        <w:t xml:space="preserve"> 2019 года по</w:t>
      </w:r>
      <w:r w:rsidR="006D4BAB" w:rsidRPr="006D4BAB">
        <w:rPr>
          <w:rFonts w:ascii="Times New Roman" w:hAnsi="Times New Roman"/>
          <w:i/>
          <w:sz w:val="24"/>
          <w:szCs w:val="24"/>
          <w:lang w:eastAsia="ru-RU"/>
        </w:rPr>
        <w:t xml:space="preserve"> субвенциям</w:t>
      </w:r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BAB">
        <w:rPr>
          <w:rFonts w:ascii="Times New Roman" w:hAnsi="Times New Roman"/>
          <w:sz w:val="24"/>
          <w:szCs w:val="24"/>
          <w:lang w:eastAsia="ru-RU"/>
        </w:rPr>
        <w:t xml:space="preserve">план </w:t>
      </w:r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выполнен на </w:t>
      </w:r>
      <w:r>
        <w:rPr>
          <w:rFonts w:ascii="Times New Roman" w:hAnsi="Times New Roman"/>
          <w:sz w:val="24"/>
          <w:szCs w:val="24"/>
          <w:lang w:eastAsia="ru-RU"/>
        </w:rPr>
        <w:t>72,5</w:t>
      </w:r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6D4BAB" w:rsidRPr="005115CC">
        <w:rPr>
          <w:rFonts w:ascii="Times New Roman" w:hAnsi="Times New Roman"/>
          <w:sz w:val="24"/>
          <w:szCs w:val="24"/>
          <w:lang w:eastAsia="ru-RU"/>
        </w:rPr>
        <w:t>%  годовых</w:t>
      </w:r>
      <w:proofErr w:type="gramEnd"/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 назначений. Поступление составило </w:t>
      </w:r>
      <w:r>
        <w:rPr>
          <w:rFonts w:ascii="Times New Roman" w:hAnsi="Times New Roman"/>
          <w:sz w:val="24"/>
          <w:szCs w:val="24"/>
          <w:lang w:eastAsia="ru-RU"/>
        </w:rPr>
        <w:t>207299,5</w:t>
      </w:r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6D4BAB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, что на </w:t>
      </w:r>
      <w:r>
        <w:rPr>
          <w:rFonts w:ascii="Times New Roman" w:hAnsi="Times New Roman"/>
          <w:sz w:val="24"/>
          <w:szCs w:val="24"/>
          <w:lang w:eastAsia="ru-RU"/>
        </w:rPr>
        <w:t>18</w:t>
      </w:r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D4BAB">
        <w:rPr>
          <w:rFonts w:ascii="Times New Roman" w:hAnsi="Times New Roman"/>
          <w:sz w:val="24"/>
          <w:szCs w:val="24"/>
          <w:lang w:eastAsia="ru-RU"/>
        </w:rPr>
        <w:t>процентных пункта</w:t>
      </w:r>
      <w:r w:rsidR="006D4BAB" w:rsidRPr="005115CC">
        <w:rPr>
          <w:rFonts w:ascii="Times New Roman" w:hAnsi="Times New Roman"/>
          <w:sz w:val="24"/>
          <w:szCs w:val="24"/>
          <w:lang w:eastAsia="ru-RU"/>
        </w:rPr>
        <w:t xml:space="preserve"> больше уровня ана</w:t>
      </w:r>
      <w:r w:rsidR="006D4BAB">
        <w:rPr>
          <w:rFonts w:ascii="Times New Roman" w:hAnsi="Times New Roman"/>
          <w:sz w:val="24"/>
          <w:szCs w:val="24"/>
          <w:lang w:eastAsia="ru-RU"/>
        </w:rPr>
        <w:t>логичного периода прошлого года.</w:t>
      </w:r>
    </w:p>
    <w:p w:rsidR="006D4BAB" w:rsidRPr="005115CC" w:rsidRDefault="006D4BAB" w:rsidP="006D4B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Исполнение</w:t>
      </w:r>
      <w:r w:rsidR="00440139">
        <w:rPr>
          <w:rFonts w:ascii="Times New Roman" w:hAnsi="Times New Roman"/>
          <w:sz w:val="24"/>
          <w:szCs w:val="24"/>
          <w:lang w:eastAsia="ru-RU"/>
        </w:rPr>
        <w:t xml:space="preserve"> плана составило:</w:t>
      </w:r>
    </w:p>
    <w:p w:rsidR="00440139" w:rsidRPr="002C00C1" w:rsidRDefault="00440139" w:rsidP="002C00C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00C1">
        <w:rPr>
          <w:rFonts w:ascii="Times New Roman" w:hAnsi="Times New Roman"/>
          <w:bCs/>
          <w:sz w:val="24"/>
          <w:szCs w:val="24"/>
        </w:rPr>
        <w:t>- на выполнение передаваемых полномочий субъектов</w:t>
      </w:r>
      <w:r w:rsidR="00146A6B">
        <w:rPr>
          <w:rFonts w:ascii="Times New Roman" w:hAnsi="Times New Roman"/>
          <w:bCs/>
          <w:sz w:val="24"/>
          <w:szCs w:val="24"/>
        </w:rPr>
        <w:t xml:space="preserve"> Российской Федерации – 206828,3 </w:t>
      </w:r>
      <w:proofErr w:type="spellStart"/>
      <w:r w:rsidR="00146A6B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146A6B">
        <w:rPr>
          <w:rFonts w:ascii="Times New Roman" w:hAnsi="Times New Roman"/>
          <w:bCs/>
          <w:sz w:val="24"/>
          <w:szCs w:val="24"/>
        </w:rPr>
        <w:t xml:space="preserve"> (72,5</w:t>
      </w:r>
      <w:r w:rsidRPr="002C00C1">
        <w:rPr>
          <w:rFonts w:ascii="Times New Roman" w:hAnsi="Times New Roman"/>
          <w:bCs/>
          <w:sz w:val="24"/>
          <w:szCs w:val="24"/>
        </w:rPr>
        <w:t xml:space="preserve"> процентов плановых назначений),</w:t>
      </w:r>
    </w:p>
    <w:p w:rsidR="002C00C1" w:rsidRDefault="002C00C1" w:rsidP="005115C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00C1">
        <w:rPr>
          <w:rFonts w:ascii="Times New Roman" w:hAnsi="Times New Roman"/>
          <w:bCs/>
          <w:sz w:val="24"/>
          <w:szCs w:val="24"/>
        </w:rPr>
        <w:t>-</w:t>
      </w:r>
      <w:r w:rsidRPr="002C00C1">
        <w:rPr>
          <w:rFonts w:ascii="Times New Roman" w:hAnsi="Times New Roman"/>
          <w:sz w:val="24"/>
          <w:szCs w:val="24"/>
        </w:rPr>
        <w:t xml:space="preserve"> </w:t>
      </w:r>
      <w:r w:rsidRPr="002C00C1">
        <w:rPr>
          <w:rFonts w:ascii="Times New Roman" w:hAnsi="Times New Roman"/>
          <w:bCs/>
          <w:sz w:val="24"/>
          <w:szCs w:val="24"/>
        </w:rPr>
        <w:t xml:space="preserve"> на составление (изменение) списков кандидатов в присяжные заседатели федеральных судов общей юрисди</w:t>
      </w:r>
      <w:r w:rsidR="00440139">
        <w:rPr>
          <w:rFonts w:ascii="Times New Roman" w:hAnsi="Times New Roman"/>
          <w:bCs/>
          <w:sz w:val="24"/>
          <w:szCs w:val="24"/>
        </w:rPr>
        <w:t>кции в Россий</w:t>
      </w:r>
      <w:r w:rsidR="00146A6B">
        <w:rPr>
          <w:rFonts w:ascii="Times New Roman" w:hAnsi="Times New Roman"/>
          <w:bCs/>
          <w:sz w:val="24"/>
          <w:szCs w:val="24"/>
        </w:rPr>
        <w:t xml:space="preserve">ской Федерации 6,0 </w:t>
      </w:r>
      <w:proofErr w:type="spellStart"/>
      <w:r w:rsidR="00146A6B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146A6B">
        <w:rPr>
          <w:rFonts w:ascii="Times New Roman" w:hAnsi="Times New Roman"/>
          <w:bCs/>
          <w:sz w:val="24"/>
          <w:szCs w:val="24"/>
        </w:rPr>
        <w:t xml:space="preserve"> (100</w:t>
      </w:r>
      <w:r w:rsidR="00440139">
        <w:rPr>
          <w:rFonts w:ascii="Times New Roman" w:hAnsi="Times New Roman"/>
          <w:bCs/>
          <w:sz w:val="24"/>
          <w:szCs w:val="24"/>
        </w:rPr>
        <w:t>,0</w:t>
      </w:r>
      <w:r w:rsidR="00146A6B">
        <w:rPr>
          <w:rFonts w:ascii="Times New Roman" w:hAnsi="Times New Roman"/>
          <w:bCs/>
          <w:sz w:val="24"/>
          <w:szCs w:val="24"/>
        </w:rPr>
        <w:t xml:space="preserve"> процента плановых назначений);</w:t>
      </w:r>
    </w:p>
    <w:p w:rsidR="00146A6B" w:rsidRDefault="00146A6B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- единая субвенция бюджетам муниципальных районов поступила в сумме 465,2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или 56,1 % годовых плановых показателей.</w:t>
      </w:r>
    </w:p>
    <w:p w:rsidR="002C00C1" w:rsidRDefault="002C00C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36539" w:rsidRDefault="004401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0139">
        <w:rPr>
          <w:rFonts w:ascii="Times New Roman" w:hAnsi="Times New Roman"/>
          <w:i/>
          <w:sz w:val="24"/>
          <w:szCs w:val="24"/>
          <w:lang w:eastAsia="ru-RU"/>
        </w:rPr>
        <w:t>И</w:t>
      </w:r>
      <w:r w:rsidR="002662E1" w:rsidRPr="00440139">
        <w:rPr>
          <w:rFonts w:ascii="Times New Roman" w:hAnsi="Times New Roman"/>
          <w:i/>
          <w:sz w:val="24"/>
          <w:szCs w:val="24"/>
          <w:lang w:eastAsia="ru-RU"/>
        </w:rPr>
        <w:t>ные м</w:t>
      </w:r>
      <w:r w:rsidR="00F36539" w:rsidRPr="00440139">
        <w:rPr>
          <w:rFonts w:ascii="Times New Roman" w:hAnsi="Times New Roman"/>
          <w:i/>
          <w:sz w:val="24"/>
          <w:szCs w:val="24"/>
          <w:lang w:eastAsia="ru-RU"/>
        </w:rPr>
        <w:t>ежбюджетные тра</w:t>
      </w:r>
      <w:r w:rsidR="00C206EF" w:rsidRPr="00440139">
        <w:rPr>
          <w:rFonts w:ascii="Times New Roman" w:hAnsi="Times New Roman"/>
          <w:i/>
          <w:sz w:val="24"/>
          <w:szCs w:val="24"/>
          <w:lang w:eastAsia="ru-RU"/>
        </w:rPr>
        <w:t>нсферты</w:t>
      </w:r>
      <w:r w:rsidR="00146A6B">
        <w:rPr>
          <w:rFonts w:ascii="Times New Roman" w:hAnsi="Times New Roman"/>
          <w:sz w:val="24"/>
          <w:szCs w:val="24"/>
          <w:lang w:eastAsia="ru-RU"/>
        </w:rPr>
        <w:t xml:space="preserve"> поступили в сумме 10332,9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36539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="00146A6B">
        <w:rPr>
          <w:rFonts w:ascii="Times New Roman" w:hAnsi="Times New Roman"/>
          <w:sz w:val="24"/>
          <w:szCs w:val="24"/>
          <w:lang w:eastAsia="ru-RU"/>
        </w:rPr>
        <w:t>68,2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 xml:space="preserve"> % плановых показателей</w:t>
      </w:r>
      <w:r w:rsidR="00146A6B">
        <w:rPr>
          <w:rFonts w:ascii="Times New Roman" w:hAnsi="Times New Roman"/>
          <w:sz w:val="24"/>
          <w:szCs w:val="24"/>
          <w:lang w:eastAsia="ru-RU"/>
        </w:rPr>
        <w:t xml:space="preserve"> (120,3 </w:t>
      </w:r>
      <w:r w:rsidR="00C206EF">
        <w:rPr>
          <w:rFonts w:ascii="Times New Roman" w:hAnsi="Times New Roman"/>
          <w:sz w:val="24"/>
          <w:szCs w:val="24"/>
          <w:lang w:eastAsia="ru-RU"/>
        </w:rPr>
        <w:t>% к уровню прошлого года)</w:t>
      </w:r>
      <w:r w:rsidR="002662E1"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146A6B" w:rsidRPr="005115CC" w:rsidRDefault="00146A6B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10F" w:rsidRDefault="002662E1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В отчетном </w:t>
      </w:r>
      <w:proofErr w:type="gramStart"/>
      <w:r w:rsidR="00295163" w:rsidRPr="005115CC">
        <w:rPr>
          <w:rFonts w:ascii="Times New Roman" w:hAnsi="Times New Roman"/>
          <w:sz w:val="24"/>
          <w:szCs w:val="24"/>
          <w:lang w:eastAsia="ru-RU"/>
        </w:rPr>
        <w:t xml:space="preserve">периоде 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2019</w:t>
      </w:r>
      <w:proofErr w:type="gramEnd"/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E36B6D" w:rsidRPr="00440139">
        <w:rPr>
          <w:rFonts w:ascii="Times New Roman" w:hAnsi="Times New Roman"/>
          <w:i/>
          <w:sz w:val="24"/>
          <w:szCs w:val="24"/>
          <w:lang w:eastAsia="ru-RU"/>
        </w:rPr>
        <w:t xml:space="preserve">дотации 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>бюджетам на поддержку мер по обеспечени</w:t>
      </w:r>
      <w:r w:rsidR="00146A6B">
        <w:rPr>
          <w:rFonts w:ascii="Times New Roman" w:hAnsi="Times New Roman"/>
          <w:sz w:val="24"/>
          <w:szCs w:val="24"/>
          <w:lang w:eastAsia="ru-RU"/>
        </w:rPr>
        <w:t>ю сбалансированности бюджетов п</w:t>
      </w:r>
      <w:r w:rsidR="00C206EF">
        <w:rPr>
          <w:rFonts w:ascii="Times New Roman" w:hAnsi="Times New Roman"/>
          <w:sz w:val="24"/>
          <w:szCs w:val="24"/>
          <w:lang w:eastAsia="ru-RU"/>
        </w:rPr>
        <w:t>оступили</w:t>
      </w:r>
      <w:r w:rsidR="00146A6B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3A2486">
        <w:rPr>
          <w:rFonts w:ascii="Times New Roman" w:hAnsi="Times New Roman"/>
          <w:sz w:val="24"/>
          <w:szCs w:val="24"/>
          <w:lang w:eastAsia="ru-RU"/>
        </w:rPr>
        <w:t xml:space="preserve">13507,2 </w:t>
      </w:r>
      <w:proofErr w:type="spellStart"/>
      <w:r w:rsidR="003A248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A2486">
        <w:rPr>
          <w:rFonts w:ascii="Times New Roman" w:hAnsi="Times New Roman"/>
          <w:sz w:val="24"/>
          <w:szCs w:val="24"/>
          <w:lang w:eastAsia="ru-RU"/>
        </w:rPr>
        <w:t xml:space="preserve"> или 98,3 % плановых значений</w:t>
      </w:r>
      <w:r w:rsidR="00C206EF">
        <w:rPr>
          <w:rFonts w:ascii="Times New Roman" w:hAnsi="Times New Roman"/>
          <w:sz w:val="24"/>
          <w:szCs w:val="24"/>
          <w:lang w:eastAsia="ru-RU"/>
        </w:rPr>
        <w:t>.</w:t>
      </w:r>
    </w:p>
    <w:p w:rsidR="003A2486" w:rsidRPr="005115CC" w:rsidRDefault="003A2486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A2486" w:rsidRDefault="003A2486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="00327C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06EF">
        <w:rPr>
          <w:rFonts w:ascii="Times New Roman" w:hAnsi="Times New Roman"/>
          <w:sz w:val="24"/>
          <w:szCs w:val="24"/>
          <w:lang w:eastAsia="ru-RU"/>
        </w:rPr>
        <w:t>2019</w:t>
      </w:r>
      <w:r w:rsidR="005115CC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года исполнение по </w:t>
      </w:r>
      <w:r w:rsidR="00C206EF" w:rsidRPr="00440139">
        <w:rPr>
          <w:rFonts w:ascii="Times New Roman" w:hAnsi="Times New Roman"/>
          <w:i/>
          <w:sz w:val="24"/>
          <w:szCs w:val="24"/>
          <w:lang w:eastAsia="ru-RU"/>
        </w:rPr>
        <w:t>прочим</w:t>
      </w:r>
      <w:r w:rsidR="005115CC" w:rsidRPr="00440139">
        <w:rPr>
          <w:rFonts w:ascii="Times New Roman" w:hAnsi="Times New Roman"/>
          <w:i/>
          <w:sz w:val="24"/>
          <w:szCs w:val="24"/>
          <w:lang w:eastAsia="ru-RU"/>
        </w:rPr>
        <w:t xml:space="preserve"> безвозм</w:t>
      </w:r>
      <w:r w:rsidR="00C206EF" w:rsidRPr="00440139">
        <w:rPr>
          <w:rFonts w:ascii="Times New Roman" w:hAnsi="Times New Roman"/>
          <w:i/>
          <w:sz w:val="24"/>
          <w:szCs w:val="24"/>
          <w:lang w:eastAsia="ru-RU"/>
        </w:rPr>
        <w:t>ездным</w:t>
      </w:r>
      <w:r w:rsidR="00327C08" w:rsidRPr="00440139">
        <w:rPr>
          <w:rFonts w:ascii="Times New Roman" w:hAnsi="Times New Roman"/>
          <w:i/>
          <w:sz w:val="24"/>
          <w:szCs w:val="24"/>
          <w:lang w:eastAsia="ru-RU"/>
        </w:rPr>
        <w:t xml:space="preserve"> поступления</w:t>
      </w:r>
      <w:r w:rsidR="00C206EF" w:rsidRPr="00440139">
        <w:rPr>
          <w:rFonts w:ascii="Times New Roman" w:hAnsi="Times New Roman"/>
          <w:i/>
          <w:sz w:val="24"/>
          <w:szCs w:val="24"/>
          <w:lang w:eastAsia="ru-RU"/>
        </w:rPr>
        <w:t>м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имее</w:t>
      </w:r>
      <w:r>
        <w:rPr>
          <w:rFonts w:ascii="Times New Roman" w:hAnsi="Times New Roman"/>
          <w:sz w:val="24"/>
          <w:szCs w:val="24"/>
          <w:lang w:eastAsia="ru-RU"/>
        </w:rPr>
        <w:t>т отрицательное значение -1958,3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206EF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, в том числе </w:t>
      </w:r>
      <w:r w:rsidR="00A73A02">
        <w:rPr>
          <w:rFonts w:ascii="Times New Roman" w:hAnsi="Times New Roman"/>
          <w:sz w:val="24"/>
          <w:szCs w:val="24"/>
          <w:lang w:eastAsia="ru-RU"/>
        </w:rPr>
        <w:t>произведен возврат</w:t>
      </w:r>
      <w:r w:rsidR="00C206EF">
        <w:rPr>
          <w:rFonts w:ascii="Times New Roman" w:hAnsi="Times New Roman"/>
          <w:sz w:val="24"/>
          <w:szCs w:val="24"/>
          <w:lang w:eastAsia="ru-RU"/>
        </w:rPr>
        <w:t xml:space="preserve"> безвозмездных поступлений</w:t>
      </w:r>
      <w:r w:rsidR="00A73A02">
        <w:rPr>
          <w:rFonts w:ascii="Times New Roman" w:hAnsi="Times New Roman"/>
          <w:sz w:val="24"/>
          <w:szCs w:val="24"/>
          <w:lang w:eastAsia="ru-RU"/>
        </w:rPr>
        <w:t>, поступивших в</w:t>
      </w:r>
      <w:r>
        <w:rPr>
          <w:rFonts w:ascii="Times New Roman" w:hAnsi="Times New Roman"/>
          <w:sz w:val="24"/>
          <w:szCs w:val="24"/>
          <w:lang w:eastAsia="ru-RU"/>
        </w:rPr>
        <w:t xml:space="preserve"> 2018 году от ЗАО «Белый Ручей» и поступили безвозмездные поступления на реализацию проекта «Народный бюджет»</w:t>
      </w:r>
      <w:r w:rsidR="00A73A02">
        <w:rPr>
          <w:rFonts w:ascii="Times New Roman" w:hAnsi="Times New Roman"/>
          <w:sz w:val="24"/>
          <w:szCs w:val="24"/>
          <w:lang w:eastAsia="ru-RU"/>
        </w:rPr>
        <w:t>.</w:t>
      </w:r>
    </w:p>
    <w:p w:rsidR="005115CC" w:rsidRPr="005115CC" w:rsidRDefault="00C206EF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36539" w:rsidRDefault="00F36539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В отчетный период произведен </w:t>
      </w:r>
      <w:r w:rsidRPr="00440139">
        <w:rPr>
          <w:rFonts w:ascii="Times New Roman" w:hAnsi="Times New Roman"/>
          <w:i/>
          <w:sz w:val="24"/>
          <w:szCs w:val="24"/>
          <w:lang w:eastAsia="ru-RU"/>
        </w:rPr>
        <w:t>возврат остатков субсидий, субвенций и иных межбюджетных трансфертов,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имеющих целевое назначение в сум</w:t>
      </w:r>
      <w:r w:rsidR="00A73A02">
        <w:rPr>
          <w:rFonts w:ascii="Times New Roman" w:hAnsi="Times New Roman"/>
          <w:sz w:val="24"/>
          <w:szCs w:val="24"/>
          <w:lang w:eastAsia="ru-RU"/>
        </w:rPr>
        <w:t>ме 645,0</w:t>
      </w:r>
      <w:r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115CC">
        <w:rPr>
          <w:rFonts w:ascii="Times New Roman" w:hAnsi="Times New Roman"/>
          <w:sz w:val="24"/>
          <w:szCs w:val="24"/>
          <w:lang w:eastAsia="ru-RU"/>
        </w:rPr>
        <w:t>.</w:t>
      </w:r>
    </w:p>
    <w:p w:rsidR="00A73A02" w:rsidRPr="005115CC" w:rsidRDefault="00A73A02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доход районного бюджета поступили </w:t>
      </w:r>
      <w:r w:rsidRPr="00440139">
        <w:rPr>
          <w:rFonts w:ascii="Times New Roman" w:hAnsi="Times New Roman"/>
          <w:i/>
          <w:sz w:val="24"/>
          <w:szCs w:val="24"/>
          <w:lang w:eastAsia="ru-RU"/>
        </w:rPr>
        <w:t xml:space="preserve">доходы от возврата бюджетами бюджетной системы Российской Федерации и организациями остатков </w:t>
      </w:r>
      <w:r w:rsidRPr="00A73A02">
        <w:rPr>
          <w:rFonts w:ascii="Times New Roman" w:hAnsi="Times New Roman"/>
          <w:sz w:val="24"/>
          <w:szCs w:val="24"/>
          <w:lang w:eastAsia="ru-RU"/>
        </w:rPr>
        <w:t>субсидий, субвенций и иных межбюджетных трансфертов, имеющих целевое назначение, прошлых лет</w:t>
      </w:r>
      <w:r>
        <w:rPr>
          <w:rFonts w:ascii="Times New Roman" w:hAnsi="Times New Roman"/>
          <w:sz w:val="24"/>
          <w:szCs w:val="24"/>
          <w:lang w:eastAsia="ru-RU"/>
        </w:rPr>
        <w:t xml:space="preserve"> в сумме 97,7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26048" w:rsidRPr="00F36539" w:rsidRDefault="00E26048" w:rsidP="00F75A11">
      <w:pPr>
        <w:spacing w:after="0" w:line="240" w:lineRule="auto"/>
        <w:ind w:firstLine="8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5115CC" w:rsidRDefault="00BA764D" w:rsidP="005115CC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115CC">
        <w:rPr>
          <w:rFonts w:ascii="Times New Roman" w:hAnsi="Times New Roman"/>
          <w:b/>
          <w:bCs/>
          <w:sz w:val="24"/>
          <w:szCs w:val="24"/>
          <w:lang w:eastAsia="ru-RU"/>
        </w:rPr>
        <w:t>Дефицит районного бюджета.</w:t>
      </w:r>
    </w:p>
    <w:p w:rsidR="00BA764D" w:rsidRPr="005115CC" w:rsidRDefault="00BA764D" w:rsidP="005115C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17251" w:rsidRPr="005115CC" w:rsidRDefault="00665F2E" w:rsidP="005115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>В течение отчетного периода плановый показ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атель </w:t>
      </w:r>
      <w:r w:rsidR="00087F53" w:rsidRPr="005115CC">
        <w:rPr>
          <w:rFonts w:ascii="Times New Roman" w:hAnsi="Times New Roman"/>
          <w:sz w:val="24"/>
          <w:szCs w:val="24"/>
          <w:lang w:eastAsia="ru-RU"/>
        </w:rPr>
        <w:t>дефицита (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>профицита</w:t>
      </w:r>
      <w:r w:rsidR="00087F53" w:rsidRPr="005115CC">
        <w:rPr>
          <w:rFonts w:ascii="Times New Roman" w:hAnsi="Times New Roman"/>
          <w:sz w:val="24"/>
          <w:szCs w:val="24"/>
          <w:lang w:eastAsia="ru-RU"/>
        </w:rPr>
        <w:t>)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бюджета (</w:t>
      </w:r>
      <w:r w:rsidR="005420F0" w:rsidRPr="005115CC">
        <w:rPr>
          <w:rFonts w:ascii="Times New Roman" w:hAnsi="Times New Roman"/>
          <w:sz w:val="24"/>
          <w:szCs w:val="24"/>
          <w:lang w:eastAsia="ru-RU"/>
        </w:rPr>
        <w:t>0,0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 xml:space="preserve"> тыс.</w:t>
      </w:r>
      <w:r w:rsidR="0023042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E75A1" w:rsidRPr="005115CC">
        <w:rPr>
          <w:rFonts w:ascii="Times New Roman" w:hAnsi="Times New Roman"/>
          <w:sz w:val="24"/>
          <w:szCs w:val="24"/>
          <w:lang w:eastAsia="ru-RU"/>
        </w:rPr>
        <w:t xml:space="preserve">рублей) 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>решением Представительного Собр</w:t>
      </w:r>
      <w:r w:rsidR="00F7635C">
        <w:rPr>
          <w:rFonts w:ascii="Times New Roman" w:hAnsi="Times New Roman"/>
          <w:sz w:val="24"/>
          <w:szCs w:val="24"/>
          <w:lang w:eastAsia="ru-RU"/>
        </w:rPr>
        <w:t>ания ВМР у</w:t>
      </w:r>
      <w:r w:rsidR="003A2486">
        <w:rPr>
          <w:rFonts w:ascii="Times New Roman" w:hAnsi="Times New Roman"/>
          <w:sz w:val="24"/>
          <w:szCs w:val="24"/>
          <w:lang w:eastAsia="ru-RU"/>
        </w:rPr>
        <w:t>точнен до суммы дефицита 36243,9</w:t>
      </w:r>
      <w:r w:rsidR="00F36539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36539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115CC" w:rsidRDefault="009704A8" w:rsidP="00963AAE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</w:rPr>
      </w:pPr>
      <w:r w:rsidRPr="005115CC">
        <w:rPr>
          <w:rFonts w:ascii="Times New Roman" w:hAnsi="Times New Roman"/>
          <w:sz w:val="24"/>
          <w:szCs w:val="24"/>
          <w:lang w:eastAsia="ru-RU"/>
        </w:rPr>
        <w:t>З</w:t>
      </w:r>
      <w:r w:rsidR="00C9445B" w:rsidRPr="005115CC">
        <w:rPr>
          <w:rFonts w:ascii="Times New Roman" w:hAnsi="Times New Roman"/>
          <w:sz w:val="24"/>
          <w:szCs w:val="24"/>
          <w:lang w:eastAsia="ru-RU"/>
        </w:rPr>
        <w:t>а</w:t>
      </w:r>
      <w:r w:rsidR="003A2486">
        <w:rPr>
          <w:rFonts w:ascii="Times New Roman" w:hAnsi="Times New Roman"/>
          <w:sz w:val="24"/>
          <w:szCs w:val="24"/>
          <w:lang w:eastAsia="ru-RU"/>
        </w:rPr>
        <w:t xml:space="preserve"> 9 месяцев</w:t>
      </w:r>
      <w:r w:rsidR="00F7635C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 бюджет исполнен</w:t>
      </w:r>
      <w:r w:rsidR="005E4DC5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с превышением </w:t>
      </w:r>
      <w:r w:rsidR="00F7635C">
        <w:rPr>
          <w:rFonts w:ascii="Times New Roman" w:hAnsi="Times New Roman"/>
          <w:sz w:val="24"/>
          <w:szCs w:val="24"/>
          <w:lang w:eastAsia="ru-RU"/>
        </w:rPr>
        <w:t>доходов над</w:t>
      </w:r>
      <w:r w:rsidR="00F7635C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>расх</w:t>
      </w:r>
      <w:r w:rsidR="009B3857" w:rsidRPr="005115CC">
        <w:rPr>
          <w:rFonts w:ascii="Times New Roman" w:hAnsi="Times New Roman"/>
          <w:sz w:val="24"/>
          <w:szCs w:val="24"/>
          <w:lang w:eastAsia="ru-RU"/>
        </w:rPr>
        <w:t>о</w:t>
      </w:r>
      <w:r w:rsidR="00F7635C">
        <w:rPr>
          <w:rFonts w:ascii="Times New Roman" w:hAnsi="Times New Roman"/>
          <w:sz w:val="24"/>
          <w:szCs w:val="24"/>
          <w:lang w:eastAsia="ru-RU"/>
        </w:rPr>
        <w:t>дами (профицит)</w:t>
      </w:r>
      <w:r w:rsidR="002F1D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A2486">
        <w:rPr>
          <w:rFonts w:ascii="Times New Roman" w:hAnsi="Times New Roman"/>
          <w:sz w:val="24"/>
          <w:szCs w:val="24"/>
          <w:lang w:eastAsia="ru-RU"/>
        </w:rPr>
        <w:t>в сумме 25381,9</w:t>
      </w:r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26048" w:rsidRPr="005115C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26048" w:rsidRPr="005115CC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36B6D" w:rsidRPr="005115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6048" w:rsidRPr="005115CC">
        <w:rPr>
          <w:rFonts w:ascii="Times New Roman" w:hAnsi="Times New Roman"/>
          <w:sz w:val="24"/>
          <w:szCs w:val="24"/>
        </w:rPr>
        <w:t>Источником</w:t>
      </w:r>
      <w:r w:rsidR="00665F2E" w:rsidRPr="005115CC">
        <w:rPr>
          <w:rFonts w:ascii="Times New Roman" w:hAnsi="Times New Roman"/>
          <w:sz w:val="24"/>
          <w:szCs w:val="24"/>
        </w:rPr>
        <w:t xml:space="preserve"> внутреннего финансирования дефи</w:t>
      </w:r>
      <w:r w:rsidR="00E26048" w:rsidRPr="005115CC">
        <w:rPr>
          <w:rFonts w:ascii="Times New Roman" w:hAnsi="Times New Roman"/>
          <w:sz w:val="24"/>
          <w:szCs w:val="24"/>
        </w:rPr>
        <w:t>цита является</w:t>
      </w:r>
      <w:r w:rsidR="00665F2E" w:rsidRPr="005115CC">
        <w:rPr>
          <w:rFonts w:ascii="Times New Roman" w:hAnsi="Times New Roman"/>
          <w:sz w:val="24"/>
          <w:szCs w:val="24"/>
        </w:rPr>
        <w:t xml:space="preserve"> изменение остатков средств на счетах бюджета. </w:t>
      </w:r>
    </w:p>
    <w:p w:rsidR="00A85EF5" w:rsidRDefault="00A85EF5" w:rsidP="00E6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EF5" w:rsidRPr="005115CC" w:rsidRDefault="00A85EF5" w:rsidP="005115CC">
      <w:pPr>
        <w:spacing w:after="0" w:line="240" w:lineRule="auto"/>
        <w:ind w:firstLine="8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Default="00BA764D" w:rsidP="0030488B">
      <w:pPr>
        <w:pStyle w:val="a9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30488B">
        <w:rPr>
          <w:rFonts w:ascii="Times New Roman" w:hAnsi="Times New Roman"/>
          <w:b/>
          <w:bCs/>
          <w:sz w:val="24"/>
          <w:szCs w:val="24"/>
          <w:lang w:eastAsia="ru-RU"/>
        </w:rPr>
        <w:t>Расходы районного бюджета</w:t>
      </w:r>
    </w:p>
    <w:p w:rsidR="00963AAE" w:rsidRPr="00963AAE" w:rsidRDefault="00963AAE" w:rsidP="00963AAE">
      <w:pPr>
        <w:pStyle w:val="a9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A7A6C" w:rsidRPr="0030488B" w:rsidRDefault="00BA764D" w:rsidP="003048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88B">
        <w:rPr>
          <w:rFonts w:ascii="Times New Roman" w:hAnsi="Times New Roman"/>
          <w:sz w:val="24"/>
          <w:szCs w:val="24"/>
          <w:lang w:eastAsia="ru-RU"/>
        </w:rPr>
        <w:lastRenderedPageBreak/>
        <w:t>Расходы</w:t>
      </w:r>
      <w:r w:rsidRPr="0030488B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4D07B3" w:rsidRPr="0030488B">
        <w:rPr>
          <w:rFonts w:ascii="Times New Roman" w:hAnsi="Times New Roman"/>
          <w:bCs/>
          <w:sz w:val="24"/>
          <w:szCs w:val="24"/>
          <w:lang w:eastAsia="ru-RU"/>
        </w:rPr>
        <w:t>районного</w:t>
      </w:r>
      <w:r w:rsidR="004D07B3" w:rsidRPr="003048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A2254C" w:rsidRPr="0030488B">
        <w:rPr>
          <w:rFonts w:ascii="Times New Roman" w:hAnsi="Times New Roman"/>
          <w:sz w:val="24"/>
          <w:szCs w:val="24"/>
          <w:lang w:eastAsia="ru-RU"/>
        </w:rPr>
        <w:t xml:space="preserve">бюджета за отчетный период составили </w:t>
      </w:r>
      <w:r w:rsidR="00E6131A">
        <w:rPr>
          <w:rFonts w:ascii="Times New Roman" w:hAnsi="Times New Roman"/>
          <w:sz w:val="24"/>
          <w:szCs w:val="24"/>
          <w:lang w:eastAsia="ru-RU"/>
        </w:rPr>
        <w:t>609015,7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1C7E" w:rsidRPr="0030488B">
        <w:rPr>
          <w:rFonts w:ascii="Times New Roman" w:hAnsi="Times New Roman"/>
          <w:sz w:val="24"/>
          <w:szCs w:val="24"/>
          <w:lang w:eastAsia="ru-RU"/>
        </w:rPr>
        <w:t>тыс. рублей, исполнение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от уточненных годовых назначений</w:t>
      </w:r>
      <w:r w:rsidR="004D07B3" w:rsidRPr="0030488B">
        <w:rPr>
          <w:rFonts w:ascii="Times New Roman" w:hAnsi="Times New Roman"/>
          <w:sz w:val="24"/>
          <w:szCs w:val="24"/>
          <w:lang w:eastAsia="ru-RU"/>
        </w:rPr>
        <w:t xml:space="preserve"> -  </w:t>
      </w:r>
      <w:r w:rsidR="00E6131A">
        <w:rPr>
          <w:rFonts w:ascii="Times New Roman" w:hAnsi="Times New Roman"/>
          <w:sz w:val="24"/>
          <w:szCs w:val="24"/>
          <w:lang w:eastAsia="ru-RU"/>
        </w:rPr>
        <w:t xml:space="preserve">67,0 </w:t>
      </w:r>
      <w:r w:rsidRPr="0030488B">
        <w:rPr>
          <w:rFonts w:ascii="Times New Roman" w:hAnsi="Times New Roman"/>
          <w:sz w:val="24"/>
          <w:szCs w:val="24"/>
          <w:lang w:eastAsia="ru-RU"/>
        </w:rPr>
        <w:t>%, к исполнению ана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>ло</w:t>
      </w:r>
      <w:r w:rsidR="00F7635C">
        <w:rPr>
          <w:rFonts w:ascii="Times New Roman" w:hAnsi="Times New Roman"/>
          <w:sz w:val="24"/>
          <w:szCs w:val="24"/>
          <w:lang w:eastAsia="ru-RU"/>
        </w:rPr>
        <w:t>гичного периода 2018</w:t>
      </w:r>
      <w:r w:rsidR="00C01C7E" w:rsidRPr="0030488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07B3" w:rsidRPr="0030488B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="00E6131A">
        <w:rPr>
          <w:rFonts w:ascii="Times New Roman" w:hAnsi="Times New Roman"/>
          <w:sz w:val="24"/>
          <w:szCs w:val="24"/>
          <w:lang w:eastAsia="ru-RU"/>
        </w:rPr>
        <w:t>125,7</w:t>
      </w:r>
      <w:r w:rsidR="00D208E0" w:rsidRPr="0030488B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0037C" w:rsidRPr="0030488B" w:rsidRDefault="00E6131A" w:rsidP="0030488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 9 месяцев</w:t>
      </w:r>
      <w:r w:rsidR="00F7635C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>решениями</w:t>
      </w:r>
      <w:proofErr w:type="gramEnd"/>
      <w:r w:rsidR="005C3316" w:rsidRPr="0030488B">
        <w:rPr>
          <w:rFonts w:ascii="Times New Roman" w:hAnsi="Times New Roman"/>
          <w:sz w:val="24"/>
          <w:szCs w:val="24"/>
          <w:lang w:eastAsia="ru-RU"/>
        </w:rPr>
        <w:t xml:space="preserve"> Представительн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>ого Собрания ВМР уточнение</w:t>
      </w:r>
      <w:r w:rsidR="00E36B6D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 xml:space="preserve">(увеличение) </w:t>
      </w:r>
      <w:r w:rsidR="00E36B6D" w:rsidRPr="0030488B">
        <w:rPr>
          <w:rFonts w:ascii="Times New Roman" w:hAnsi="Times New Roman"/>
          <w:sz w:val="24"/>
          <w:szCs w:val="24"/>
          <w:lang w:eastAsia="ru-RU"/>
        </w:rPr>
        <w:t>плановых показателей</w:t>
      </w:r>
      <w:r w:rsidR="00EE75A1" w:rsidRPr="0030488B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>
        <w:rPr>
          <w:rFonts w:ascii="Times New Roman" w:hAnsi="Times New Roman"/>
          <w:sz w:val="24"/>
          <w:szCs w:val="24"/>
          <w:lang w:eastAsia="ru-RU"/>
        </w:rPr>
        <w:t>104231,6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B3857" w:rsidRPr="0030488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(+13</w:t>
      </w:r>
      <w:r w:rsidR="009B3857" w:rsidRPr="0030488B">
        <w:rPr>
          <w:rFonts w:ascii="Times New Roman" w:hAnsi="Times New Roman"/>
          <w:sz w:val="24"/>
          <w:szCs w:val="24"/>
          <w:lang w:eastAsia="ru-RU"/>
        </w:rPr>
        <w:t xml:space="preserve"> %)</w:t>
      </w:r>
      <w:r w:rsidR="005C3316" w:rsidRPr="0030488B">
        <w:rPr>
          <w:rFonts w:ascii="Times New Roman" w:hAnsi="Times New Roman"/>
          <w:sz w:val="24"/>
          <w:szCs w:val="24"/>
          <w:lang w:eastAsia="ru-RU"/>
        </w:rPr>
        <w:t>.</w:t>
      </w:r>
      <w:r w:rsidR="00EA7A6C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 состоянию на 1 октября</w:t>
      </w:r>
      <w:r w:rsidR="00F7635C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B56CC4" w:rsidRPr="0030488B">
        <w:rPr>
          <w:rFonts w:ascii="Times New Roman" w:hAnsi="Times New Roman"/>
          <w:sz w:val="24"/>
          <w:szCs w:val="24"/>
          <w:lang w:eastAsia="ru-RU"/>
        </w:rPr>
        <w:t xml:space="preserve"> год расходы районного бюджета утверждены в сумме </w:t>
      </w:r>
      <w:r>
        <w:rPr>
          <w:rFonts w:ascii="Times New Roman" w:hAnsi="Times New Roman"/>
          <w:sz w:val="24"/>
          <w:szCs w:val="24"/>
          <w:lang w:eastAsia="ru-RU"/>
        </w:rPr>
        <w:t>908634,7</w:t>
      </w:r>
      <w:r w:rsidR="00B56CC4" w:rsidRPr="0030488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56CC4" w:rsidRPr="0030488B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56CC4" w:rsidRPr="0030488B">
        <w:rPr>
          <w:rFonts w:ascii="Times New Roman" w:hAnsi="Times New Roman"/>
          <w:sz w:val="24"/>
          <w:szCs w:val="24"/>
          <w:lang w:eastAsia="ru-RU"/>
        </w:rPr>
        <w:t>.</w:t>
      </w:r>
    </w:p>
    <w:p w:rsidR="00D208E0" w:rsidRPr="0030488B" w:rsidRDefault="00D208E0" w:rsidP="0030488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B69B7" w:rsidRDefault="00E42270" w:rsidP="00E613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488B">
        <w:rPr>
          <w:rFonts w:ascii="Times New Roman" w:hAnsi="Times New Roman"/>
          <w:sz w:val="24"/>
          <w:szCs w:val="24"/>
          <w:lang w:eastAsia="ru-RU"/>
        </w:rPr>
        <w:t>Анализ планирования и исполнения расходов районного бюджета по разделам и подразделам бюджетной кла</w:t>
      </w:r>
      <w:r w:rsidR="0098622F" w:rsidRPr="0030488B">
        <w:rPr>
          <w:rFonts w:ascii="Times New Roman" w:hAnsi="Times New Roman"/>
          <w:sz w:val="24"/>
          <w:szCs w:val="24"/>
          <w:lang w:eastAsia="ru-RU"/>
        </w:rPr>
        <w:t>сс</w:t>
      </w:r>
      <w:r w:rsidR="00E6131A">
        <w:rPr>
          <w:rFonts w:ascii="Times New Roman" w:hAnsi="Times New Roman"/>
          <w:sz w:val="24"/>
          <w:szCs w:val="24"/>
          <w:lang w:eastAsia="ru-RU"/>
        </w:rPr>
        <w:t>ификации расходов за 9 месяцев</w:t>
      </w:r>
      <w:r w:rsidR="005420F0" w:rsidRPr="0030488B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F7635C">
        <w:rPr>
          <w:rFonts w:ascii="Times New Roman" w:hAnsi="Times New Roman"/>
          <w:sz w:val="24"/>
          <w:szCs w:val="24"/>
          <w:lang w:eastAsia="ru-RU"/>
        </w:rPr>
        <w:t>9</w:t>
      </w:r>
      <w:r w:rsidR="0030488B" w:rsidRPr="0030488B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30488B">
        <w:rPr>
          <w:rFonts w:ascii="Times New Roman" w:hAnsi="Times New Roman"/>
          <w:sz w:val="24"/>
          <w:szCs w:val="24"/>
          <w:lang w:eastAsia="ru-RU"/>
        </w:rPr>
        <w:t xml:space="preserve"> представлен в Приложении 2 к Заключению</w:t>
      </w:r>
      <w:r w:rsidR="00DB69B7">
        <w:rPr>
          <w:rFonts w:ascii="Times New Roman" w:hAnsi="Times New Roman"/>
          <w:sz w:val="24"/>
          <w:szCs w:val="24"/>
          <w:lang w:eastAsia="ru-RU"/>
        </w:rPr>
        <w:t xml:space="preserve"> и в таблице:</w:t>
      </w:r>
    </w:p>
    <w:p w:rsid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Таблица.</w:t>
      </w:r>
    </w:p>
    <w:p w:rsidR="00DB69B7" w:rsidRPr="00DB69B7" w:rsidRDefault="00DB69B7" w:rsidP="00DB69B7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 w:rsidRPr="00DB69B7">
        <w:rPr>
          <w:rFonts w:ascii="Times New Roman" w:hAnsi="Times New Roman"/>
          <w:sz w:val="16"/>
          <w:szCs w:val="16"/>
          <w:lang w:eastAsia="ru-RU"/>
        </w:rPr>
        <w:t>(</w:t>
      </w:r>
      <w:proofErr w:type="spellStart"/>
      <w:r w:rsidRPr="00DB69B7">
        <w:rPr>
          <w:rFonts w:ascii="Times New Roman" w:hAnsi="Times New Roman"/>
          <w:sz w:val="16"/>
          <w:szCs w:val="16"/>
          <w:lang w:eastAsia="ru-RU"/>
        </w:rPr>
        <w:t>тыс.руб</w:t>
      </w:r>
      <w:proofErr w:type="spellEnd"/>
      <w:r w:rsidRPr="00DB69B7">
        <w:rPr>
          <w:rFonts w:ascii="Times New Roman" w:hAnsi="Times New Roman"/>
          <w:sz w:val="16"/>
          <w:szCs w:val="16"/>
          <w:lang w:eastAsia="ru-RU"/>
        </w:rPr>
        <w:t>.)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69"/>
        <w:gridCol w:w="1275"/>
        <w:gridCol w:w="1418"/>
        <w:gridCol w:w="1259"/>
        <w:gridCol w:w="1151"/>
        <w:gridCol w:w="1417"/>
      </w:tblGrid>
      <w:tr w:rsidR="00DB69B7" w:rsidRPr="00BA764D" w:rsidTr="00F745B4">
        <w:tc>
          <w:tcPr>
            <w:tcW w:w="33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Раздел, наименование показателя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</w:t>
            </w:r>
          </w:p>
          <w:p w:rsidR="00DB69B7" w:rsidRPr="00DB69B7" w:rsidRDefault="00E6131A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на 01.10</w:t>
            </w:r>
            <w:r w:rsidR="00DB69B7"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.2018</w:t>
            </w:r>
          </w:p>
        </w:tc>
        <w:tc>
          <w:tcPr>
            <w:tcW w:w="524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DB69B7" w:rsidRPr="00BA764D" w:rsidTr="00F745B4">
        <w:tc>
          <w:tcPr>
            <w:tcW w:w="336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Уточненный годовой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25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</w:t>
            </w:r>
          </w:p>
          <w:p w:rsidR="00DB69B7" w:rsidRPr="00DB69B7" w:rsidRDefault="00E6131A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01.10</w:t>
            </w:r>
            <w:r w:rsidR="00DB69B7"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.2019</w:t>
            </w:r>
          </w:p>
        </w:tc>
        <w:tc>
          <w:tcPr>
            <w:tcW w:w="256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DB69B7" w:rsidRPr="00BA764D" w:rsidTr="00F745B4">
        <w:tc>
          <w:tcPr>
            <w:tcW w:w="336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 годовому плану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</w:p>
          <w:p w:rsidR="00DB69B7" w:rsidRPr="00DB69B7" w:rsidRDefault="00DB69B7" w:rsidP="00F745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B69B7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исполнению прошлого года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C72DD4" w:rsidRDefault="00DB69B7" w:rsidP="00F745B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72DD4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ru-RU"/>
              </w:rPr>
              <w:t>Расходы бюджета - ВСЕГО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E6131A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484583,6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E6131A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908634,7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E6131A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609015,7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E6131A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C72DD4" w:rsidRDefault="00E6131A" w:rsidP="00F745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125,7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01 Общегосударственные вопросы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33307,1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58017,5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40178,6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DB69B7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120,6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03 Национальная безопасность и правоохранительная деятельность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1530,9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2933,0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1806,9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118,0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04 Национальная экономика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27817,0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76602,2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54390,0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71,0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195,5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05 Жилищно-коммунальное хозяйство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12607,2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42695,5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10535,8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83,6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06 Охрана окружающей среды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E6131A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6350,0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3152,6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2692,2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07 Образование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271371,4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469343,6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325269,3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08 Культура,</w:t>
            </w: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кинематография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31116,1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88682,8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40699,9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45,9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130,8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09 Здравоохранение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562,5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1141,8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845,0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150,2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10 Социальная политика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6479,7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16556,9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11327,2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174,8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11 Физическая культура и спорт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75722,9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93962,5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81535,9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107,7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14 </w:t>
            </w:r>
            <w:proofErr w:type="gramStart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Межбюджетные  трансферты</w:t>
            </w:r>
            <w:proofErr w:type="gramEnd"/>
            <w:r w:rsidRPr="00DB69B7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23951,7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52348,9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39274,5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164,0</w:t>
            </w:r>
          </w:p>
        </w:tc>
      </w:tr>
      <w:tr w:rsidR="00DB69B7" w:rsidRPr="00BA764D" w:rsidTr="00F745B4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9B7" w:rsidRPr="008B0862" w:rsidRDefault="00DB69B7" w:rsidP="00DB69B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8B086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Результат исполнения бюджета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13827,7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-36243,9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734815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25381,9</w:t>
            </w:r>
          </w:p>
        </w:tc>
        <w:tc>
          <w:tcPr>
            <w:tcW w:w="11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69B7" w:rsidRPr="008B0862" w:rsidRDefault="00DB69B7" w:rsidP="00DB69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E42270" w:rsidRPr="0030488B" w:rsidRDefault="00E42270" w:rsidP="0030488B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764D" w:rsidRPr="00A10B5E" w:rsidRDefault="008A230A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A10B5E">
        <w:rPr>
          <w:rFonts w:ascii="Times New Roman" w:hAnsi="Times New Roman"/>
          <w:b/>
          <w:bCs/>
          <w:sz w:val="24"/>
          <w:szCs w:val="24"/>
          <w:lang w:eastAsia="ru-RU"/>
        </w:rPr>
        <w:t>разделу 01 «Общегосударственные вопросы»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 - исполнен</w:t>
      </w:r>
      <w:r w:rsidR="00F47009" w:rsidRPr="00A10B5E">
        <w:rPr>
          <w:rFonts w:ascii="Times New Roman" w:hAnsi="Times New Roman"/>
          <w:sz w:val="24"/>
          <w:szCs w:val="24"/>
          <w:lang w:eastAsia="ru-RU"/>
        </w:rPr>
        <w:t>и</w:t>
      </w:r>
      <w:r w:rsidR="0098622F" w:rsidRPr="00A10B5E">
        <w:rPr>
          <w:rFonts w:ascii="Times New Roman" w:hAnsi="Times New Roman"/>
          <w:sz w:val="24"/>
          <w:szCs w:val="24"/>
          <w:lang w:eastAsia="ru-RU"/>
        </w:rPr>
        <w:t xml:space="preserve">е годового плана составило </w:t>
      </w:r>
      <w:r w:rsidR="00734815">
        <w:rPr>
          <w:rFonts w:ascii="Times New Roman" w:hAnsi="Times New Roman"/>
          <w:sz w:val="24"/>
          <w:szCs w:val="24"/>
          <w:lang w:eastAsia="ru-RU"/>
        </w:rPr>
        <w:t>69,3</w:t>
      </w:r>
      <w:r w:rsidR="000C67A3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67A3" w:rsidRPr="00A10B5E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734815">
        <w:rPr>
          <w:rFonts w:ascii="Times New Roman" w:hAnsi="Times New Roman"/>
          <w:sz w:val="24"/>
          <w:szCs w:val="24"/>
          <w:lang w:eastAsia="ru-RU"/>
        </w:rPr>
        <w:t xml:space="preserve"> или</w:t>
      </w:r>
      <w:proofErr w:type="gramEnd"/>
      <w:r w:rsidR="00734815">
        <w:rPr>
          <w:rFonts w:ascii="Times New Roman" w:hAnsi="Times New Roman"/>
          <w:sz w:val="24"/>
          <w:szCs w:val="24"/>
          <w:lang w:eastAsia="ru-RU"/>
        </w:rPr>
        <w:t xml:space="preserve"> 40178,6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тыс. рублей. К аналогичному периоду прошлого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4815">
        <w:rPr>
          <w:rFonts w:ascii="Times New Roman" w:hAnsi="Times New Roman"/>
          <w:sz w:val="24"/>
          <w:szCs w:val="24"/>
          <w:lang w:eastAsia="ru-RU"/>
        </w:rPr>
        <w:t>года исполнение составило 120,6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%. Доля расходов раздела в общих ра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сходах бюджета составляет </w:t>
      </w:r>
      <w:r w:rsidR="00734815">
        <w:rPr>
          <w:rFonts w:ascii="Times New Roman" w:hAnsi="Times New Roman"/>
          <w:sz w:val="24"/>
          <w:szCs w:val="24"/>
          <w:lang w:eastAsia="ru-RU"/>
        </w:rPr>
        <w:t xml:space="preserve">– 6,6 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%.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proofErr w:type="gramStart"/>
      <w:r w:rsidRPr="00A10B5E">
        <w:rPr>
          <w:rFonts w:ascii="Times New Roman" w:hAnsi="Times New Roman"/>
          <w:sz w:val="24"/>
          <w:szCs w:val="24"/>
          <w:lang w:eastAsia="ru-RU"/>
        </w:rPr>
        <w:t>на :</w:t>
      </w:r>
      <w:proofErr w:type="gramEnd"/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высшего должностного лица субъекта Российской Федерации и муниципального образования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(</w:t>
      </w:r>
      <w:r w:rsidR="00734815">
        <w:rPr>
          <w:rFonts w:ascii="Times New Roman" w:hAnsi="Times New Roman"/>
          <w:sz w:val="24"/>
          <w:szCs w:val="24"/>
          <w:lang w:eastAsia="ru-RU"/>
        </w:rPr>
        <w:t xml:space="preserve">подраздел 0102) составили 1259,4 </w:t>
      </w:r>
      <w:proofErr w:type="spellStart"/>
      <w:r w:rsidR="00734815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734815">
        <w:rPr>
          <w:rFonts w:ascii="Times New Roman" w:hAnsi="Times New Roman"/>
          <w:sz w:val="24"/>
          <w:szCs w:val="24"/>
          <w:lang w:eastAsia="ru-RU"/>
        </w:rPr>
        <w:t xml:space="preserve"> или 79,2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назначений,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(</w:t>
      </w:r>
      <w:r w:rsidR="00734815">
        <w:rPr>
          <w:rFonts w:ascii="Times New Roman" w:hAnsi="Times New Roman"/>
          <w:sz w:val="24"/>
          <w:szCs w:val="24"/>
          <w:lang w:eastAsia="ru-RU"/>
        </w:rPr>
        <w:t>подраздел 0103) составили 1466,9</w:t>
      </w:r>
      <w:r w:rsidR="00764C8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64C87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734815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734815">
        <w:rPr>
          <w:rFonts w:ascii="Times New Roman" w:hAnsi="Times New Roman"/>
          <w:sz w:val="24"/>
          <w:szCs w:val="24"/>
          <w:lang w:eastAsia="ru-RU"/>
        </w:rPr>
        <w:t xml:space="preserve"> или 70,1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назначений,</w:t>
      </w:r>
      <w:r w:rsidR="000E743A">
        <w:rPr>
          <w:rFonts w:ascii="Times New Roman" w:hAnsi="Times New Roman"/>
          <w:sz w:val="24"/>
          <w:szCs w:val="24"/>
          <w:lang w:eastAsia="ru-RU"/>
        </w:rPr>
        <w:t xml:space="preserve"> из них на оплату труда 885,</w:t>
      </w:r>
      <w:proofErr w:type="gramStart"/>
      <w:r w:rsidR="000E743A">
        <w:rPr>
          <w:rFonts w:ascii="Times New Roman" w:hAnsi="Times New Roman"/>
          <w:sz w:val="24"/>
          <w:szCs w:val="24"/>
          <w:lang w:eastAsia="ru-RU"/>
        </w:rPr>
        <w:t xml:space="preserve">2  </w:t>
      </w:r>
      <w:proofErr w:type="spellStart"/>
      <w:r w:rsidR="000E74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0E743A">
        <w:rPr>
          <w:rFonts w:ascii="Times New Roman" w:hAnsi="Times New Roman"/>
          <w:sz w:val="24"/>
          <w:szCs w:val="24"/>
          <w:lang w:eastAsia="ru-RU"/>
        </w:rPr>
        <w:t xml:space="preserve"> на осуществление закупок товаров, работ и услуг – 581,7 </w:t>
      </w:r>
      <w:proofErr w:type="spellStart"/>
      <w:r w:rsidR="000E74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743A">
        <w:rPr>
          <w:rFonts w:ascii="Times New Roman" w:hAnsi="Times New Roman"/>
          <w:sz w:val="24"/>
          <w:szCs w:val="24"/>
          <w:lang w:eastAsia="ru-RU"/>
        </w:rPr>
        <w:t xml:space="preserve"> (72,6 % плановых назначений);</w:t>
      </w:r>
    </w:p>
    <w:p w:rsidR="00EB4C0D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44326C"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606CD8">
        <w:rPr>
          <w:rFonts w:ascii="Times New Roman" w:hAnsi="Times New Roman"/>
          <w:sz w:val="24"/>
          <w:szCs w:val="24"/>
          <w:lang w:eastAsia="ru-RU"/>
        </w:rPr>
        <w:t xml:space="preserve">одраздел 0104) составили 17685,4 </w:t>
      </w:r>
      <w:proofErr w:type="spellStart"/>
      <w:r w:rsidR="00606CD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06CD8">
        <w:rPr>
          <w:rFonts w:ascii="Times New Roman" w:hAnsi="Times New Roman"/>
          <w:sz w:val="24"/>
          <w:szCs w:val="24"/>
          <w:lang w:eastAsia="ru-RU"/>
        </w:rPr>
        <w:t xml:space="preserve"> или 67,0</w:t>
      </w:r>
      <w:r w:rsidR="000E743A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</w:p>
    <w:p w:rsidR="009D411F" w:rsidRPr="000E743A" w:rsidRDefault="009D411F" w:rsidP="000E743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743A">
        <w:rPr>
          <w:rFonts w:ascii="Times New Roman" w:hAnsi="Times New Roman"/>
          <w:sz w:val="24"/>
          <w:szCs w:val="24"/>
          <w:lang w:eastAsia="ru-RU"/>
        </w:rPr>
        <w:t>Финансирование направлен</w:t>
      </w:r>
      <w:r w:rsidR="000E743A" w:rsidRPr="000E743A">
        <w:rPr>
          <w:rFonts w:ascii="Times New Roman" w:hAnsi="Times New Roman"/>
          <w:sz w:val="24"/>
          <w:szCs w:val="24"/>
          <w:lang w:eastAsia="ru-RU"/>
        </w:rPr>
        <w:t xml:space="preserve">о на оплату труда в сумме 15056,6 </w:t>
      </w:r>
      <w:proofErr w:type="spellStart"/>
      <w:r w:rsidR="000E743A" w:rsidRPr="000E74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0E743A">
        <w:rPr>
          <w:rFonts w:ascii="Times New Roman" w:hAnsi="Times New Roman"/>
          <w:sz w:val="24"/>
          <w:szCs w:val="24"/>
          <w:lang w:eastAsia="ru-RU"/>
        </w:rPr>
        <w:t xml:space="preserve">, на осуществление закупок товаров, работ и услуг </w:t>
      </w:r>
      <w:r w:rsidR="000E743A" w:rsidRPr="000E743A">
        <w:rPr>
          <w:rFonts w:ascii="Times New Roman" w:hAnsi="Times New Roman"/>
          <w:sz w:val="24"/>
          <w:szCs w:val="24"/>
          <w:lang w:eastAsia="ru-RU"/>
        </w:rPr>
        <w:t>2483,1</w:t>
      </w:r>
      <w:r w:rsidRPr="000E74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E74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743A" w:rsidRPr="000E743A">
        <w:rPr>
          <w:rFonts w:ascii="Times New Roman" w:hAnsi="Times New Roman"/>
          <w:sz w:val="24"/>
          <w:szCs w:val="24"/>
          <w:lang w:eastAsia="ru-RU"/>
        </w:rPr>
        <w:t xml:space="preserve"> (66,1 % годовых назначений)</w:t>
      </w:r>
      <w:r w:rsidRPr="000E743A">
        <w:rPr>
          <w:rFonts w:ascii="Times New Roman" w:hAnsi="Times New Roman"/>
          <w:sz w:val="24"/>
          <w:szCs w:val="24"/>
          <w:lang w:eastAsia="ru-RU"/>
        </w:rPr>
        <w:t>, на уплату налогов, сборов и иных плат</w:t>
      </w:r>
      <w:r w:rsidR="000E743A" w:rsidRPr="000E743A">
        <w:rPr>
          <w:rFonts w:ascii="Times New Roman" w:hAnsi="Times New Roman"/>
          <w:sz w:val="24"/>
          <w:szCs w:val="24"/>
          <w:lang w:eastAsia="ru-RU"/>
        </w:rPr>
        <w:t>ежей 145,7</w:t>
      </w:r>
      <w:r w:rsidRPr="000E74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E74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743A" w:rsidRPr="000E74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E743A" w:rsidRPr="000E743A">
        <w:rPr>
          <w:rFonts w:ascii="Times New Roman" w:hAnsi="Times New Roman"/>
          <w:sz w:val="24"/>
          <w:szCs w:val="24"/>
          <w:lang w:eastAsia="ru-RU"/>
        </w:rPr>
        <w:t>( в</w:t>
      </w:r>
      <w:proofErr w:type="gramEnd"/>
      <w:r w:rsidR="000E743A" w:rsidRPr="000E743A">
        <w:rPr>
          <w:rFonts w:ascii="Times New Roman" w:hAnsi="Times New Roman"/>
          <w:sz w:val="24"/>
          <w:szCs w:val="24"/>
          <w:lang w:eastAsia="ru-RU"/>
        </w:rPr>
        <w:t xml:space="preserve"> том числе на исполнение судебных актов 19,1 </w:t>
      </w:r>
      <w:proofErr w:type="spellStart"/>
      <w:r w:rsidR="000E743A" w:rsidRPr="000E743A"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  <w:r w:rsidR="000E743A" w:rsidRPr="000E743A">
        <w:rPr>
          <w:rFonts w:ascii="Times New Roman" w:hAnsi="Times New Roman"/>
          <w:sz w:val="24"/>
          <w:szCs w:val="24"/>
          <w:lang w:eastAsia="ru-RU"/>
        </w:rPr>
        <w:t xml:space="preserve">, оплату пеней, штрафов и других платежей 100,0 </w:t>
      </w:r>
      <w:proofErr w:type="spellStart"/>
      <w:r w:rsidR="000E743A" w:rsidRPr="000E74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743A" w:rsidRPr="000E743A">
        <w:rPr>
          <w:rFonts w:ascii="Times New Roman" w:hAnsi="Times New Roman"/>
          <w:sz w:val="24"/>
          <w:szCs w:val="24"/>
          <w:lang w:eastAsia="ru-RU"/>
        </w:rPr>
        <w:t>).</w:t>
      </w:r>
    </w:p>
    <w:p w:rsidR="009D411F" w:rsidRPr="000E743A" w:rsidRDefault="009D411F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11F" w:rsidRDefault="009D411F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D411F" w:rsidRDefault="009D411F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2554" w:rsidRPr="00A10B5E" w:rsidRDefault="00FE2554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764C87">
        <w:rPr>
          <w:rFonts w:ascii="Times New Roman" w:hAnsi="Times New Roman"/>
          <w:sz w:val="24"/>
          <w:szCs w:val="24"/>
          <w:lang w:eastAsia="ru-RU"/>
        </w:rPr>
        <w:t>финансирование обеспечения</w:t>
      </w:r>
      <w:r w:rsidRPr="00FE2554">
        <w:rPr>
          <w:rFonts w:ascii="Times New Roman" w:hAnsi="Times New Roman"/>
          <w:sz w:val="24"/>
          <w:szCs w:val="24"/>
          <w:lang w:eastAsia="ru-RU"/>
        </w:rPr>
        <w:t xml:space="preserve"> деятельности </w:t>
      </w:r>
      <w:r>
        <w:rPr>
          <w:rFonts w:ascii="Times New Roman" w:hAnsi="Times New Roman"/>
          <w:sz w:val="24"/>
          <w:szCs w:val="24"/>
          <w:lang w:eastAsia="ru-RU"/>
        </w:rPr>
        <w:t>суде</w:t>
      </w:r>
      <w:r w:rsidR="00764C87">
        <w:rPr>
          <w:rFonts w:ascii="Times New Roman" w:hAnsi="Times New Roman"/>
          <w:sz w:val="24"/>
          <w:szCs w:val="24"/>
          <w:lang w:eastAsia="ru-RU"/>
        </w:rPr>
        <w:t>бной системы (подраздел 0105) не осуществлялось;</w:t>
      </w:r>
    </w:p>
    <w:p w:rsidR="00EB4C0D" w:rsidRPr="00A10B5E" w:rsidRDefault="00EB4C0D" w:rsidP="00A10B5E">
      <w:pPr>
        <w:spacing w:after="0" w:line="240" w:lineRule="auto"/>
        <w:ind w:firstLine="7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-обеспечение деятельности финансовых, налоговых и таможенных органов и органов финансового (финансово-бюджетного) надзора 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(подраздел 0106) </w:t>
      </w:r>
      <w:r w:rsidRPr="00A10B5E">
        <w:rPr>
          <w:rFonts w:ascii="Times New Roman" w:hAnsi="Times New Roman"/>
          <w:sz w:val="24"/>
          <w:szCs w:val="24"/>
          <w:lang w:eastAsia="ru-RU"/>
        </w:rPr>
        <w:t>составили</w:t>
      </w:r>
      <w:r w:rsidR="00606CD8">
        <w:rPr>
          <w:rFonts w:ascii="Times New Roman" w:hAnsi="Times New Roman"/>
          <w:sz w:val="24"/>
          <w:szCs w:val="24"/>
          <w:lang w:eastAsia="ru-RU"/>
        </w:rPr>
        <w:t xml:space="preserve"> 4415,4 </w:t>
      </w:r>
      <w:proofErr w:type="spellStart"/>
      <w:r w:rsidR="00606CD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06CD8">
        <w:rPr>
          <w:rFonts w:ascii="Times New Roman" w:hAnsi="Times New Roman"/>
          <w:sz w:val="24"/>
          <w:szCs w:val="24"/>
          <w:lang w:eastAsia="ru-RU"/>
        </w:rPr>
        <w:t xml:space="preserve"> или 73,2</w:t>
      </w:r>
      <w:r w:rsidR="00DD5089">
        <w:rPr>
          <w:rFonts w:ascii="Times New Roman" w:hAnsi="Times New Roman"/>
          <w:sz w:val="24"/>
          <w:szCs w:val="24"/>
          <w:lang w:eastAsia="ru-RU"/>
        </w:rPr>
        <w:t xml:space="preserve"> % годового плана из них на оплату труда   3983,6 </w:t>
      </w:r>
      <w:proofErr w:type="spellStart"/>
      <w:r w:rsidR="00DD508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D5089">
        <w:rPr>
          <w:rFonts w:ascii="Times New Roman" w:hAnsi="Times New Roman"/>
          <w:sz w:val="24"/>
          <w:szCs w:val="24"/>
          <w:lang w:eastAsia="ru-RU"/>
        </w:rPr>
        <w:t xml:space="preserve">, на осуществление закупок товаров, работ и услуг 411,8 </w:t>
      </w:r>
      <w:proofErr w:type="spellStart"/>
      <w:r w:rsidR="00DD508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D5089">
        <w:rPr>
          <w:rFonts w:ascii="Times New Roman" w:hAnsi="Times New Roman"/>
          <w:sz w:val="24"/>
          <w:szCs w:val="24"/>
          <w:lang w:eastAsia="ru-RU"/>
        </w:rPr>
        <w:t xml:space="preserve"> (60,8 % плана), на оплату пеней, штрафов, компенсаций и иных </w:t>
      </w:r>
      <w:proofErr w:type="gramStart"/>
      <w:r w:rsidR="00DD5089">
        <w:rPr>
          <w:rFonts w:ascii="Times New Roman" w:hAnsi="Times New Roman"/>
          <w:sz w:val="24"/>
          <w:szCs w:val="24"/>
          <w:lang w:eastAsia="ru-RU"/>
        </w:rPr>
        <w:t>платежей  20</w:t>
      </w:r>
      <w:proofErr w:type="gramEnd"/>
      <w:r w:rsidR="00DD5089">
        <w:rPr>
          <w:rFonts w:ascii="Times New Roman" w:hAnsi="Times New Roman"/>
          <w:sz w:val="24"/>
          <w:szCs w:val="24"/>
          <w:lang w:eastAsia="ru-RU"/>
        </w:rPr>
        <w:t xml:space="preserve">,0 </w:t>
      </w:r>
      <w:proofErr w:type="spellStart"/>
      <w:r w:rsidR="00DD508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D5089">
        <w:rPr>
          <w:rFonts w:ascii="Times New Roman" w:hAnsi="Times New Roman"/>
          <w:sz w:val="24"/>
          <w:szCs w:val="24"/>
          <w:lang w:eastAsia="ru-RU"/>
        </w:rPr>
        <w:t>;</w:t>
      </w:r>
    </w:p>
    <w:p w:rsidR="001A42DB" w:rsidRPr="00A10B5E" w:rsidRDefault="00EB4C0D" w:rsidP="00A10B5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В отчетном периоде</w:t>
      </w:r>
      <w:r w:rsidR="00764C87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B64175"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A10B5E">
        <w:rPr>
          <w:rFonts w:ascii="Times New Roman" w:hAnsi="Times New Roman"/>
          <w:sz w:val="24"/>
          <w:szCs w:val="24"/>
          <w:lang w:eastAsia="ru-RU"/>
        </w:rPr>
        <w:t>финансирование</w:t>
      </w:r>
      <w:proofErr w:type="gramEnd"/>
      <w:r w:rsidR="00BA764D" w:rsidRPr="00A10B5E">
        <w:rPr>
          <w:rFonts w:ascii="Times New Roman" w:hAnsi="Times New Roman"/>
          <w:sz w:val="24"/>
          <w:szCs w:val="24"/>
          <w:lang w:eastAsia="ru-RU"/>
        </w:rPr>
        <w:t xml:space="preserve"> расходов из рез</w:t>
      </w:r>
      <w:r w:rsidR="005420F0" w:rsidRPr="00A10B5E">
        <w:rPr>
          <w:rFonts w:ascii="Times New Roman" w:hAnsi="Times New Roman"/>
          <w:sz w:val="24"/>
          <w:szCs w:val="24"/>
          <w:lang w:eastAsia="ru-RU"/>
        </w:rPr>
        <w:t>ервного</w:t>
      </w:r>
      <w:r w:rsidR="00160464" w:rsidRPr="00A10B5E">
        <w:rPr>
          <w:rFonts w:ascii="Times New Roman" w:hAnsi="Times New Roman"/>
          <w:sz w:val="24"/>
          <w:szCs w:val="24"/>
          <w:lang w:eastAsia="ru-RU"/>
        </w:rPr>
        <w:t xml:space="preserve"> фонда 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 xml:space="preserve">(подраздел 0111)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не осуществлялось, о чем</w:t>
      </w:r>
      <w:r w:rsidRPr="00A10B5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>и</w:t>
      </w:r>
      <w:r w:rsidR="001A42DB" w:rsidRPr="00A10B5E">
        <w:rPr>
          <w:rFonts w:ascii="Times New Roman" w:hAnsi="Times New Roman"/>
          <w:sz w:val="24"/>
          <w:szCs w:val="24"/>
          <w:lang w:eastAsia="ru-RU"/>
        </w:rPr>
        <w:t>нформация представлена к отчету</w:t>
      </w:r>
      <w:r w:rsidR="00A10B5E" w:rsidRPr="00A10B5E">
        <w:rPr>
          <w:rFonts w:ascii="Times New Roman" w:hAnsi="Times New Roman"/>
          <w:sz w:val="24"/>
          <w:szCs w:val="24"/>
          <w:lang w:eastAsia="ru-RU"/>
        </w:rPr>
        <w:t xml:space="preserve"> об исполнении бюджета в соответствии с требованиями Бюджетного кодекса РФ.</w:t>
      </w:r>
    </w:p>
    <w:p w:rsidR="00EB4C0D" w:rsidRDefault="00EB4C0D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B5E">
        <w:rPr>
          <w:rFonts w:ascii="Times New Roman" w:hAnsi="Times New Roman"/>
          <w:sz w:val="24"/>
          <w:szCs w:val="24"/>
          <w:lang w:eastAsia="ru-RU"/>
        </w:rPr>
        <w:t>Финансирование других общегосударст</w:t>
      </w:r>
      <w:r w:rsidR="005D56D2" w:rsidRPr="00A10B5E">
        <w:rPr>
          <w:rFonts w:ascii="Times New Roman" w:hAnsi="Times New Roman"/>
          <w:sz w:val="24"/>
          <w:szCs w:val="24"/>
          <w:lang w:eastAsia="ru-RU"/>
        </w:rPr>
        <w:t>в</w:t>
      </w:r>
      <w:r w:rsidR="008C539E" w:rsidRPr="00A10B5E">
        <w:rPr>
          <w:rFonts w:ascii="Times New Roman" w:hAnsi="Times New Roman"/>
          <w:sz w:val="24"/>
          <w:szCs w:val="24"/>
          <w:lang w:eastAsia="ru-RU"/>
        </w:rPr>
        <w:t>енных вопросов (</w:t>
      </w:r>
      <w:r w:rsidR="00523F10" w:rsidRPr="00A10B5E">
        <w:rPr>
          <w:rFonts w:ascii="Times New Roman" w:hAnsi="Times New Roman"/>
          <w:sz w:val="24"/>
          <w:szCs w:val="24"/>
          <w:lang w:eastAsia="ru-RU"/>
        </w:rPr>
        <w:t>п</w:t>
      </w:r>
      <w:r w:rsidR="00606CD8">
        <w:rPr>
          <w:rFonts w:ascii="Times New Roman" w:hAnsi="Times New Roman"/>
          <w:sz w:val="24"/>
          <w:szCs w:val="24"/>
          <w:lang w:eastAsia="ru-RU"/>
        </w:rPr>
        <w:t xml:space="preserve">одраздел 0113) составило 15351,5 </w:t>
      </w:r>
      <w:proofErr w:type="spellStart"/>
      <w:r w:rsidR="00606CD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606CD8">
        <w:rPr>
          <w:rFonts w:ascii="Times New Roman" w:hAnsi="Times New Roman"/>
          <w:sz w:val="24"/>
          <w:szCs w:val="24"/>
          <w:lang w:eastAsia="ru-RU"/>
        </w:rPr>
        <w:t xml:space="preserve"> или 72,3</w:t>
      </w:r>
      <w:r w:rsidR="00DD5089">
        <w:rPr>
          <w:rFonts w:ascii="Times New Roman" w:hAnsi="Times New Roman"/>
          <w:sz w:val="24"/>
          <w:szCs w:val="24"/>
          <w:lang w:eastAsia="ru-RU"/>
        </w:rPr>
        <w:t xml:space="preserve"> % от назначений, в том числе на оплату труда в </w:t>
      </w:r>
      <w:proofErr w:type="gramStart"/>
      <w:r w:rsidR="00DD5089">
        <w:rPr>
          <w:rFonts w:ascii="Times New Roman" w:hAnsi="Times New Roman"/>
          <w:sz w:val="24"/>
          <w:szCs w:val="24"/>
          <w:lang w:eastAsia="ru-RU"/>
        </w:rPr>
        <w:t xml:space="preserve">сумме </w:t>
      </w:r>
      <w:r w:rsidR="00DD5089" w:rsidRPr="00DD50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D5089" w:rsidRPr="00DD508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proofErr w:type="gramEnd"/>
      <w:r w:rsidR="00DD5089" w:rsidRPr="00DD5089">
        <w:rPr>
          <w:rFonts w:ascii="Times New Roman" w:hAnsi="Times New Roman"/>
          <w:sz w:val="24"/>
          <w:szCs w:val="24"/>
          <w:lang w:eastAsia="ru-RU"/>
        </w:rPr>
        <w:t>, на осуществление закуп</w:t>
      </w:r>
      <w:r w:rsidR="00DD5089">
        <w:rPr>
          <w:rFonts w:ascii="Times New Roman" w:hAnsi="Times New Roman"/>
          <w:sz w:val="24"/>
          <w:szCs w:val="24"/>
          <w:lang w:eastAsia="ru-RU"/>
        </w:rPr>
        <w:t xml:space="preserve">ок товаров, работ и услуг 7091,5 </w:t>
      </w:r>
      <w:proofErr w:type="spellStart"/>
      <w:r w:rsidR="00DD508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D5089">
        <w:rPr>
          <w:rFonts w:ascii="Times New Roman" w:hAnsi="Times New Roman"/>
          <w:sz w:val="24"/>
          <w:szCs w:val="24"/>
          <w:lang w:eastAsia="ru-RU"/>
        </w:rPr>
        <w:t xml:space="preserve"> (72,7</w:t>
      </w:r>
      <w:r w:rsidR="00DD5089" w:rsidRPr="00DD5089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на уплату налог</w:t>
      </w:r>
      <w:r w:rsidR="0095551E">
        <w:rPr>
          <w:rFonts w:ascii="Times New Roman" w:hAnsi="Times New Roman"/>
          <w:sz w:val="24"/>
          <w:szCs w:val="24"/>
          <w:lang w:eastAsia="ru-RU"/>
        </w:rPr>
        <w:t>ов, сборов и иных платежей 136,4</w:t>
      </w:r>
      <w:r w:rsidR="00DD5089" w:rsidRPr="00DD50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D5089" w:rsidRPr="00DD508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D5089" w:rsidRPr="00DD5089">
        <w:rPr>
          <w:rFonts w:ascii="Times New Roman" w:hAnsi="Times New Roman"/>
          <w:sz w:val="24"/>
          <w:szCs w:val="24"/>
          <w:lang w:eastAsia="ru-RU"/>
        </w:rPr>
        <w:t xml:space="preserve"> ( в том числе на оплату пеней,</w:t>
      </w:r>
      <w:r w:rsidR="00DD5089">
        <w:rPr>
          <w:rFonts w:ascii="Times New Roman" w:hAnsi="Times New Roman"/>
          <w:sz w:val="24"/>
          <w:szCs w:val="24"/>
          <w:lang w:eastAsia="ru-RU"/>
        </w:rPr>
        <w:t xml:space="preserve"> штрафов и других платежей 82,6</w:t>
      </w:r>
      <w:r w:rsidR="00DD5089" w:rsidRPr="00DD508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D5089" w:rsidRPr="00DD508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D5089" w:rsidRPr="00DD5089">
        <w:rPr>
          <w:rFonts w:ascii="Times New Roman" w:hAnsi="Times New Roman"/>
          <w:sz w:val="24"/>
          <w:szCs w:val="24"/>
          <w:lang w:eastAsia="ru-RU"/>
        </w:rPr>
        <w:t>).</w:t>
      </w:r>
    </w:p>
    <w:p w:rsidR="0095551E" w:rsidRDefault="0095551E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5551E" w:rsidRPr="00A10B5E" w:rsidRDefault="0095551E" w:rsidP="00A10B5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Расходы раздела 01 «Общегосударственные вопросы» на оплату </w:t>
      </w:r>
      <w:r w:rsidRPr="0095551E">
        <w:rPr>
          <w:rFonts w:ascii="Times New Roman" w:hAnsi="Times New Roman"/>
          <w:sz w:val="24"/>
          <w:szCs w:val="24"/>
          <w:lang w:eastAsia="ru-RU"/>
        </w:rPr>
        <w:t>пеней, штрафов</w:t>
      </w:r>
      <w:r>
        <w:rPr>
          <w:rFonts w:ascii="Times New Roman" w:hAnsi="Times New Roman"/>
          <w:sz w:val="24"/>
          <w:szCs w:val="24"/>
          <w:lang w:eastAsia="ru-RU"/>
        </w:rPr>
        <w:t xml:space="preserve"> в сумме 202,6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не отвечают принципу экономности и эффективности бюджетных расходов.</w:t>
      </w:r>
    </w:p>
    <w:p w:rsidR="008C539E" w:rsidRDefault="008C539E" w:rsidP="00523F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64C87" w:rsidRDefault="007C48E5" w:rsidP="006263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3AE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6263A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03 «Национальная безопасность и правоохранительная </w:t>
      </w:r>
      <w:proofErr w:type="gramStart"/>
      <w:r w:rsidR="00BA764D" w:rsidRPr="006263AE">
        <w:rPr>
          <w:rFonts w:ascii="Times New Roman" w:hAnsi="Times New Roman"/>
          <w:b/>
          <w:bCs/>
          <w:sz w:val="24"/>
          <w:szCs w:val="24"/>
          <w:lang w:eastAsia="ru-RU"/>
        </w:rPr>
        <w:t>деятельность» 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> исполнение</w:t>
      </w:r>
      <w:proofErr w:type="gramEnd"/>
      <w:r w:rsidR="00BA764D" w:rsidRPr="006263AE">
        <w:rPr>
          <w:rFonts w:ascii="Times New Roman" w:hAnsi="Times New Roman"/>
          <w:sz w:val="24"/>
          <w:szCs w:val="24"/>
          <w:lang w:eastAsia="ru-RU"/>
        </w:rPr>
        <w:t xml:space="preserve"> годового план</w:t>
      </w:r>
      <w:r w:rsidR="00B64175" w:rsidRPr="006263AE">
        <w:rPr>
          <w:rFonts w:ascii="Times New Roman" w:hAnsi="Times New Roman"/>
          <w:sz w:val="24"/>
          <w:szCs w:val="24"/>
          <w:lang w:eastAsia="ru-RU"/>
        </w:rPr>
        <w:t>о</w:t>
      </w:r>
      <w:r w:rsidR="0098622F" w:rsidRPr="006263AE">
        <w:rPr>
          <w:rFonts w:ascii="Times New Roman" w:hAnsi="Times New Roman"/>
          <w:sz w:val="24"/>
          <w:szCs w:val="24"/>
          <w:lang w:eastAsia="ru-RU"/>
        </w:rPr>
        <w:t>вого показ</w:t>
      </w:r>
      <w:r w:rsidR="00B02E8B" w:rsidRPr="006263AE">
        <w:rPr>
          <w:rFonts w:ascii="Times New Roman" w:hAnsi="Times New Roman"/>
          <w:sz w:val="24"/>
          <w:szCs w:val="24"/>
          <w:lang w:eastAsia="ru-RU"/>
        </w:rPr>
        <w:t>ателя состави</w:t>
      </w:r>
      <w:r w:rsidR="008E0CA7">
        <w:rPr>
          <w:rFonts w:ascii="Times New Roman" w:hAnsi="Times New Roman"/>
          <w:sz w:val="24"/>
          <w:szCs w:val="24"/>
          <w:lang w:eastAsia="ru-RU"/>
        </w:rPr>
        <w:t>ло 61,6</w:t>
      </w:r>
      <w:r w:rsidR="005D56D2" w:rsidRPr="006263AE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02E8B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0CA7">
        <w:rPr>
          <w:rFonts w:ascii="Times New Roman" w:hAnsi="Times New Roman"/>
          <w:sz w:val="24"/>
          <w:szCs w:val="24"/>
          <w:lang w:eastAsia="ru-RU"/>
        </w:rPr>
        <w:t xml:space="preserve"> или 1806,9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="00776499" w:rsidRPr="006263AE">
        <w:rPr>
          <w:rFonts w:ascii="Times New Roman" w:hAnsi="Times New Roman"/>
          <w:sz w:val="24"/>
          <w:szCs w:val="24"/>
          <w:lang w:eastAsia="ru-RU"/>
        </w:rPr>
        <w:t>ыс. рублей, что со</w:t>
      </w:r>
      <w:r w:rsidR="00E42270" w:rsidRPr="006263AE">
        <w:rPr>
          <w:rFonts w:ascii="Times New Roman" w:hAnsi="Times New Roman"/>
          <w:sz w:val="24"/>
          <w:szCs w:val="24"/>
          <w:lang w:eastAsia="ru-RU"/>
        </w:rPr>
        <w:t>ст</w:t>
      </w:r>
      <w:r w:rsidR="005420F0" w:rsidRPr="006263AE">
        <w:rPr>
          <w:rFonts w:ascii="Times New Roman" w:hAnsi="Times New Roman"/>
          <w:sz w:val="24"/>
          <w:szCs w:val="24"/>
          <w:lang w:eastAsia="ru-RU"/>
        </w:rPr>
        <w:t xml:space="preserve">авляет </w:t>
      </w:r>
      <w:r w:rsidR="008E0CA7">
        <w:rPr>
          <w:rFonts w:ascii="Times New Roman" w:hAnsi="Times New Roman"/>
          <w:sz w:val="24"/>
          <w:szCs w:val="24"/>
          <w:lang w:eastAsia="ru-RU"/>
        </w:rPr>
        <w:t>118 % к уровню 9 месяцев</w:t>
      </w:r>
      <w:r w:rsidR="00B64175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4C87">
        <w:rPr>
          <w:rFonts w:ascii="Times New Roman" w:hAnsi="Times New Roman"/>
          <w:sz w:val="24"/>
          <w:szCs w:val="24"/>
          <w:lang w:eastAsia="ru-RU"/>
        </w:rPr>
        <w:t xml:space="preserve"> 2018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года.</w:t>
      </w:r>
      <w:r w:rsidR="00BA764D"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4C87" w:rsidRDefault="00EB4C0D" w:rsidP="00764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3AE">
        <w:rPr>
          <w:rFonts w:ascii="Times New Roman" w:hAnsi="Times New Roman"/>
          <w:sz w:val="24"/>
          <w:szCs w:val="24"/>
          <w:lang w:eastAsia="ru-RU"/>
        </w:rPr>
        <w:t>Финансирование расходов осуществлялось</w:t>
      </w:r>
      <w:r w:rsidR="00764C87">
        <w:rPr>
          <w:rFonts w:ascii="Times New Roman" w:hAnsi="Times New Roman"/>
          <w:sz w:val="24"/>
          <w:szCs w:val="24"/>
          <w:lang w:eastAsia="ru-RU"/>
        </w:rPr>
        <w:t>:</w:t>
      </w:r>
      <w:r w:rsidRPr="006263A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64C87" w:rsidRDefault="00764C87" w:rsidP="00764C8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EB4C0D" w:rsidRPr="006263AE">
        <w:rPr>
          <w:rFonts w:ascii="Times New Roman" w:hAnsi="Times New Roman"/>
          <w:sz w:val="24"/>
          <w:szCs w:val="24"/>
          <w:lang w:eastAsia="ru-RU"/>
        </w:rPr>
        <w:t>по подразделу 09 «Защита населения и территории от чрезвычайных ситуаций природного и техногенного характера, гражданская оборона»</w:t>
      </w:r>
      <w:r w:rsidR="008E0CA7">
        <w:rPr>
          <w:rFonts w:ascii="Times New Roman" w:hAnsi="Times New Roman"/>
          <w:sz w:val="24"/>
          <w:szCs w:val="24"/>
          <w:lang w:eastAsia="ru-RU"/>
        </w:rPr>
        <w:t xml:space="preserve"> в сумме 1599,3 </w:t>
      </w:r>
      <w:proofErr w:type="spellStart"/>
      <w:r w:rsidR="008E0CA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E0CA7">
        <w:rPr>
          <w:rFonts w:ascii="Times New Roman" w:hAnsi="Times New Roman"/>
          <w:sz w:val="24"/>
          <w:szCs w:val="24"/>
          <w:lang w:eastAsia="ru-RU"/>
        </w:rPr>
        <w:t xml:space="preserve"> (75,3</w:t>
      </w:r>
      <w:r w:rsidR="007A7580" w:rsidRPr="006263AE">
        <w:rPr>
          <w:rFonts w:ascii="Times New Roman" w:hAnsi="Times New Roman"/>
          <w:sz w:val="24"/>
          <w:szCs w:val="24"/>
          <w:lang w:eastAsia="ru-RU"/>
        </w:rPr>
        <w:t xml:space="preserve"> % годового плана)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BA764D" w:rsidRPr="006263AE" w:rsidRDefault="00764C87" w:rsidP="00764C8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-п</w:t>
      </w:r>
      <w:r w:rsidR="0098622F" w:rsidRPr="006263AE">
        <w:rPr>
          <w:rFonts w:ascii="Times New Roman" w:hAnsi="Times New Roman"/>
          <w:sz w:val="24"/>
          <w:szCs w:val="24"/>
          <w:lang w:eastAsia="ru-RU"/>
        </w:rPr>
        <w:t>о подразделу 14</w:t>
      </w:r>
      <w:r w:rsidR="0035018B" w:rsidRPr="006263AE">
        <w:rPr>
          <w:rFonts w:ascii="Times New Roman" w:hAnsi="Times New Roman"/>
          <w:sz w:val="24"/>
          <w:szCs w:val="24"/>
          <w:lang w:eastAsia="ru-RU"/>
        </w:rPr>
        <w:t xml:space="preserve"> «Другие вопросы в области </w:t>
      </w:r>
      <w:r w:rsidR="0035018B" w:rsidRPr="006263AE">
        <w:rPr>
          <w:rFonts w:ascii="Times New Roman" w:hAnsi="Times New Roman"/>
          <w:bCs/>
          <w:sz w:val="24"/>
          <w:szCs w:val="24"/>
          <w:lang w:eastAsia="ru-RU"/>
        </w:rPr>
        <w:t>национальной безопасности и правоохр</w:t>
      </w:r>
      <w:r w:rsidR="00A70496" w:rsidRPr="006263AE">
        <w:rPr>
          <w:rFonts w:ascii="Times New Roman" w:hAnsi="Times New Roman"/>
          <w:bCs/>
          <w:sz w:val="24"/>
          <w:szCs w:val="24"/>
          <w:lang w:eastAsia="ru-RU"/>
        </w:rPr>
        <w:t xml:space="preserve">анительной деятельности» - </w:t>
      </w:r>
      <w:r w:rsidR="008E0CA7">
        <w:rPr>
          <w:rFonts w:ascii="Times New Roman" w:hAnsi="Times New Roman"/>
          <w:bCs/>
          <w:sz w:val="24"/>
          <w:szCs w:val="24"/>
          <w:lang w:eastAsia="ru-RU"/>
        </w:rPr>
        <w:t xml:space="preserve">207,6 </w:t>
      </w:r>
      <w:proofErr w:type="spellStart"/>
      <w:r w:rsidR="008E0CA7">
        <w:rPr>
          <w:rFonts w:ascii="Times New Roman" w:hAnsi="Times New Roman"/>
          <w:bCs/>
          <w:sz w:val="24"/>
          <w:szCs w:val="24"/>
          <w:lang w:eastAsia="ru-RU"/>
        </w:rPr>
        <w:t>тыс.рублей</w:t>
      </w:r>
      <w:proofErr w:type="spellEnd"/>
      <w:r w:rsidR="008E0CA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8E0CA7">
        <w:rPr>
          <w:rFonts w:ascii="Times New Roman" w:hAnsi="Times New Roman"/>
          <w:bCs/>
          <w:sz w:val="24"/>
          <w:szCs w:val="24"/>
          <w:lang w:eastAsia="ru-RU"/>
        </w:rPr>
        <w:t>( 25</w:t>
      </w:r>
      <w:proofErr w:type="gramEnd"/>
      <w:r w:rsidR="008E0CA7">
        <w:rPr>
          <w:rFonts w:ascii="Times New Roman" w:hAnsi="Times New Roman"/>
          <w:bCs/>
          <w:sz w:val="24"/>
          <w:szCs w:val="24"/>
          <w:lang w:eastAsia="ru-RU"/>
        </w:rPr>
        <w:t>,7</w:t>
      </w:r>
      <w:r w:rsidR="004438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7A7580" w:rsidRPr="006263AE">
        <w:rPr>
          <w:rFonts w:ascii="Times New Roman" w:hAnsi="Times New Roman"/>
          <w:bCs/>
          <w:sz w:val="24"/>
          <w:szCs w:val="24"/>
          <w:lang w:eastAsia="ru-RU"/>
        </w:rPr>
        <w:t>%)</w:t>
      </w:r>
      <w:r w:rsidR="0035018B" w:rsidRPr="006263AE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7A7580" w:rsidRPr="001F2709" w:rsidRDefault="007A7580" w:rsidP="00626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4809">
        <w:rPr>
          <w:rFonts w:ascii="Times New Roman" w:hAnsi="Times New Roman"/>
          <w:bCs/>
          <w:sz w:val="24"/>
          <w:szCs w:val="24"/>
          <w:lang w:eastAsia="ru-RU"/>
        </w:rPr>
        <w:t xml:space="preserve">Финансирование было направлено на реализацию муниципальной программы </w:t>
      </w:r>
      <w:r w:rsidRPr="006D4809">
        <w:rPr>
          <w:rFonts w:ascii="Times New Roman" w:hAnsi="Times New Roman"/>
          <w:sz w:val="24"/>
          <w:szCs w:val="24"/>
        </w:rPr>
        <w:t xml:space="preserve">«Комплексная безопасность жизнедеятельности населения </w:t>
      </w:r>
      <w:proofErr w:type="spellStart"/>
      <w:r w:rsidRPr="006D4809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6D4809">
        <w:rPr>
          <w:rFonts w:ascii="Times New Roman" w:hAnsi="Times New Roman"/>
          <w:sz w:val="24"/>
          <w:szCs w:val="24"/>
        </w:rPr>
        <w:t xml:space="preserve"> муниципал</w:t>
      </w:r>
      <w:r w:rsidR="006263AE" w:rsidRPr="006D4809">
        <w:rPr>
          <w:rFonts w:ascii="Times New Roman" w:hAnsi="Times New Roman"/>
          <w:sz w:val="24"/>
          <w:szCs w:val="24"/>
        </w:rPr>
        <w:t>ьного района на 2014-2020 годы», в том числе на содержание Единой диспетчерской службы, на мероприятия по</w:t>
      </w:r>
      <w:r w:rsidR="000E4922">
        <w:rPr>
          <w:rFonts w:ascii="Times New Roman" w:hAnsi="Times New Roman"/>
          <w:sz w:val="24"/>
          <w:szCs w:val="24"/>
        </w:rPr>
        <w:t xml:space="preserve"> профилактике преступлений, правонарушений, терроризма и экстремизма</w:t>
      </w:r>
      <w:r w:rsidR="00ED5688" w:rsidRPr="001F2709">
        <w:rPr>
          <w:rFonts w:ascii="Times New Roman" w:hAnsi="Times New Roman"/>
          <w:sz w:val="24"/>
          <w:szCs w:val="24"/>
        </w:rPr>
        <w:t xml:space="preserve">. Профинансированы основные мероприятия: </w:t>
      </w:r>
    </w:p>
    <w:p w:rsidR="00ED5688" w:rsidRPr="001F2709" w:rsidRDefault="00ED5688" w:rsidP="00626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09">
        <w:rPr>
          <w:rFonts w:ascii="Times New Roman" w:hAnsi="Times New Roman"/>
          <w:sz w:val="24"/>
          <w:szCs w:val="24"/>
        </w:rPr>
        <w:t>-</w:t>
      </w:r>
      <w:r w:rsidR="001F2709" w:rsidRPr="001F2709">
        <w:rPr>
          <w:rFonts w:ascii="Times New Roman" w:hAnsi="Times New Roman"/>
          <w:sz w:val="24"/>
          <w:szCs w:val="24"/>
        </w:rPr>
        <w:t xml:space="preserve"> с</w:t>
      </w:r>
      <w:r w:rsidR="0095551E" w:rsidRPr="001F2709">
        <w:rPr>
          <w:rFonts w:ascii="Times New Roman" w:hAnsi="Times New Roman"/>
          <w:sz w:val="24"/>
          <w:szCs w:val="24"/>
        </w:rPr>
        <w:t>оздание условий для подготовки специалистов и повышения уровня готовности необходимых сил и средств для защиты населения на территории р</w:t>
      </w:r>
      <w:r w:rsidR="001F2709" w:rsidRPr="001F2709">
        <w:rPr>
          <w:rFonts w:ascii="Times New Roman" w:hAnsi="Times New Roman"/>
          <w:sz w:val="24"/>
          <w:szCs w:val="24"/>
        </w:rPr>
        <w:t xml:space="preserve">айона от </w:t>
      </w:r>
      <w:proofErr w:type="spellStart"/>
      <w:r w:rsidR="001F2709" w:rsidRPr="001F2709">
        <w:rPr>
          <w:rFonts w:ascii="Times New Roman" w:hAnsi="Times New Roman"/>
          <w:sz w:val="24"/>
          <w:szCs w:val="24"/>
        </w:rPr>
        <w:t>черезвычайных</w:t>
      </w:r>
      <w:proofErr w:type="spellEnd"/>
      <w:r w:rsidR="001F2709" w:rsidRPr="001F270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F2709" w:rsidRPr="001F2709">
        <w:rPr>
          <w:rFonts w:ascii="Times New Roman" w:hAnsi="Times New Roman"/>
          <w:sz w:val="24"/>
          <w:szCs w:val="24"/>
        </w:rPr>
        <w:t>ситуаций  1599</w:t>
      </w:r>
      <w:proofErr w:type="gramEnd"/>
      <w:r w:rsidR="001F2709" w:rsidRPr="001F2709">
        <w:rPr>
          <w:rFonts w:ascii="Times New Roman" w:hAnsi="Times New Roman"/>
          <w:sz w:val="24"/>
          <w:szCs w:val="24"/>
        </w:rPr>
        <w:t xml:space="preserve">,3 </w:t>
      </w:r>
      <w:proofErr w:type="spellStart"/>
      <w:r w:rsidR="001F2709" w:rsidRPr="001F2709">
        <w:rPr>
          <w:rFonts w:ascii="Times New Roman" w:hAnsi="Times New Roman"/>
          <w:sz w:val="24"/>
          <w:szCs w:val="24"/>
        </w:rPr>
        <w:t>тыс</w:t>
      </w:r>
      <w:proofErr w:type="spellEnd"/>
      <w:r w:rsidR="001F2709" w:rsidRPr="001F2709">
        <w:rPr>
          <w:rFonts w:ascii="Times New Roman" w:hAnsi="Times New Roman"/>
          <w:sz w:val="24"/>
          <w:szCs w:val="24"/>
        </w:rPr>
        <w:t xml:space="preserve"> рублей, в том числе мероприятия по снижению рисков и смягчению последствий чрезвычайных ситуаций природного и техногенного характера 72,4 </w:t>
      </w:r>
      <w:proofErr w:type="spellStart"/>
      <w:r w:rsidR="001F2709" w:rsidRPr="001F2709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1F2709" w:rsidRPr="001F2709">
        <w:rPr>
          <w:rFonts w:ascii="Times New Roman" w:hAnsi="Times New Roman"/>
          <w:sz w:val="24"/>
          <w:szCs w:val="24"/>
        </w:rPr>
        <w:t>;</w:t>
      </w:r>
    </w:p>
    <w:p w:rsidR="00ED5688" w:rsidRPr="001F2709" w:rsidRDefault="00ED5688" w:rsidP="00626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09">
        <w:rPr>
          <w:rFonts w:ascii="Times New Roman" w:hAnsi="Times New Roman"/>
          <w:sz w:val="24"/>
          <w:szCs w:val="24"/>
        </w:rPr>
        <w:t>-</w:t>
      </w:r>
      <w:r w:rsidR="001F2709" w:rsidRPr="001F2709">
        <w:rPr>
          <w:rFonts w:ascii="Times New Roman" w:hAnsi="Times New Roman"/>
          <w:sz w:val="24"/>
          <w:szCs w:val="24"/>
        </w:rPr>
        <w:t xml:space="preserve">предупреждение беспризорности, безнадзорности, профилактика правонарушений несовершеннолетних 32,8 </w:t>
      </w:r>
      <w:proofErr w:type="spellStart"/>
      <w:r w:rsidR="001F2709" w:rsidRPr="001F2709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1F2709" w:rsidRPr="001F2709">
        <w:rPr>
          <w:rFonts w:ascii="Times New Roman" w:hAnsi="Times New Roman"/>
          <w:sz w:val="24"/>
          <w:szCs w:val="24"/>
        </w:rPr>
        <w:t>;</w:t>
      </w:r>
    </w:p>
    <w:p w:rsidR="001F2709" w:rsidRPr="001F2709" w:rsidRDefault="001F2709" w:rsidP="006263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709">
        <w:rPr>
          <w:rFonts w:ascii="Times New Roman" w:hAnsi="Times New Roman"/>
          <w:sz w:val="24"/>
          <w:szCs w:val="24"/>
        </w:rPr>
        <w:t>-</w:t>
      </w:r>
      <w:r w:rsidRPr="001F2709">
        <w:t xml:space="preserve"> </w:t>
      </w:r>
      <w:r w:rsidRPr="001F2709">
        <w:rPr>
          <w:rFonts w:ascii="Times New Roman" w:hAnsi="Times New Roman"/>
          <w:sz w:val="24"/>
          <w:szCs w:val="24"/>
        </w:rPr>
        <w:t xml:space="preserve">предупреждение терроризма и экстремизма 9,2 </w:t>
      </w:r>
      <w:proofErr w:type="spellStart"/>
      <w:r w:rsidRPr="001F2709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1F2709">
        <w:rPr>
          <w:rFonts w:ascii="Times New Roman" w:hAnsi="Times New Roman"/>
          <w:sz w:val="24"/>
          <w:szCs w:val="24"/>
        </w:rPr>
        <w:t>;</w:t>
      </w:r>
    </w:p>
    <w:p w:rsidR="001F2709" w:rsidRPr="001F2709" w:rsidRDefault="001F2709" w:rsidP="006263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2709">
        <w:rPr>
          <w:rFonts w:ascii="Times New Roman" w:hAnsi="Times New Roman"/>
          <w:sz w:val="24"/>
          <w:szCs w:val="24"/>
        </w:rPr>
        <w:t xml:space="preserve">-профилактика преступности на территории </w:t>
      </w:r>
      <w:proofErr w:type="spellStart"/>
      <w:r w:rsidRPr="001F2709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Pr="001F2709">
        <w:rPr>
          <w:rFonts w:ascii="Times New Roman" w:hAnsi="Times New Roman"/>
          <w:sz w:val="24"/>
          <w:szCs w:val="24"/>
        </w:rPr>
        <w:t xml:space="preserve"> муниципального района 165,6 </w:t>
      </w:r>
      <w:proofErr w:type="spellStart"/>
      <w:r w:rsidRPr="001F2709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1F2709">
        <w:rPr>
          <w:rFonts w:ascii="Times New Roman" w:hAnsi="Times New Roman"/>
          <w:sz w:val="24"/>
          <w:szCs w:val="24"/>
        </w:rPr>
        <w:t>.</w:t>
      </w:r>
    </w:p>
    <w:p w:rsidR="00EB4C0D" w:rsidRPr="00963AAE" w:rsidRDefault="00EB4C0D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0406" w:rsidRPr="00C46442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04 «Национальная экономика»</w:t>
      </w:r>
      <w:r w:rsidR="008E0CA7">
        <w:rPr>
          <w:rFonts w:ascii="Times New Roman" w:hAnsi="Times New Roman"/>
          <w:sz w:val="24"/>
          <w:szCs w:val="24"/>
          <w:lang w:eastAsia="ru-RU"/>
        </w:rPr>
        <w:t> исполнение составило 54390,0</w:t>
      </w:r>
      <w:r w:rsidR="00776499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тыс. </w:t>
      </w:r>
      <w:r w:rsidR="008E0CA7">
        <w:rPr>
          <w:rFonts w:ascii="Times New Roman" w:hAnsi="Times New Roman"/>
          <w:sz w:val="24"/>
          <w:szCs w:val="24"/>
          <w:lang w:eastAsia="ru-RU"/>
        </w:rPr>
        <w:t>рублей или 71,0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%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годового плана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.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К аналогичному периоду прошлого </w:t>
      </w:r>
      <w:r w:rsidR="007A7580" w:rsidRPr="00C46442">
        <w:rPr>
          <w:rFonts w:ascii="Times New Roman" w:hAnsi="Times New Roman"/>
          <w:sz w:val="24"/>
          <w:szCs w:val="24"/>
          <w:lang w:eastAsia="ru-RU"/>
        </w:rPr>
        <w:t xml:space="preserve">года </w:t>
      </w:r>
      <w:r w:rsidR="008E0CA7">
        <w:rPr>
          <w:rFonts w:ascii="Times New Roman" w:hAnsi="Times New Roman"/>
          <w:sz w:val="24"/>
          <w:szCs w:val="24"/>
          <w:lang w:eastAsia="ru-RU"/>
        </w:rPr>
        <w:t>исполнение составило 195,5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4644B3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21BD0" w:rsidRDefault="004644B3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 xml:space="preserve">Основную долю </w:t>
      </w:r>
      <w:r w:rsidR="008E0CA7">
        <w:rPr>
          <w:rFonts w:ascii="Times New Roman" w:hAnsi="Times New Roman"/>
          <w:sz w:val="24"/>
          <w:szCs w:val="24"/>
          <w:lang w:eastAsia="ru-RU"/>
        </w:rPr>
        <w:t>– 94,0</w:t>
      </w:r>
      <w:r w:rsidR="00E42270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Pr="00C46442">
        <w:rPr>
          <w:rFonts w:ascii="Times New Roman" w:hAnsi="Times New Roman"/>
          <w:sz w:val="24"/>
          <w:szCs w:val="24"/>
          <w:lang w:eastAsia="ru-RU"/>
        </w:rPr>
        <w:t>расходов составляют расходы на Дорожное хоз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>яйств</w:t>
      </w:r>
      <w:r w:rsidR="001A42DB" w:rsidRPr="00C46442">
        <w:rPr>
          <w:rFonts w:ascii="Times New Roman" w:hAnsi="Times New Roman"/>
          <w:sz w:val="24"/>
          <w:szCs w:val="24"/>
          <w:lang w:eastAsia="ru-RU"/>
        </w:rPr>
        <w:t xml:space="preserve">о (дорожные фонды) – </w:t>
      </w:r>
      <w:r w:rsidR="008E0CA7">
        <w:rPr>
          <w:rFonts w:ascii="Times New Roman" w:hAnsi="Times New Roman"/>
          <w:sz w:val="24"/>
          <w:szCs w:val="24"/>
          <w:lang w:eastAsia="ru-RU"/>
        </w:rPr>
        <w:t>51150,0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8E0CA7">
        <w:rPr>
          <w:rFonts w:ascii="Times New Roman" w:hAnsi="Times New Roman"/>
          <w:sz w:val="24"/>
          <w:szCs w:val="24"/>
          <w:lang w:eastAsia="ru-RU"/>
        </w:rPr>
        <w:t xml:space="preserve"> (90,3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FD2E27" w:rsidRPr="000E4922">
        <w:rPr>
          <w:rFonts w:ascii="Times New Roman" w:hAnsi="Times New Roman"/>
          <w:sz w:val="24"/>
          <w:szCs w:val="24"/>
          <w:lang w:eastAsia="ru-RU"/>
        </w:rPr>
        <w:t xml:space="preserve">плана). </w:t>
      </w:r>
      <w:r w:rsidR="002029C4" w:rsidRPr="000E4922">
        <w:rPr>
          <w:rFonts w:ascii="Times New Roman" w:hAnsi="Times New Roman"/>
          <w:sz w:val="24"/>
          <w:szCs w:val="24"/>
          <w:lang w:eastAsia="ru-RU"/>
        </w:rPr>
        <w:t>В отчетном периоде</w:t>
      </w:r>
      <w:r w:rsidR="000E4922" w:rsidRPr="000E4922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F21BD0" w:rsidRPr="000E4922">
        <w:rPr>
          <w:rFonts w:ascii="Times New Roman" w:hAnsi="Times New Roman"/>
          <w:sz w:val="24"/>
          <w:szCs w:val="24"/>
          <w:lang w:eastAsia="ru-RU"/>
        </w:rPr>
        <w:t xml:space="preserve"> года профинансированы </w:t>
      </w:r>
      <w:r w:rsidR="00F21BD0" w:rsidRPr="00626E93">
        <w:rPr>
          <w:rFonts w:ascii="Times New Roman" w:hAnsi="Times New Roman"/>
          <w:sz w:val="24"/>
          <w:szCs w:val="24"/>
          <w:lang w:eastAsia="ru-RU"/>
        </w:rPr>
        <w:t>мероприятия:</w:t>
      </w:r>
    </w:p>
    <w:p w:rsidR="000E4922" w:rsidRPr="00626E93" w:rsidRDefault="000E4922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-работы по ремонту и капитальному </w:t>
      </w:r>
      <w:r w:rsidR="008E0CA7">
        <w:rPr>
          <w:rFonts w:ascii="Times New Roman" w:hAnsi="Times New Roman"/>
          <w:sz w:val="24"/>
          <w:szCs w:val="24"/>
          <w:lang w:eastAsia="ru-RU"/>
        </w:rPr>
        <w:t>ремонту автомобильных дорог 6185,0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и</w:t>
      </w:r>
      <w:r w:rsidR="008E0CA7">
        <w:rPr>
          <w:rFonts w:ascii="Times New Roman" w:hAnsi="Times New Roman"/>
          <w:sz w:val="24"/>
          <w:szCs w:val="24"/>
          <w:lang w:eastAsia="ru-RU"/>
        </w:rPr>
        <w:t>сполнение</w:t>
      </w:r>
      <w:proofErr w:type="gramEnd"/>
      <w:r w:rsidR="008E0CA7">
        <w:rPr>
          <w:rFonts w:ascii="Times New Roman" w:hAnsi="Times New Roman"/>
          <w:sz w:val="24"/>
          <w:szCs w:val="24"/>
          <w:lang w:eastAsia="ru-RU"/>
        </w:rPr>
        <w:t xml:space="preserve"> годовых назначений 78,2</w:t>
      </w:r>
      <w:r>
        <w:rPr>
          <w:rFonts w:ascii="Times New Roman" w:hAnsi="Times New Roman"/>
          <w:sz w:val="24"/>
          <w:szCs w:val="24"/>
          <w:lang w:eastAsia="ru-RU"/>
        </w:rPr>
        <w:t xml:space="preserve"> %)</w:t>
      </w:r>
    </w:p>
    <w:p w:rsidR="006D4809" w:rsidRDefault="006D4809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E93">
        <w:rPr>
          <w:rFonts w:ascii="Times New Roman" w:hAnsi="Times New Roman"/>
          <w:sz w:val="24"/>
          <w:szCs w:val="24"/>
          <w:lang w:eastAsia="ru-RU"/>
        </w:rPr>
        <w:lastRenderedPageBreak/>
        <w:t>-по выполнению ремонта</w:t>
      </w:r>
      <w:r w:rsidR="000E4922">
        <w:rPr>
          <w:rFonts w:ascii="Times New Roman" w:hAnsi="Times New Roman"/>
          <w:sz w:val="24"/>
          <w:szCs w:val="24"/>
          <w:lang w:eastAsia="ru-RU"/>
        </w:rPr>
        <w:t xml:space="preserve"> м</w:t>
      </w:r>
      <w:r w:rsidR="008E0CA7">
        <w:rPr>
          <w:rFonts w:ascii="Times New Roman" w:hAnsi="Times New Roman"/>
          <w:sz w:val="24"/>
          <w:szCs w:val="24"/>
          <w:lang w:eastAsia="ru-RU"/>
        </w:rPr>
        <w:t>оста в с. Александровское 9155,9</w:t>
      </w:r>
      <w:r w:rsidRPr="00626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0E4922">
        <w:rPr>
          <w:rFonts w:ascii="Times New Roman" w:hAnsi="Times New Roman"/>
          <w:sz w:val="24"/>
          <w:szCs w:val="24"/>
          <w:lang w:eastAsia="ru-RU"/>
        </w:rPr>
        <w:t xml:space="preserve"> (100,0 % выполнение плана)</w:t>
      </w:r>
      <w:r w:rsidRPr="00626E93">
        <w:rPr>
          <w:rFonts w:ascii="Times New Roman" w:hAnsi="Times New Roman"/>
          <w:sz w:val="24"/>
          <w:szCs w:val="24"/>
          <w:lang w:eastAsia="ru-RU"/>
        </w:rPr>
        <w:t>;</w:t>
      </w:r>
    </w:p>
    <w:p w:rsidR="000E4922" w:rsidRDefault="000E4922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E4922">
        <w:rPr>
          <w:rFonts w:ascii="Times New Roman" w:hAnsi="Times New Roman"/>
          <w:sz w:val="24"/>
          <w:szCs w:val="24"/>
          <w:lang w:eastAsia="ru-RU"/>
        </w:rPr>
        <w:t>-по выполнению ре</w:t>
      </w:r>
      <w:r>
        <w:rPr>
          <w:rFonts w:ascii="Times New Roman" w:hAnsi="Times New Roman"/>
          <w:sz w:val="24"/>
          <w:szCs w:val="24"/>
          <w:lang w:eastAsia="ru-RU"/>
        </w:rPr>
        <w:t xml:space="preserve">монта моста в д. Нижняя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Водлица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2514,3</w:t>
      </w:r>
      <w:r w:rsidRPr="000E492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E492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0E4922">
        <w:rPr>
          <w:rFonts w:ascii="Times New Roman" w:hAnsi="Times New Roman"/>
          <w:sz w:val="24"/>
          <w:szCs w:val="24"/>
          <w:lang w:eastAsia="ru-RU"/>
        </w:rPr>
        <w:t xml:space="preserve"> (100,0 % выполнение плана);</w:t>
      </w:r>
    </w:p>
    <w:p w:rsidR="00431B03" w:rsidRDefault="00431B03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 выполнению ремонта участка дороги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Белоусово-Захарьино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2129,2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(100,0 % плана);</w:t>
      </w:r>
    </w:p>
    <w:p w:rsidR="00431B03" w:rsidRPr="00626E93" w:rsidRDefault="00431B03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1B03">
        <w:rPr>
          <w:rFonts w:ascii="Times New Roman" w:hAnsi="Times New Roman"/>
          <w:sz w:val="24"/>
          <w:szCs w:val="24"/>
          <w:lang w:eastAsia="ru-RU"/>
        </w:rPr>
        <w:t>-по выполнению р</w:t>
      </w:r>
      <w:r>
        <w:rPr>
          <w:rFonts w:ascii="Times New Roman" w:hAnsi="Times New Roman"/>
          <w:sz w:val="24"/>
          <w:szCs w:val="24"/>
          <w:lang w:eastAsia="ru-RU"/>
        </w:rPr>
        <w:t>емо</w:t>
      </w:r>
      <w:r w:rsidR="008E0CA7">
        <w:rPr>
          <w:rFonts w:ascii="Times New Roman" w:hAnsi="Times New Roman"/>
          <w:sz w:val="24"/>
          <w:szCs w:val="24"/>
          <w:lang w:eastAsia="ru-RU"/>
        </w:rPr>
        <w:t xml:space="preserve">нта моста в п. Волоков Мост 2585,0 </w:t>
      </w:r>
      <w:proofErr w:type="spellStart"/>
      <w:r w:rsidR="008E0CA7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E0CA7">
        <w:rPr>
          <w:rFonts w:ascii="Times New Roman" w:hAnsi="Times New Roman"/>
          <w:sz w:val="24"/>
          <w:szCs w:val="24"/>
          <w:lang w:eastAsia="ru-RU"/>
        </w:rPr>
        <w:t xml:space="preserve"> (99,5</w:t>
      </w:r>
      <w:r w:rsidRPr="00431B03">
        <w:rPr>
          <w:rFonts w:ascii="Times New Roman" w:hAnsi="Times New Roman"/>
          <w:sz w:val="24"/>
          <w:szCs w:val="24"/>
          <w:lang w:eastAsia="ru-RU"/>
        </w:rPr>
        <w:t xml:space="preserve"> % выполнение плана);</w:t>
      </w:r>
    </w:p>
    <w:p w:rsidR="00B50406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E93">
        <w:rPr>
          <w:rFonts w:ascii="Times New Roman" w:hAnsi="Times New Roman"/>
          <w:sz w:val="24"/>
          <w:szCs w:val="24"/>
          <w:lang w:eastAsia="ru-RU"/>
        </w:rPr>
        <w:t>-</w:t>
      </w:r>
      <w:r w:rsidR="00431B03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9F53CD">
        <w:rPr>
          <w:rFonts w:ascii="Times New Roman" w:hAnsi="Times New Roman"/>
          <w:sz w:val="24"/>
          <w:szCs w:val="24"/>
          <w:lang w:eastAsia="ru-RU"/>
        </w:rPr>
        <w:t>решению вопросов местного значения межмуниципального характера (</w:t>
      </w:r>
      <w:r w:rsidRPr="00626E93">
        <w:rPr>
          <w:rFonts w:ascii="Times New Roman" w:hAnsi="Times New Roman"/>
          <w:sz w:val="24"/>
          <w:szCs w:val="24"/>
          <w:lang w:eastAsia="ru-RU"/>
        </w:rPr>
        <w:t>межбюджетные тра</w:t>
      </w:r>
      <w:r w:rsidR="006D4809" w:rsidRPr="00626E93">
        <w:rPr>
          <w:rFonts w:ascii="Times New Roman" w:hAnsi="Times New Roman"/>
          <w:sz w:val="24"/>
          <w:szCs w:val="24"/>
          <w:lang w:eastAsia="ru-RU"/>
        </w:rPr>
        <w:t>н</w:t>
      </w:r>
      <w:r w:rsidR="00431B03">
        <w:rPr>
          <w:rFonts w:ascii="Times New Roman" w:hAnsi="Times New Roman"/>
          <w:sz w:val="24"/>
          <w:szCs w:val="24"/>
          <w:lang w:eastAsia="ru-RU"/>
        </w:rPr>
        <w:t>сферты сельским поселениям</w:t>
      </w:r>
      <w:r w:rsidR="009F53CD">
        <w:rPr>
          <w:rFonts w:ascii="Times New Roman" w:hAnsi="Times New Roman"/>
          <w:sz w:val="24"/>
          <w:szCs w:val="24"/>
          <w:lang w:eastAsia="ru-RU"/>
        </w:rPr>
        <w:t>)</w:t>
      </w:r>
      <w:r w:rsidR="008E0CA7">
        <w:rPr>
          <w:rFonts w:ascii="Times New Roman" w:hAnsi="Times New Roman"/>
          <w:sz w:val="24"/>
          <w:szCs w:val="24"/>
          <w:lang w:eastAsia="ru-RU"/>
        </w:rPr>
        <w:t xml:space="preserve"> 390,7</w:t>
      </w:r>
      <w:r w:rsidRPr="00626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8E0CA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8E0CA7">
        <w:rPr>
          <w:rFonts w:ascii="Times New Roman" w:hAnsi="Times New Roman"/>
          <w:sz w:val="24"/>
          <w:szCs w:val="24"/>
          <w:lang w:eastAsia="ru-RU"/>
        </w:rPr>
        <w:t>( 84</w:t>
      </w:r>
      <w:proofErr w:type="gramEnd"/>
      <w:r w:rsidR="008E0CA7">
        <w:rPr>
          <w:rFonts w:ascii="Times New Roman" w:hAnsi="Times New Roman"/>
          <w:sz w:val="24"/>
          <w:szCs w:val="24"/>
          <w:lang w:eastAsia="ru-RU"/>
        </w:rPr>
        <w:t>,9</w:t>
      </w:r>
      <w:r w:rsidR="007D659A">
        <w:rPr>
          <w:rFonts w:ascii="Times New Roman" w:hAnsi="Times New Roman"/>
          <w:sz w:val="24"/>
          <w:szCs w:val="24"/>
          <w:lang w:eastAsia="ru-RU"/>
        </w:rPr>
        <w:t xml:space="preserve"> % плановых показателей)</w:t>
      </w:r>
      <w:r w:rsidRPr="00626E93">
        <w:rPr>
          <w:rFonts w:ascii="Times New Roman" w:hAnsi="Times New Roman"/>
          <w:sz w:val="24"/>
          <w:szCs w:val="24"/>
          <w:lang w:eastAsia="ru-RU"/>
        </w:rPr>
        <w:t>;</w:t>
      </w:r>
    </w:p>
    <w:p w:rsidR="008E0CA7" w:rsidRPr="00626E93" w:rsidRDefault="008E0CA7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по ремонту автомобильных дорог местного значения – 19349,3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( 96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,7 % плановых назначений);</w:t>
      </w:r>
    </w:p>
    <w:p w:rsidR="00B50406" w:rsidRPr="00626E93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6E93">
        <w:rPr>
          <w:rFonts w:ascii="Times New Roman" w:hAnsi="Times New Roman"/>
          <w:sz w:val="24"/>
          <w:szCs w:val="24"/>
          <w:lang w:eastAsia="ru-RU"/>
        </w:rPr>
        <w:t>-по содержанию автомобильных дорог и искусственных сооружений муниципальных районов</w:t>
      </w:r>
      <w:r w:rsidR="00ED5688">
        <w:rPr>
          <w:rFonts w:ascii="Times New Roman" w:hAnsi="Times New Roman"/>
          <w:sz w:val="24"/>
          <w:szCs w:val="24"/>
          <w:lang w:eastAsia="ru-RU"/>
        </w:rPr>
        <w:t xml:space="preserve"> 8840,6</w:t>
      </w:r>
      <w:r w:rsidRPr="00626E9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26E9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D5688">
        <w:rPr>
          <w:rFonts w:ascii="Times New Roman" w:hAnsi="Times New Roman"/>
          <w:sz w:val="24"/>
          <w:szCs w:val="24"/>
          <w:lang w:eastAsia="ru-RU"/>
        </w:rPr>
        <w:t xml:space="preserve"> (84,9</w:t>
      </w:r>
      <w:r w:rsidR="00626E93" w:rsidRPr="00626E93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</w:t>
      </w:r>
      <w:r w:rsidR="00ED5688">
        <w:rPr>
          <w:rFonts w:ascii="Times New Roman" w:hAnsi="Times New Roman"/>
          <w:sz w:val="24"/>
          <w:szCs w:val="24"/>
          <w:lang w:eastAsia="ru-RU"/>
        </w:rPr>
        <w:t>.</w:t>
      </w:r>
    </w:p>
    <w:p w:rsidR="00B50406" w:rsidRPr="00C46442" w:rsidRDefault="00B50406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0406" w:rsidRPr="00C46442" w:rsidRDefault="00FD2E27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Финансирование подраздела 08 «Транспорт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ED5688">
        <w:rPr>
          <w:rFonts w:ascii="Times New Roman" w:hAnsi="Times New Roman"/>
          <w:sz w:val="24"/>
          <w:szCs w:val="24"/>
          <w:lang w:eastAsia="ru-RU"/>
        </w:rPr>
        <w:t xml:space="preserve">в отчетном периоде </w:t>
      </w:r>
      <w:r w:rsidR="007D659A">
        <w:rPr>
          <w:rFonts w:ascii="Times New Roman" w:hAnsi="Times New Roman"/>
          <w:sz w:val="24"/>
          <w:szCs w:val="24"/>
          <w:lang w:eastAsia="ru-RU"/>
        </w:rPr>
        <w:t>2019 года не осуществлялось.</w:t>
      </w:r>
    </w:p>
    <w:p w:rsidR="00B50406" w:rsidRPr="00C46442" w:rsidRDefault="00B50406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858DF" w:rsidRDefault="00FD2E27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 xml:space="preserve"> Расходы подраздела 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>12 «Другие вопросы в области национальной экономики» сос</w:t>
      </w:r>
      <w:r w:rsidR="00E42270" w:rsidRPr="00C46442">
        <w:rPr>
          <w:rFonts w:ascii="Times New Roman" w:hAnsi="Times New Roman"/>
          <w:sz w:val="24"/>
          <w:szCs w:val="24"/>
          <w:lang w:eastAsia="ru-RU"/>
        </w:rPr>
        <w:t>тави</w:t>
      </w:r>
      <w:r w:rsidR="00ED5688">
        <w:rPr>
          <w:rFonts w:ascii="Times New Roman" w:hAnsi="Times New Roman"/>
          <w:sz w:val="24"/>
          <w:szCs w:val="24"/>
          <w:lang w:eastAsia="ru-RU"/>
        </w:rPr>
        <w:t xml:space="preserve">ли за отчетный период 3240,0 </w:t>
      </w:r>
      <w:proofErr w:type="spellStart"/>
      <w:r w:rsidR="00ED568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D5688">
        <w:rPr>
          <w:rFonts w:ascii="Times New Roman" w:hAnsi="Times New Roman"/>
          <w:sz w:val="24"/>
          <w:szCs w:val="24"/>
          <w:lang w:eastAsia="ru-RU"/>
        </w:rPr>
        <w:t xml:space="preserve"> или 17,8</w:t>
      </w:r>
      <w:r w:rsidR="00677FE9" w:rsidRPr="00C46442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назначений.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Осуществлялось финансирование </w:t>
      </w:r>
      <w:r w:rsidR="00B32A1B" w:rsidRPr="00C46442">
        <w:rPr>
          <w:rFonts w:ascii="Times New Roman" w:hAnsi="Times New Roman"/>
          <w:sz w:val="24"/>
          <w:szCs w:val="24"/>
          <w:lang w:eastAsia="ru-RU"/>
        </w:rPr>
        <w:t>обеспечения функций органов местного самоуправления</w:t>
      </w:r>
      <w:r w:rsidR="00963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AAE" w:rsidRPr="00963AAE">
        <w:rPr>
          <w:rFonts w:ascii="Times New Roman" w:hAnsi="Times New Roman"/>
          <w:sz w:val="24"/>
          <w:szCs w:val="24"/>
          <w:lang w:eastAsia="ru-RU"/>
        </w:rPr>
        <w:t>и</w:t>
      </w:r>
      <w:r w:rsidR="00B32A1B" w:rsidRPr="00963A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63AAE" w:rsidRPr="00963AAE">
        <w:rPr>
          <w:rFonts w:ascii="Times New Roman" w:hAnsi="Times New Roman"/>
          <w:sz w:val="24"/>
          <w:szCs w:val="24"/>
          <w:lang w:eastAsia="ru-RU"/>
        </w:rPr>
        <w:t>содержания и о</w:t>
      </w:r>
      <w:r w:rsidR="004F5DAF">
        <w:rPr>
          <w:rFonts w:ascii="Times New Roman" w:hAnsi="Times New Roman"/>
          <w:sz w:val="24"/>
          <w:szCs w:val="24"/>
          <w:lang w:eastAsia="ru-RU"/>
        </w:rPr>
        <w:t xml:space="preserve">бслуживания </w:t>
      </w:r>
      <w:r w:rsidR="00F745B4">
        <w:rPr>
          <w:rFonts w:ascii="Times New Roman" w:hAnsi="Times New Roman"/>
          <w:sz w:val="24"/>
          <w:szCs w:val="24"/>
          <w:lang w:eastAsia="ru-RU"/>
        </w:rPr>
        <w:t>муниципальной казны, из них</w:t>
      </w:r>
      <w:r w:rsidR="004F5DAF">
        <w:rPr>
          <w:rFonts w:ascii="Times New Roman" w:hAnsi="Times New Roman"/>
          <w:sz w:val="24"/>
          <w:szCs w:val="24"/>
          <w:lang w:eastAsia="ru-RU"/>
        </w:rPr>
        <w:t>:</w:t>
      </w:r>
    </w:p>
    <w:p w:rsidR="004F5DAF" w:rsidRPr="00643E76" w:rsidRDefault="001F2709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E76">
        <w:rPr>
          <w:rFonts w:ascii="Times New Roman" w:hAnsi="Times New Roman"/>
          <w:sz w:val="24"/>
          <w:szCs w:val="24"/>
          <w:lang w:eastAsia="ru-RU"/>
        </w:rPr>
        <w:t>- 745,1</w:t>
      </w:r>
      <w:r w:rsidR="004F5DAF" w:rsidRPr="00643E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F5DAF" w:rsidRPr="00643E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4F5DAF" w:rsidRPr="00643E76">
        <w:rPr>
          <w:rFonts w:ascii="Times New Roman" w:hAnsi="Times New Roman"/>
          <w:sz w:val="24"/>
          <w:szCs w:val="24"/>
          <w:lang w:eastAsia="ru-RU"/>
        </w:rPr>
        <w:t xml:space="preserve"> на реализацию </w:t>
      </w:r>
      <w:proofErr w:type="gramStart"/>
      <w:r w:rsidR="004F5DAF" w:rsidRPr="00643E76">
        <w:rPr>
          <w:rFonts w:ascii="Times New Roman" w:hAnsi="Times New Roman"/>
          <w:sz w:val="24"/>
          <w:szCs w:val="24"/>
          <w:lang w:eastAsia="ru-RU"/>
        </w:rPr>
        <w:t>мероприятий  "</w:t>
      </w:r>
      <w:proofErr w:type="gramEnd"/>
      <w:r w:rsidR="004F5DAF" w:rsidRPr="00643E76">
        <w:rPr>
          <w:rFonts w:ascii="Times New Roman" w:hAnsi="Times New Roman"/>
          <w:sz w:val="24"/>
          <w:szCs w:val="24"/>
          <w:lang w:eastAsia="ru-RU"/>
        </w:rPr>
        <w:t xml:space="preserve">Развитие инфраструктуры туризма, создание, реконструкция, модернизация и развитие объектов показа на территории </w:t>
      </w:r>
      <w:proofErr w:type="spellStart"/>
      <w:r w:rsidR="004F5DAF" w:rsidRPr="00643E7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4F5DAF" w:rsidRPr="00643E76">
        <w:rPr>
          <w:rFonts w:ascii="Times New Roman" w:hAnsi="Times New Roman"/>
          <w:sz w:val="24"/>
          <w:szCs w:val="24"/>
          <w:lang w:eastAsia="ru-RU"/>
        </w:rPr>
        <w:t xml:space="preserve"> района" подпрограммы "Развитие туризма, создание и развитие объектов показа, сохранение объектов культурного наследия в </w:t>
      </w:r>
      <w:proofErr w:type="spellStart"/>
      <w:r w:rsidR="004F5DAF" w:rsidRPr="00643E76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4F5DAF" w:rsidRPr="00643E76">
        <w:rPr>
          <w:rFonts w:ascii="Times New Roman" w:hAnsi="Times New Roman"/>
          <w:sz w:val="24"/>
          <w:szCs w:val="24"/>
          <w:lang w:eastAsia="ru-RU"/>
        </w:rPr>
        <w:t xml:space="preserve"> районе на 2018-2020 годы"</w:t>
      </w:r>
    </w:p>
    <w:p w:rsidR="00FE7CBA" w:rsidRPr="00643E76" w:rsidRDefault="001F2709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E76">
        <w:rPr>
          <w:rFonts w:ascii="Times New Roman" w:hAnsi="Times New Roman"/>
          <w:sz w:val="24"/>
          <w:szCs w:val="24"/>
          <w:lang w:eastAsia="ru-RU"/>
        </w:rPr>
        <w:t xml:space="preserve">-71,9 </w:t>
      </w:r>
      <w:proofErr w:type="spellStart"/>
      <w:r w:rsidRPr="00643E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43E76">
        <w:rPr>
          <w:rFonts w:ascii="Times New Roman" w:hAnsi="Times New Roman"/>
          <w:sz w:val="24"/>
          <w:szCs w:val="24"/>
          <w:lang w:eastAsia="ru-RU"/>
        </w:rPr>
        <w:t xml:space="preserve"> на р</w:t>
      </w:r>
      <w:r w:rsidR="00FE7CBA" w:rsidRPr="00643E76">
        <w:rPr>
          <w:rFonts w:ascii="Times New Roman" w:hAnsi="Times New Roman"/>
          <w:sz w:val="24"/>
          <w:szCs w:val="24"/>
          <w:lang w:eastAsia="ru-RU"/>
        </w:rPr>
        <w:t xml:space="preserve">еализацию мероприятия "Проведение реконструкции, ремонта, </w:t>
      </w:r>
      <w:proofErr w:type="spellStart"/>
      <w:r w:rsidR="00FE7CBA" w:rsidRPr="00643E76">
        <w:rPr>
          <w:rFonts w:ascii="Times New Roman" w:hAnsi="Times New Roman"/>
          <w:sz w:val="24"/>
          <w:szCs w:val="24"/>
          <w:lang w:eastAsia="ru-RU"/>
        </w:rPr>
        <w:t>музеефикации</w:t>
      </w:r>
      <w:proofErr w:type="spellEnd"/>
      <w:r w:rsidR="00FE7CBA" w:rsidRPr="00643E76">
        <w:rPr>
          <w:rFonts w:ascii="Times New Roman" w:hAnsi="Times New Roman"/>
          <w:sz w:val="24"/>
          <w:szCs w:val="24"/>
          <w:lang w:eastAsia="ru-RU"/>
        </w:rPr>
        <w:t xml:space="preserve"> объемов культурного наследия (памятников истории и культуры), находящихся на территории </w:t>
      </w:r>
      <w:proofErr w:type="spellStart"/>
      <w:r w:rsidR="00FE7CBA" w:rsidRPr="00643E76">
        <w:rPr>
          <w:rFonts w:ascii="Times New Roman" w:hAnsi="Times New Roman"/>
          <w:sz w:val="24"/>
          <w:szCs w:val="24"/>
          <w:lang w:eastAsia="ru-RU"/>
        </w:rPr>
        <w:t>Вытегорсого</w:t>
      </w:r>
      <w:proofErr w:type="spellEnd"/>
      <w:r w:rsidR="00FE7CBA" w:rsidRPr="00643E7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района",</w:t>
      </w:r>
    </w:p>
    <w:p w:rsidR="00FE7CBA" w:rsidRPr="00643E76" w:rsidRDefault="001F2709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E76">
        <w:rPr>
          <w:rFonts w:ascii="Times New Roman" w:hAnsi="Times New Roman"/>
          <w:sz w:val="24"/>
          <w:szCs w:val="24"/>
          <w:lang w:eastAsia="ru-RU"/>
        </w:rPr>
        <w:t>- 735,2</w:t>
      </w:r>
      <w:r w:rsidR="00FE7CBA" w:rsidRPr="00643E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E7CBA" w:rsidRPr="00643E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E7CBA" w:rsidRPr="00643E76">
        <w:rPr>
          <w:rFonts w:ascii="Times New Roman" w:hAnsi="Times New Roman"/>
          <w:sz w:val="24"/>
          <w:szCs w:val="24"/>
          <w:lang w:eastAsia="ru-RU"/>
        </w:rPr>
        <w:t xml:space="preserve"> на реализацию мероприятия "Проведение рекламно-информационной кампании и формирование позитивного образа </w:t>
      </w:r>
      <w:proofErr w:type="spellStart"/>
      <w:r w:rsidR="00FE7CBA" w:rsidRPr="00643E7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FE7CBA" w:rsidRPr="00643E76">
        <w:rPr>
          <w:rFonts w:ascii="Times New Roman" w:hAnsi="Times New Roman"/>
          <w:sz w:val="24"/>
          <w:szCs w:val="24"/>
          <w:lang w:eastAsia="ru-RU"/>
        </w:rPr>
        <w:t xml:space="preserve"> района, как края, благоприятного для развития туризма"</w:t>
      </w:r>
      <w:r w:rsidR="00F745B4" w:rsidRPr="00643E76">
        <w:rPr>
          <w:rFonts w:ascii="Times New Roman" w:hAnsi="Times New Roman"/>
          <w:sz w:val="24"/>
          <w:szCs w:val="24"/>
          <w:lang w:eastAsia="ru-RU"/>
        </w:rPr>
        <w:t>,</w:t>
      </w:r>
    </w:p>
    <w:p w:rsidR="00F745B4" w:rsidRPr="00643E76" w:rsidRDefault="00643E76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E76">
        <w:rPr>
          <w:rFonts w:ascii="Times New Roman" w:hAnsi="Times New Roman"/>
          <w:sz w:val="24"/>
          <w:szCs w:val="24"/>
          <w:lang w:eastAsia="ru-RU"/>
        </w:rPr>
        <w:t>-369,6</w:t>
      </w:r>
      <w:r w:rsidR="00F745B4" w:rsidRPr="00643E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745B4" w:rsidRPr="00643E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745B4" w:rsidRPr="00643E76">
        <w:rPr>
          <w:rFonts w:ascii="Times New Roman" w:hAnsi="Times New Roman"/>
          <w:sz w:val="24"/>
          <w:szCs w:val="24"/>
          <w:lang w:eastAsia="ru-RU"/>
        </w:rPr>
        <w:t xml:space="preserve"> на мероприятия подпрограммы «Поддержка и развитие малого и среднего предпринимательства в </w:t>
      </w:r>
      <w:proofErr w:type="spellStart"/>
      <w:r w:rsidR="00F745B4" w:rsidRPr="00643E76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F745B4" w:rsidRPr="00643E76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годы»,</w:t>
      </w:r>
    </w:p>
    <w:p w:rsidR="00643E76" w:rsidRPr="00643E76" w:rsidRDefault="00643E76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E76">
        <w:rPr>
          <w:rFonts w:ascii="Times New Roman" w:hAnsi="Times New Roman"/>
          <w:sz w:val="24"/>
          <w:szCs w:val="24"/>
          <w:lang w:eastAsia="ru-RU"/>
        </w:rPr>
        <w:t>-</w:t>
      </w:r>
      <w:r w:rsidRPr="00643E76">
        <w:t xml:space="preserve"> </w:t>
      </w:r>
      <w:r w:rsidRPr="00643E76">
        <w:rPr>
          <w:rFonts w:ascii="Times New Roman" w:hAnsi="Times New Roman"/>
          <w:sz w:val="24"/>
          <w:szCs w:val="24"/>
          <w:lang w:eastAsia="ru-RU"/>
        </w:rPr>
        <w:t xml:space="preserve">оформление права собственности на объекты муниципального имущества 3,0 </w:t>
      </w:r>
      <w:proofErr w:type="spellStart"/>
      <w:r w:rsidRPr="00643E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43E76">
        <w:rPr>
          <w:rFonts w:ascii="Times New Roman" w:hAnsi="Times New Roman"/>
          <w:sz w:val="24"/>
          <w:szCs w:val="24"/>
          <w:lang w:eastAsia="ru-RU"/>
        </w:rPr>
        <w:t>;</w:t>
      </w:r>
    </w:p>
    <w:p w:rsidR="00F745B4" w:rsidRPr="00643E76" w:rsidRDefault="00643E76" w:rsidP="00963AA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43E76">
        <w:rPr>
          <w:rFonts w:ascii="Times New Roman" w:hAnsi="Times New Roman"/>
          <w:sz w:val="24"/>
          <w:szCs w:val="24"/>
          <w:lang w:eastAsia="ru-RU"/>
        </w:rPr>
        <w:t>-1315,2</w:t>
      </w:r>
      <w:r w:rsidR="00F745B4" w:rsidRPr="00643E7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745B4" w:rsidRPr="00643E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745B4" w:rsidRPr="00643E76">
        <w:rPr>
          <w:rFonts w:ascii="Times New Roman" w:hAnsi="Times New Roman"/>
          <w:sz w:val="24"/>
          <w:szCs w:val="24"/>
          <w:lang w:eastAsia="ru-RU"/>
        </w:rPr>
        <w:t xml:space="preserve"> на реализацию муниципальных функций, связанных с </w:t>
      </w:r>
      <w:r w:rsidRPr="00643E76">
        <w:rPr>
          <w:rFonts w:ascii="Times New Roman" w:hAnsi="Times New Roman"/>
          <w:sz w:val="24"/>
          <w:szCs w:val="24"/>
          <w:lang w:eastAsia="ru-RU"/>
        </w:rPr>
        <w:t xml:space="preserve">общегосударственным управлением (содержание и обслуживание муниципальной казны 1075,2 </w:t>
      </w:r>
      <w:proofErr w:type="spellStart"/>
      <w:r w:rsidRPr="00643E76"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  <w:r w:rsidRPr="00643E76">
        <w:rPr>
          <w:rFonts w:ascii="Times New Roman" w:hAnsi="Times New Roman"/>
          <w:sz w:val="24"/>
          <w:szCs w:val="24"/>
          <w:lang w:eastAsia="ru-RU"/>
        </w:rPr>
        <w:t xml:space="preserve">, землеустроительные работы 195,0 </w:t>
      </w:r>
      <w:proofErr w:type="spellStart"/>
      <w:r w:rsidRPr="00643E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43E76">
        <w:rPr>
          <w:rFonts w:ascii="Times New Roman" w:hAnsi="Times New Roman"/>
          <w:sz w:val="24"/>
          <w:szCs w:val="24"/>
          <w:lang w:eastAsia="ru-RU"/>
        </w:rPr>
        <w:t xml:space="preserve">, организация работ по оценке в отношении земельных участков и объектов недвижимого имущества 45,0 </w:t>
      </w:r>
      <w:proofErr w:type="spellStart"/>
      <w:r w:rsidRPr="00643E7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643E76">
        <w:rPr>
          <w:rFonts w:ascii="Times New Roman" w:hAnsi="Times New Roman"/>
          <w:sz w:val="24"/>
          <w:szCs w:val="24"/>
          <w:lang w:eastAsia="ru-RU"/>
        </w:rPr>
        <w:t>).</w:t>
      </w:r>
    </w:p>
    <w:p w:rsidR="00EE640C" w:rsidRPr="00C46442" w:rsidRDefault="00EE640C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0496" w:rsidRPr="00C46442" w:rsidRDefault="007C48E5" w:rsidP="00C4644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05 «Жилищно-коммунальное хозяйство»</w:t>
      </w:r>
      <w:r w:rsidR="0035018B" w:rsidRPr="00C46442">
        <w:rPr>
          <w:rFonts w:ascii="Times New Roman" w:hAnsi="Times New Roman"/>
          <w:sz w:val="24"/>
          <w:szCs w:val="24"/>
          <w:lang w:eastAsia="ru-RU"/>
        </w:rPr>
        <w:t xml:space="preserve"> расходы исполнены на </w:t>
      </w:r>
      <w:r w:rsidR="00ED5688">
        <w:rPr>
          <w:rFonts w:ascii="Times New Roman" w:hAnsi="Times New Roman"/>
          <w:sz w:val="24"/>
          <w:szCs w:val="24"/>
          <w:lang w:eastAsia="ru-RU"/>
        </w:rPr>
        <w:t>24,7 % или 10535,8</w:t>
      </w:r>
      <w:r w:rsidR="00F745B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тыс. рублей.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234F0" w:rsidRPr="00C46442">
        <w:rPr>
          <w:rFonts w:ascii="Times New Roman" w:hAnsi="Times New Roman"/>
          <w:sz w:val="24"/>
          <w:szCs w:val="24"/>
          <w:lang w:eastAsia="ru-RU"/>
        </w:rPr>
        <w:t>По сравнению с аналогичным периодом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прошлого </w:t>
      </w:r>
      <w:r w:rsidR="00F234F0" w:rsidRPr="00C46442">
        <w:rPr>
          <w:rFonts w:ascii="Times New Roman" w:hAnsi="Times New Roman"/>
          <w:sz w:val="24"/>
          <w:szCs w:val="24"/>
          <w:lang w:eastAsia="ru-RU"/>
        </w:rPr>
        <w:t>г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о</w:t>
      </w:r>
      <w:r w:rsidR="00626E93">
        <w:rPr>
          <w:rFonts w:ascii="Times New Roman" w:hAnsi="Times New Roman"/>
          <w:sz w:val="24"/>
          <w:szCs w:val="24"/>
          <w:lang w:eastAsia="ru-RU"/>
        </w:rPr>
        <w:t>да значительное сокращение (жилищное строительство)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>.</w:t>
      </w:r>
    </w:p>
    <w:p w:rsidR="008661E0" w:rsidRPr="00300D04" w:rsidRDefault="00CB639D" w:rsidP="00F74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Фактическое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финансирова</w:t>
      </w:r>
      <w:r w:rsidR="004B3938" w:rsidRPr="00C46442">
        <w:rPr>
          <w:rFonts w:ascii="Times New Roman" w:hAnsi="Times New Roman"/>
          <w:sz w:val="24"/>
          <w:szCs w:val="24"/>
          <w:lang w:eastAsia="ru-RU"/>
        </w:rPr>
        <w:t>ние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по подразделу</w:t>
      </w:r>
      <w:r w:rsidR="00FD2E27" w:rsidRPr="00C46442">
        <w:rPr>
          <w:rFonts w:ascii="Times New Roman" w:hAnsi="Times New Roman"/>
          <w:sz w:val="24"/>
          <w:szCs w:val="24"/>
          <w:lang w:eastAsia="ru-RU"/>
        </w:rPr>
        <w:t xml:space="preserve"> 01 «Жилищ</w:t>
      </w:r>
      <w:r w:rsidR="005D56D2" w:rsidRPr="00C46442">
        <w:rPr>
          <w:rFonts w:ascii="Times New Roman" w:hAnsi="Times New Roman"/>
          <w:sz w:val="24"/>
          <w:szCs w:val="24"/>
          <w:lang w:eastAsia="ru-RU"/>
        </w:rPr>
        <w:t>ное хозяйст</w:t>
      </w:r>
      <w:r w:rsidRPr="00C46442">
        <w:rPr>
          <w:rFonts w:ascii="Times New Roman" w:hAnsi="Times New Roman"/>
          <w:sz w:val="24"/>
          <w:szCs w:val="24"/>
          <w:lang w:eastAsia="ru-RU"/>
        </w:rPr>
        <w:t>во»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составил</w:t>
      </w:r>
      <w:r w:rsidR="00ED5688">
        <w:rPr>
          <w:rFonts w:ascii="Times New Roman" w:hAnsi="Times New Roman"/>
          <w:sz w:val="24"/>
          <w:szCs w:val="24"/>
          <w:lang w:eastAsia="ru-RU"/>
        </w:rPr>
        <w:t>о 3310,2</w:t>
      </w:r>
      <w:r w:rsidR="00B02E8B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02E8B" w:rsidRPr="00C46442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D5688">
        <w:rPr>
          <w:rFonts w:ascii="Times New Roman" w:hAnsi="Times New Roman"/>
          <w:sz w:val="24"/>
          <w:szCs w:val="24"/>
          <w:lang w:eastAsia="ru-RU"/>
        </w:rPr>
        <w:t>, что составляет 12,8</w:t>
      </w:r>
      <w:r w:rsidRPr="00C46442">
        <w:rPr>
          <w:rFonts w:ascii="Times New Roman" w:hAnsi="Times New Roman"/>
          <w:sz w:val="24"/>
          <w:szCs w:val="24"/>
          <w:lang w:eastAsia="ru-RU"/>
        </w:rPr>
        <w:t xml:space="preserve"> % утвержденных годовых плановых назначений.</w:t>
      </w:r>
      <w:r w:rsidR="00A70496" w:rsidRPr="00C4644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7E1" w:rsidRPr="00300D04">
        <w:rPr>
          <w:rFonts w:ascii="Times New Roman" w:hAnsi="Times New Roman"/>
          <w:sz w:val="24"/>
          <w:szCs w:val="24"/>
          <w:lang w:eastAsia="ru-RU"/>
        </w:rPr>
        <w:t xml:space="preserve">Финансирование </w:t>
      </w:r>
      <w:r w:rsidR="008661E0" w:rsidRPr="00300D04">
        <w:rPr>
          <w:rFonts w:ascii="Times New Roman" w:hAnsi="Times New Roman"/>
          <w:sz w:val="24"/>
          <w:szCs w:val="24"/>
          <w:lang w:eastAsia="ru-RU"/>
        </w:rPr>
        <w:t xml:space="preserve">направлено </w:t>
      </w:r>
      <w:r w:rsidR="00F745B4" w:rsidRPr="00300D04">
        <w:rPr>
          <w:rFonts w:ascii="Times New Roman" w:hAnsi="Times New Roman"/>
          <w:sz w:val="24"/>
          <w:szCs w:val="24"/>
          <w:lang w:eastAsia="ru-RU"/>
        </w:rPr>
        <w:t xml:space="preserve">на мероприятия подпрограммы "Обеспечение жильем отдельных категорий граждан и выполнение капитального ремонта муниципального жилищного фонда </w:t>
      </w:r>
      <w:proofErr w:type="spellStart"/>
      <w:r w:rsidR="00F745B4" w:rsidRPr="00300D04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F745B4" w:rsidRPr="00300D04">
        <w:rPr>
          <w:rFonts w:ascii="Times New Roman" w:hAnsi="Times New Roman"/>
          <w:sz w:val="24"/>
          <w:szCs w:val="24"/>
          <w:lang w:eastAsia="ru-RU"/>
        </w:rPr>
        <w:t xml:space="preserve"> райо</w:t>
      </w:r>
      <w:r w:rsidR="00643E76" w:rsidRPr="00300D04">
        <w:rPr>
          <w:rFonts w:ascii="Times New Roman" w:hAnsi="Times New Roman"/>
          <w:sz w:val="24"/>
          <w:szCs w:val="24"/>
          <w:lang w:eastAsia="ru-RU"/>
        </w:rPr>
        <w:t>на на 2014-2020 годы</w:t>
      </w:r>
      <w:proofErr w:type="gramStart"/>
      <w:r w:rsidR="00643E76" w:rsidRPr="00300D04">
        <w:rPr>
          <w:rFonts w:ascii="Times New Roman" w:hAnsi="Times New Roman"/>
          <w:sz w:val="24"/>
          <w:szCs w:val="24"/>
          <w:lang w:eastAsia="ru-RU"/>
        </w:rPr>
        <w:t>"  1961</w:t>
      </w:r>
      <w:proofErr w:type="gramEnd"/>
      <w:r w:rsidR="00643E76" w:rsidRPr="00300D04">
        <w:rPr>
          <w:rFonts w:ascii="Times New Roman" w:hAnsi="Times New Roman"/>
          <w:sz w:val="24"/>
          <w:szCs w:val="24"/>
          <w:lang w:eastAsia="ru-RU"/>
        </w:rPr>
        <w:t>,3</w:t>
      </w:r>
      <w:r w:rsidR="00F745B4" w:rsidRPr="00300D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745B4" w:rsidRPr="00300D0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F745B4" w:rsidRPr="00300D04">
        <w:rPr>
          <w:rFonts w:ascii="Times New Roman" w:hAnsi="Times New Roman"/>
          <w:sz w:val="24"/>
          <w:szCs w:val="24"/>
          <w:lang w:eastAsia="ru-RU"/>
        </w:rPr>
        <w:t>, из них</w:t>
      </w:r>
      <w:r w:rsidR="008661E0" w:rsidRPr="00300D04">
        <w:rPr>
          <w:rFonts w:ascii="Times New Roman" w:hAnsi="Times New Roman"/>
          <w:sz w:val="24"/>
          <w:szCs w:val="24"/>
          <w:lang w:eastAsia="ru-RU"/>
        </w:rPr>
        <w:t>:</w:t>
      </w:r>
    </w:p>
    <w:p w:rsidR="00F745B4" w:rsidRPr="00300D04" w:rsidRDefault="008661E0" w:rsidP="00F74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D04">
        <w:rPr>
          <w:rFonts w:ascii="Times New Roman" w:hAnsi="Times New Roman"/>
          <w:sz w:val="24"/>
          <w:szCs w:val="24"/>
          <w:lang w:eastAsia="ru-RU"/>
        </w:rPr>
        <w:t>-</w:t>
      </w:r>
      <w:r w:rsidR="00F745B4" w:rsidRPr="00300D04">
        <w:rPr>
          <w:rFonts w:ascii="Times New Roman" w:hAnsi="Times New Roman"/>
          <w:sz w:val="24"/>
          <w:szCs w:val="24"/>
          <w:lang w:eastAsia="ru-RU"/>
        </w:rPr>
        <w:t xml:space="preserve"> оплата капитального ремонта муниципального жилого фонда"</w:t>
      </w:r>
      <w:r w:rsidR="00643E76" w:rsidRPr="00300D04">
        <w:rPr>
          <w:rFonts w:ascii="Times New Roman" w:hAnsi="Times New Roman"/>
          <w:sz w:val="24"/>
          <w:szCs w:val="24"/>
          <w:lang w:eastAsia="ru-RU"/>
        </w:rPr>
        <w:t>- 622,8</w:t>
      </w:r>
      <w:r w:rsidR="00F745B4" w:rsidRPr="00300D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F745B4" w:rsidRPr="00300D04">
        <w:rPr>
          <w:rFonts w:ascii="Times New Roman" w:hAnsi="Times New Roman"/>
          <w:sz w:val="24"/>
          <w:szCs w:val="24"/>
          <w:lang w:eastAsia="ru-RU"/>
        </w:rPr>
        <w:t>тыс.рубле</w:t>
      </w:r>
      <w:r w:rsidR="00300D04" w:rsidRPr="00300D04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="00300D04" w:rsidRPr="00300D04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F745B4" w:rsidRPr="00300D04">
        <w:rPr>
          <w:rFonts w:ascii="Times New Roman" w:hAnsi="Times New Roman"/>
          <w:sz w:val="24"/>
          <w:szCs w:val="24"/>
          <w:lang w:eastAsia="ru-RU"/>
        </w:rPr>
        <w:t>взносы на капитальный ремонт муниципального ж</w:t>
      </w:r>
      <w:r w:rsidR="00643E76" w:rsidRPr="00300D04">
        <w:rPr>
          <w:rFonts w:ascii="Times New Roman" w:hAnsi="Times New Roman"/>
          <w:sz w:val="24"/>
          <w:szCs w:val="24"/>
          <w:lang w:eastAsia="ru-RU"/>
        </w:rPr>
        <w:t>илищного фонда 472,4</w:t>
      </w:r>
      <w:r w:rsidRPr="00300D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0D0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0D04" w:rsidRPr="00300D04">
        <w:rPr>
          <w:rFonts w:ascii="Times New Roman" w:hAnsi="Times New Roman"/>
          <w:sz w:val="24"/>
          <w:szCs w:val="24"/>
          <w:lang w:eastAsia="ru-RU"/>
        </w:rPr>
        <w:t xml:space="preserve">, капитальный ремонт жилфонда 150,5 </w:t>
      </w:r>
      <w:proofErr w:type="spellStart"/>
      <w:r w:rsidR="00300D04" w:rsidRPr="00300D0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0D04" w:rsidRPr="00300D04">
        <w:rPr>
          <w:rFonts w:ascii="Times New Roman" w:hAnsi="Times New Roman"/>
          <w:sz w:val="24"/>
          <w:szCs w:val="24"/>
          <w:lang w:eastAsia="ru-RU"/>
        </w:rPr>
        <w:t>);</w:t>
      </w:r>
    </w:p>
    <w:p w:rsidR="00300D04" w:rsidRPr="00300D04" w:rsidRDefault="00300D04" w:rsidP="00F745B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D04">
        <w:rPr>
          <w:rFonts w:ascii="Times New Roman" w:hAnsi="Times New Roman"/>
          <w:sz w:val="24"/>
          <w:szCs w:val="24"/>
          <w:lang w:eastAsia="ru-RU"/>
        </w:rPr>
        <w:t xml:space="preserve">- прочие расходы в области жилищного хозяйства 1338,5 </w:t>
      </w:r>
      <w:proofErr w:type="spellStart"/>
      <w:r w:rsidRPr="00300D04"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</w:p>
    <w:p w:rsidR="00F745B4" w:rsidRPr="00300D04" w:rsidRDefault="008661E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0D0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Расходы на реализацию мероприятий подпрограммы "Переселение граждан из аварийного жилищного фонда в </w:t>
      </w:r>
      <w:proofErr w:type="spellStart"/>
      <w:r w:rsidRPr="00300D04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300D04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с учетом необходимости развития малоэтажного жилищного строительства на</w:t>
      </w:r>
      <w:r w:rsidR="00300D04" w:rsidRPr="00300D04">
        <w:rPr>
          <w:rFonts w:ascii="Times New Roman" w:hAnsi="Times New Roman"/>
          <w:sz w:val="24"/>
          <w:szCs w:val="24"/>
          <w:lang w:eastAsia="ru-RU"/>
        </w:rPr>
        <w:t xml:space="preserve"> 2014-2017 годы" составили 1348,9</w:t>
      </w:r>
      <w:r w:rsidRPr="00300D0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0D04">
        <w:rPr>
          <w:rFonts w:ascii="Times New Roman" w:hAnsi="Times New Roman"/>
          <w:sz w:val="24"/>
          <w:szCs w:val="24"/>
          <w:lang w:eastAsia="ru-RU"/>
        </w:rPr>
        <w:t>тыс</w:t>
      </w:r>
      <w:r w:rsidR="00300D04" w:rsidRPr="00300D04">
        <w:rPr>
          <w:rFonts w:ascii="Times New Roman" w:hAnsi="Times New Roman"/>
          <w:sz w:val="24"/>
          <w:szCs w:val="24"/>
          <w:lang w:eastAsia="ru-RU"/>
        </w:rPr>
        <w:t>.</w:t>
      </w:r>
      <w:r w:rsidRPr="00300D04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Pr="00300D04">
        <w:rPr>
          <w:rFonts w:ascii="Times New Roman" w:hAnsi="Times New Roman"/>
          <w:sz w:val="24"/>
          <w:szCs w:val="24"/>
          <w:lang w:eastAsia="ru-RU"/>
        </w:rPr>
        <w:t>.</w:t>
      </w:r>
    </w:p>
    <w:p w:rsidR="00FD194D" w:rsidRDefault="00FD194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194D" w:rsidRPr="005208AE" w:rsidRDefault="00FD194D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Мероприятия подраздела 02 «Коммунальное хо</w:t>
      </w:r>
      <w:r w:rsidR="008661E0">
        <w:rPr>
          <w:rFonts w:ascii="Times New Roman" w:hAnsi="Times New Roman"/>
          <w:sz w:val="24"/>
          <w:szCs w:val="24"/>
          <w:lang w:eastAsia="ru-RU"/>
        </w:rPr>
        <w:t>з</w:t>
      </w:r>
      <w:r w:rsidR="00ED5688">
        <w:rPr>
          <w:rFonts w:ascii="Times New Roman" w:hAnsi="Times New Roman"/>
          <w:sz w:val="24"/>
          <w:szCs w:val="24"/>
          <w:lang w:eastAsia="ru-RU"/>
        </w:rPr>
        <w:t>яйство» профинансированы на 26,9 % плановых значений или 2509,9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  <w:r w:rsidRPr="00FD194D">
        <w:t xml:space="preserve"> </w:t>
      </w:r>
      <w:r w:rsidRPr="00FD194D">
        <w:rPr>
          <w:rFonts w:ascii="Times New Roman" w:hAnsi="Times New Roman"/>
          <w:sz w:val="24"/>
          <w:szCs w:val="24"/>
        </w:rPr>
        <w:t xml:space="preserve">Средства направлены на </w:t>
      </w:r>
      <w:r w:rsidRPr="00FD194D">
        <w:rPr>
          <w:rFonts w:ascii="Times New Roman" w:hAnsi="Times New Roman"/>
          <w:sz w:val="24"/>
          <w:szCs w:val="24"/>
          <w:lang w:eastAsia="ru-RU"/>
        </w:rPr>
        <w:t xml:space="preserve">организацию в границах поселения электро-, тепло-, газо- и водоснабжения населения, водоотведения в пределах полномочий, </w:t>
      </w:r>
      <w:r w:rsidRPr="005208AE">
        <w:rPr>
          <w:rFonts w:ascii="Times New Roman" w:hAnsi="Times New Roman"/>
          <w:sz w:val="24"/>
          <w:szCs w:val="24"/>
          <w:lang w:eastAsia="ru-RU"/>
        </w:rPr>
        <w:t>установленных законод</w:t>
      </w:r>
      <w:r w:rsidR="008661E0" w:rsidRPr="005208AE">
        <w:rPr>
          <w:rFonts w:ascii="Times New Roman" w:hAnsi="Times New Roman"/>
          <w:sz w:val="24"/>
          <w:szCs w:val="24"/>
          <w:lang w:eastAsia="ru-RU"/>
        </w:rPr>
        <w:t>ательством Российской Федерации в том числе:</w:t>
      </w:r>
    </w:p>
    <w:p w:rsidR="00CB639D" w:rsidRPr="005208AE" w:rsidRDefault="008661E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E">
        <w:rPr>
          <w:rFonts w:ascii="Times New Roman" w:hAnsi="Times New Roman"/>
          <w:sz w:val="24"/>
          <w:szCs w:val="24"/>
          <w:lang w:eastAsia="ru-RU"/>
        </w:rPr>
        <w:t>-организация обеспечения жителей</w:t>
      </w:r>
      <w:r w:rsidR="00300D04" w:rsidRPr="005208AE">
        <w:rPr>
          <w:rFonts w:ascii="Times New Roman" w:hAnsi="Times New Roman"/>
          <w:sz w:val="24"/>
          <w:szCs w:val="24"/>
          <w:lang w:eastAsia="ru-RU"/>
        </w:rPr>
        <w:t xml:space="preserve"> района электроснабжением – 84,3</w:t>
      </w:r>
      <w:r w:rsidRPr="005208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08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208AE">
        <w:rPr>
          <w:rFonts w:ascii="Times New Roman" w:hAnsi="Times New Roman"/>
          <w:sz w:val="24"/>
          <w:szCs w:val="24"/>
          <w:lang w:eastAsia="ru-RU"/>
        </w:rPr>
        <w:t>,</w:t>
      </w:r>
    </w:p>
    <w:p w:rsidR="008661E0" w:rsidRPr="005208AE" w:rsidRDefault="008661E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E">
        <w:rPr>
          <w:rFonts w:ascii="Times New Roman" w:hAnsi="Times New Roman"/>
          <w:sz w:val="24"/>
          <w:szCs w:val="24"/>
          <w:lang w:eastAsia="ru-RU"/>
        </w:rPr>
        <w:t xml:space="preserve">-организация обеспечения жителей района теплоснабжением - 283,9 </w:t>
      </w:r>
      <w:proofErr w:type="spellStart"/>
      <w:r w:rsidRPr="005208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5208AE">
        <w:rPr>
          <w:rFonts w:ascii="Times New Roman" w:hAnsi="Times New Roman"/>
          <w:sz w:val="24"/>
          <w:szCs w:val="24"/>
          <w:lang w:eastAsia="ru-RU"/>
        </w:rPr>
        <w:t>,</w:t>
      </w:r>
    </w:p>
    <w:p w:rsidR="008661E0" w:rsidRPr="005208AE" w:rsidRDefault="008661E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E">
        <w:rPr>
          <w:rFonts w:ascii="Times New Roman" w:hAnsi="Times New Roman"/>
          <w:sz w:val="24"/>
          <w:szCs w:val="24"/>
          <w:lang w:eastAsia="ru-RU"/>
        </w:rPr>
        <w:t>-организация обеспечения жителей района водосна</w:t>
      </w:r>
      <w:r w:rsidR="00300D04" w:rsidRPr="005208AE">
        <w:rPr>
          <w:rFonts w:ascii="Times New Roman" w:hAnsi="Times New Roman"/>
          <w:sz w:val="24"/>
          <w:szCs w:val="24"/>
          <w:lang w:eastAsia="ru-RU"/>
        </w:rPr>
        <w:t>бжением и водоотведением – 2141,7</w:t>
      </w:r>
      <w:r w:rsidRPr="005208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08AE">
        <w:rPr>
          <w:rFonts w:ascii="Times New Roman" w:hAnsi="Times New Roman"/>
          <w:sz w:val="24"/>
          <w:szCs w:val="24"/>
          <w:lang w:eastAsia="ru-RU"/>
        </w:rPr>
        <w:t>тыс.руб</w:t>
      </w:r>
      <w:r w:rsidR="00300D04" w:rsidRPr="005208AE">
        <w:rPr>
          <w:rFonts w:ascii="Times New Roman" w:hAnsi="Times New Roman"/>
          <w:sz w:val="24"/>
          <w:szCs w:val="24"/>
          <w:lang w:eastAsia="ru-RU"/>
        </w:rPr>
        <w:t>лей</w:t>
      </w:r>
      <w:proofErr w:type="spellEnd"/>
      <w:r w:rsidR="00300D04" w:rsidRPr="005208AE">
        <w:rPr>
          <w:rFonts w:ascii="Times New Roman" w:hAnsi="Times New Roman"/>
          <w:sz w:val="24"/>
          <w:szCs w:val="24"/>
          <w:lang w:eastAsia="ru-RU"/>
        </w:rPr>
        <w:t xml:space="preserve">, в том числе на реализацию проекта «Народный бюджет» 150,0 </w:t>
      </w:r>
      <w:proofErr w:type="spellStart"/>
      <w:r w:rsidR="00300D04" w:rsidRPr="005208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0D04" w:rsidRPr="005208AE">
        <w:rPr>
          <w:rFonts w:ascii="Times New Roman" w:hAnsi="Times New Roman"/>
          <w:sz w:val="24"/>
          <w:szCs w:val="24"/>
          <w:lang w:eastAsia="ru-RU"/>
        </w:rPr>
        <w:t xml:space="preserve">, на решение вопросов местного значения межмуниципального характера 250,0 </w:t>
      </w:r>
      <w:proofErr w:type="spellStart"/>
      <w:r w:rsidR="00300D04" w:rsidRPr="005208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208AE" w:rsidRPr="005208AE">
        <w:rPr>
          <w:rFonts w:ascii="Times New Roman" w:hAnsi="Times New Roman"/>
          <w:sz w:val="24"/>
          <w:szCs w:val="24"/>
          <w:lang w:eastAsia="ru-RU"/>
        </w:rPr>
        <w:t xml:space="preserve">, на обеспечение деятельности муниципальных учреждений 1457,0 </w:t>
      </w:r>
      <w:proofErr w:type="spellStart"/>
      <w:r w:rsidR="005208AE" w:rsidRPr="005208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208AE" w:rsidRPr="005208AE">
        <w:rPr>
          <w:rFonts w:ascii="Times New Roman" w:hAnsi="Times New Roman"/>
          <w:sz w:val="24"/>
          <w:szCs w:val="24"/>
          <w:lang w:eastAsia="ru-RU"/>
        </w:rPr>
        <w:t xml:space="preserve">, прочие мероприятия в области коммунального хозяйства 284,7 </w:t>
      </w:r>
      <w:proofErr w:type="spellStart"/>
      <w:r w:rsidR="005208AE" w:rsidRPr="005208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0D04" w:rsidRPr="005208AE">
        <w:rPr>
          <w:rFonts w:ascii="Times New Roman" w:hAnsi="Times New Roman"/>
          <w:sz w:val="24"/>
          <w:szCs w:val="24"/>
          <w:lang w:eastAsia="ru-RU"/>
        </w:rPr>
        <w:t>)</w:t>
      </w:r>
      <w:r w:rsidR="005208AE" w:rsidRPr="005208AE">
        <w:rPr>
          <w:rFonts w:ascii="Times New Roman" w:hAnsi="Times New Roman"/>
          <w:sz w:val="24"/>
          <w:szCs w:val="24"/>
          <w:lang w:eastAsia="ru-RU"/>
        </w:rPr>
        <w:t>.</w:t>
      </w:r>
    </w:p>
    <w:p w:rsidR="008661E0" w:rsidRDefault="008661E0" w:rsidP="00C4644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1E0" w:rsidRDefault="008661E0" w:rsidP="005208A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08AE">
        <w:rPr>
          <w:rFonts w:ascii="Times New Roman" w:hAnsi="Times New Roman"/>
          <w:sz w:val="24"/>
          <w:szCs w:val="24"/>
          <w:lang w:eastAsia="ru-RU"/>
        </w:rPr>
        <w:t xml:space="preserve">Расходы подраздела 03 «Благоустройство» </w:t>
      </w:r>
      <w:r w:rsidR="00ED5688" w:rsidRPr="005208AE">
        <w:rPr>
          <w:rFonts w:ascii="Times New Roman" w:hAnsi="Times New Roman"/>
          <w:sz w:val="24"/>
          <w:szCs w:val="24"/>
          <w:lang w:eastAsia="ru-RU"/>
        </w:rPr>
        <w:t>в отчетном периоде составили 2540,1</w:t>
      </w:r>
      <w:r w:rsidRPr="005208A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208A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D5688" w:rsidRPr="005208AE">
        <w:rPr>
          <w:rFonts w:ascii="Times New Roman" w:hAnsi="Times New Roman"/>
          <w:sz w:val="24"/>
          <w:szCs w:val="24"/>
          <w:lang w:eastAsia="ru-RU"/>
        </w:rPr>
        <w:t xml:space="preserve"> или 56,7 % годовых назначений</w:t>
      </w:r>
      <w:r w:rsidRPr="005208AE">
        <w:rPr>
          <w:rFonts w:ascii="Times New Roman" w:hAnsi="Times New Roman"/>
          <w:sz w:val="24"/>
          <w:szCs w:val="24"/>
          <w:lang w:eastAsia="ru-RU"/>
        </w:rPr>
        <w:t>.</w:t>
      </w:r>
      <w:r w:rsidR="00ED5688" w:rsidRPr="005208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08AE" w:rsidRPr="005208AE">
        <w:rPr>
          <w:rFonts w:ascii="Times New Roman" w:hAnsi="Times New Roman"/>
          <w:sz w:val="24"/>
          <w:szCs w:val="24"/>
          <w:lang w:eastAsia="ru-RU"/>
        </w:rPr>
        <w:t>Профинансированы мероприятия по благоустройству общественных территорий</w:t>
      </w:r>
      <w:r w:rsidR="005208AE" w:rsidRPr="005208AE">
        <w:rPr>
          <w:rFonts w:ascii="Times New Roman" w:hAnsi="Times New Roman"/>
          <w:sz w:val="24"/>
          <w:szCs w:val="24"/>
        </w:rPr>
        <w:t xml:space="preserve"> м</w:t>
      </w:r>
      <w:r w:rsidR="005208AE" w:rsidRPr="005208AE">
        <w:rPr>
          <w:rFonts w:ascii="Times New Roman" w:hAnsi="Times New Roman"/>
          <w:sz w:val="24"/>
          <w:szCs w:val="24"/>
          <w:lang w:eastAsia="ru-RU"/>
        </w:rPr>
        <w:t>униципальной программы "Формирование современной городской среды на 2018-2022 годы".</w:t>
      </w:r>
      <w:r w:rsidR="00ED568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661E0" w:rsidRPr="008661E0" w:rsidRDefault="008661E0" w:rsidP="00866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1E0" w:rsidRDefault="008661E0" w:rsidP="00866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661E0">
        <w:rPr>
          <w:rFonts w:ascii="Times New Roman" w:hAnsi="Times New Roman"/>
          <w:sz w:val="24"/>
          <w:szCs w:val="24"/>
          <w:lang w:eastAsia="ru-RU"/>
        </w:rPr>
        <w:t xml:space="preserve">Расходы подраздела 05 «Другие вопросы в области жилищно-коммунального хозяйства» в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="00ED5688">
        <w:rPr>
          <w:rFonts w:ascii="Times New Roman" w:hAnsi="Times New Roman"/>
          <w:sz w:val="24"/>
          <w:szCs w:val="24"/>
          <w:lang w:eastAsia="ru-RU"/>
        </w:rPr>
        <w:t xml:space="preserve">тчетном периоде составили 2175,6 </w:t>
      </w:r>
      <w:proofErr w:type="spellStart"/>
      <w:r w:rsidR="00ED568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D5688">
        <w:rPr>
          <w:rFonts w:ascii="Times New Roman" w:hAnsi="Times New Roman"/>
          <w:sz w:val="24"/>
          <w:szCs w:val="24"/>
          <w:lang w:eastAsia="ru-RU"/>
        </w:rPr>
        <w:t xml:space="preserve"> или 71,2</w:t>
      </w:r>
      <w:r w:rsidRPr="008661E0">
        <w:rPr>
          <w:rFonts w:ascii="Times New Roman" w:hAnsi="Times New Roman"/>
          <w:sz w:val="24"/>
          <w:szCs w:val="24"/>
          <w:lang w:eastAsia="ru-RU"/>
        </w:rPr>
        <w:t xml:space="preserve"> % к годовым назначениям, в том числе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C4AF6" w:rsidRPr="00A212BA" w:rsidRDefault="008661E0" w:rsidP="00DC4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BA">
        <w:rPr>
          <w:rFonts w:ascii="Times New Roman" w:hAnsi="Times New Roman"/>
          <w:sz w:val="24"/>
          <w:szCs w:val="24"/>
          <w:lang w:eastAsia="ru-RU"/>
        </w:rPr>
        <w:t>- на расходы на обеспечение функций органо</w:t>
      </w:r>
      <w:r w:rsidR="005208AE" w:rsidRPr="00A212BA">
        <w:rPr>
          <w:rFonts w:ascii="Times New Roman" w:hAnsi="Times New Roman"/>
          <w:sz w:val="24"/>
          <w:szCs w:val="24"/>
          <w:lang w:eastAsia="ru-RU"/>
        </w:rPr>
        <w:t>в местного самоуправления 1906,0</w:t>
      </w:r>
      <w:r w:rsidR="00DC4AF6" w:rsidRP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C4AF6"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C4AF6" w:rsidRPr="00A212BA">
        <w:rPr>
          <w:rFonts w:ascii="Times New Roman" w:hAnsi="Times New Roman"/>
          <w:sz w:val="24"/>
          <w:szCs w:val="24"/>
          <w:lang w:eastAsia="ru-RU"/>
        </w:rPr>
        <w:t xml:space="preserve">, из них на </w:t>
      </w:r>
      <w:r w:rsidR="005208AE" w:rsidRPr="00A212BA">
        <w:rPr>
          <w:rFonts w:ascii="Times New Roman" w:hAnsi="Times New Roman"/>
          <w:sz w:val="24"/>
          <w:szCs w:val="24"/>
          <w:lang w:eastAsia="ru-RU"/>
        </w:rPr>
        <w:t xml:space="preserve">оплату труда 1670,0 </w:t>
      </w:r>
      <w:proofErr w:type="spellStart"/>
      <w:r w:rsidR="005208AE"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208AE" w:rsidRPr="00A212BA">
        <w:rPr>
          <w:rFonts w:ascii="Times New Roman" w:hAnsi="Times New Roman"/>
          <w:sz w:val="24"/>
          <w:szCs w:val="24"/>
          <w:lang w:eastAsia="ru-RU"/>
        </w:rPr>
        <w:t xml:space="preserve">, на оплату товаров работ и </w:t>
      </w:r>
      <w:proofErr w:type="gramStart"/>
      <w:r w:rsidR="005208AE" w:rsidRPr="00A212BA">
        <w:rPr>
          <w:rFonts w:ascii="Times New Roman" w:hAnsi="Times New Roman"/>
          <w:sz w:val="24"/>
          <w:szCs w:val="24"/>
          <w:lang w:eastAsia="ru-RU"/>
        </w:rPr>
        <w:t>услуг  113</w:t>
      </w:r>
      <w:proofErr w:type="gramEnd"/>
      <w:r w:rsidR="005208AE" w:rsidRPr="00A212BA">
        <w:rPr>
          <w:rFonts w:ascii="Times New Roman" w:hAnsi="Times New Roman"/>
          <w:sz w:val="24"/>
          <w:szCs w:val="24"/>
          <w:lang w:eastAsia="ru-RU"/>
        </w:rPr>
        <w:t xml:space="preserve">,3 </w:t>
      </w:r>
      <w:proofErr w:type="spellStart"/>
      <w:r w:rsidR="005208AE"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208AE" w:rsidRPr="00A212B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C4AF6" w:rsidRPr="00A212BA">
        <w:rPr>
          <w:rFonts w:ascii="Times New Roman" w:hAnsi="Times New Roman"/>
          <w:sz w:val="24"/>
          <w:szCs w:val="24"/>
          <w:lang w:eastAsia="ru-RU"/>
        </w:rPr>
        <w:t>уплата налог</w:t>
      </w:r>
      <w:r w:rsidR="005208AE" w:rsidRPr="00A212BA">
        <w:rPr>
          <w:rFonts w:ascii="Times New Roman" w:hAnsi="Times New Roman"/>
          <w:sz w:val="24"/>
          <w:szCs w:val="24"/>
          <w:lang w:eastAsia="ru-RU"/>
        </w:rPr>
        <w:t>ов, сборов и иных платежей 122,6</w:t>
      </w:r>
      <w:r w:rsidR="00DC4AF6" w:rsidRP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C4AF6"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DC4AF6" w:rsidRPr="00A212BA">
        <w:rPr>
          <w:rFonts w:ascii="Times New Roman" w:hAnsi="Times New Roman"/>
          <w:sz w:val="24"/>
          <w:szCs w:val="24"/>
          <w:lang w:eastAsia="ru-RU"/>
        </w:rPr>
        <w:t xml:space="preserve"> (из них расходы</w:t>
      </w:r>
      <w:r w:rsidR="00222935" w:rsidRPr="00A212BA">
        <w:rPr>
          <w:rFonts w:ascii="Times New Roman" w:hAnsi="Times New Roman"/>
          <w:sz w:val="24"/>
          <w:szCs w:val="24"/>
          <w:lang w:eastAsia="ru-RU"/>
        </w:rPr>
        <w:t>,</w:t>
      </w:r>
      <w:r w:rsidR="00DC4AF6" w:rsidRPr="00A212BA">
        <w:rPr>
          <w:rFonts w:ascii="Times New Roman" w:hAnsi="Times New Roman"/>
          <w:sz w:val="24"/>
          <w:szCs w:val="24"/>
          <w:lang w:eastAsia="ru-RU"/>
        </w:rPr>
        <w:t xml:space="preserve"> не отвечающие принципу эффективности и экономности</w:t>
      </w:r>
      <w:r w:rsidR="00222935" w:rsidRPr="00A212BA">
        <w:rPr>
          <w:rFonts w:ascii="Times New Roman" w:hAnsi="Times New Roman"/>
          <w:sz w:val="24"/>
          <w:szCs w:val="24"/>
          <w:lang w:eastAsia="ru-RU"/>
        </w:rPr>
        <w:t xml:space="preserve"> (штрафы, пени)</w:t>
      </w:r>
      <w:r w:rsidR="00DC4AF6" w:rsidRPr="00A212BA">
        <w:rPr>
          <w:rFonts w:ascii="Times New Roman" w:hAnsi="Times New Roman"/>
          <w:sz w:val="24"/>
          <w:szCs w:val="24"/>
          <w:lang w:eastAsia="ru-RU"/>
        </w:rPr>
        <w:t xml:space="preserve"> – 100,0 </w:t>
      </w:r>
      <w:proofErr w:type="spellStart"/>
      <w:r w:rsidR="00DC4AF6" w:rsidRPr="00A212BA">
        <w:rPr>
          <w:rFonts w:ascii="Times New Roman" w:hAnsi="Times New Roman"/>
          <w:sz w:val="24"/>
          <w:szCs w:val="24"/>
          <w:lang w:eastAsia="ru-RU"/>
        </w:rPr>
        <w:t>тыс</w:t>
      </w:r>
      <w:r w:rsidR="00222935" w:rsidRPr="00A212BA">
        <w:rPr>
          <w:rFonts w:ascii="Times New Roman" w:hAnsi="Times New Roman"/>
          <w:sz w:val="24"/>
          <w:szCs w:val="24"/>
          <w:lang w:eastAsia="ru-RU"/>
        </w:rPr>
        <w:t>.</w:t>
      </w:r>
      <w:r w:rsidR="00DC4AF6" w:rsidRPr="00A212BA">
        <w:rPr>
          <w:rFonts w:ascii="Times New Roman" w:hAnsi="Times New Roman"/>
          <w:sz w:val="24"/>
          <w:szCs w:val="24"/>
          <w:lang w:eastAsia="ru-RU"/>
        </w:rPr>
        <w:t>рублей</w:t>
      </w:r>
      <w:proofErr w:type="spellEnd"/>
      <w:r w:rsidR="00DC4AF6" w:rsidRPr="00A212BA">
        <w:rPr>
          <w:rFonts w:ascii="Times New Roman" w:hAnsi="Times New Roman"/>
          <w:sz w:val="24"/>
          <w:szCs w:val="24"/>
          <w:lang w:eastAsia="ru-RU"/>
        </w:rPr>
        <w:t xml:space="preserve">), </w:t>
      </w:r>
    </w:p>
    <w:p w:rsidR="008661E0" w:rsidRPr="00A212BA" w:rsidRDefault="00DC4AF6" w:rsidP="008661E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BA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8661E0" w:rsidRPr="00A212BA">
        <w:rPr>
          <w:rFonts w:ascii="Times New Roman" w:hAnsi="Times New Roman"/>
          <w:sz w:val="24"/>
          <w:szCs w:val="24"/>
          <w:lang w:eastAsia="ru-RU"/>
        </w:rPr>
        <w:t>расходы на содержание работников органов местного самоуправления, не являющих</w:t>
      </w:r>
      <w:r w:rsidR="00A212BA" w:rsidRPr="00A212BA">
        <w:rPr>
          <w:rFonts w:ascii="Times New Roman" w:hAnsi="Times New Roman"/>
          <w:sz w:val="24"/>
          <w:szCs w:val="24"/>
          <w:lang w:eastAsia="ru-RU"/>
        </w:rPr>
        <w:t>ся муниципальными служащими 97,0</w:t>
      </w:r>
      <w:r w:rsidRP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A212BA">
        <w:rPr>
          <w:rFonts w:ascii="Times New Roman" w:hAnsi="Times New Roman"/>
          <w:sz w:val="24"/>
          <w:szCs w:val="24"/>
          <w:lang w:eastAsia="ru-RU"/>
        </w:rPr>
        <w:t>,</w:t>
      </w:r>
    </w:p>
    <w:p w:rsidR="008661E0" w:rsidRPr="00A212BA" w:rsidRDefault="00DC4AF6" w:rsidP="00DC4A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BA">
        <w:rPr>
          <w:rFonts w:ascii="Times New Roman" w:hAnsi="Times New Roman"/>
          <w:sz w:val="24"/>
          <w:szCs w:val="24"/>
          <w:lang w:eastAsia="ru-RU"/>
        </w:rPr>
        <w:t>-</w:t>
      </w:r>
      <w:r w:rsidR="000C6B0C" w:rsidRP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12BA">
        <w:rPr>
          <w:rFonts w:ascii="Times New Roman" w:hAnsi="Times New Roman"/>
          <w:sz w:val="24"/>
          <w:szCs w:val="24"/>
          <w:lang w:eastAsia="ru-RU"/>
        </w:rPr>
        <w:t>на осуществление отдельных полномочий поселений по решению вопросов местного значения в соответствии с з</w:t>
      </w:r>
      <w:r w:rsidR="00A212BA" w:rsidRPr="00A212BA">
        <w:rPr>
          <w:rFonts w:ascii="Times New Roman" w:hAnsi="Times New Roman"/>
          <w:sz w:val="24"/>
          <w:szCs w:val="24"/>
          <w:lang w:eastAsia="ru-RU"/>
        </w:rPr>
        <w:t>аключенными Соглашениями – 172,7</w:t>
      </w:r>
      <w:r w:rsidRPr="00A212B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A212BA">
        <w:rPr>
          <w:rFonts w:ascii="Times New Roman" w:hAnsi="Times New Roman"/>
          <w:sz w:val="24"/>
          <w:szCs w:val="24"/>
          <w:lang w:eastAsia="ru-RU"/>
        </w:rPr>
        <w:t>.</w:t>
      </w:r>
    </w:p>
    <w:p w:rsidR="00DC4AF6" w:rsidRPr="00BA764D" w:rsidRDefault="00DC4AF6" w:rsidP="000C6B0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A212BA" w:rsidRDefault="007C48E5" w:rsidP="006003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6442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C46442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C46442">
        <w:rPr>
          <w:rFonts w:ascii="Times New Roman" w:hAnsi="Times New Roman"/>
          <w:b/>
          <w:bCs/>
          <w:sz w:val="24"/>
          <w:szCs w:val="24"/>
          <w:lang w:eastAsia="ru-RU"/>
        </w:rPr>
        <w:t>разделу 06 «Охрана окружающей среды»</w:t>
      </w:r>
      <w:r w:rsidR="00F00F8E" w:rsidRPr="00C46442">
        <w:rPr>
          <w:rFonts w:ascii="Times New Roman" w:hAnsi="Times New Roman"/>
          <w:sz w:val="24"/>
          <w:szCs w:val="24"/>
          <w:lang w:eastAsia="ru-RU"/>
        </w:rPr>
        <w:t> </w:t>
      </w:r>
      <w:r w:rsidR="00ED5688">
        <w:rPr>
          <w:rFonts w:ascii="Times New Roman" w:hAnsi="Times New Roman"/>
          <w:sz w:val="24"/>
          <w:szCs w:val="24"/>
          <w:lang w:eastAsia="ru-RU"/>
        </w:rPr>
        <w:t xml:space="preserve">финансирование в отчетном периоде составило 3152,6 </w:t>
      </w:r>
      <w:proofErr w:type="spellStart"/>
      <w:r w:rsidR="00ED568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D5688">
        <w:rPr>
          <w:rFonts w:ascii="Times New Roman" w:hAnsi="Times New Roman"/>
          <w:sz w:val="24"/>
          <w:szCs w:val="24"/>
          <w:lang w:eastAsia="ru-RU"/>
        </w:rPr>
        <w:t xml:space="preserve"> или 49,6 % годовых плановых назначений. Средства были направлены на финансирование мероприятий муниципальной </w:t>
      </w:r>
      <w:r w:rsidR="00ED5688" w:rsidRPr="00A212BA">
        <w:rPr>
          <w:rFonts w:ascii="Times New Roman" w:hAnsi="Times New Roman"/>
          <w:sz w:val="24"/>
          <w:szCs w:val="24"/>
          <w:lang w:eastAsia="ru-RU"/>
        </w:rPr>
        <w:t>программы «Охрана окружающей среды, воспроизводство и рациональное использование природных ресурсов на 2014-2020 годы»</w:t>
      </w:r>
      <w:r w:rsidR="00353CAC" w:rsidRPr="00A212BA">
        <w:rPr>
          <w:rFonts w:ascii="Times New Roman" w:hAnsi="Times New Roman"/>
          <w:sz w:val="24"/>
          <w:szCs w:val="24"/>
          <w:lang w:eastAsia="ru-RU"/>
        </w:rPr>
        <w:t>:</w:t>
      </w:r>
    </w:p>
    <w:p w:rsidR="00353CAC" w:rsidRPr="00A212BA" w:rsidRDefault="00353CAC" w:rsidP="0060030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BA">
        <w:rPr>
          <w:rFonts w:ascii="Times New Roman" w:hAnsi="Times New Roman"/>
          <w:sz w:val="24"/>
          <w:szCs w:val="24"/>
          <w:lang w:eastAsia="ru-RU"/>
        </w:rPr>
        <w:t>-</w:t>
      </w:r>
      <w:r w:rsidR="00A212BA" w:rsidRPr="00A212BA">
        <w:t xml:space="preserve"> </w:t>
      </w:r>
      <w:r w:rsidR="00A212BA" w:rsidRPr="00A212BA">
        <w:rPr>
          <w:rFonts w:ascii="Times New Roman" w:hAnsi="Times New Roman"/>
          <w:sz w:val="24"/>
          <w:szCs w:val="24"/>
          <w:lang w:eastAsia="ru-RU"/>
        </w:rPr>
        <w:t xml:space="preserve">по формированию основ экологической культуры населения района, обеспечение оперативного информирования и просвещения населения по вопросам охраны окружающей среды и рационального природопользования" 42,6 </w:t>
      </w:r>
      <w:proofErr w:type="spellStart"/>
      <w:r w:rsidR="00A212BA"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212BA" w:rsidRPr="00A212BA">
        <w:rPr>
          <w:rFonts w:ascii="Times New Roman" w:hAnsi="Times New Roman"/>
          <w:sz w:val="24"/>
          <w:szCs w:val="24"/>
          <w:lang w:eastAsia="ru-RU"/>
        </w:rPr>
        <w:t>;</w:t>
      </w:r>
    </w:p>
    <w:p w:rsidR="00353CAC" w:rsidRPr="00A212BA" w:rsidRDefault="00353CAC" w:rsidP="00A212B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12BA">
        <w:rPr>
          <w:rFonts w:ascii="Times New Roman" w:hAnsi="Times New Roman"/>
          <w:sz w:val="24"/>
          <w:szCs w:val="24"/>
          <w:lang w:eastAsia="ru-RU"/>
        </w:rPr>
        <w:t>-</w:t>
      </w:r>
      <w:r w:rsidR="00A212BA" w:rsidRPr="00A212BA">
        <w:t xml:space="preserve"> </w:t>
      </w:r>
      <w:r w:rsidR="00A212BA" w:rsidRPr="00A212BA">
        <w:rPr>
          <w:rFonts w:ascii="Times New Roman" w:hAnsi="Times New Roman"/>
          <w:sz w:val="24"/>
          <w:szCs w:val="24"/>
          <w:lang w:eastAsia="ru-RU"/>
        </w:rPr>
        <w:t xml:space="preserve">на развитие инфраструктуры безопасного размещения отходов 3110,0 </w:t>
      </w:r>
      <w:proofErr w:type="spellStart"/>
      <w:r w:rsidR="00A212BA" w:rsidRPr="00A212B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A212BA" w:rsidRPr="00A212BA">
        <w:rPr>
          <w:rFonts w:ascii="Times New Roman" w:hAnsi="Times New Roman"/>
          <w:sz w:val="24"/>
          <w:szCs w:val="24"/>
          <w:lang w:eastAsia="ru-RU"/>
        </w:rPr>
        <w:t>.</w:t>
      </w:r>
    </w:p>
    <w:p w:rsidR="00FD2E27" w:rsidRPr="00BA764D" w:rsidRDefault="00FD2E27" w:rsidP="00A212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C6B0C" w:rsidRDefault="004644B3" w:rsidP="00E055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2536E9">
        <w:rPr>
          <w:rFonts w:ascii="Times New Roman" w:hAnsi="Times New Roman"/>
          <w:b/>
          <w:bCs/>
          <w:sz w:val="24"/>
          <w:szCs w:val="24"/>
          <w:lang w:eastAsia="ru-RU"/>
        </w:rPr>
        <w:t>разделу 07 «</w:t>
      </w:r>
      <w:proofErr w:type="gramStart"/>
      <w:r w:rsidR="00BA764D" w:rsidRPr="002536E9">
        <w:rPr>
          <w:rFonts w:ascii="Times New Roman" w:hAnsi="Times New Roman"/>
          <w:b/>
          <w:bCs/>
          <w:sz w:val="24"/>
          <w:szCs w:val="24"/>
          <w:lang w:eastAsia="ru-RU"/>
        </w:rPr>
        <w:t>Образование»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>  исполнены</w:t>
      </w:r>
      <w:proofErr w:type="gramEnd"/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53CAC">
        <w:rPr>
          <w:rFonts w:ascii="Times New Roman" w:hAnsi="Times New Roman"/>
          <w:sz w:val="24"/>
          <w:szCs w:val="24"/>
          <w:lang w:eastAsia="ru-RU"/>
        </w:rPr>
        <w:t>69,3</w:t>
      </w:r>
      <w:r w:rsidR="000C67A3" w:rsidRPr="002536E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от пла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>н</w:t>
      </w:r>
      <w:r w:rsidR="00353CAC">
        <w:rPr>
          <w:rFonts w:ascii="Times New Roman" w:hAnsi="Times New Roman"/>
          <w:sz w:val="24"/>
          <w:szCs w:val="24"/>
          <w:lang w:eastAsia="ru-RU"/>
        </w:rPr>
        <w:t>а, исполнение составило 325269,3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тыс. рублей. В обще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м объеме расходов </w:t>
      </w:r>
      <w:r w:rsidR="00F234F0" w:rsidRPr="002536E9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 xml:space="preserve">раздел </w:t>
      </w:r>
      <w:r w:rsidR="00353CAC">
        <w:rPr>
          <w:rFonts w:ascii="Times New Roman" w:hAnsi="Times New Roman"/>
          <w:sz w:val="24"/>
          <w:szCs w:val="24"/>
          <w:lang w:eastAsia="ru-RU"/>
        </w:rPr>
        <w:t>составляет – 53,4</w:t>
      </w:r>
      <w:r w:rsidR="0035018B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%. 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К аналогичному периоду прошлого </w:t>
      </w:r>
      <w:r w:rsidR="009C0993" w:rsidRPr="002536E9">
        <w:rPr>
          <w:rFonts w:ascii="Times New Roman" w:hAnsi="Times New Roman"/>
          <w:sz w:val="24"/>
          <w:szCs w:val="24"/>
          <w:lang w:eastAsia="ru-RU"/>
        </w:rPr>
        <w:t>года исполнение составило</w:t>
      </w:r>
      <w:r w:rsidR="00353CAC">
        <w:rPr>
          <w:rFonts w:ascii="Times New Roman" w:hAnsi="Times New Roman"/>
          <w:sz w:val="24"/>
          <w:szCs w:val="24"/>
          <w:lang w:eastAsia="ru-RU"/>
        </w:rPr>
        <w:t xml:space="preserve"> 119,9</w:t>
      </w:r>
      <w:r w:rsidR="007C48E5" w:rsidRPr="002536E9">
        <w:rPr>
          <w:rFonts w:ascii="Times New Roman" w:hAnsi="Times New Roman"/>
          <w:sz w:val="24"/>
          <w:szCs w:val="24"/>
          <w:lang w:eastAsia="ru-RU"/>
        </w:rPr>
        <w:t xml:space="preserve"> %.</w:t>
      </w:r>
      <w:r w:rsidR="00BA764D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6B0C" w:rsidRDefault="00BA764D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>Основную долю</w:t>
      </w:r>
      <w:r w:rsidR="00353CAC">
        <w:rPr>
          <w:rFonts w:ascii="Times New Roman" w:hAnsi="Times New Roman"/>
          <w:sz w:val="24"/>
          <w:szCs w:val="24"/>
          <w:lang w:eastAsia="ru-RU"/>
        </w:rPr>
        <w:t xml:space="preserve"> – 62,8</w:t>
      </w:r>
      <w:r w:rsidR="00757525" w:rsidRPr="002536E9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 расходов составляют расход</w:t>
      </w:r>
      <w:r w:rsidR="004644B3" w:rsidRPr="002536E9">
        <w:rPr>
          <w:rFonts w:ascii="Times New Roman" w:hAnsi="Times New Roman"/>
          <w:sz w:val="24"/>
          <w:szCs w:val="24"/>
          <w:lang w:eastAsia="ru-RU"/>
        </w:rPr>
        <w:t>ы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6B0C">
        <w:rPr>
          <w:rFonts w:ascii="Times New Roman" w:hAnsi="Times New Roman"/>
          <w:sz w:val="24"/>
          <w:szCs w:val="24"/>
          <w:lang w:eastAsia="ru-RU"/>
        </w:rPr>
        <w:t>подраздела 0</w:t>
      </w:r>
      <w:r w:rsidR="00353CAC">
        <w:rPr>
          <w:rFonts w:ascii="Times New Roman" w:hAnsi="Times New Roman"/>
          <w:sz w:val="24"/>
          <w:szCs w:val="24"/>
          <w:lang w:eastAsia="ru-RU"/>
        </w:rPr>
        <w:t>2 «Общее образование» – 204275,3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 w:rsidR="00353CAC">
        <w:rPr>
          <w:rFonts w:ascii="Times New Roman" w:hAnsi="Times New Roman"/>
          <w:sz w:val="24"/>
          <w:szCs w:val="24"/>
          <w:lang w:eastAsia="ru-RU"/>
        </w:rPr>
        <w:t xml:space="preserve"> (69,9</w:t>
      </w:r>
      <w:r w:rsidR="00C46442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018B" w:rsidRPr="002536E9">
        <w:rPr>
          <w:rFonts w:ascii="Times New Roman" w:hAnsi="Times New Roman"/>
          <w:sz w:val="24"/>
          <w:szCs w:val="24"/>
          <w:lang w:eastAsia="ru-RU"/>
        </w:rPr>
        <w:t>% годового плана)</w:t>
      </w:r>
      <w:r w:rsidRPr="002536E9">
        <w:rPr>
          <w:rFonts w:ascii="Times New Roman" w:hAnsi="Times New Roman"/>
          <w:sz w:val="24"/>
          <w:szCs w:val="24"/>
          <w:lang w:eastAsia="ru-RU"/>
        </w:rPr>
        <w:t>.</w:t>
      </w:r>
      <w:r w:rsidR="000C6B0C">
        <w:rPr>
          <w:rFonts w:ascii="Times New Roman" w:hAnsi="Times New Roman"/>
          <w:sz w:val="24"/>
          <w:szCs w:val="24"/>
          <w:lang w:eastAsia="ru-RU"/>
        </w:rPr>
        <w:t xml:space="preserve"> К уровню прошлого года </w:t>
      </w:r>
      <w:r w:rsidR="00353CAC">
        <w:rPr>
          <w:rFonts w:ascii="Times New Roman" w:hAnsi="Times New Roman"/>
          <w:sz w:val="24"/>
          <w:szCs w:val="24"/>
          <w:lang w:eastAsia="ru-RU"/>
        </w:rPr>
        <w:t>увеличение расходов составило 28,3</w:t>
      </w:r>
      <w:r w:rsidR="000C6B0C">
        <w:rPr>
          <w:rFonts w:ascii="Times New Roman" w:hAnsi="Times New Roman"/>
          <w:sz w:val="24"/>
          <w:szCs w:val="24"/>
          <w:lang w:eastAsia="ru-RU"/>
        </w:rPr>
        <w:t xml:space="preserve"> процентных пункта.  </w:t>
      </w:r>
    </w:p>
    <w:p w:rsidR="000C6B0C" w:rsidRDefault="000C6B0C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 xml:space="preserve">По </w:t>
      </w:r>
      <w:proofErr w:type="gramStart"/>
      <w:r w:rsidRPr="002536E9">
        <w:rPr>
          <w:rFonts w:ascii="Times New Roman" w:hAnsi="Times New Roman"/>
          <w:sz w:val="24"/>
          <w:szCs w:val="24"/>
          <w:lang w:eastAsia="ru-RU"/>
        </w:rPr>
        <w:t>подразделу  01</w:t>
      </w:r>
      <w:proofErr w:type="gramEnd"/>
      <w:r w:rsidRPr="002536E9">
        <w:rPr>
          <w:rFonts w:ascii="Times New Roman" w:hAnsi="Times New Roman"/>
          <w:sz w:val="24"/>
          <w:szCs w:val="24"/>
          <w:lang w:eastAsia="ru-RU"/>
        </w:rPr>
        <w:t xml:space="preserve"> «Дошкольное образовани</w:t>
      </w:r>
      <w:r w:rsidR="00353CAC">
        <w:rPr>
          <w:rFonts w:ascii="Times New Roman" w:hAnsi="Times New Roman"/>
          <w:sz w:val="24"/>
          <w:szCs w:val="24"/>
          <w:lang w:eastAsia="ru-RU"/>
        </w:rPr>
        <w:t>е» финансирование составило 71,0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% </w:t>
      </w:r>
      <w:r w:rsidR="00353CAC">
        <w:rPr>
          <w:rFonts w:ascii="Times New Roman" w:hAnsi="Times New Roman"/>
          <w:sz w:val="24"/>
          <w:szCs w:val="24"/>
          <w:lang w:eastAsia="ru-RU"/>
        </w:rPr>
        <w:t xml:space="preserve">годового плана или 84230,5 </w:t>
      </w:r>
      <w:proofErr w:type="spellStart"/>
      <w:r w:rsidR="00353CA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53CAC">
        <w:rPr>
          <w:rFonts w:ascii="Times New Roman" w:hAnsi="Times New Roman"/>
          <w:sz w:val="24"/>
          <w:szCs w:val="24"/>
          <w:lang w:eastAsia="ru-RU"/>
        </w:rPr>
        <w:t xml:space="preserve">, что на 14,3 </w:t>
      </w:r>
      <w:r>
        <w:rPr>
          <w:rFonts w:ascii="Times New Roman" w:hAnsi="Times New Roman"/>
          <w:sz w:val="24"/>
          <w:szCs w:val="24"/>
          <w:lang w:eastAsia="ru-RU"/>
        </w:rPr>
        <w:t>% больше уровня 2018 года.</w:t>
      </w:r>
    </w:p>
    <w:p w:rsidR="000C6B0C" w:rsidRDefault="000C6B0C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>Финансирование подраздела 07 03 «Дополнительное образование детей» в отчетном пе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="00353CAC">
        <w:rPr>
          <w:rFonts w:ascii="Times New Roman" w:hAnsi="Times New Roman"/>
          <w:sz w:val="24"/>
          <w:szCs w:val="24"/>
          <w:lang w:eastAsia="ru-RU"/>
        </w:rPr>
        <w:t xml:space="preserve">иоде 2019 года составило 18929,8 </w:t>
      </w:r>
      <w:proofErr w:type="spellStart"/>
      <w:r w:rsidR="00353CA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53CAC">
        <w:rPr>
          <w:rFonts w:ascii="Times New Roman" w:hAnsi="Times New Roman"/>
          <w:sz w:val="24"/>
          <w:szCs w:val="24"/>
          <w:lang w:eastAsia="ru-RU"/>
        </w:rPr>
        <w:t xml:space="preserve"> или 64,6</w:t>
      </w:r>
      <w:r w:rsidRPr="002536E9">
        <w:rPr>
          <w:rFonts w:ascii="Times New Roman" w:hAnsi="Times New Roman"/>
          <w:sz w:val="24"/>
          <w:szCs w:val="24"/>
          <w:lang w:eastAsia="ru-RU"/>
        </w:rPr>
        <w:t xml:space="preserve"> % годовых пл</w:t>
      </w:r>
      <w:r w:rsidR="00353CAC">
        <w:rPr>
          <w:rFonts w:ascii="Times New Roman" w:hAnsi="Times New Roman"/>
          <w:sz w:val="24"/>
          <w:szCs w:val="24"/>
          <w:lang w:eastAsia="ru-RU"/>
        </w:rPr>
        <w:t>ановых назначений (106,3</w:t>
      </w:r>
      <w:r>
        <w:rPr>
          <w:rFonts w:ascii="Times New Roman" w:hAnsi="Times New Roman"/>
          <w:sz w:val="24"/>
          <w:szCs w:val="24"/>
          <w:lang w:eastAsia="ru-RU"/>
        </w:rPr>
        <w:t xml:space="preserve"> % к аналогичному периоду прошлого года).</w:t>
      </w:r>
    </w:p>
    <w:p w:rsidR="00A212BA" w:rsidRDefault="000C6B0C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И</w:t>
      </w:r>
      <w:r w:rsidR="00353CAC">
        <w:rPr>
          <w:rFonts w:ascii="Times New Roman" w:hAnsi="Times New Roman"/>
          <w:sz w:val="24"/>
          <w:szCs w:val="24"/>
          <w:lang w:eastAsia="ru-RU"/>
        </w:rPr>
        <w:t>сполнение</w:t>
      </w:r>
      <w:r w:rsidR="00445979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27E1" w:rsidRPr="002536E9">
        <w:rPr>
          <w:rFonts w:ascii="Times New Roman" w:hAnsi="Times New Roman"/>
          <w:sz w:val="24"/>
          <w:szCs w:val="24"/>
          <w:lang w:eastAsia="ru-RU"/>
        </w:rPr>
        <w:t>по подраздел</w:t>
      </w:r>
      <w:r w:rsidR="00353CAC">
        <w:rPr>
          <w:rFonts w:ascii="Times New Roman" w:hAnsi="Times New Roman"/>
          <w:sz w:val="24"/>
          <w:szCs w:val="24"/>
          <w:lang w:eastAsia="ru-RU"/>
        </w:rPr>
        <w:t xml:space="preserve">у 07 «Молодежная </w:t>
      </w:r>
      <w:proofErr w:type="gramStart"/>
      <w:r w:rsidR="00353CAC">
        <w:rPr>
          <w:rFonts w:ascii="Times New Roman" w:hAnsi="Times New Roman"/>
          <w:sz w:val="24"/>
          <w:szCs w:val="24"/>
          <w:lang w:eastAsia="ru-RU"/>
        </w:rPr>
        <w:t xml:space="preserve">политика»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53CAC">
        <w:rPr>
          <w:rFonts w:ascii="Times New Roman" w:hAnsi="Times New Roman"/>
          <w:sz w:val="24"/>
          <w:szCs w:val="24"/>
          <w:lang w:eastAsia="ru-RU"/>
        </w:rPr>
        <w:t>составило</w:t>
      </w:r>
      <w:proofErr w:type="gramEnd"/>
      <w:r w:rsidR="00353CAC">
        <w:rPr>
          <w:rFonts w:ascii="Times New Roman" w:hAnsi="Times New Roman"/>
          <w:sz w:val="24"/>
          <w:szCs w:val="24"/>
          <w:lang w:eastAsia="ru-RU"/>
        </w:rPr>
        <w:t xml:space="preserve">  2214,4</w:t>
      </w:r>
      <w:r w:rsidR="00AC423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C423F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53CAC">
        <w:rPr>
          <w:rFonts w:ascii="Times New Roman" w:hAnsi="Times New Roman"/>
          <w:sz w:val="24"/>
          <w:szCs w:val="24"/>
          <w:lang w:eastAsia="ru-RU"/>
        </w:rPr>
        <w:t xml:space="preserve"> или 73,0</w:t>
      </w:r>
      <w:r w:rsidR="009527E1" w:rsidRPr="002536E9">
        <w:rPr>
          <w:rFonts w:ascii="Times New Roman" w:hAnsi="Times New Roman"/>
          <w:sz w:val="24"/>
          <w:szCs w:val="24"/>
          <w:lang w:eastAsia="ru-RU"/>
        </w:rPr>
        <w:t xml:space="preserve"> % от годовых назначений</w:t>
      </w:r>
      <w:r w:rsidR="00353CAC">
        <w:rPr>
          <w:rFonts w:ascii="Times New Roman" w:hAnsi="Times New Roman"/>
          <w:sz w:val="24"/>
          <w:szCs w:val="24"/>
          <w:lang w:eastAsia="ru-RU"/>
        </w:rPr>
        <w:t xml:space="preserve"> и 115,2</w:t>
      </w:r>
      <w:r>
        <w:rPr>
          <w:rFonts w:ascii="Times New Roman" w:hAnsi="Times New Roman"/>
          <w:sz w:val="24"/>
          <w:szCs w:val="24"/>
          <w:lang w:eastAsia="ru-RU"/>
        </w:rPr>
        <w:t xml:space="preserve"> к уровню прошлого года.</w:t>
      </w:r>
      <w:r w:rsidR="00A212BA">
        <w:rPr>
          <w:rFonts w:ascii="Times New Roman" w:hAnsi="Times New Roman"/>
          <w:sz w:val="24"/>
          <w:szCs w:val="24"/>
          <w:lang w:eastAsia="ru-RU"/>
        </w:rPr>
        <w:t xml:space="preserve"> Профинансированы мероприятия:</w:t>
      </w:r>
    </w:p>
    <w:p w:rsidR="000C6B0C" w:rsidRDefault="00A212BA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-подпрограммы </w:t>
      </w:r>
      <w:r w:rsidRPr="00A212BA">
        <w:rPr>
          <w:rFonts w:ascii="Times New Roman" w:hAnsi="Times New Roman"/>
          <w:sz w:val="24"/>
          <w:szCs w:val="24"/>
          <w:lang w:eastAsia="ru-RU"/>
        </w:rPr>
        <w:t>"Развитие системы отдыха детей, их оздоровления и занятости"</w:t>
      </w:r>
      <w:r>
        <w:rPr>
          <w:rFonts w:ascii="Times New Roman" w:hAnsi="Times New Roman"/>
          <w:sz w:val="24"/>
          <w:szCs w:val="24"/>
          <w:lang w:eastAsia="ru-RU"/>
        </w:rPr>
        <w:t xml:space="preserve"> в сумме 1068,9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( 78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,6 % годовых назначений),</w:t>
      </w:r>
    </w:p>
    <w:p w:rsidR="00A212BA" w:rsidRDefault="00A212BA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-подпрограммы </w:t>
      </w:r>
      <w:r w:rsidRPr="00A212BA">
        <w:rPr>
          <w:rFonts w:ascii="Times New Roman" w:hAnsi="Times New Roman"/>
          <w:sz w:val="24"/>
          <w:szCs w:val="24"/>
          <w:lang w:eastAsia="ru-RU"/>
        </w:rPr>
        <w:t xml:space="preserve">"Реализация молодежной политики в </w:t>
      </w:r>
      <w:proofErr w:type="spellStart"/>
      <w:r w:rsidRPr="00A212BA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A212BA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>
        <w:rPr>
          <w:rFonts w:ascii="Times New Roman" w:hAnsi="Times New Roman"/>
          <w:sz w:val="24"/>
          <w:szCs w:val="24"/>
          <w:lang w:eastAsia="ru-RU"/>
        </w:rPr>
        <w:t xml:space="preserve"> 1145,4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(в том числе 936,0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на</w:t>
      </w:r>
      <w:r w:rsidRPr="00A212BA">
        <w:rPr>
          <w:rFonts w:ascii="Times New Roman" w:hAnsi="Times New Roman"/>
          <w:sz w:val="24"/>
          <w:szCs w:val="24"/>
          <w:lang w:eastAsia="ru-RU"/>
        </w:rPr>
        <w:t xml:space="preserve"> обеспечения деятел</w:t>
      </w:r>
      <w:r>
        <w:rPr>
          <w:rFonts w:ascii="Times New Roman" w:hAnsi="Times New Roman"/>
          <w:sz w:val="24"/>
          <w:szCs w:val="24"/>
          <w:lang w:eastAsia="ru-RU"/>
        </w:rPr>
        <w:t>ьности МКУ ВР МЦ "Альтернатива").</w:t>
      </w:r>
    </w:p>
    <w:p w:rsidR="00A212BA" w:rsidRDefault="00A212BA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6B0C" w:rsidRDefault="00757525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6E9">
        <w:rPr>
          <w:rFonts w:ascii="Times New Roman" w:hAnsi="Times New Roman"/>
          <w:sz w:val="24"/>
          <w:szCs w:val="24"/>
          <w:lang w:eastAsia="ru-RU"/>
        </w:rPr>
        <w:t xml:space="preserve">Исполнение </w:t>
      </w:r>
      <w:r w:rsidR="00445979" w:rsidRPr="002536E9">
        <w:rPr>
          <w:rFonts w:ascii="Times New Roman" w:hAnsi="Times New Roman"/>
          <w:sz w:val="24"/>
          <w:szCs w:val="24"/>
          <w:lang w:eastAsia="ru-RU"/>
        </w:rPr>
        <w:t>по подразделу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05EA0" w:rsidRPr="002536E9">
        <w:rPr>
          <w:rFonts w:ascii="Times New Roman" w:hAnsi="Times New Roman"/>
          <w:sz w:val="24"/>
          <w:szCs w:val="24"/>
          <w:lang w:eastAsia="ru-RU"/>
        </w:rPr>
        <w:t>09 «Другие вопр</w:t>
      </w:r>
      <w:r w:rsidR="00FD2E27" w:rsidRPr="002536E9">
        <w:rPr>
          <w:rFonts w:ascii="Times New Roman" w:hAnsi="Times New Roman"/>
          <w:sz w:val="24"/>
          <w:szCs w:val="24"/>
          <w:lang w:eastAsia="ru-RU"/>
        </w:rPr>
        <w:t>осы в области образо</w:t>
      </w:r>
      <w:r w:rsidR="00353CAC">
        <w:rPr>
          <w:rFonts w:ascii="Times New Roman" w:hAnsi="Times New Roman"/>
          <w:sz w:val="24"/>
          <w:szCs w:val="24"/>
          <w:lang w:eastAsia="ru-RU"/>
        </w:rPr>
        <w:t>вания» 59,6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 или </w:t>
      </w:r>
      <w:r w:rsidR="00353CAC">
        <w:rPr>
          <w:rFonts w:ascii="Times New Roman" w:hAnsi="Times New Roman"/>
          <w:sz w:val="24"/>
          <w:szCs w:val="24"/>
          <w:lang w:eastAsia="ru-RU"/>
        </w:rPr>
        <w:t>15619,3</w:t>
      </w:r>
      <w:r w:rsidR="000F306F" w:rsidRPr="002536E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05EA0" w:rsidRPr="002536E9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05EA0" w:rsidRPr="002536E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C64F67">
        <w:rPr>
          <w:rFonts w:ascii="Times New Roman" w:hAnsi="Times New Roman"/>
          <w:sz w:val="24"/>
          <w:szCs w:val="24"/>
          <w:lang w:eastAsia="ru-RU"/>
        </w:rPr>
        <w:t>Средства направлены:</w:t>
      </w:r>
    </w:p>
    <w:p w:rsidR="00C64F67" w:rsidRDefault="00C64F67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64F67">
        <w:t xml:space="preserve"> </w:t>
      </w:r>
      <w:r>
        <w:t xml:space="preserve">на 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C64F67">
        <w:rPr>
          <w:rFonts w:ascii="Times New Roman" w:hAnsi="Times New Roman"/>
          <w:sz w:val="24"/>
          <w:szCs w:val="24"/>
          <w:lang w:eastAsia="ru-RU"/>
        </w:rPr>
        <w:t>существление переданных отдельных государственных полномочий субъекта, в соответствии с законом области от 17 декабря 2007 года № 1719-ОЗ "О наделении органов местного самоуправления отдельными государственными полномочиями в сфере образования"</w:t>
      </w:r>
      <w:r>
        <w:rPr>
          <w:rFonts w:ascii="Times New Roman" w:hAnsi="Times New Roman"/>
          <w:sz w:val="24"/>
          <w:szCs w:val="24"/>
          <w:lang w:eastAsia="ru-RU"/>
        </w:rPr>
        <w:t xml:space="preserve"> 5109,6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64F67" w:rsidRDefault="00C64F67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на реализацию мероприятий подпрограммы</w:t>
      </w:r>
      <w:r w:rsidRPr="00C64F67">
        <w:rPr>
          <w:rFonts w:ascii="Times New Roman" w:hAnsi="Times New Roman"/>
          <w:sz w:val="24"/>
          <w:szCs w:val="24"/>
          <w:lang w:eastAsia="ru-RU"/>
        </w:rPr>
        <w:t xml:space="preserve"> "Кадровое обеспечение системы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» 362,0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64F67" w:rsidRDefault="00C64F67" w:rsidP="00C64F6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C64F67">
        <w:t xml:space="preserve"> </w:t>
      </w:r>
      <w:r>
        <w:t xml:space="preserve">на реализацию мероприятий </w:t>
      </w:r>
      <w:r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Pr="00C64F67">
        <w:rPr>
          <w:rFonts w:ascii="Times New Roman" w:hAnsi="Times New Roman"/>
          <w:sz w:val="24"/>
          <w:szCs w:val="24"/>
          <w:lang w:eastAsia="ru-RU"/>
        </w:rPr>
        <w:t xml:space="preserve"> "Обеспечение реализации программы, прочие мероприятия в области образования"</w:t>
      </w:r>
      <w:r>
        <w:rPr>
          <w:rFonts w:ascii="Times New Roman" w:hAnsi="Times New Roman"/>
          <w:sz w:val="24"/>
          <w:szCs w:val="24"/>
          <w:lang w:eastAsia="ru-RU"/>
        </w:rPr>
        <w:t xml:space="preserve"> 10147,6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из них на обеспечение</w:t>
      </w:r>
      <w:r w:rsidRPr="00C64F67">
        <w:rPr>
          <w:rFonts w:ascii="Times New Roman" w:hAnsi="Times New Roman"/>
          <w:sz w:val="24"/>
          <w:szCs w:val="24"/>
          <w:lang w:eastAsia="ru-RU"/>
        </w:rPr>
        <w:t xml:space="preserve"> деятельности Управления образования района и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общеобразовательных организаций 9401,3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на представление</w:t>
      </w:r>
      <w:r w:rsidRPr="00C64F67">
        <w:rPr>
          <w:rFonts w:ascii="Times New Roman" w:hAnsi="Times New Roman"/>
          <w:sz w:val="24"/>
          <w:szCs w:val="24"/>
          <w:lang w:eastAsia="ru-RU"/>
        </w:rPr>
        <w:t xml:space="preserve"> мер социальной поддержки родителям (законным представителям) детей, посещающих образовательные организации, реализующие общеобразовательные пр</w:t>
      </w:r>
      <w:r>
        <w:rPr>
          <w:rFonts w:ascii="Times New Roman" w:hAnsi="Times New Roman"/>
          <w:sz w:val="24"/>
          <w:szCs w:val="24"/>
          <w:lang w:eastAsia="ru-RU"/>
        </w:rPr>
        <w:t xml:space="preserve">ограммы дошкольного образования 746,3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64F67" w:rsidRDefault="00C64F67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F306F" w:rsidRPr="00C64F67" w:rsidRDefault="000F306F" w:rsidP="000C6B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64F67">
        <w:rPr>
          <w:rFonts w:ascii="Times New Roman" w:hAnsi="Times New Roman"/>
          <w:sz w:val="24"/>
          <w:szCs w:val="24"/>
          <w:lang w:eastAsia="ru-RU"/>
        </w:rPr>
        <w:t>Финансирование</w:t>
      </w:r>
      <w:r w:rsidR="005C5A73" w:rsidRPr="00C64F67">
        <w:rPr>
          <w:rFonts w:ascii="Times New Roman" w:hAnsi="Times New Roman"/>
          <w:sz w:val="24"/>
          <w:szCs w:val="24"/>
          <w:lang w:eastAsia="ru-RU"/>
        </w:rPr>
        <w:t xml:space="preserve"> по разделу 07 «Образование»</w:t>
      </w:r>
      <w:r w:rsidRPr="00C64F67">
        <w:rPr>
          <w:rFonts w:ascii="Times New Roman" w:hAnsi="Times New Roman"/>
          <w:sz w:val="24"/>
          <w:szCs w:val="24"/>
          <w:lang w:eastAsia="ru-RU"/>
        </w:rPr>
        <w:t xml:space="preserve"> было направлено на ре</w:t>
      </w:r>
      <w:r w:rsidR="00AB0F43" w:rsidRPr="00C64F67">
        <w:rPr>
          <w:rFonts w:ascii="Times New Roman" w:hAnsi="Times New Roman"/>
          <w:sz w:val="24"/>
          <w:szCs w:val="24"/>
          <w:lang w:eastAsia="ru-RU"/>
        </w:rPr>
        <w:t>ализацию муниципальных программ</w:t>
      </w:r>
      <w:r w:rsidR="00E05573" w:rsidRPr="00C64F6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C64F67">
        <w:rPr>
          <w:rFonts w:ascii="Times New Roman" w:hAnsi="Times New Roman"/>
          <w:sz w:val="24"/>
          <w:szCs w:val="24"/>
          <w:lang w:eastAsia="ru-RU"/>
        </w:rPr>
        <w:t xml:space="preserve">"Развитие образования </w:t>
      </w:r>
      <w:proofErr w:type="spellStart"/>
      <w:r w:rsidRPr="00C64F67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C64F67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2014-2016 годы</w:t>
      </w:r>
      <w:proofErr w:type="gramStart"/>
      <w:r w:rsidRPr="00C64F67">
        <w:rPr>
          <w:rFonts w:ascii="Times New Roman" w:hAnsi="Times New Roman"/>
          <w:sz w:val="24"/>
          <w:szCs w:val="24"/>
          <w:lang w:eastAsia="ru-RU"/>
        </w:rPr>
        <w:t>"</w:t>
      </w:r>
      <w:r w:rsidR="00311E91" w:rsidRPr="00C64F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423F" w:rsidRPr="00C64F67">
        <w:rPr>
          <w:rFonts w:ascii="Times New Roman" w:hAnsi="Times New Roman"/>
          <w:sz w:val="24"/>
          <w:szCs w:val="24"/>
          <w:lang w:eastAsia="ru-RU"/>
        </w:rPr>
        <w:t xml:space="preserve"> и</w:t>
      </w:r>
      <w:proofErr w:type="gramEnd"/>
      <w:r w:rsidR="00E05573" w:rsidRPr="00C64F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6E9" w:rsidRPr="00C64F6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4F67">
        <w:rPr>
          <w:rFonts w:ascii="Times New Roman" w:hAnsi="Times New Roman"/>
          <w:sz w:val="24"/>
          <w:szCs w:val="24"/>
          <w:lang w:eastAsia="ru-RU"/>
        </w:rPr>
        <w:t xml:space="preserve">"Совершенствование социальной политики в </w:t>
      </w:r>
      <w:proofErr w:type="spellStart"/>
      <w:r w:rsidRPr="00C64F67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Pr="00C64F67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AB0F43" w:rsidRPr="00C64F67">
        <w:rPr>
          <w:rFonts w:ascii="Times New Roman" w:hAnsi="Times New Roman"/>
          <w:sz w:val="24"/>
          <w:szCs w:val="24"/>
          <w:lang w:eastAsia="ru-RU"/>
        </w:rPr>
        <w:t>.</w:t>
      </w:r>
    </w:p>
    <w:p w:rsidR="000F306F" w:rsidRPr="00BA764D" w:rsidRDefault="000F306F" w:rsidP="00F75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3A86" w:rsidRPr="008A16CF" w:rsidRDefault="004644B3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A16CF">
        <w:rPr>
          <w:rFonts w:ascii="Times New Roman" w:hAnsi="Times New Roman"/>
          <w:sz w:val="24"/>
          <w:szCs w:val="24"/>
          <w:lang w:eastAsia="ru-RU"/>
        </w:rPr>
        <w:t xml:space="preserve">Исполнение расходов 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8A16C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08 «Культура, </w:t>
      </w:r>
      <w:proofErr w:type="gramStart"/>
      <w:r w:rsidR="00BA764D" w:rsidRPr="008A16CF">
        <w:rPr>
          <w:rFonts w:ascii="Times New Roman" w:hAnsi="Times New Roman"/>
          <w:b/>
          <w:bCs/>
          <w:sz w:val="24"/>
          <w:szCs w:val="24"/>
          <w:lang w:eastAsia="ru-RU"/>
        </w:rPr>
        <w:t>кинематография»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8A16CF">
        <w:rPr>
          <w:rFonts w:ascii="Times New Roman" w:hAnsi="Times New Roman"/>
          <w:sz w:val="24"/>
          <w:szCs w:val="24"/>
          <w:lang w:eastAsia="ru-RU"/>
        </w:rPr>
        <w:t xml:space="preserve"> за</w:t>
      </w:r>
      <w:proofErr w:type="gramEnd"/>
      <w:r w:rsidR="00FF0686" w:rsidRPr="008A16CF">
        <w:rPr>
          <w:rFonts w:ascii="Times New Roman" w:hAnsi="Times New Roman"/>
          <w:sz w:val="24"/>
          <w:szCs w:val="24"/>
          <w:lang w:eastAsia="ru-RU"/>
        </w:rPr>
        <w:t xml:space="preserve"> отчетный </w:t>
      </w:r>
      <w:r w:rsidR="005C5A73">
        <w:rPr>
          <w:rFonts w:ascii="Times New Roman" w:hAnsi="Times New Roman"/>
          <w:sz w:val="24"/>
          <w:szCs w:val="24"/>
          <w:lang w:eastAsia="ru-RU"/>
        </w:rPr>
        <w:t>период  2019</w:t>
      </w:r>
      <w:r w:rsidR="005B23AA" w:rsidRPr="008A16CF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AC423F" w:rsidRPr="008A16CF">
        <w:rPr>
          <w:rFonts w:ascii="Times New Roman" w:hAnsi="Times New Roman"/>
          <w:sz w:val="24"/>
          <w:szCs w:val="24"/>
          <w:lang w:eastAsia="ru-RU"/>
        </w:rPr>
        <w:t xml:space="preserve">ода </w:t>
      </w:r>
      <w:r w:rsidR="00353CAC">
        <w:rPr>
          <w:rFonts w:ascii="Times New Roman" w:hAnsi="Times New Roman"/>
          <w:sz w:val="24"/>
          <w:szCs w:val="24"/>
          <w:lang w:eastAsia="ru-RU"/>
        </w:rPr>
        <w:t>составило 45,9</w:t>
      </w:r>
      <w:r w:rsidR="00AC423F" w:rsidRPr="008A16CF">
        <w:rPr>
          <w:rFonts w:ascii="Times New Roman" w:hAnsi="Times New Roman"/>
          <w:sz w:val="24"/>
          <w:szCs w:val="24"/>
          <w:lang w:eastAsia="ru-RU"/>
        </w:rPr>
        <w:t xml:space="preserve"> % </w:t>
      </w:r>
      <w:r w:rsidR="00E05573">
        <w:rPr>
          <w:rFonts w:ascii="Times New Roman" w:hAnsi="Times New Roman"/>
          <w:sz w:val="24"/>
          <w:szCs w:val="24"/>
          <w:lang w:eastAsia="ru-RU"/>
        </w:rPr>
        <w:t>годовых назначений ил</w:t>
      </w:r>
      <w:r w:rsidR="00353CAC">
        <w:rPr>
          <w:rFonts w:ascii="Times New Roman" w:hAnsi="Times New Roman"/>
          <w:sz w:val="24"/>
          <w:szCs w:val="24"/>
          <w:lang w:eastAsia="ru-RU"/>
        </w:rPr>
        <w:t>и 40699,9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 xml:space="preserve"> тыс. рублей. По сравнению с аналогичным пер</w:t>
      </w:r>
      <w:r w:rsidR="005C5A73">
        <w:rPr>
          <w:rFonts w:ascii="Times New Roman" w:hAnsi="Times New Roman"/>
          <w:sz w:val="24"/>
          <w:szCs w:val="24"/>
          <w:lang w:eastAsia="ru-RU"/>
        </w:rPr>
        <w:t>иодом 2018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0B10DA" w:rsidRPr="008A16CF">
        <w:rPr>
          <w:rFonts w:ascii="Times New Roman" w:hAnsi="Times New Roman"/>
          <w:sz w:val="24"/>
          <w:szCs w:val="24"/>
          <w:lang w:eastAsia="ru-RU"/>
        </w:rPr>
        <w:t xml:space="preserve"> увеличение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расходов</w:t>
      </w:r>
      <w:r w:rsidR="000D446C" w:rsidRPr="008A16CF">
        <w:rPr>
          <w:rFonts w:ascii="Times New Roman" w:hAnsi="Times New Roman"/>
          <w:sz w:val="24"/>
          <w:szCs w:val="24"/>
          <w:lang w:eastAsia="ru-RU"/>
        </w:rPr>
        <w:t xml:space="preserve"> составило </w:t>
      </w:r>
      <w:r w:rsidR="00353CAC">
        <w:rPr>
          <w:rFonts w:ascii="Times New Roman" w:hAnsi="Times New Roman"/>
          <w:sz w:val="24"/>
          <w:szCs w:val="24"/>
          <w:lang w:eastAsia="ru-RU"/>
        </w:rPr>
        <w:t>30,8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BA764D" w:rsidRPr="008A16CF">
        <w:rPr>
          <w:rFonts w:ascii="Times New Roman" w:hAnsi="Times New Roman"/>
          <w:sz w:val="24"/>
          <w:szCs w:val="24"/>
          <w:lang w:eastAsia="ru-RU"/>
        </w:rPr>
        <w:t>.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В том числе расходы по подразделу 01 «Культура</w:t>
      </w:r>
      <w:r w:rsidR="00353CAC">
        <w:rPr>
          <w:rFonts w:ascii="Times New Roman" w:hAnsi="Times New Roman"/>
          <w:sz w:val="24"/>
          <w:szCs w:val="24"/>
          <w:lang w:eastAsia="ru-RU"/>
        </w:rPr>
        <w:t xml:space="preserve">» произведены в сумме 35602,2 </w:t>
      </w:r>
      <w:proofErr w:type="spellStart"/>
      <w:r w:rsidR="00353CA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53CAC">
        <w:rPr>
          <w:rFonts w:ascii="Times New Roman" w:hAnsi="Times New Roman"/>
          <w:sz w:val="24"/>
          <w:szCs w:val="24"/>
          <w:lang w:eastAsia="ru-RU"/>
        </w:rPr>
        <w:t xml:space="preserve"> (44,2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 годовых назначений), по подразделу 04 «Другие вопросы в области культуры, кинематографии</w:t>
      </w:r>
      <w:r w:rsidR="00353CAC">
        <w:rPr>
          <w:rFonts w:ascii="Times New Roman" w:hAnsi="Times New Roman"/>
          <w:sz w:val="24"/>
          <w:szCs w:val="24"/>
          <w:lang w:eastAsia="ru-RU"/>
        </w:rPr>
        <w:t xml:space="preserve">» - 5097,7 </w:t>
      </w:r>
      <w:proofErr w:type="spellStart"/>
      <w:r w:rsidR="00353CA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353CAC">
        <w:rPr>
          <w:rFonts w:ascii="Times New Roman" w:hAnsi="Times New Roman"/>
          <w:sz w:val="24"/>
          <w:szCs w:val="24"/>
          <w:lang w:eastAsia="ru-RU"/>
        </w:rPr>
        <w:t xml:space="preserve"> (62,3</w:t>
      </w:r>
      <w:r w:rsidR="00A73D22" w:rsidRPr="008A16CF">
        <w:rPr>
          <w:rFonts w:ascii="Times New Roman" w:hAnsi="Times New Roman"/>
          <w:sz w:val="24"/>
          <w:szCs w:val="24"/>
          <w:lang w:eastAsia="ru-RU"/>
        </w:rPr>
        <w:t xml:space="preserve"> % плана).</w:t>
      </w:r>
      <w:r w:rsidR="00503A86" w:rsidRPr="008A16C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C5A73" w:rsidRPr="003D5E3A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Финансирование направлено на реализацию мероприятий</w:t>
      </w:r>
      <w:r w:rsidRPr="003D5E3A">
        <w:rPr>
          <w:rFonts w:ascii="Times New Roman" w:hAnsi="Times New Roman"/>
          <w:sz w:val="24"/>
          <w:szCs w:val="24"/>
        </w:rPr>
        <w:t xml:space="preserve"> 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подпрограммы "Сохранение и развитие культурного потенциала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 xml:space="preserve"> района</w:t>
      </w:r>
      <w:r w:rsidR="00EE4E8E" w:rsidRPr="003D5E3A">
        <w:rPr>
          <w:rFonts w:ascii="Times New Roman" w:hAnsi="Times New Roman"/>
          <w:sz w:val="24"/>
          <w:szCs w:val="24"/>
          <w:lang w:eastAsia="ru-RU"/>
        </w:rPr>
        <w:t xml:space="preserve">» муниципальной </w:t>
      </w:r>
      <w:proofErr w:type="gramStart"/>
      <w:r w:rsidR="00EE4E8E" w:rsidRPr="003D5E3A">
        <w:rPr>
          <w:rFonts w:ascii="Times New Roman" w:hAnsi="Times New Roman"/>
          <w:sz w:val="24"/>
          <w:szCs w:val="24"/>
          <w:lang w:eastAsia="ru-RU"/>
        </w:rPr>
        <w:t>программы  "</w:t>
      </w:r>
      <w:proofErr w:type="gramEnd"/>
      <w:r w:rsidR="00EE4E8E" w:rsidRPr="003D5E3A">
        <w:rPr>
          <w:rFonts w:ascii="Times New Roman" w:hAnsi="Times New Roman"/>
          <w:sz w:val="24"/>
          <w:szCs w:val="24"/>
          <w:lang w:eastAsia="ru-RU"/>
        </w:rPr>
        <w:t xml:space="preserve">Совершенствование социальной политики в </w:t>
      </w:r>
      <w:proofErr w:type="spellStart"/>
      <w:r w:rsidR="00EE4E8E" w:rsidRPr="003D5E3A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EE4E8E" w:rsidRPr="003D5E3A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 </w:t>
      </w:r>
      <w:r w:rsidR="004A5155" w:rsidRPr="003D5E3A">
        <w:rPr>
          <w:rFonts w:ascii="Times New Roman" w:hAnsi="Times New Roman"/>
          <w:sz w:val="24"/>
          <w:szCs w:val="24"/>
          <w:lang w:eastAsia="ru-RU"/>
        </w:rPr>
        <w:t>"- 35276,4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 из них:</w:t>
      </w:r>
    </w:p>
    <w:p w:rsidR="005C5A73" w:rsidRPr="003D5E3A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- на организацию библиотечно-информационного обслу</w:t>
      </w:r>
      <w:r w:rsidR="004A5155" w:rsidRPr="003D5E3A">
        <w:rPr>
          <w:rFonts w:ascii="Times New Roman" w:hAnsi="Times New Roman"/>
          <w:sz w:val="24"/>
          <w:szCs w:val="24"/>
          <w:lang w:eastAsia="ru-RU"/>
        </w:rPr>
        <w:t>живания населения в сумме 9608,5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 в том числе на</w:t>
      </w:r>
      <w:r w:rsidRPr="003D5E3A">
        <w:rPr>
          <w:rFonts w:ascii="Times New Roman" w:hAnsi="Times New Roman"/>
          <w:sz w:val="24"/>
          <w:szCs w:val="24"/>
        </w:rPr>
        <w:t xml:space="preserve"> </w:t>
      </w:r>
      <w:r w:rsidRPr="003D5E3A">
        <w:rPr>
          <w:rFonts w:ascii="Times New Roman" w:hAnsi="Times New Roman"/>
          <w:sz w:val="24"/>
          <w:szCs w:val="24"/>
          <w:lang w:eastAsia="ru-RU"/>
        </w:rPr>
        <w:t>осуществление отдельных полномочий поселений по решению вопросов местного значения в соответствии с</w:t>
      </w:r>
      <w:r w:rsidR="004A5155" w:rsidRPr="003D5E3A">
        <w:rPr>
          <w:rFonts w:ascii="Times New Roman" w:hAnsi="Times New Roman"/>
          <w:sz w:val="24"/>
          <w:szCs w:val="24"/>
          <w:lang w:eastAsia="ru-RU"/>
        </w:rPr>
        <w:t xml:space="preserve"> заключенными Соглашениями 756,0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.</w:t>
      </w:r>
    </w:p>
    <w:p w:rsidR="005C5A73" w:rsidRPr="003D5E3A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-на сохранение, пополнение и популяризацию музейных предмет</w:t>
      </w:r>
      <w:r w:rsidR="004A5155" w:rsidRPr="003D5E3A">
        <w:rPr>
          <w:rFonts w:ascii="Times New Roman" w:hAnsi="Times New Roman"/>
          <w:sz w:val="24"/>
          <w:szCs w:val="24"/>
          <w:lang w:eastAsia="ru-RU"/>
        </w:rPr>
        <w:t>ов и музейных коллекций – 4387,3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;</w:t>
      </w:r>
    </w:p>
    <w:p w:rsidR="00E93E2A" w:rsidRPr="003D5E3A" w:rsidRDefault="00E93E2A" w:rsidP="00E93E2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-         -</w:t>
      </w:r>
      <w:r w:rsidRPr="003D5E3A">
        <w:rPr>
          <w:rFonts w:ascii="Times New Roman" w:hAnsi="Times New Roman"/>
          <w:sz w:val="24"/>
          <w:szCs w:val="24"/>
        </w:rPr>
        <w:t xml:space="preserve"> на реализацию </w:t>
      </w:r>
      <w:r w:rsidRPr="003D5E3A">
        <w:rPr>
          <w:rFonts w:ascii="Times New Roman" w:hAnsi="Times New Roman"/>
          <w:sz w:val="24"/>
          <w:szCs w:val="24"/>
          <w:lang w:eastAsia="ru-RU"/>
        </w:rPr>
        <w:t xml:space="preserve">основного мероприятия " Реализация регионального проекта " Культурная среда" 2271,7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;</w:t>
      </w:r>
    </w:p>
    <w:p w:rsidR="005C5A73" w:rsidRPr="003D5E3A" w:rsidRDefault="005C5A73" w:rsidP="005C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-на обеспечение сохранности, развитие и популяризацию лучших образцов традиционной народной культуры и народного творчества</w:t>
      </w:r>
      <w:r w:rsidR="004A5155" w:rsidRPr="003D5E3A">
        <w:rPr>
          <w:rFonts w:ascii="Times New Roman" w:hAnsi="Times New Roman"/>
          <w:sz w:val="24"/>
          <w:szCs w:val="24"/>
          <w:lang w:eastAsia="ru-RU"/>
        </w:rPr>
        <w:t xml:space="preserve"> (учреждения культуры) – 19008,9</w:t>
      </w:r>
      <w:r w:rsidR="00E93E2A"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93E2A"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93E2A" w:rsidRPr="003D5E3A">
        <w:rPr>
          <w:rFonts w:ascii="Times New Roman" w:hAnsi="Times New Roman"/>
          <w:sz w:val="24"/>
          <w:szCs w:val="24"/>
          <w:lang w:eastAsia="ru-RU"/>
        </w:rPr>
        <w:t>, из них:</w:t>
      </w:r>
    </w:p>
    <w:p w:rsidR="005C5A73" w:rsidRPr="003D5E3A" w:rsidRDefault="00E93E2A" w:rsidP="00E93E2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и субсидии на иные цели 10139,0</w:t>
      </w:r>
      <w:r w:rsidR="005C5A73" w:rsidRPr="003D5E3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C5A73" w:rsidRPr="003D5E3A">
        <w:rPr>
          <w:rFonts w:ascii="Times New Roman" w:hAnsi="Times New Roman"/>
          <w:sz w:val="24"/>
          <w:szCs w:val="24"/>
          <w:lang w:eastAsia="ru-RU"/>
        </w:rPr>
        <w:t>тыс.р</w:t>
      </w:r>
      <w:r w:rsidRPr="003D5E3A">
        <w:rPr>
          <w:rFonts w:ascii="Times New Roman" w:hAnsi="Times New Roman"/>
          <w:sz w:val="24"/>
          <w:szCs w:val="24"/>
          <w:lang w:eastAsia="ru-RU"/>
        </w:rPr>
        <w:t>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;</w:t>
      </w:r>
    </w:p>
    <w:p w:rsidR="00E93E2A" w:rsidRPr="003D5E3A" w:rsidRDefault="00E93E2A" w:rsidP="00E93E2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 xml:space="preserve">осуществление отдельных полномочий поселений по решению вопросов местного значения в соответствии с заключенными Соглашениями 3849,4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</w:t>
      </w:r>
    </w:p>
    <w:p w:rsidR="00E93E2A" w:rsidRPr="003D5E3A" w:rsidRDefault="00E93E2A" w:rsidP="00E93E2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 капитальный ремонт объектов социальной и коммунальной инфраструктур муниципальной собственности 3412,3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</w:t>
      </w:r>
    </w:p>
    <w:p w:rsidR="00E93E2A" w:rsidRPr="003D5E3A" w:rsidRDefault="00E93E2A" w:rsidP="00E93E2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 xml:space="preserve">на реализацию расходных обязательств в части обеспечения выплаты заработной платы работникам муниципальных учреждений 827,6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</w:t>
      </w:r>
    </w:p>
    <w:p w:rsidR="00E93E2A" w:rsidRPr="003D5E3A" w:rsidRDefault="00E93E2A" w:rsidP="00E93E2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 xml:space="preserve"> мероприятий на обеспечение развития и укрепления материально-технической базы муниципальных домов культуры 600,0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</w:t>
      </w:r>
    </w:p>
    <w:p w:rsidR="00E93E2A" w:rsidRPr="003D5E3A" w:rsidRDefault="00E93E2A" w:rsidP="00E93E2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 xml:space="preserve">иные межбюджетные трансферты на государственную поддержку лучших сельских учреждений культуры и государственную поддержку лучших работников сельских учреждений культуры 50,0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</w:t>
      </w:r>
    </w:p>
    <w:p w:rsidR="00E93E2A" w:rsidRPr="003D5E3A" w:rsidRDefault="00E93E2A" w:rsidP="00E93E2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 xml:space="preserve"> мероприятий по капитальному ремонту объектов социальной и коммунальной инфраструктур муниципальной собственности 105,5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,</w:t>
      </w:r>
    </w:p>
    <w:p w:rsidR="00E93E2A" w:rsidRPr="003D5E3A" w:rsidRDefault="00E93E2A" w:rsidP="00E93E2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 xml:space="preserve"> мероприятий по реализации расходных обязательств в части обеспечения выплаты заработной платы работникам муниципальных учреждений 25,1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.</w:t>
      </w:r>
    </w:p>
    <w:p w:rsidR="00E93E2A" w:rsidRPr="003D5E3A" w:rsidRDefault="003D5E3A" w:rsidP="005C5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5E3A">
        <w:rPr>
          <w:rFonts w:ascii="Times New Roman" w:hAnsi="Times New Roman"/>
          <w:sz w:val="24"/>
          <w:szCs w:val="24"/>
          <w:lang w:eastAsia="ru-RU"/>
        </w:rPr>
        <w:t xml:space="preserve">Профинансированы расходы на реализацию мероприятий в учреждениях культуры Муниципальной программы "Комплексная безопасность жизнедеятельности населения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годы" в сумме 325,8 </w:t>
      </w:r>
      <w:proofErr w:type="spellStart"/>
      <w:r w:rsidRPr="003D5E3A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3D5E3A">
        <w:rPr>
          <w:rFonts w:ascii="Times New Roman" w:hAnsi="Times New Roman"/>
          <w:sz w:val="24"/>
          <w:szCs w:val="24"/>
          <w:lang w:eastAsia="ru-RU"/>
        </w:rPr>
        <w:t>.</w:t>
      </w:r>
    </w:p>
    <w:p w:rsidR="005C5A73" w:rsidRDefault="005C5A73" w:rsidP="00EE4E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C5A73" w:rsidRPr="009D4A16" w:rsidRDefault="00EE4E8E" w:rsidP="008A16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 счет подраздела 04 </w:t>
      </w:r>
      <w:r w:rsidRPr="00EE4E8E">
        <w:rPr>
          <w:rFonts w:ascii="Times New Roman" w:hAnsi="Times New Roman"/>
          <w:sz w:val="24"/>
          <w:szCs w:val="24"/>
          <w:lang w:eastAsia="ru-RU"/>
        </w:rPr>
        <w:t>«Другие вопросы в области культуры, кинематографии»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A16">
        <w:rPr>
          <w:rFonts w:ascii="Times New Roman" w:hAnsi="Times New Roman"/>
          <w:sz w:val="24"/>
          <w:szCs w:val="24"/>
          <w:lang w:eastAsia="ru-RU"/>
        </w:rPr>
        <w:t>осуществлено финансирование</w:t>
      </w:r>
      <w:r w:rsidR="009D4A16" w:rsidRPr="009D4A16">
        <w:rPr>
          <w:rFonts w:ascii="Times New Roman" w:hAnsi="Times New Roman"/>
          <w:sz w:val="24"/>
          <w:szCs w:val="24"/>
          <w:lang w:eastAsia="ru-RU"/>
        </w:rPr>
        <w:t xml:space="preserve"> в сумме 5097,6 </w:t>
      </w:r>
      <w:proofErr w:type="spellStart"/>
      <w:r w:rsidR="009D4A16"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9D4A16" w:rsidRPr="009D4A16">
        <w:rPr>
          <w:rFonts w:ascii="Times New Roman" w:hAnsi="Times New Roman"/>
          <w:sz w:val="24"/>
          <w:szCs w:val="24"/>
          <w:lang w:eastAsia="ru-RU"/>
        </w:rPr>
        <w:t xml:space="preserve"> (62,3%)</w:t>
      </w:r>
      <w:r w:rsidRPr="009D4A16">
        <w:rPr>
          <w:rFonts w:ascii="Times New Roman" w:hAnsi="Times New Roman"/>
          <w:sz w:val="24"/>
          <w:szCs w:val="24"/>
          <w:lang w:eastAsia="ru-RU"/>
        </w:rPr>
        <w:t>:</w:t>
      </w:r>
    </w:p>
    <w:p w:rsidR="005C5A73" w:rsidRPr="009D4A16" w:rsidRDefault="00EE4E8E" w:rsidP="00EE4E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>- мероприятий по организации и проведению культурных проектов, мероприятий, посвященных праздничным и памятным датам, по укреплению материально-технической базы учреждений, по пр</w:t>
      </w:r>
      <w:r w:rsidR="009D4A16" w:rsidRPr="009D4A16">
        <w:rPr>
          <w:rFonts w:ascii="Times New Roman" w:hAnsi="Times New Roman"/>
          <w:sz w:val="24"/>
          <w:szCs w:val="24"/>
          <w:lang w:eastAsia="ru-RU"/>
        </w:rPr>
        <w:t>оведению ремонтных работ – 530,7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>,</w:t>
      </w:r>
    </w:p>
    <w:p w:rsidR="0019759D" w:rsidRPr="009D4A16" w:rsidRDefault="00EE4E8E" w:rsidP="00EE4E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 xml:space="preserve">-на обеспечение реализации </w:t>
      </w:r>
      <w:r w:rsidR="0019759D" w:rsidRPr="009D4A16"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"Совершенствование социальной политики в </w:t>
      </w:r>
      <w:proofErr w:type="spellStart"/>
      <w:r w:rsidR="0019759D" w:rsidRPr="009D4A16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19759D" w:rsidRPr="009D4A16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9D4A16" w:rsidRPr="009D4A16">
        <w:rPr>
          <w:rFonts w:ascii="Times New Roman" w:hAnsi="Times New Roman"/>
          <w:sz w:val="24"/>
          <w:szCs w:val="24"/>
          <w:lang w:eastAsia="ru-RU"/>
        </w:rPr>
        <w:t xml:space="preserve"> – 4566,9 </w:t>
      </w:r>
      <w:proofErr w:type="spellStart"/>
      <w:r w:rsidR="0019759D"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9759D" w:rsidRPr="009D4A16">
        <w:rPr>
          <w:rFonts w:ascii="Times New Roman" w:hAnsi="Times New Roman"/>
          <w:sz w:val="24"/>
          <w:szCs w:val="24"/>
          <w:lang w:eastAsia="ru-RU"/>
        </w:rPr>
        <w:t>.</w:t>
      </w:r>
    </w:p>
    <w:p w:rsidR="0019759D" w:rsidRPr="00BA764D" w:rsidRDefault="0019759D" w:rsidP="001975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F270BC" w:rsidRDefault="004644B3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разделу 09 «Здравоохранение»</w:t>
      </w:r>
      <w:r w:rsidR="009C0993" w:rsidRPr="00F270BC">
        <w:rPr>
          <w:rFonts w:ascii="Times New Roman" w:hAnsi="Times New Roman"/>
          <w:sz w:val="24"/>
          <w:szCs w:val="24"/>
          <w:lang w:eastAsia="ru-RU"/>
        </w:rPr>
        <w:t> </w:t>
      </w:r>
      <w:r w:rsidR="00FF0686" w:rsidRPr="00F270BC">
        <w:rPr>
          <w:rFonts w:ascii="Times New Roman" w:hAnsi="Times New Roman"/>
          <w:sz w:val="24"/>
          <w:szCs w:val="24"/>
          <w:lang w:eastAsia="ru-RU"/>
        </w:rPr>
        <w:t>- финансирование</w:t>
      </w:r>
      <w:r w:rsidR="000D446C" w:rsidRPr="00F270BC">
        <w:rPr>
          <w:rFonts w:ascii="Times New Roman" w:hAnsi="Times New Roman"/>
          <w:sz w:val="24"/>
          <w:szCs w:val="24"/>
          <w:lang w:eastAsia="ru-RU"/>
        </w:rPr>
        <w:t xml:space="preserve"> в отчетном периоде </w:t>
      </w:r>
      <w:r w:rsidR="00EE4E8E">
        <w:rPr>
          <w:rFonts w:ascii="Times New Roman" w:hAnsi="Times New Roman"/>
          <w:sz w:val="24"/>
          <w:szCs w:val="24"/>
          <w:lang w:eastAsia="ru-RU"/>
        </w:rPr>
        <w:t xml:space="preserve">составило 845,0 </w:t>
      </w:r>
      <w:proofErr w:type="spellStart"/>
      <w:r w:rsidR="00EE4E8E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EE4E8E">
        <w:rPr>
          <w:rFonts w:ascii="Times New Roman" w:hAnsi="Times New Roman"/>
          <w:sz w:val="24"/>
          <w:szCs w:val="24"/>
          <w:lang w:eastAsia="ru-RU"/>
        </w:rPr>
        <w:t xml:space="preserve"> или 74,0</w:t>
      </w:r>
      <w:r w:rsidR="00E05573">
        <w:rPr>
          <w:rFonts w:ascii="Times New Roman" w:hAnsi="Times New Roman"/>
          <w:sz w:val="24"/>
          <w:szCs w:val="24"/>
          <w:lang w:eastAsia="ru-RU"/>
        </w:rPr>
        <w:t xml:space="preserve"> % годовых показателей. 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5573">
        <w:rPr>
          <w:rFonts w:ascii="Times New Roman" w:hAnsi="Times New Roman"/>
          <w:sz w:val="24"/>
          <w:szCs w:val="24"/>
          <w:lang w:eastAsia="ru-RU"/>
        </w:rPr>
        <w:t>Про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>финанси</w:t>
      </w:r>
      <w:r w:rsidR="003F2F6B" w:rsidRPr="00F270BC">
        <w:rPr>
          <w:rFonts w:ascii="Times New Roman" w:hAnsi="Times New Roman"/>
          <w:sz w:val="24"/>
          <w:szCs w:val="24"/>
          <w:lang w:eastAsia="ru-RU"/>
        </w:rPr>
        <w:t>р</w:t>
      </w:r>
      <w:r w:rsidR="00E05573">
        <w:rPr>
          <w:rFonts w:ascii="Times New Roman" w:hAnsi="Times New Roman"/>
          <w:sz w:val="24"/>
          <w:szCs w:val="24"/>
          <w:lang w:eastAsia="ru-RU"/>
        </w:rPr>
        <w:t>ованы мероприятия</w:t>
      </w:r>
      <w:r w:rsidR="00724878" w:rsidRPr="00F270BC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="003F2F6B" w:rsidRPr="00F270BC">
        <w:rPr>
          <w:rFonts w:ascii="Times New Roman" w:hAnsi="Times New Roman"/>
          <w:sz w:val="24"/>
          <w:szCs w:val="24"/>
          <w:lang w:eastAsia="ru-RU"/>
        </w:rPr>
        <w:t xml:space="preserve">«Сохранение и развитие кадрового потенциала отрасли здравоохранения </w:t>
      </w:r>
      <w:proofErr w:type="spellStart"/>
      <w:r w:rsidR="003F2F6B" w:rsidRPr="00F270BC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3F2F6B" w:rsidRPr="00F270BC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2015-2020 годы».</w:t>
      </w:r>
    </w:p>
    <w:p w:rsidR="00A73D22" w:rsidRPr="00BA764D" w:rsidRDefault="00A73D22" w:rsidP="0060030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68B0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>Исполнение за отчетный период</w:t>
      </w:r>
      <w:r w:rsidR="00BA68B0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4644B3" w:rsidRPr="00F270BC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по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10 «Социальная </w:t>
      </w:r>
      <w:proofErr w:type="gramStart"/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политика»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  </w:t>
      </w:r>
      <w:r w:rsidR="00C041C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End"/>
      <w:r w:rsidR="00C041C8">
        <w:rPr>
          <w:rFonts w:ascii="Times New Roman" w:hAnsi="Times New Roman"/>
          <w:sz w:val="24"/>
          <w:szCs w:val="24"/>
          <w:lang w:eastAsia="ru-RU"/>
        </w:rPr>
        <w:t>составило 11327,2 тыс. рублей или 68,4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 xml:space="preserve"> %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 годовых назначений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. По сравнению с аналогичным периодом 201</w:t>
      </w:r>
      <w:r w:rsidR="00BA68B0">
        <w:rPr>
          <w:rFonts w:ascii="Times New Roman" w:hAnsi="Times New Roman"/>
          <w:sz w:val="24"/>
          <w:szCs w:val="24"/>
          <w:lang w:eastAsia="ru-RU"/>
        </w:rPr>
        <w:t>8</w:t>
      </w:r>
      <w:r w:rsidR="00FF0686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23AA" w:rsidRPr="00F270BC">
        <w:rPr>
          <w:rFonts w:ascii="Times New Roman" w:hAnsi="Times New Roman"/>
          <w:sz w:val="24"/>
          <w:szCs w:val="24"/>
          <w:lang w:eastAsia="ru-RU"/>
        </w:rPr>
        <w:t>года</w:t>
      </w:r>
      <w:r w:rsidR="00C041C8">
        <w:rPr>
          <w:rFonts w:ascii="Times New Roman" w:hAnsi="Times New Roman"/>
          <w:sz w:val="24"/>
          <w:szCs w:val="24"/>
          <w:lang w:eastAsia="ru-RU"/>
        </w:rPr>
        <w:t xml:space="preserve"> рост составил 74,8</w:t>
      </w:r>
      <w:r w:rsidR="00BA68B0">
        <w:rPr>
          <w:rFonts w:ascii="Times New Roman" w:hAnsi="Times New Roman"/>
          <w:sz w:val="24"/>
          <w:szCs w:val="24"/>
          <w:lang w:eastAsia="ru-RU"/>
        </w:rPr>
        <w:t xml:space="preserve"> процентных пункта.</w:t>
      </w:r>
    </w:p>
    <w:p w:rsidR="009D4A16" w:rsidRPr="009D4A16" w:rsidRDefault="00BA764D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1C8">
        <w:rPr>
          <w:rFonts w:ascii="Times New Roman" w:hAnsi="Times New Roman"/>
          <w:sz w:val="24"/>
          <w:szCs w:val="24"/>
          <w:lang w:eastAsia="ru-RU"/>
        </w:rPr>
        <w:t>Большую долю – 63,8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270BC">
        <w:rPr>
          <w:rFonts w:ascii="Times New Roman" w:hAnsi="Times New Roman"/>
          <w:sz w:val="24"/>
          <w:szCs w:val="24"/>
          <w:lang w:eastAsia="ru-RU"/>
        </w:rPr>
        <w:t>%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занимают</w:t>
      </w:r>
      <w:proofErr w:type="gramEnd"/>
      <w:r w:rsidRPr="00F270BC">
        <w:rPr>
          <w:rFonts w:ascii="Times New Roman" w:hAnsi="Times New Roman"/>
          <w:sz w:val="24"/>
          <w:szCs w:val="24"/>
          <w:lang w:eastAsia="ru-RU"/>
        </w:rPr>
        <w:t xml:space="preserve"> расходы </w:t>
      </w:r>
      <w:r w:rsidR="00BA68B0">
        <w:rPr>
          <w:rFonts w:ascii="Times New Roman" w:hAnsi="Times New Roman"/>
          <w:sz w:val="24"/>
          <w:szCs w:val="24"/>
          <w:lang w:eastAsia="ru-RU"/>
        </w:rPr>
        <w:t xml:space="preserve">подраздела 03 </w:t>
      </w:r>
      <w:r w:rsidR="00BA68B0" w:rsidRPr="00F270BC">
        <w:rPr>
          <w:rFonts w:ascii="Times New Roman" w:hAnsi="Times New Roman"/>
          <w:sz w:val="24"/>
          <w:szCs w:val="24"/>
          <w:lang w:eastAsia="ru-RU"/>
        </w:rPr>
        <w:t>«Социальное обеспечение населения»</w:t>
      </w:r>
      <w:r w:rsidR="00C041C8">
        <w:rPr>
          <w:rFonts w:ascii="Times New Roman" w:hAnsi="Times New Roman"/>
          <w:sz w:val="24"/>
          <w:szCs w:val="24"/>
          <w:lang w:eastAsia="ru-RU"/>
        </w:rPr>
        <w:t>, куда было направлено 7225,3</w:t>
      </w:r>
      <w:r w:rsidR="00BA68B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A68B0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BA68B0" w:rsidRPr="00F270BC">
        <w:rPr>
          <w:rFonts w:ascii="Times New Roman" w:hAnsi="Times New Roman"/>
          <w:sz w:val="24"/>
          <w:szCs w:val="24"/>
          <w:lang w:eastAsia="ru-RU"/>
        </w:rPr>
        <w:t>, Исполнение г</w:t>
      </w:r>
      <w:r w:rsidR="00C041C8">
        <w:rPr>
          <w:rFonts w:ascii="Times New Roman" w:hAnsi="Times New Roman"/>
          <w:sz w:val="24"/>
          <w:szCs w:val="24"/>
          <w:lang w:eastAsia="ru-RU"/>
        </w:rPr>
        <w:t xml:space="preserve">одовых назначений </w:t>
      </w:r>
      <w:r w:rsidR="00C041C8" w:rsidRPr="009D4A16">
        <w:rPr>
          <w:rFonts w:ascii="Times New Roman" w:hAnsi="Times New Roman"/>
          <w:sz w:val="24"/>
          <w:szCs w:val="24"/>
          <w:lang w:eastAsia="ru-RU"/>
        </w:rPr>
        <w:t>составило 67</w:t>
      </w:r>
      <w:r w:rsidR="00BA68B0" w:rsidRPr="009D4A16">
        <w:rPr>
          <w:rFonts w:ascii="Times New Roman" w:hAnsi="Times New Roman"/>
          <w:sz w:val="24"/>
          <w:szCs w:val="24"/>
          <w:lang w:eastAsia="ru-RU"/>
        </w:rPr>
        <w:t xml:space="preserve"> %. Финансирование было направлено на реализацию мероприятий </w:t>
      </w:r>
    </w:p>
    <w:p w:rsidR="009D4A16" w:rsidRPr="009D4A16" w:rsidRDefault="009D4A16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>-</w:t>
      </w:r>
      <w:r w:rsidR="00BA68B0" w:rsidRPr="009D4A16">
        <w:rPr>
          <w:rFonts w:ascii="Times New Roman" w:hAnsi="Times New Roman"/>
          <w:sz w:val="24"/>
          <w:szCs w:val="24"/>
          <w:lang w:eastAsia="ru-RU"/>
        </w:rPr>
        <w:t xml:space="preserve">подпрограммы "Предоставление дополнительных мер поддержки отдельным категориям граждан </w:t>
      </w:r>
      <w:proofErr w:type="spellStart"/>
      <w:r w:rsidR="00BA68B0" w:rsidRPr="009D4A1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="00BA68B0" w:rsidRPr="009D4A1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района"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6713,9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>,</w:t>
      </w:r>
    </w:p>
    <w:p w:rsidR="009D4A16" w:rsidRPr="009D4A16" w:rsidRDefault="009D4A16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 xml:space="preserve">- Муниципальной программы "Формирование комфортной среды проживания на территории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на 2014-2020 годы" 511,4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>.</w:t>
      </w:r>
    </w:p>
    <w:p w:rsidR="00BA68B0" w:rsidRPr="009D4A16" w:rsidRDefault="00BA68B0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>.</w:t>
      </w:r>
    </w:p>
    <w:p w:rsidR="00BA68B0" w:rsidRPr="009D4A16" w:rsidRDefault="00BA68B0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>Финансирование расходов подраздела 01 «Пенсионное обеспечение» за отче</w:t>
      </w:r>
      <w:r w:rsidR="00C041C8" w:rsidRPr="009D4A16">
        <w:rPr>
          <w:rFonts w:ascii="Times New Roman" w:hAnsi="Times New Roman"/>
          <w:sz w:val="24"/>
          <w:szCs w:val="24"/>
          <w:lang w:eastAsia="ru-RU"/>
        </w:rPr>
        <w:t xml:space="preserve">тный период составило 786,4 </w:t>
      </w:r>
      <w:proofErr w:type="spellStart"/>
      <w:r w:rsidR="00C041C8"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041C8" w:rsidRPr="009D4A16">
        <w:rPr>
          <w:rFonts w:ascii="Times New Roman" w:hAnsi="Times New Roman"/>
          <w:sz w:val="24"/>
          <w:szCs w:val="24"/>
          <w:lang w:eastAsia="ru-RU"/>
        </w:rPr>
        <w:t xml:space="preserve"> – 59,2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% плановых назначений.</w:t>
      </w:r>
      <w:r w:rsidR="00C041C8" w:rsidRPr="009D4A16">
        <w:rPr>
          <w:rFonts w:ascii="Times New Roman" w:hAnsi="Times New Roman"/>
          <w:sz w:val="24"/>
          <w:szCs w:val="24"/>
        </w:rPr>
        <w:t xml:space="preserve"> Ра</w:t>
      </w:r>
      <w:r w:rsidRPr="009D4A16">
        <w:rPr>
          <w:rFonts w:ascii="Times New Roman" w:hAnsi="Times New Roman"/>
          <w:sz w:val="24"/>
          <w:szCs w:val="24"/>
        </w:rPr>
        <w:t>сходы осуществлялись в рамках подпрограммы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"Предоставление дополнительных мер поддержки отдельных категорий граждан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Вытегорского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района".</w:t>
      </w:r>
    </w:p>
    <w:p w:rsidR="00BA68B0" w:rsidRDefault="00BA68B0" w:rsidP="00BA68B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 xml:space="preserve">Расходы </w:t>
      </w:r>
      <w:r w:rsidR="00BA764D" w:rsidRPr="009D4A16">
        <w:rPr>
          <w:rFonts w:ascii="Times New Roman" w:hAnsi="Times New Roman"/>
          <w:sz w:val="24"/>
          <w:szCs w:val="24"/>
          <w:lang w:eastAsia="ru-RU"/>
        </w:rPr>
        <w:t>по</w:t>
      </w:r>
      <w:r w:rsidR="000B10DA" w:rsidRPr="009D4A16">
        <w:rPr>
          <w:rFonts w:ascii="Times New Roman" w:hAnsi="Times New Roman"/>
          <w:sz w:val="24"/>
          <w:szCs w:val="24"/>
          <w:lang w:eastAsia="ru-RU"/>
        </w:rPr>
        <w:t xml:space="preserve"> подразделу 10 04</w:t>
      </w:r>
      <w:r w:rsidR="00BA764D"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B10DA" w:rsidRPr="009D4A16">
        <w:rPr>
          <w:rFonts w:ascii="Times New Roman" w:hAnsi="Times New Roman"/>
          <w:sz w:val="24"/>
          <w:szCs w:val="24"/>
          <w:lang w:eastAsia="ru-RU"/>
        </w:rPr>
        <w:t>«Охрана семьи и детства</w:t>
      </w:r>
      <w:r w:rsidRPr="009D4A16">
        <w:rPr>
          <w:rFonts w:ascii="Times New Roman" w:hAnsi="Times New Roman"/>
          <w:sz w:val="24"/>
          <w:szCs w:val="24"/>
          <w:lang w:eastAsia="ru-RU"/>
        </w:rPr>
        <w:t>» в отчетном периоде 2019</w:t>
      </w:r>
      <w:r w:rsidR="000B10DA" w:rsidRPr="009D4A16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направлены на "Обеспечение представления Управлением образования района мер социальной поддержки родителям (законным представителям) детей, посещающих образовательные организации, реализующие общеобразовательные программы дошкольного образования" </w:t>
      </w:r>
      <w:r w:rsidR="00C041C8">
        <w:rPr>
          <w:rFonts w:ascii="Times New Roman" w:hAnsi="Times New Roman"/>
          <w:sz w:val="24"/>
          <w:szCs w:val="24"/>
          <w:lang w:eastAsia="ru-RU"/>
        </w:rPr>
        <w:t>и составили 3315,5</w:t>
      </w:r>
      <w:r w:rsidR="0019759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9759D"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19759D" w:rsidRPr="00F270BC">
        <w:rPr>
          <w:rFonts w:ascii="Times New Roman" w:hAnsi="Times New Roman"/>
          <w:sz w:val="24"/>
          <w:szCs w:val="24"/>
          <w:lang w:eastAsia="ru-RU"/>
        </w:rPr>
        <w:t xml:space="preserve"> – исполнение</w:t>
      </w:r>
      <w:r w:rsidR="00C041C8">
        <w:rPr>
          <w:rFonts w:ascii="Times New Roman" w:hAnsi="Times New Roman"/>
          <w:sz w:val="24"/>
          <w:szCs w:val="24"/>
          <w:lang w:eastAsia="ru-RU"/>
        </w:rPr>
        <w:t xml:space="preserve"> 74,5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% го</w:t>
      </w:r>
      <w:r w:rsidR="005B40A4">
        <w:rPr>
          <w:rFonts w:ascii="Times New Roman" w:hAnsi="Times New Roman"/>
          <w:sz w:val="24"/>
          <w:szCs w:val="24"/>
          <w:lang w:eastAsia="ru-RU"/>
        </w:rPr>
        <w:t>д</w:t>
      </w:r>
      <w:r>
        <w:rPr>
          <w:rFonts w:ascii="Times New Roman" w:hAnsi="Times New Roman"/>
          <w:sz w:val="24"/>
          <w:szCs w:val="24"/>
          <w:lang w:eastAsia="ru-RU"/>
        </w:rPr>
        <w:t>овых плановых назн</w:t>
      </w:r>
      <w:r w:rsidR="00C041C8">
        <w:rPr>
          <w:rFonts w:ascii="Times New Roman" w:hAnsi="Times New Roman"/>
          <w:sz w:val="24"/>
          <w:szCs w:val="24"/>
          <w:lang w:eastAsia="ru-RU"/>
        </w:rPr>
        <w:t>ачений и 98,8</w:t>
      </w:r>
      <w:r w:rsidR="0019759D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% к уровню 2018</w:t>
      </w:r>
      <w:r w:rsidR="000B10DA" w:rsidRPr="00F270BC">
        <w:rPr>
          <w:rFonts w:ascii="Times New Roman" w:hAnsi="Times New Roman"/>
          <w:sz w:val="24"/>
          <w:szCs w:val="24"/>
          <w:lang w:eastAsia="ru-RU"/>
        </w:rPr>
        <w:t xml:space="preserve"> года. </w:t>
      </w:r>
    </w:p>
    <w:p w:rsidR="00A73D22" w:rsidRPr="00F270BC" w:rsidRDefault="00A73D22" w:rsidP="00F270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079" w:rsidRDefault="00FF0686" w:rsidP="000B2D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lastRenderedPageBreak/>
        <w:t>П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о </w:t>
      </w:r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разделу 11 «Физическая культура и </w:t>
      </w:r>
      <w:proofErr w:type="gramStart"/>
      <w:r w:rsidR="00BA764D" w:rsidRPr="00F270BC">
        <w:rPr>
          <w:rFonts w:ascii="Times New Roman" w:hAnsi="Times New Roman"/>
          <w:b/>
          <w:bCs/>
          <w:sz w:val="24"/>
          <w:szCs w:val="24"/>
          <w:lang w:eastAsia="ru-RU"/>
        </w:rPr>
        <w:t>спорт»</w:t>
      </w:r>
      <w:r w:rsidR="00BA764D" w:rsidRPr="00F270BC">
        <w:rPr>
          <w:rFonts w:ascii="Times New Roman" w:hAnsi="Times New Roman"/>
          <w:sz w:val="24"/>
          <w:szCs w:val="24"/>
          <w:lang w:eastAsia="ru-RU"/>
        </w:rPr>
        <w:t> </w:t>
      </w:r>
      <w:r w:rsidR="00390AEA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7F9F" w:rsidRPr="00F270BC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3D7F9F" w:rsidRPr="00F270BC">
        <w:rPr>
          <w:rFonts w:ascii="Times New Roman" w:hAnsi="Times New Roman"/>
          <w:sz w:val="24"/>
          <w:szCs w:val="24"/>
          <w:lang w:eastAsia="ru-RU"/>
        </w:rPr>
        <w:t xml:space="preserve"> отчетном периоде </w:t>
      </w:r>
      <w:r w:rsidR="00BA68B0">
        <w:rPr>
          <w:rFonts w:ascii="Times New Roman" w:hAnsi="Times New Roman"/>
          <w:sz w:val="24"/>
          <w:szCs w:val="24"/>
          <w:lang w:eastAsia="ru-RU"/>
        </w:rPr>
        <w:t xml:space="preserve"> 2019</w:t>
      </w:r>
      <w:r w:rsidR="0011096F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="00561079">
        <w:rPr>
          <w:rFonts w:ascii="Times New Roman" w:hAnsi="Times New Roman"/>
          <w:sz w:val="24"/>
          <w:szCs w:val="24"/>
          <w:lang w:eastAsia="ru-RU"/>
        </w:rPr>
        <w:t xml:space="preserve"> осуществлялось</w:t>
      </w:r>
      <w:r w:rsidR="002131F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70BC">
        <w:rPr>
          <w:rFonts w:ascii="Times New Roman" w:hAnsi="Times New Roman"/>
          <w:sz w:val="24"/>
          <w:szCs w:val="24"/>
          <w:lang w:eastAsia="ru-RU"/>
        </w:rPr>
        <w:t>финансирование</w:t>
      </w:r>
      <w:r w:rsidR="00561079">
        <w:rPr>
          <w:rFonts w:ascii="Times New Roman" w:hAnsi="Times New Roman"/>
          <w:sz w:val="24"/>
          <w:szCs w:val="24"/>
          <w:lang w:eastAsia="ru-RU"/>
        </w:rPr>
        <w:t xml:space="preserve"> мероприятий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1079">
        <w:rPr>
          <w:rFonts w:ascii="Times New Roman" w:hAnsi="Times New Roman"/>
          <w:sz w:val="24"/>
          <w:szCs w:val="24"/>
          <w:lang w:eastAsia="ru-RU"/>
        </w:rPr>
        <w:t>подпрограммы</w:t>
      </w:r>
      <w:r w:rsidR="00561079" w:rsidRPr="00561079">
        <w:rPr>
          <w:rFonts w:ascii="Times New Roman" w:hAnsi="Times New Roman"/>
          <w:sz w:val="24"/>
          <w:szCs w:val="24"/>
          <w:lang w:eastAsia="ru-RU"/>
        </w:rPr>
        <w:t xml:space="preserve"> "Развитие физической культуры и спорта в </w:t>
      </w:r>
      <w:proofErr w:type="spellStart"/>
      <w:r w:rsidR="00561079" w:rsidRPr="00561079">
        <w:rPr>
          <w:rFonts w:ascii="Times New Roman" w:hAnsi="Times New Roman"/>
          <w:sz w:val="24"/>
          <w:szCs w:val="24"/>
          <w:lang w:eastAsia="ru-RU"/>
        </w:rPr>
        <w:t>Вытегорском</w:t>
      </w:r>
      <w:proofErr w:type="spellEnd"/>
      <w:r w:rsidR="00561079" w:rsidRPr="00561079">
        <w:rPr>
          <w:rFonts w:ascii="Times New Roman" w:hAnsi="Times New Roman"/>
          <w:sz w:val="24"/>
          <w:szCs w:val="24"/>
          <w:lang w:eastAsia="ru-RU"/>
        </w:rPr>
        <w:t xml:space="preserve"> муниципальном районе на 2014-2020 годы"</w:t>
      </w:r>
      <w:r w:rsidR="00561079">
        <w:rPr>
          <w:rFonts w:ascii="Times New Roman" w:hAnsi="Times New Roman"/>
          <w:sz w:val="24"/>
          <w:szCs w:val="24"/>
          <w:lang w:eastAsia="ru-RU"/>
        </w:rPr>
        <w:t>. Объем расходов составил</w:t>
      </w:r>
      <w:r w:rsidR="00C041C8">
        <w:rPr>
          <w:rFonts w:ascii="Times New Roman" w:hAnsi="Times New Roman"/>
          <w:sz w:val="24"/>
          <w:szCs w:val="24"/>
          <w:lang w:eastAsia="ru-RU"/>
        </w:rPr>
        <w:t xml:space="preserve"> 81535,9</w:t>
      </w:r>
      <w:r w:rsidR="005B40A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B40A4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5B40A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041C8">
        <w:rPr>
          <w:rFonts w:ascii="Times New Roman" w:hAnsi="Times New Roman"/>
          <w:sz w:val="24"/>
          <w:szCs w:val="24"/>
          <w:lang w:eastAsia="ru-RU"/>
        </w:rPr>
        <w:t>или 86,8</w:t>
      </w:r>
      <w:r w:rsidR="00EC0D27" w:rsidRPr="00F270BC">
        <w:rPr>
          <w:rFonts w:ascii="Times New Roman" w:hAnsi="Times New Roman"/>
          <w:sz w:val="24"/>
          <w:szCs w:val="24"/>
          <w:lang w:eastAsia="ru-RU"/>
        </w:rPr>
        <w:t xml:space="preserve"> % годового плана. </w:t>
      </w:r>
      <w:r w:rsidR="000B1140"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61079" w:rsidRPr="009D4A16" w:rsidRDefault="000B1140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 xml:space="preserve">Расходы были направлены на </w:t>
      </w:r>
      <w:r w:rsidR="00F226B3" w:rsidRPr="00F270BC">
        <w:rPr>
          <w:rFonts w:ascii="Times New Roman" w:hAnsi="Times New Roman"/>
          <w:sz w:val="24"/>
          <w:szCs w:val="24"/>
          <w:lang w:eastAsia="ru-RU"/>
        </w:rPr>
        <w:t xml:space="preserve">подраздел 01 </w:t>
      </w:r>
      <w:r w:rsidRPr="00F270BC">
        <w:rPr>
          <w:rFonts w:ascii="Times New Roman" w:hAnsi="Times New Roman"/>
          <w:sz w:val="24"/>
          <w:szCs w:val="24"/>
          <w:lang w:eastAsia="ru-RU"/>
        </w:rPr>
        <w:t>«Физи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ческая кул</w:t>
      </w:r>
      <w:r w:rsidR="00C041C8">
        <w:rPr>
          <w:rFonts w:ascii="Times New Roman" w:hAnsi="Times New Roman"/>
          <w:sz w:val="24"/>
          <w:szCs w:val="24"/>
          <w:lang w:eastAsia="ru-RU"/>
        </w:rPr>
        <w:t xml:space="preserve">ьтура» - в сумме 5809,8 </w:t>
      </w:r>
      <w:proofErr w:type="spellStart"/>
      <w:r w:rsidR="00C041C8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041C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041C8" w:rsidRPr="009D4A16">
        <w:rPr>
          <w:rFonts w:ascii="Times New Roman" w:hAnsi="Times New Roman"/>
          <w:sz w:val="24"/>
          <w:szCs w:val="24"/>
          <w:lang w:eastAsia="ru-RU"/>
        </w:rPr>
        <w:t>что составляет 51,2</w:t>
      </w:r>
      <w:r w:rsidR="00BA68B0"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1079" w:rsidRPr="009D4A16">
        <w:rPr>
          <w:rFonts w:ascii="Times New Roman" w:hAnsi="Times New Roman"/>
          <w:sz w:val="24"/>
          <w:szCs w:val="24"/>
          <w:lang w:eastAsia="ru-RU"/>
        </w:rPr>
        <w:t xml:space="preserve">% плановых назначений, в том числе: </w:t>
      </w:r>
    </w:p>
    <w:p w:rsidR="00561079" w:rsidRPr="009D4A16" w:rsidRDefault="00561079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 xml:space="preserve">-на </w:t>
      </w:r>
      <w:r w:rsidR="009D4A16" w:rsidRPr="009D4A16">
        <w:rPr>
          <w:rFonts w:ascii="Times New Roman" w:hAnsi="Times New Roman"/>
          <w:sz w:val="24"/>
          <w:szCs w:val="24"/>
          <w:lang w:eastAsia="ru-RU"/>
        </w:rPr>
        <w:t xml:space="preserve">мероприятие </w:t>
      </w:r>
      <w:r w:rsidRPr="009D4A16">
        <w:rPr>
          <w:rFonts w:ascii="Times New Roman" w:hAnsi="Times New Roman"/>
          <w:sz w:val="24"/>
          <w:szCs w:val="24"/>
          <w:lang w:eastAsia="ru-RU"/>
        </w:rPr>
        <w:t>«Организация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</w:t>
      </w:r>
      <w:r w:rsidR="009D4A16" w:rsidRPr="009D4A16">
        <w:rPr>
          <w:rFonts w:ascii="Times New Roman" w:hAnsi="Times New Roman"/>
          <w:sz w:val="24"/>
          <w:szCs w:val="24"/>
          <w:lang w:eastAsia="ru-RU"/>
        </w:rPr>
        <w:t xml:space="preserve"> здорового образа жизни" – 2134,2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>, из них «Осуществление отдельных полномочий поселений в соответствии с з</w:t>
      </w:r>
      <w:r w:rsidR="009D4A16" w:rsidRPr="009D4A16">
        <w:rPr>
          <w:rFonts w:ascii="Times New Roman" w:hAnsi="Times New Roman"/>
          <w:sz w:val="24"/>
          <w:szCs w:val="24"/>
          <w:lang w:eastAsia="ru-RU"/>
        </w:rPr>
        <w:t>аключенными соглашениями -1898,5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>,</w:t>
      </w:r>
    </w:p>
    <w:p w:rsidR="00561079" w:rsidRPr="009D4A16" w:rsidRDefault="00561079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>- на строительство физкультурно-оздоровительного комплекса с</w:t>
      </w:r>
      <w:r w:rsidR="009D4A16" w:rsidRPr="009D4A16">
        <w:rPr>
          <w:rFonts w:ascii="Times New Roman" w:hAnsi="Times New Roman"/>
          <w:sz w:val="24"/>
          <w:szCs w:val="24"/>
          <w:lang w:eastAsia="ru-RU"/>
        </w:rPr>
        <w:t xml:space="preserve"> бассейном в г. Вытегра – 3675,5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9D4A16">
        <w:rPr>
          <w:rFonts w:ascii="Times New Roman" w:hAnsi="Times New Roman"/>
          <w:sz w:val="24"/>
          <w:szCs w:val="24"/>
          <w:lang w:eastAsia="ru-RU"/>
        </w:rPr>
        <w:t>.</w:t>
      </w:r>
    </w:p>
    <w:p w:rsidR="00561079" w:rsidRDefault="00561079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61079" w:rsidRPr="009D4A16" w:rsidRDefault="000B1140" w:rsidP="009D4A1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A16">
        <w:rPr>
          <w:rFonts w:ascii="Times New Roman" w:hAnsi="Times New Roman"/>
          <w:sz w:val="24"/>
          <w:szCs w:val="24"/>
          <w:lang w:eastAsia="ru-RU"/>
        </w:rPr>
        <w:t>На «Массовый спорт» -</w:t>
      </w:r>
      <w:r w:rsidR="008358CB"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D4A16">
        <w:rPr>
          <w:rFonts w:ascii="Times New Roman" w:hAnsi="Times New Roman"/>
          <w:sz w:val="24"/>
          <w:szCs w:val="24"/>
          <w:lang w:eastAsia="ru-RU"/>
        </w:rPr>
        <w:t>по</w:t>
      </w:r>
      <w:r w:rsidR="00BA68B0" w:rsidRPr="009D4A16">
        <w:rPr>
          <w:rFonts w:ascii="Times New Roman" w:hAnsi="Times New Roman"/>
          <w:sz w:val="24"/>
          <w:szCs w:val="24"/>
          <w:lang w:eastAsia="ru-RU"/>
        </w:rPr>
        <w:t>драздел 02 был</w:t>
      </w:r>
      <w:r w:rsidR="00C041C8" w:rsidRPr="009D4A16">
        <w:rPr>
          <w:rFonts w:ascii="Times New Roman" w:hAnsi="Times New Roman"/>
          <w:sz w:val="24"/>
          <w:szCs w:val="24"/>
          <w:lang w:eastAsia="ru-RU"/>
        </w:rPr>
        <w:t>о направлено 474,3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C041C8" w:rsidRPr="009D4A16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="00C041C8" w:rsidRPr="009D4A16">
        <w:rPr>
          <w:rFonts w:ascii="Times New Roman" w:hAnsi="Times New Roman"/>
          <w:sz w:val="24"/>
          <w:szCs w:val="24"/>
          <w:lang w:eastAsia="ru-RU"/>
        </w:rPr>
        <w:t xml:space="preserve"> (52,7</w:t>
      </w:r>
      <w:r w:rsidRPr="009D4A16">
        <w:rPr>
          <w:rFonts w:ascii="Times New Roman" w:hAnsi="Times New Roman"/>
          <w:sz w:val="24"/>
          <w:szCs w:val="24"/>
          <w:lang w:eastAsia="ru-RU"/>
        </w:rPr>
        <w:t xml:space="preserve"> % плана).</w:t>
      </w:r>
      <w:r w:rsidR="00784BBC" w:rsidRPr="009D4A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723B" w:rsidRPr="009D4A16">
        <w:rPr>
          <w:rFonts w:ascii="Times New Roman" w:hAnsi="Times New Roman"/>
          <w:sz w:val="24"/>
          <w:szCs w:val="24"/>
          <w:lang w:eastAsia="ru-RU"/>
        </w:rPr>
        <w:t>Финансирование осуществлялось в рамках реализации мероприятия "Организация секционной работы по физической культуре и спорту с населением района, а также проведение физкультурно-оздоровительных и спортивных мероприятий в целях пропаганды физической культуры и спорта как важнейшей составляющей здорового образа жизни".</w:t>
      </w:r>
    </w:p>
    <w:p w:rsidR="0048723B" w:rsidRDefault="0048723B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8723B" w:rsidRDefault="00784BBC" w:rsidP="004872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0BC">
        <w:rPr>
          <w:rFonts w:ascii="Times New Roman" w:hAnsi="Times New Roman"/>
          <w:sz w:val="24"/>
          <w:szCs w:val="24"/>
          <w:lang w:eastAsia="ru-RU"/>
        </w:rPr>
        <w:t xml:space="preserve">Другие вопросы в области физической культуры и 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 xml:space="preserve">спорта </w:t>
      </w:r>
      <w:r w:rsidR="00561079">
        <w:rPr>
          <w:rFonts w:ascii="Times New Roman" w:hAnsi="Times New Roman"/>
          <w:sz w:val="24"/>
          <w:szCs w:val="24"/>
          <w:lang w:eastAsia="ru-RU"/>
        </w:rPr>
        <w:t>(подразд</w:t>
      </w:r>
      <w:r w:rsidR="00C041C8">
        <w:rPr>
          <w:rFonts w:ascii="Times New Roman" w:hAnsi="Times New Roman"/>
          <w:sz w:val="24"/>
          <w:szCs w:val="24"/>
          <w:lang w:eastAsia="ru-RU"/>
        </w:rPr>
        <w:t xml:space="preserve">ел 05) </w:t>
      </w:r>
      <w:proofErr w:type="gramStart"/>
      <w:r w:rsidR="00C041C8">
        <w:rPr>
          <w:rFonts w:ascii="Times New Roman" w:hAnsi="Times New Roman"/>
          <w:sz w:val="24"/>
          <w:szCs w:val="24"/>
          <w:lang w:eastAsia="ru-RU"/>
        </w:rPr>
        <w:t>профинансированы  на</w:t>
      </w:r>
      <w:proofErr w:type="gramEnd"/>
      <w:r w:rsidR="00C041C8">
        <w:rPr>
          <w:rFonts w:ascii="Times New Roman" w:hAnsi="Times New Roman"/>
          <w:sz w:val="24"/>
          <w:szCs w:val="24"/>
          <w:lang w:eastAsia="ru-RU"/>
        </w:rPr>
        <w:t xml:space="preserve"> 92,1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% п</w:t>
      </w:r>
      <w:r w:rsidR="006C68CD" w:rsidRPr="00F270BC">
        <w:rPr>
          <w:rFonts w:ascii="Times New Roman" w:hAnsi="Times New Roman"/>
          <w:sz w:val="24"/>
          <w:szCs w:val="24"/>
          <w:lang w:eastAsia="ru-RU"/>
        </w:rPr>
        <w:t>ланов</w:t>
      </w:r>
      <w:r w:rsidR="00F270BC" w:rsidRPr="00F270BC">
        <w:rPr>
          <w:rFonts w:ascii="Times New Roman" w:hAnsi="Times New Roman"/>
          <w:sz w:val="24"/>
          <w:szCs w:val="24"/>
          <w:lang w:eastAsia="ru-RU"/>
        </w:rPr>
        <w:t>ых наз</w:t>
      </w:r>
      <w:r w:rsidR="00C041C8">
        <w:rPr>
          <w:rFonts w:ascii="Times New Roman" w:hAnsi="Times New Roman"/>
          <w:sz w:val="24"/>
          <w:szCs w:val="24"/>
          <w:lang w:eastAsia="ru-RU"/>
        </w:rPr>
        <w:t>начений или в сумме 75251,8</w:t>
      </w:r>
      <w:r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270BC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F270B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723B" w:rsidRPr="00F270BC">
        <w:rPr>
          <w:rFonts w:ascii="Times New Roman" w:hAnsi="Times New Roman"/>
          <w:sz w:val="24"/>
          <w:szCs w:val="24"/>
          <w:lang w:eastAsia="ru-RU"/>
        </w:rPr>
        <w:t>(строительство физкультурно-оздоровительного комп</w:t>
      </w:r>
      <w:r w:rsidR="0048723B">
        <w:rPr>
          <w:rFonts w:ascii="Times New Roman" w:hAnsi="Times New Roman"/>
          <w:sz w:val="24"/>
          <w:szCs w:val="24"/>
          <w:lang w:eastAsia="ru-RU"/>
        </w:rPr>
        <w:t>лекса с бассейном в г. Вытегра), из них:</w:t>
      </w:r>
    </w:p>
    <w:p w:rsidR="00432243" w:rsidRPr="00432243" w:rsidRDefault="00432243" w:rsidP="004872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243">
        <w:rPr>
          <w:rFonts w:ascii="Times New Roman" w:hAnsi="Times New Roman"/>
          <w:sz w:val="24"/>
          <w:szCs w:val="24"/>
          <w:lang w:eastAsia="ru-RU"/>
        </w:rPr>
        <w:t>-</w:t>
      </w:r>
      <w:r w:rsidRPr="00432243">
        <w:t xml:space="preserve"> </w:t>
      </w:r>
      <w:r w:rsidRPr="00432243">
        <w:rPr>
          <w:rFonts w:ascii="Times New Roman" w:hAnsi="Times New Roman"/>
          <w:sz w:val="24"/>
          <w:szCs w:val="24"/>
          <w:lang w:eastAsia="ru-RU"/>
        </w:rPr>
        <w:t xml:space="preserve">расходы на строительство и реконструкцию объектов физической культуры и спорта муниципальной собственности 8073,8 </w:t>
      </w:r>
      <w:proofErr w:type="spellStart"/>
      <w:r w:rsidRPr="0043224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432243">
        <w:rPr>
          <w:rFonts w:ascii="Times New Roman" w:hAnsi="Times New Roman"/>
          <w:sz w:val="24"/>
          <w:szCs w:val="24"/>
          <w:lang w:eastAsia="ru-RU"/>
        </w:rPr>
        <w:t>.</w:t>
      </w:r>
    </w:p>
    <w:p w:rsidR="0048723B" w:rsidRPr="00432243" w:rsidRDefault="0048723B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243">
        <w:rPr>
          <w:rFonts w:ascii="Times New Roman" w:hAnsi="Times New Roman"/>
          <w:sz w:val="24"/>
          <w:szCs w:val="24"/>
          <w:lang w:eastAsia="ru-RU"/>
        </w:rPr>
        <w:t xml:space="preserve">- бюджетные инвестиции в объекты капитального строительства государственной (муниципальной) собственности </w:t>
      </w:r>
      <w:r w:rsidR="009D4A16" w:rsidRPr="00432243">
        <w:rPr>
          <w:rFonts w:ascii="Times New Roman" w:hAnsi="Times New Roman"/>
          <w:sz w:val="24"/>
          <w:szCs w:val="24"/>
          <w:lang w:eastAsia="ru-RU"/>
        </w:rPr>
        <w:t xml:space="preserve">59445,8 </w:t>
      </w:r>
      <w:proofErr w:type="spellStart"/>
      <w:r w:rsidRPr="0043224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432243">
        <w:rPr>
          <w:rFonts w:ascii="Times New Roman" w:hAnsi="Times New Roman"/>
          <w:sz w:val="24"/>
          <w:szCs w:val="24"/>
          <w:lang w:eastAsia="ru-RU"/>
        </w:rPr>
        <w:t>,</w:t>
      </w:r>
    </w:p>
    <w:p w:rsidR="0048723B" w:rsidRPr="00432243" w:rsidRDefault="0048723B" w:rsidP="005610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243">
        <w:rPr>
          <w:rFonts w:ascii="Times New Roman" w:hAnsi="Times New Roman"/>
          <w:sz w:val="24"/>
          <w:szCs w:val="24"/>
          <w:lang w:eastAsia="ru-RU"/>
        </w:rPr>
        <w:t>-</w:t>
      </w:r>
      <w:proofErr w:type="spellStart"/>
      <w:r w:rsidRPr="00432243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432243">
        <w:rPr>
          <w:rFonts w:ascii="Times New Roman" w:hAnsi="Times New Roman"/>
          <w:sz w:val="24"/>
          <w:szCs w:val="24"/>
          <w:lang w:eastAsia="ru-RU"/>
        </w:rPr>
        <w:t xml:space="preserve"> расходов на бюджетные инвестиции в объекты капитального строительства государственной (мун</w:t>
      </w:r>
      <w:r w:rsidR="00432243" w:rsidRPr="00432243">
        <w:rPr>
          <w:rFonts w:ascii="Times New Roman" w:hAnsi="Times New Roman"/>
          <w:sz w:val="24"/>
          <w:szCs w:val="24"/>
          <w:lang w:eastAsia="ru-RU"/>
        </w:rPr>
        <w:t>иципальной) собственности 7732,2</w:t>
      </w:r>
      <w:r w:rsidRPr="0043224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32243">
        <w:rPr>
          <w:rFonts w:ascii="Times New Roman" w:hAnsi="Times New Roman"/>
          <w:sz w:val="24"/>
          <w:szCs w:val="24"/>
          <w:lang w:eastAsia="ru-RU"/>
        </w:rPr>
        <w:t>тыс.рублей</w:t>
      </w:r>
      <w:proofErr w:type="spellEnd"/>
      <w:r w:rsidRPr="00432243">
        <w:rPr>
          <w:rFonts w:ascii="Times New Roman" w:hAnsi="Times New Roman"/>
          <w:sz w:val="24"/>
          <w:szCs w:val="24"/>
          <w:lang w:eastAsia="ru-RU"/>
        </w:rPr>
        <w:t>.</w:t>
      </w:r>
    </w:p>
    <w:p w:rsidR="00BA764D" w:rsidRPr="00BA764D" w:rsidRDefault="00BA764D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A764D" w:rsidRPr="000B2D09" w:rsidRDefault="00F77CFB" w:rsidP="000B2D0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>П</w:t>
      </w:r>
      <w:r w:rsidR="00BA764D" w:rsidRPr="000B2D09">
        <w:rPr>
          <w:rFonts w:ascii="Times New Roman" w:hAnsi="Times New Roman"/>
          <w:sz w:val="24"/>
          <w:szCs w:val="24"/>
          <w:lang w:eastAsia="ru-RU"/>
        </w:rPr>
        <w:t xml:space="preserve">о разделу </w:t>
      </w:r>
      <w:r w:rsidR="00BA764D" w:rsidRPr="000B2D09">
        <w:rPr>
          <w:rFonts w:ascii="Times New Roman" w:hAnsi="Times New Roman"/>
          <w:b/>
          <w:sz w:val="24"/>
          <w:szCs w:val="24"/>
          <w:lang w:eastAsia="ru-RU"/>
        </w:rPr>
        <w:t>14</w:t>
      </w:r>
      <w:r w:rsidR="00BA764D" w:rsidRPr="000B2D09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gramStart"/>
      <w:r w:rsidR="00BA764D" w:rsidRPr="000B2D09">
        <w:rPr>
          <w:rFonts w:ascii="Times New Roman" w:hAnsi="Times New Roman"/>
          <w:b/>
          <w:bCs/>
          <w:sz w:val="24"/>
          <w:szCs w:val="24"/>
        </w:rPr>
        <w:t>Межбюджетные  трансферты</w:t>
      </w:r>
      <w:proofErr w:type="gramEnd"/>
      <w:r w:rsidR="00BA764D" w:rsidRPr="000B2D09">
        <w:rPr>
          <w:rFonts w:ascii="Times New Roman" w:hAnsi="Times New Roman"/>
          <w:b/>
          <w:bCs/>
          <w:sz w:val="24"/>
          <w:szCs w:val="24"/>
        </w:rPr>
        <w:t xml:space="preserve"> общего характера бюджетам субъектов Российской Федерации и муниципальных образований» </w:t>
      </w:r>
      <w:r w:rsidR="00F226B3" w:rsidRPr="000B2D09">
        <w:rPr>
          <w:rFonts w:ascii="Times New Roman" w:hAnsi="Times New Roman"/>
          <w:bCs/>
          <w:sz w:val="24"/>
          <w:szCs w:val="24"/>
        </w:rPr>
        <w:t>исполне</w:t>
      </w:r>
      <w:r w:rsidR="000B2D09" w:rsidRPr="000B2D09">
        <w:rPr>
          <w:rFonts w:ascii="Times New Roman" w:hAnsi="Times New Roman"/>
          <w:bCs/>
          <w:sz w:val="24"/>
          <w:szCs w:val="24"/>
        </w:rPr>
        <w:t>н</w:t>
      </w:r>
      <w:r w:rsidR="0048723B">
        <w:rPr>
          <w:rFonts w:ascii="Times New Roman" w:hAnsi="Times New Roman"/>
          <w:bCs/>
          <w:sz w:val="24"/>
          <w:szCs w:val="24"/>
        </w:rPr>
        <w:t>ие сос</w:t>
      </w:r>
      <w:r w:rsidR="00C041C8">
        <w:rPr>
          <w:rFonts w:ascii="Times New Roman" w:hAnsi="Times New Roman"/>
          <w:bCs/>
          <w:sz w:val="24"/>
          <w:szCs w:val="24"/>
        </w:rPr>
        <w:t>тавило 75,0</w:t>
      </w:r>
      <w:r w:rsidR="0048723B">
        <w:rPr>
          <w:rFonts w:ascii="Times New Roman" w:hAnsi="Times New Roman"/>
          <w:bCs/>
          <w:sz w:val="24"/>
          <w:szCs w:val="24"/>
        </w:rPr>
        <w:t xml:space="preserve"> </w:t>
      </w:r>
      <w:r w:rsidR="00662FF8" w:rsidRPr="000B2D09">
        <w:rPr>
          <w:rFonts w:ascii="Times New Roman" w:hAnsi="Times New Roman"/>
          <w:bCs/>
          <w:sz w:val="24"/>
          <w:szCs w:val="24"/>
        </w:rPr>
        <w:t>%</w:t>
      </w:r>
      <w:r w:rsidR="00C041C8">
        <w:rPr>
          <w:rFonts w:ascii="Times New Roman" w:hAnsi="Times New Roman"/>
          <w:bCs/>
          <w:sz w:val="24"/>
          <w:szCs w:val="24"/>
        </w:rPr>
        <w:t xml:space="preserve"> годового плана </w:t>
      </w:r>
      <w:r w:rsidR="00662FF8" w:rsidRPr="000B2D09">
        <w:rPr>
          <w:rFonts w:ascii="Times New Roman" w:hAnsi="Times New Roman"/>
          <w:bCs/>
          <w:sz w:val="24"/>
          <w:szCs w:val="24"/>
        </w:rPr>
        <w:t xml:space="preserve"> или</w:t>
      </w:r>
      <w:r w:rsidR="00C041C8">
        <w:rPr>
          <w:rFonts w:ascii="Times New Roman" w:hAnsi="Times New Roman"/>
          <w:bCs/>
          <w:sz w:val="24"/>
          <w:szCs w:val="24"/>
        </w:rPr>
        <w:t xml:space="preserve"> 39274,5</w:t>
      </w:r>
      <w:r w:rsidR="000B2D09" w:rsidRPr="000B2D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F530A0" w:rsidRPr="000B2D09"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 w:rsidR="00F530A0" w:rsidRPr="000B2D09">
        <w:rPr>
          <w:rFonts w:ascii="Times New Roman" w:hAnsi="Times New Roman"/>
          <w:bCs/>
          <w:sz w:val="24"/>
          <w:szCs w:val="24"/>
        </w:rPr>
        <w:t>, в том числе:</w:t>
      </w:r>
    </w:p>
    <w:p w:rsidR="0048723B" w:rsidRDefault="0048723B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B2D09">
        <w:rPr>
          <w:rFonts w:ascii="Times New Roman" w:hAnsi="Times New Roman"/>
          <w:bCs/>
          <w:sz w:val="24"/>
          <w:szCs w:val="24"/>
        </w:rPr>
        <w:t>-дотации на выравнивание бюджетной обеспеченности субъектов Российской Федерации и муниципальных образова</w:t>
      </w:r>
      <w:r w:rsidR="00C041C8">
        <w:rPr>
          <w:rFonts w:ascii="Times New Roman" w:hAnsi="Times New Roman"/>
          <w:bCs/>
          <w:sz w:val="24"/>
          <w:szCs w:val="24"/>
        </w:rPr>
        <w:t>ний – 19362,5</w:t>
      </w:r>
      <w:r w:rsidRPr="000B2D09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0B2D09">
        <w:rPr>
          <w:rFonts w:ascii="Times New Roman" w:hAnsi="Times New Roman"/>
          <w:bCs/>
          <w:sz w:val="24"/>
          <w:szCs w:val="24"/>
        </w:rPr>
        <w:t>тыс.ру</w:t>
      </w:r>
      <w:r w:rsidR="00C041C8">
        <w:rPr>
          <w:rFonts w:ascii="Times New Roman" w:hAnsi="Times New Roman"/>
          <w:bCs/>
          <w:sz w:val="24"/>
          <w:szCs w:val="24"/>
        </w:rPr>
        <w:t>блей</w:t>
      </w:r>
      <w:proofErr w:type="spellEnd"/>
      <w:r w:rsidR="00C041C8">
        <w:rPr>
          <w:rFonts w:ascii="Times New Roman" w:hAnsi="Times New Roman"/>
          <w:bCs/>
          <w:sz w:val="24"/>
          <w:szCs w:val="24"/>
        </w:rPr>
        <w:t xml:space="preserve"> или 75,8</w:t>
      </w:r>
      <w:r>
        <w:rPr>
          <w:rFonts w:ascii="Times New Roman" w:hAnsi="Times New Roman"/>
          <w:bCs/>
          <w:sz w:val="24"/>
          <w:szCs w:val="24"/>
        </w:rPr>
        <w:t xml:space="preserve"> % плановых назначений,</w:t>
      </w:r>
    </w:p>
    <w:p w:rsidR="0048723B" w:rsidRDefault="0048723B" w:rsidP="0048723B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-иные дотации</w:t>
      </w:r>
      <w:r w:rsidRPr="00EC0130">
        <w:rPr>
          <w:rFonts w:ascii="Times New Roman" w:hAnsi="Times New Roman"/>
          <w:bCs/>
          <w:sz w:val="24"/>
          <w:szCs w:val="24"/>
        </w:rPr>
        <w:t xml:space="preserve"> на поддержку мер по обеспечению сбалансированности бюджетов</w:t>
      </w:r>
      <w:r w:rsidR="00C041C8">
        <w:rPr>
          <w:rFonts w:ascii="Times New Roman" w:hAnsi="Times New Roman"/>
          <w:bCs/>
          <w:sz w:val="24"/>
          <w:szCs w:val="24"/>
        </w:rPr>
        <w:t>– 74,5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C041C8">
        <w:rPr>
          <w:rFonts w:ascii="Times New Roman" w:hAnsi="Times New Roman"/>
          <w:bCs/>
          <w:sz w:val="24"/>
          <w:szCs w:val="24"/>
        </w:rPr>
        <w:t>% годовых назначений или 19912,0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тыс.рублей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48723B" w:rsidRDefault="0048723B" w:rsidP="0048723B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D5FB1" w:rsidRDefault="0048723B" w:rsidP="00CD5FB1">
      <w:pPr>
        <w:spacing w:after="0" w:line="240" w:lineRule="auto"/>
        <w:ind w:right="23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 xml:space="preserve">В отчетный период </w:t>
      </w:r>
      <w:r>
        <w:rPr>
          <w:rFonts w:ascii="Times New Roman" w:hAnsi="Times New Roman"/>
          <w:sz w:val="24"/>
          <w:szCs w:val="24"/>
          <w:lang w:eastAsia="ru-RU"/>
        </w:rPr>
        <w:t>2019</w:t>
      </w:r>
      <w:r w:rsidRPr="000B2D09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 xml:space="preserve">осуществлен </w:t>
      </w:r>
      <w:r w:rsidRPr="000B2D09">
        <w:rPr>
          <w:rFonts w:ascii="Times New Roman" w:hAnsi="Times New Roman"/>
          <w:sz w:val="24"/>
          <w:szCs w:val="24"/>
          <w:lang w:eastAsia="ru-RU"/>
        </w:rPr>
        <w:t xml:space="preserve">наименьший процент финансирования </w:t>
      </w:r>
      <w:proofErr w:type="gramStart"/>
      <w:r w:rsidRPr="000B2D09">
        <w:rPr>
          <w:rFonts w:ascii="Times New Roman" w:hAnsi="Times New Roman"/>
          <w:sz w:val="24"/>
          <w:szCs w:val="24"/>
          <w:lang w:eastAsia="ru-RU"/>
        </w:rPr>
        <w:t>мероприятий  по</w:t>
      </w:r>
      <w:proofErr w:type="gramEnd"/>
      <w:r w:rsidRPr="000B2D09">
        <w:rPr>
          <w:rFonts w:ascii="Times New Roman" w:hAnsi="Times New Roman"/>
          <w:sz w:val="24"/>
          <w:szCs w:val="24"/>
          <w:lang w:eastAsia="ru-RU"/>
        </w:rPr>
        <w:t xml:space="preserve"> разделам:</w:t>
      </w:r>
    </w:p>
    <w:p w:rsidR="00CD5FB1" w:rsidRDefault="00CD5FB1" w:rsidP="00CD5FB1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FB1">
        <w:rPr>
          <w:rFonts w:ascii="Times New Roman" w:hAnsi="Times New Roman"/>
          <w:sz w:val="24"/>
          <w:szCs w:val="24"/>
          <w:lang w:eastAsia="ru-RU"/>
        </w:rPr>
        <w:t>05 «Жилищно-коммунальное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хозяйство» </w:t>
      </w:r>
      <w:r w:rsidR="00C041C8">
        <w:rPr>
          <w:rFonts w:ascii="Times New Roman" w:hAnsi="Times New Roman"/>
          <w:sz w:val="24"/>
          <w:szCs w:val="24"/>
          <w:lang w:eastAsia="ru-RU"/>
        </w:rPr>
        <w:t xml:space="preserve"> 24</w:t>
      </w:r>
      <w:proofErr w:type="gramEnd"/>
      <w:r w:rsidR="00C041C8">
        <w:rPr>
          <w:rFonts w:ascii="Times New Roman" w:hAnsi="Times New Roman"/>
          <w:sz w:val="24"/>
          <w:szCs w:val="24"/>
          <w:lang w:eastAsia="ru-RU"/>
        </w:rPr>
        <w:t>,7</w:t>
      </w:r>
      <w:r w:rsidRPr="00CD5FB1">
        <w:rPr>
          <w:rFonts w:ascii="Times New Roman" w:hAnsi="Times New Roman"/>
          <w:sz w:val="24"/>
          <w:szCs w:val="24"/>
          <w:lang w:eastAsia="ru-RU"/>
        </w:rPr>
        <w:t xml:space="preserve"> %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C961CE" w:rsidRDefault="00C961CE" w:rsidP="00C961CE">
      <w:pPr>
        <w:spacing w:after="0" w:line="240" w:lineRule="auto"/>
        <w:ind w:right="23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5FB1">
        <w:rPr>
          <w:rFonts w:ascii="Times New Roman" w:hAnsi="Times New Roman"/>
          <w:bCs/>
          <w:sz w:val="24"/>
          <w:szCs w:val="24"/>
          <w:lang w:eastAsia="ru-RU"/>
        </w:rPr>
        <w:t xml:space="preserve">08 «Культура, </w:t>
      </w:r>
      <w:proofErr w:type="gramStart"/>
      <w:r w:rsidRPr="00CD5FB1">
        <w:rPr>
          <w:rFonts w:ascii="Times New Roman" w:hAnsi="Times New Roman"/>
          <w:bCs/>
          <w:sz w:val="24"/>
          <w:szCs w:val="24"/>
          <w:lang w:eastAsia="ru-RU"/>
        </w:rPr>
        <w:t xml:space="preserve">кинематография»  </w:t>
      </w:r>
      <w:r>
        <w:rPr>
          <w:rFonts w:ascii="Times New Roman" w:hAnsi="Times New Roman"/>
          <w:bCs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  <w:lang w:eastAsia="ru-RU"/>
        </w:rPr>
        <w:t xml:space="preserve"> 45,9 %,</w:t>
      </w:r>
    </w:p>
    <w:p w:rsidR="00C041C8" w:rsidRDefault="00C041C8" w:rsidP="00CD5FB1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bCs/>
          <w:sz w:val="24"/>
          <w:szCs w:val="24"/>
          <w:lang w:eastAsia="ru-RU"/>
        </w:rPr>
        <w:t>06 «Охрана окружающей среды»</w:t>
      </w:r>
      <w:r>
        <w:rPr>
          <w:rFonts w:ascii="Times New Roman" w:hAnsi="Times New Roman"/>
          <w:sz w:val="24"/>
          <w:szCs w:val="24"/>
          <w:lang w:eastAsia="ru-RU"/>
        </w:rPr>
        <w:t xml:space="preserve"> - 49,6 %;</w:t>
      </w:r>
    </w:p>
    <w:p w:rsidR="0048723B" w:rsidRDefault="0048723B" w:rsidP="00CD5FB1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7E12">
        <w:rPr>
          <w:rFonts w:ascii="Times New Roman" w:hAnsi="Times New Roman"/>
          <w:sz w:val="24"/>
          <w:szCs w:val="24"/>
          <w:lang w:eastAsia="ru-RU"/>
        </w:rPr>
        <w:t>03 «Национальная безопасность и правоохранительная деятельность»</w:t>
      </w:r>
      <w:r w:rsidR="00C041C8">
        <w:rPr>
          <w:rFonts w:ascii="Times New Roman" w:hAnsi="Times New Roman"/>
          <w:sz w:val="24"/>
          <w:szCs w:val="24"/>
          <w:lang w:eastAsia="ru-RU"/>
        </w:rPr>
        <w:t xml:space="preserve"> 61,6</w:t>
      </w:r>
      <w:r w:rsidR="00C961CE">
        <w:rPr>
          <w:rFonts w:ascii="Times New Roman" w:hAnsi="Times New Roman"/>
          <w:sz w:val="24"/>
          <w:szCs w:val="24"/>
          <w:lang w:eastAsia="ru-RU"/>
        </w:rPr>
        <w:t>%.</w:t>
      </w:r>
    </w:p>
    <w:p w:rsidR="00CD5FB1" w:rsidRDefault="00CD5FB1" w:rsidP="00CD5FB1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Одной из причин является заключение муниципальных контрактов и договоров, срок оплаты которых наступит позже отчетной даты.</w:t>
      </w:r>
    </w:p>
    <w:p w:rsidR="0048723B" w:rsidRDefault="0048723B" w:rsidP="00C961CE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5EF5" w:rsidRDefault="0048723B" w:rsidP="00C961CE">
      <w:pPr>
        <w:spacing w:after="0" w:line="240" w:lineRule="auto"/>
        <w:ind w:right="23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2D09">
        <w:rPr>
          <w:rFonts w:ascii="Times New Roman" w:hAnsi="Times New Roman"/>
          <w:sz w:val="24"/>
          <w:szCs w:val="24"/>
          <w:lang w:eastAsia="ru-RU"/>
        </w:rPr>
        <w:t>Выше среднего значения процент финансирования расходо</w:t>
      </w:r>
      <w:r w:rsidR="00C961CE">
        <w:rPr>
          <w:rFonts w:ascii="Times New Roman" w:hAnsi="Times New Roman"/>
          <w:sz w:val="24"/>
          <w:szCs w:val="24"/>
          <w:lang w:eastAsia="ru-RU"/>
        </w:rPr>
        <w:t xml:space="preserve">в по разделу </w:t>
      </w:r>
      <w:r>
        <w:rPr>
          <w:rFonts w:ascii="Times New Roman" w:hAnsi="Times New Roman"/>
          <w:sz w:val="24"/>
          <w:szCs w:val="24"/>
          <w:lang w:eastAsia="ru-RU"/>
        </w:rPr>
        <w:t>11 «Физ</w:t>
      </w:r>
      <w:r w:rsidR="00C961CE">
        <w:rPr>
          <w:rFonts w:ascii="Times New Roman" w:hAnsi="Times New Roman"/>
          <w:sz w:val="24"/>
          <w:szCs w:val="24"/>
          <w:lang w:eastAsia="ru-RU"/>
        </w:rPr>
        <w:t>ическая культура и спорт» -86,8 %.</w:t>
      </w:r>
    </w:p>
    <w:p w:rsidR="00A85EF5" w:rsidRDefault="00A85EF5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F5" w:rsidRDefault="00A85EF5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D3F" w:rsidRPr="00BC11FA" w:rsidRDefault="00AC2D3F" w:rsidP="00BC11FA">
      <w:pPr>
        <w:pStyle w:val="a9"/>
        <w:numPr>
          <w:ilvl w:val="0"/>
          <w:numId w:val="3"/>
        </w:numPr>
        <w:tabs>
          <w:tab w:val="clear" w:pos="116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BC11FA">
        <w:rPr>
          <w:rFonts w:ascii="Times New Roman" w:hAnsi="Times New Roman"/>
          <w:b/>
          <w:sz w:val="24"/>
          <w:szCs w:val="24"/>
        </w:rPr>
        <w:t>Исполнение муниципальных программ</w:t>
      </w:r>
    </w:p>
    <w:p w:rsidR="00AC2D3F" w:rsidRPr="00BC11FA" w:rsidRDefault="00AC2D3F" w:rsidP="00BC11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5FB1" w:rsidRDefault="00EC25A1" w:rsidP="00A85EF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lastRenderedPageBreak/>
        <w:t xml:space="preserve">     Анализ </w:t>
      </w:r>
      <w:r w:rsidR="00443C41">
        <w:rPr>
          <w:rFonts w:ascii="Times New Roman" w:hAnsi="Times New Roman"/>
          <w:sz w:val="24"/>
          <w:szCs w:val="24"/>
        </w:rPr>
        <w:t>финансирования</w:t>
      </w:r>
      <w:r w:rsidRPr="00BC11FA">
        <w:rPr>
          <w:rFonts w:ascii="Times New Roman" w:hAnsi="Times New Roman"/>
          <w:sz w:val="24"/>
          <w:szCs w:val="24"/>
        </w:rPr>
        <w:t xml:space="preserve"> муниципальных программ за отчетный период приведен в Приложении 3 к Заключению.</w:t>
      </w:r>
    </w:p>
    <w:p w:rsidR="00CD5FB1" w:rsidRPr="00BC11FA" w:rsidRDefault="00CD5FB1" w:rsidP="00CD5FB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>На реализацию мероприятий муниципальных программ решением о бюдж</w:t>
      </w:r>
      <w:r>
        <w:rPr>
          <w:rFonts w:ascii="Times New Roman" w:hAnsi="Times New Roman"/>
          <w:sz w:val="24"/>
          <w:szCs w:val="24"/>
        </w:rPr>
        <w:t>ете (№ 150 от 13.12.2018</w:t>
      </w:r>
      <w:r w:rsidRPr="00BC11FA">
        <w:rPr>
          <w:rFonts w:ascii="Times New Roman" w:hAnsi="Times New Roman"/>
          <w:sz w:val="24"/>
          <w:szCs w:val="24"/>
        </w:rPr>
        <w:t xml:space="preserve"> года)</w:t>
      </w:r>
      <w:r>
        <w:rPr>
          <w:rFonts w:ascii="Times New Roman" w:hAnsi="Times New Roman"/>
          <w:sz w:val="24"/>
          <w:szCs w:val="24"/>
        </w:rPr>
        <w:t xml:space="preserve"> предусмотрено 781363,6</w:t>
      </w:r>
      <w:r w:rsidRPr="00BC11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11FA"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BC11FA">
        <w:rPr>
          <w:rFonts w:ascii="Times New Roman" w:hAnsi="Times New Roman"/>
          <w:sz w:val="24"/>
          <w:szCs w:val="24"/>
        </w:rPr>
        <w:t xml:space="preserve">, что составляло </w:t>
      </w:r>
      <w:r>
        <w:rPr>
          <w:rFonts w:ascii="Times New Roman" w:hAnsi="Times New Roman"/>
          <w:sz w:val="24"/>
          <w:szCs w:val="24"/>
        </w:rPr>
        <w:t>97,1</w:t>
      </w:r>
      <w:r w:rsidRPr="00BC11FA">
        <w:rPr>
          <w:rFonts w:ascii="Times New Roman" w:hAnsi="Times New Roman"/>
          <w:sz w:val="24"/>
          <w:szCs w:val="24"/>
        </w:rPr>
        <w:t xml:space="preserve"> % от общих расходов бюджет</w:t>
      </w:r>
      <w:r>
        <w:rPr>
          <w:rFonts w:ascii="Times New Roman" w:hAnsi="Times New Roman"/>
          <w:sz w:val="24"/>
          <w:szCs w:val="24"/>
        </w:rPr>
        <w:t>а.  В отчетном периоде решением</w:t>
      </w:r>
      <w:r w:rsidRPr="00BC11FA">
        <w:rPr>
          <w:rFonts w:ascii="Times New Roman" w:hAnsi="Times New Roman"/>
          <w:sz w:val="24"/>
          <w:szCs w:val="24"/>
        </w:rPr>
        <w:t xml:space="preserve"> Представительного </w:t>
      </w:r>
      <w:proofErr w:type="gramStart"/>
      <w:r w:rsidRPr="00BC11FA">
        <w:rPr>
          <w:rFonts w:ascii="Times New Roman" w:hAnsi="Times New Roman"/>
          <w:sz w:val="24"/>
          <w:szCs w:val="24"/>
        </w:rPr>
        <w:t>Собрания  внесены</w:t>
      </w:r>
      <w:proofErr w:type="gramEnd"/>
      <w:r w:rsidRPr="00BC11FA">
        <w:rPr>
          <w:rFonts w:ascii="Times New Roman" w:hAnsi="Times New Roman"/>
          <w:sz w:val="24"/>
          <w:szCs w:val="24"/>
        </w:rPr>
        <w:t xml:space="preserve"> изменения в общий объем финансирования программ – увеличение составило</w:t>
      </w:r>
      <w:r w:rsidR="00740A95">
        <w:rPr>
          <w:rFonts w:ascii="Times New Roman" w:hAnsi="Times New Roman"/>
          <w:sz w:val="24"/>
          <w:szCs w:val="24"/>
        </w:rPr>
        <w:t xml:space="preserve"> 101897,7 </w:t>
      </w:r>
      <w:proofErr w:type="spellStart"/>
      <w:r w:rsidR="00740A95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740A95">
        <w:rPr>
          <w:rFonts w:ascii="Times New Roman" w:hAnsi="Times New Roman"/>
          <w:sz w:val="24"/>
          <w:szCs w:val="24"/>
        </w:rPr>
        <w:t xml:space="preserve"> (+13</w:t>
      </w:r>
      <w:r w:rsidRPr="00BC11FA">
        <w:rPr>
          <w:rFonts w:ascii="Times New Roman" w:hAnsi="Times New Roman"/>
          <w:sz w:val="24"/>
          <w:szCs w:val="24"/>
        </w:rPr>
        <w:t xml:space="preserve"> %). Доля программных расходов в общих расходах бюджета после уточнения </w:t>
      </w:r>
      <w:r w:rsidR="00740A95">
        <w:rPr>
          <w:rFonts w:ascii="Times New Roman" w:hAnsi="Times New Roman"/>
          <w:sz w:val="24"/>
          <w:szCs w:val="24"/>
        </w:rPr>
        <w:t>не изменилась (97,2</w:t>
      </w:r>
      <w:r>
        <w:rPr>
          <w:rFonts w:ascii="Times New Roman" w:hAnsi="Times New Roman"/>
          <w:sz w:val="24"/>
          <w:szCs w:val="24"/>
        </w:rPr>
        <w:t xml:space="preserve"> %). </w:t>
      </w:r>
      <w:r w:rsidR="00F2714F">
        <w:rPr>
          <w:rFonts w:ascii="Times New Roman" w:hAnsi="Times New Roman"/>
          <w:sz w:val="24"/>
          <w:szCs w:val="24"/>
        </w:rPr>
        <w:t>Плановый</w:t>
      </w:r>
      <w:r w:rsidR="00740A95">
        <w:rPr>
          <w:rFonts w:ascii="Times New Roman" w:hAnsi="Times New Roman"/>
          <w:sz w:val="24"/>
          <w:szCs w:val="24"/>
        </w:rPr>
        <w:t xml:space="preserve"> объем средств составил 883261,3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тыс.рублей</w:t>
      </w:r>
      <w:proofErr w:type="spellEnd"/>
      <w:r w:rsidRPr="00BC11FA">
        <w:rPr>
          <w:rFonts w:ascii="Times New Roman" w:hAnsi="Times New Roman"/>
          <w:sz w:val="24"/>
          <w:szCs w:val="24"/>
        </w:rPr>
        <w:t xml:space="preserve">.  </w:t>
      </w:r>
    </w:p>
    <w:p w:rsidR="00740A95" w:rsidRPr="00432243" w:rsidRDefault="00CD5FB1" w:rsidP="004322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C11FA">
        <w:rPr>
          <w:rFonts w:ascii="Times New Roman" w:hAnsi="Times New Roman"/>
          <w:sz w:val="24"/>
          <w:szCs w:val="24"/>
        </w:rPr>
        <w:t>Финансирование мероприятий муниципальных программ на 01</w:t>
      </w:r>
      <w:r w:rsidR="00740A95">
        <w:rPr>
          <w:rFonts w:ascii="Times New Roman" w:hAnsi="Times New Roman"/>
          <w:sz w:val="24"/>
          <w:szCs w:val="24"/>
        </w:rPr>
        <w:t xml:space="preserve"> октября</w:t>
      </w:r>
      <w:r>
        <w:rPr>
          <w:rFonts w:ascii="Times New Roman" w:hAnsi="Times New Roman"/>
          <w:sz w:val="24"/>
          <w:szCs w:val="24"/>
        </w:rPr>
        <w:t xml:space="preserve"> 2019 года состави</w:t>
      </w:r>
      <w:r w:rsidR="00740A95">
        <w:rPr>
          <w:rFonts w:ascii="Times New Roman" w:hAnsi="Times New Roman"/>
          <w:sz w:val="24"/>
          <w:szCs w:val="24"/>
        </w:rPr>
        <w:t xml:space="preserve">ло 591160,1 </w:t>
      </w:r>
      <w:proofErr w:type="spellStart"/>
      <w:r w:rsidR="00740A95">
        <w:rPr>
          <w:rFonts w:ascii="Times New Roman" w:hAnsi="Times New Roman"/>
          <w:sz w:val="24"/>
          <w:szCs w:val="24"/>
        </w:rPr>
        <w:t>тыс.рублей</w:t>
      </w:r>
      <w:proofErr w:type="spellEnd"/>
      <w:r w:rsidR="00740A95">
        <w:rPr>
          <w:rFonts w:ascii="Times New Roman" w:hAnsi="Times New Roman"/>
          <w:sz w:val="24"/>
          <w:szCs w:val="24"/>
        </w:rPr>
        <w:t xml:space="preserve"> или 66,9</w:t>
      </w:r>
      <w:r w:rsidRPr="00BC11FA">
        <w:rPr>
          <w:rFonts w:ascii="Times New Roman" w:hAnsi="Times New Roman"/>
          <w:sz w:val="24"/>
          <w:szCs w:val="24"/>
        </w:rPr>
        <w:t xml:space="preserve"> % годовых назначений. </w:t>
      </w:r>
    </w:p>
    <w:p w:rsidR="00740A95" w:rsidRDefault="00740A95" w:rsidP="006003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F5F" w:rsidRPr="00432243" w:rsidRDefault="008D4F5F" w:rsidP="008D4F5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432243">
        <w:rPr>
          <w:rFonts w:ascii="Times New Roman" w:eastAsiaTheme="minorHAnsi" w:hAnsi="Times New Roman"/>
          <w:b/>
          <w:sz w:val="24"/>
          <w:szCs w:val="24"/>
        </w:rPr>
        <w:t xml:space="preserve">Состояние дебиторской и кредиторской задолженности </w:t>
      </w:r>
    </w:p>
    <w:p w:rsidR="008D4F5F" w:rsidRPr="00BC11FA" w:rsidRDefault="008D4F5F" w:rsidP="008D4F5F">
      <w:pPr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1D2447" w:rsidRPr="00BC11FA" w:rsidRDefault="008D4F5F" w:rsidP="00A5184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0"/>
          <w:szCs w:val="20"/>
        </w:rPr>
      </w:pPr>
      <w:r w:rsidRPr="00BC11FA">
        <w:rPr>
          <w:rFonts w:ascii="Times New Roman" w:eastAsiaTheme="minorHAnsi" w:hAnsi="Times New Roman"/>
          <w:sz w:val="24"/>
          <w:szCs w:val="24"/>
        </w:rPr>
        <w:t xml:space="preserve">Состояние </w:t>
      </w:r>
      <w:r w:rsidRPr="00BC11FA">
        <w:rPr>
          <w:rFonts w:ascii="Times New Roman" w:eastAsiaTheme="minorHAnsi" w:hAnsi="Times New Roman"/>
          <w:b/>
          <w:sz w:val="24"/>
          <w:szCs w:val="24"/>
        </w:rPr>
        <w:t>дебиторской</w:t>
      </w:r>
      <w:r w:rsidR="00740A95">
        <w:rPr>
          <w:rFonts w:ascii="Times New Roman" w:eastAsiaTheme="minorHAnsi" w:hAnsi="Times New Roman"/>
          <w:sz w:val="24"/>
          <w:szCs w:val="24"/>
        </w:rPr>
        <w:t xml:space="preserve"> задолженности на 01.10</w:t>
      </w:r>
      <w:r w:rsidR="00FE5F04">
        <w:rPr>
          <w:rFonts w:ascii="Times New Roman" w:eastAsiaTheme="minorHAnsi" w:hAnsi="Times New Roman"/>
          <w:sz w:val="24"/>
          <w:szCs w:val="24"/>
        </w:rPr>
        <w:t>.2019</w:t>
      </w:r>
      <w:r w:rsidRPr="00BC11FA">
        <w:rPr>
          <w:rFonts w:ascii="Times New Roman" w:eastAsiaTheme="minorHAnsi" w:hAnsi="Times New Roman"/>
          <w:sz w:val="24"/>
          <w:szCs w:val="24"/>
        </w:rPr>
        <w:t xml:space="preserve"> года характеризуется следующими данными: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992"/>
        <w:gridCol w:w="1276"/>
        <w:gridCol w:w="1134"/>
      </w:tblGrid>
      <w:tr w:rsidR="00CA7114" w:rsidRPr="00BC11FA" w:rsidTr="00CA7114">
        <w:tc>
          <w:tcPr>
            <w:tcW w:w="4106" w:type="dxa"/>
          </w:tcPr>
          <w:p w:rsidR="00CA7114" w:rsidRPr="00CA7114" w:rsidRDefault="00CA7114" w:rsidP="00A85EF5">
            <w:pPr>
              <w:jc w:val="both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A7114">
              <w:rPr>
                <w:rFonts w:ascii="Times New Roman" w:eastAsiaTheme="minorHAnsi" w:hAnsi="Times New Roman"/>
                <w:sz w:val="16"/>
                <w:szCs w:val="16"/>
              </w:rPr>
              <w:t>Задолженность</w:t>
            </w:r>
          </w:p>
        </w:tc>
        <w:tc>
          <w:tcPr>
            <w:tcW w:w="1276" w:type="dxa"/>
          </w:tcPr>
          <w:p w:rsidR="00CA7114" w:rsidRPr="00CA7114" w:rsidRDefault="00CA7114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A7114">
              <w:rPr>
                <w:rFonts w:ascii="Times New Roman" w:eastAsiaTheme="minorHAnsi" w:hAnsi="Times New Roman"/>
                <w:sz w:val="16"/>
                <w:szCs w:val="16"/>
              </w:rPr>
              <w:t xml:space="preserve">Отчетные данные на 01.01.2018 </w:t>
            </w:r>
          </w:p>
        </w:tc>
        <w:tc>
          <w:tcPr>
            <w:tcW w:w="1134" w:type="dxa"/>
          </w:tcPr>
          <w:p w:rsidR="00CA7114" w:rsidRPr="00CA7114" w:rsidRDefault="00CA7114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A7114"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01.01.2019</w:t>
            </w:r>
          </w:p>
        </w:tc>
        <w:tc>
          <w:tcPr>
            <w:tcW w:w="992" w:type="dxa"/>
          </w:tcPr>
          <w:p w:rsidR="00CA7114" w:rsidRPr="00CA7114" w:rsidRDefault="00CA7114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A7114">
              <w:rPr>
                <w:rFonts w:ascii="Times New Roman" w:eastAsiaTheme="minorHAnsi" w:hAnsi="Times New Roman"/>
                <w:sz w:val="16"/>
                <w:szCs w:val="16"/>
              </w:rPr>
              <w:t>Изменение за 2018 год</w:t>
            </w:r>
          </w:p>
        </w:tc>
        <w:tc>
          <w:tcPr>
            <w:tcW w:w="1276" w:type="dxa"/>
          </w:tcPr>
          <w:p w:rsidR="00CA7114" w:rsidRPr="00CA7114" w:rsidRDefault="00740A95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01.10</w:t>
            </w:r>
            <w:r w:rsidR="00CA7114" w:rsidRPr="00CA7114">
              <w:rPr>
                <w:rFonts w:ascii="Times New Roman" w:eastAsiaTheme="minorHAnsi" w:hAnsi="Times New Roman"/>
                <w:sz w:val="16"/>
                <w:szCs w:val="16"/>
              </w:rPr>
              <w:t>.2019</w:t>
            </w:r>
          </w:p>
        </w:tc>
        <w:tc>
          <w:tcPr>
            <w:tcW w:w="1134" w:type="dxa"/>
          </w:tcPr>
          <w:p w:rsidR="00CA7114" w:rsidRPr="00CA7114" w:rsidRDefault="00CA7114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A7114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CA7114" w:rsidRPr="00BC11FA" w:rsidTr="00CA7114">
        <w:tc>
          <w:tcPr>
            <w:tcW w:w="4106" w:type="dxa"/>
          </w:tcPr>
          <w:p w:rsidR="00CA7114" w:rsidRPr="00BC11FA" w:rsidRDefault="00CA7114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задолженность по </w:t>
            </w: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счету  120500000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«Расчеты по доходам»</w:t>
            </w:r>
          </w:p>
        </w:tc>
        <w:tc>
          <w:tcPr>
            <w:tcW w:w="1276" w:type="dxa"/>
          </w:tcPr>
          <w:p w:rsidR="00CA7114" w:rsidRPr="00BC11FA" w:rsidRDefault="00CA7114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3828,8</w:t>
            </w:r>
          </w:p>
        </w:tc>
        <w:tc>
          <w:tcPr>
            <w:tcW w:w="1134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32695,7</w:t>
            </w:r>
          </w:p>
        </w:tc>
        <w:tc>
          <w:tcPr>
            <w:tcW w:w="992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+28866,9</w:t>
            </w:r>
          </w:p>
        </w:tc>
        <w:tc>
          <w:tcPr>
            <w:tcW w:w="1276" w:type="dxa"/>
          </w:tcPr>
          <w:p w:rsidR="00CA7114" w:rsidRPr="00BC11FA" w:rsidRDefault="00740A9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176780,8</w:t>
            </w:r>
          </w:p>
        </w:tc>
        <w:tc>
          <w:tcPr>
            <w:tcW w:w="1134" w:type="dxa"/>
          </w:tcPr>
          <w:p w:rsidR="00CA7114" w:rsidRPr="00BC11FA" w:rsidRDefault="00740A9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+144085,1</w:t>
            </w:r>
          </w:p>
        </w:tc>
      </w:tr>
      <w:tr w:rsidR="00CA7114" w:rsidRPr="00BC11FA" w:rsidTr="00CA7114">
        <w:tc>
          <w:tcPr>
            <w:tcW w:w="4106" w:type="dxa"/>
          </w:tcPr>
          <w:p w:rsidR="00CA7114" w:rsidRPr="00BC11FA" w:rsidRDefault="00CA7114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-задолженность по счету 120600000 «Расчеты по выданным авансам»</w:t>
            </w:r>
          </w:p>
        </w:tc>
        <w:tc>
          <w:tcPr>
            <w:tcW w:w="1276" w:type="dxa"/>
          </w:tcPr>
          <w:p w:rsidR="00CA7114" w:rsidRPr="00BC11FA" w:rsidRDefault="00CA7114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589,6</w:t>
            </w:r>
          </w:p>
        </w:tc>
        <w:tc>
          <w:tcPr>
            <w:tcW w:w="1134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1127,4</w:t>
            </w:r>
          </w:p>
        </w:tc>
        <w:tc>
          <w:tcPr>
            <w:tcW w:w="992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+537,8</w:t>
            </w:r>
          </w:p>
        </w:tc>
        <w:tc>
          <w:tcPr>
            <w:tcW w:w="1276" w:type="dxa"/>
          </w:tcPr>
          <w:p w:rsidR="00CA7114" w:rsidRPr="00BC11FA" w:rsidRDefault="00740A9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351191,3</w:t>
            </w:r>
          </w:p>
        </w:tc>
        <w:tc>
          <w:tcPr>
            <w:tcW w:w="1134" w:type="dxa"/>
          </w:tcPr>
          <w:p w:rsidR="00CA7114" w:rsidRPr="00BC11FA" w:rsidRDefault="00740A9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+350063,9</w:t>
            </w:r>
          </w:p>
        </w:tc>
      </w:tr>
      <w:tr w:rsidR="00CA7114" w:rsidRPr="00BC11FA" w:rsidTr="00CA7114">
        <w:tc>
          <w:tcPr>
            <w:tcW w:w="4106" w:type="dxa"/>
          </w:tcPr>
          <w:p w:rsidR="00CA7114" w:rsidRPr="00BC11FA" w:rsidRDefault="00CA7114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 по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счету 120800000 «Расчеты с подотчетными лицами»</w:t>
            </w:r>
          </w:p>
        </w:tc>
        <w:tc>
          <w:tcPr>
            <w:tcW w:w="1276" w:type="dxa"/>
          </w:tcPr>
          <w:p w:rsidR="00CA7114" w:rsidRPr="00BC11FA" w:rsidRDefault="00CA7114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369,2</w:t>
            </w:r>
          </w:p>
        </w:tc>
        <w:tc>
          <w:tcPr>
            <w:tcW w:w="992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+369,2</w:t>
            </w:r>
          </w:p>
        </w:tc>
        <w:tc>
          <w:tcPr>
            <w:tcW w:w="1276" w:type="dxa"/>
          </w:tcPr>
          <w:p w:rsidR="00CA7114" w:rsidRPr="00BC11FA" w:rsidRDefault="00740A9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14,9</w:t>
            </w:r>
          </w:p>
        </w:tc>
        <w:tc>
          <w:tcPr>
            <w:tcW w:w="1134" w:type="dxa"/>
          </w:tcPr>
          <w:p w:rsidR="00CA7114" w:rsidRPr="00BC11FA" w:rsidRDefault="00740A9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-354,3</w:t>
            </w:r>
          </w:p>
        </w:tc>
      </w:tr>
      <w:tr w:rsidR="00CA7114" w:rsidRPr="00BC11FA" w:rsidTr="00CA7114">
        <w:tc>
          <w:tcPr>
            <w:tcW w:w="4106" w:type="dxa"/>
          </w:tcPr>
          <w:p w:rsidR="00CA7114" w:rsidRPr="00BC11FA" w:rsidRDefault="00CA7114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 по</w:t>
            </w:r>
            <w:proofErr w:type="gramEnd"/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 xml:space="preserve"> счету 120900000</w:t>
            </w:r>
            <w:r w:rsidRPr="00BC11F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CA7114" w:rsidRPr="00BC11FA" w:rsidRDefault="00CA7114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2624,1</w:t>
            </w:r>
          </w:p>
        </w:tc>
        <w:tc>
          <w:tcPr>
            <w:tcW w:w="1134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2714,8</w:t>
            </w:r>
          </w:p>
        </w:tc>
        <w:tc>
          <w:tcPr>
            <w:tcW w:w="992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+90,7</w:t>
            </w:r>
          </w:p>
        </w:tc>
        <w:tc>
          <w:tcPr>
            <w:tcW w:w="1276" w:type="dxa"/>
          </w:tcPr>
          <w:p w:rsidR="00CA7114" w:rsidRPr="00BC11FA" w:rsidRDefault="00740A9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4444,2</w:t>
            </w:r>
          </w:p>
        </w:tc>
        <w:tc>
          <w:tcPr>
            <w:tcW w:w="1134" w:type="dxa"/>
          </w:tcPr>
          <w:p w:rsidR="00CA7114" w:rsidRPr="00BC11FA" w:rsidRDefault="00DC716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+1729,4</w:t>
            </w:r>
          </w:p>
        </w:tc>
      </w:tr>
      <w:tr w:rsidR="00CA7114" w:rsidRPr="00BC11FA" w:rsidTr="00CA7114">
        <w:trPr>
          <w:trHeight w:val="419"/>
        </w:trPr>
        <w:tc>
          <w:tcPr>
            <w:tcW w:w="4106" w:type="dxa"/>
          </w:tcPr>
          <w:p w:rsidR="00CA7114" w:rsidRPr="00BC11FA" w:rsidRDefault="00CA7114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счету 130300000 «Расчеты по платежам в бюджеты»</w:t>
            </w:r>
          </w:p>
        </w:tc>
        <w:tc>
          <w:tcPr>
            <w:tcW w:w="1276" w:type="dxa"/>
          </w:tcPr>
          <w:p w:rsidR="00CA7114" w:rsidRPr="00BC11FA" w:rsidRDefault="00CA7114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68,0</w:t>
            </w:r>
          </w:p>
        </w:tc>
        <w:tc>
          <w:tcPr>
            <w:tcW w:w="1134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53,4</w:t>
            </w:r>
          </w:p>
        </w:tc>
        <w:tc>
          <w:tcPr>
            <w:tcW w:w="992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-14,6</w:t>
            </w:r>
          </w:p>
        </w:tc>
        <w:tc>
          <w:tcPr>
            <w:tcW w:w="1276" w:type="dxa"/>
          </w:tcPr>
          <w:p w:rsidR="00CA7114" w:rsidRPr="00BC11FA" w:rsidRDefault="00740A9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119,8</w:t>
            </w:r>
          </w:p>
        </w:tc>
        <w:tc>
          <w:tcPr>
            <w:tcW w:w="1134" w:type="dxa"/>
          </w:tcPr>
          <w:p w:rsidR="00CA7114" w:rsidRPr="00BC11FA" w:rsidRDefault="00DC716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+66,4</w:t>
            </w:r>
          </w:p>
        </w:tc>
      </w:tr>
      <w:tr w:rsidR="00CA7114" w:rsidRPr="00BC11FA" w:rsidTr="00CA7114">
        <w:tc>
          <w:tcPr>
            <w:tcW w:w="4106" w:type="dxa"/>
          </w:tcPr>
          <w:p w:rsidR="00CA7114" w:rsidRPr="00BC11FA" w:rsidRDefault="00CA7114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11FA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CA7114" w:rsidRPr="00BC11FA" w:rsidRDefault="00CA7114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7110,5</w:t>
            </w:r>
          </w:p>
        </w:tc>
        <w:tc>
          <w:tcPr>
            <w:tcW w:w="1134" w:type="dxa"/>
          </w:tcPr>
          <w:p w:rsidR="00CA7114" w:rsidRPr="00BC11FA" w:rsidRDefault="00A36777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36960,6</w:t>
            </w:r>
          </w:p>
        </w:tc>
        <w:tc>
          <w:tcPr>
            <w:tcW w:w="992" w:type="dxa"/>
          </w:tcPr>
          <w:p w:rsidR="00CA7114" w:rsidRPr="00BC11FA" w:rsidRDefault="00394D31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+29850,1</w:t>
            </w:r>
          </w:p>
        </w:tc>
        <w:tc>
          <w:tcPr>
            <w:tcW w:w="1276" w:type="dxa"/>
          </w:tcPr>
          <w:p w:rsidR="00CA7114" w:rsidRPr="00BC11FA" w:rsidRDefault="00740A9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532551,1</w:t>
            </w:r>
          </w:p>
        </w:tc>
        <w:tc>
          <w:tcPr>
            <w:tcW w:w="1134" w:type="dxa"/>
          </w:tcPr>
          <w:p w:rsidR="00CA7114" w:rsidRPr="00BC11FA" w:rsidRDefault="00DC716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+495590,5</w:t>
            </w:r>
          </w:p>
        </w:tc>
      </w:tr>
    </w:tbl>
    <w:p w:rsidR="00A753F2" w:rsidRDefault="00A753F2" w:rsidP="00A85EF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A36777" w:rsidRPr="00D53A03" w:rsidRDefault="00A36777" w:rsidP="00A85EF5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A36777">
        <w:rPr>
          <w:rFonts w:ascii="Times New Roman" w:eastAsiaTheme="minorHAnsi" w:hAnsi="Times New Roman"/>
          <w:sz w:val="24"/>
          <w:szCs w:val="24"/>
        </w:rPr>
        <w:t>Объем де</w:t>
      </w:r>
      <w:r w:rsidR="00DC7165">
        <w:rPr>
          <w:rFonts w:ascii="Times New Roman" w:eastAsiaTheme="minorHAnsi" w:hAnsi="Times New Roman"/>
          <w:sz w:val="24"/>
          <w:szCs w:val="24"/>
        </w:rPr>
        <w:t>биторской задолженности на 01.10</w:t>
      </w:r>
      <w:r w:rsidRPr="00A36777">
        <w:rPr>
          <w:rFonts w:ascii="Times New Roman" w:eastAsiaTheme="minorHAnsi" w:hAnsi="Times New Roman"/>
          <w:sz w:val="24"/>
          <w:szCs w:val="24"/>
        </w:rPr>
        <w:t>.2019 года без учета задолженности по доход</w:t>
      </w:r>
      <w:r w:rsidR="00DC7165">
        <w:rPr>
          <w:rFonts w:ascii="Times New Roman" w:eastAsiaTheme="minorHAnsi" w:hAnsi="Times New Roman"/>
          <w:sz w:val="24"/>
          <w:szCs w:val="24"/>
        </w:rPr>
        <w:t>ам</w:t>
      </w:r>
      <w:r w:rsidR="00E3705D">
        <w:rPr>
          <w:rFonts w:ascii="Times New Roman" w:eastAsiaTheme="minorHAnsi" w:hAnsi="Times New Roman"/>
          <w:sz w:val="24"/>
          <w:szCs w:val="24"/>
        </w:rPr>
        <w:t xml:space="preserve"> и задолженности по субсидиям на выполнение муниципального задания и иные цели составил 6901,1 </w:t>
      </w:r>
      <w:proofErr w:type="spellStart"/>
      <w:r w:rsidR="00E3705D">
        <w:rPr>
          <w:rFonts w:ascii="Times New Roman" w:eastAsiaTheme="minorHAnsi" w:hAnsi="Times New Roman"/>
          <w:sz w:val="24"/>
          <w:szCs w:val="24"/>
        </w:rPr>
        <w:t>тыс.рублей</w:t>
      </w:r>
      <w:proofErr w:type="spellEnd"/>
      <w:r w:rsidR="002D7724">
        <w:rPr>
          <w:rFonts w:ascii="Times New Roman" w:eastAsiaTheme="minorHAnsi" w:hAnsi="Times New Roman"/>
          <w:sz w:val="24"/>
          <w:szCs w:val="24"/>
        </w:rPr>
        <w:t xml:space="preserve"> (услуги связи, транспортные, коммунальные, содержание имущества и прочие)</w:t>
      </w:r>
      <w:r w:rsidR="00E3705D">
        <w:rPr>
          <w:rFonts w:ascii="Times New Roman" w:eastAsiaTheme="minorHAnsi" w:hAnsi="Times New Roman"/>
          <w:sz w:val="24"/>
          <w:szCs w:val="24"/>
        </w:rPr>
        <w:t xml:space="preserve">.  </w:t>
      </w:r>
      <w:r>
        <w:rPr>
          <w:rFonts w:ascii="Times New Roman" w:eastAsiaTheme="minorHAnsi" w:hAnsi="Times New Roman"/>
          <w:sz w:val="24"/>
          <w:szCs w:val="24"/>
        </w:rPr>
        <w:t xml:space="preserve"> Просроченная дебиторская задолженно</w:t>
      </w:r>
      <w:r w:rsidR="00DC7165">
        <w:rPr>
          <w:rFonts w:ascii="Times New Roman" w:eastAsiaTheme="minorHAnsi" w:hAnsi="Times New Roman"/>
          <w:sz w:val="24"/>
          <w:szCs w:val="24"/>
        </w:rPr>
        <w:t xml:space="preserve">сть на отчетную дату составляет 607,6 </w:t>
      </w:r>
      <w:proofErr w:type="spellStart"/>
      <w:r w:rsidR="00DC7165">
        <w:rPr>
          <w:rFonts w:ascii="Times New Roman" w:eastAsiaTheme="minorHAnsi" w:hAnsi="Times New Roman"/>
          <w:sz w:val="24"/>
          <w:szCs w:val="24"/>
        </w:rPr>
        <w:t>тысрублей</w:t>
      </w:r>
      <w:proofErr w:type="spellEnd"/>
      <w:r w:rsidRPr="00A36777">
        <w:rPr>
          <w:rFonts w:ascii="Times New Roman" w:eastAsiaTheme="minorHAnsi" w:hAnsi="Times New Roman"/>
          <w:sz w:val="24"/>
          <w:szCs w:val="24"/>
        </w:rPr>
        <w:t>.</w:t>
      </w:r>
    </w:p>
    <w:p w:rsidR="00BC11FA" w:rsidRPr="00963AAE" w:rsidRDefault="008D4F5F" w:rsidP="00A85EF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963AAE">
        <w:rPr>
          <w:rFonts w:ascii="Times New Roman" w:eastAsiaTheme="minorHAnsi" w:hAnsi="Times New Roman"/>
          <w:sz w:val="24"/>
          <w:szCs w:val="24"/>
        </w:rPr>
        <w:t xml:space="preserve">Состояние </w:t>
      </w:r>
      <w:r w:rsidRPr="00963AAE">
        <w:rPr>
          <w:rFonts w:ascii="Times New Roman" w:eastAsiaTheme="minorHAnsi" w:hAnsi="Times New Roman"/>
          <w:b/>
          <w:sz w:val="24"/>
          <w:szCs w:val="24"/>
        </w:rPr>
        <w:t>кредиторской</w:t>
      </w:r>
      <w:r w:rsidRPr="00963AAE">
        <w:rPr>
          <w:rFonts w:ascii="Times New Roman" w:eastAsiaTheme="minorHAnsi" w:hAnsi="Times New Roman"/>
          <w:sz w:val="24"/>
          <w:szCs w:val="24"/>
        </w:rPr>
        <w:t xml:space="preserve"> задолженности в бюджетных учреждениях района характеризуется следующими данными:</w:t>
      </w: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4106"/>
        <w:gridCol w:w="1276"/>
        <w:gridCol w:w="1134"/>
        <w:gridCol w:w="1019"/>
        <w:gridCol w:w="1256"/>
        <w:gridCol w:w="1147"/>
      </w:tblGrid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</w:t>
            </w:r>
          </w:p>
        </w:tc>
        <w:tc>
          <w:tcPr>
            <w:tcW w:w="1276" w:type="dxa"/>
          </w:tcPr>
          <w:p w:rsidR="00D53A03" w:rsidRPr="00D53A03" w:rsidRDefault="00D53A03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 xml:space="preserve">Отчетные данные на 01.01.2018 </w:t>
            </w:r>
          </w:p>
        </w:tc>
        <w:tc>
          <w:tcPr>
            <w:tcW w:w="1134" w:type="dxa"/>
          </w:tcPr>
          <w:p w:rsidR="00D53A03" w:rsidRPr="00D53A03" w:rsidRDefault="00D53A03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>Отчетные данные на 01.01.2019</w:t>
            </w:r>
          </w:p>
        </w:tc>
        <w:tc>
          <w:tcPr>
            <w:tcW w:w="1019" w:type="dxa"/>
          </w:tcPr>
          <w:p w:rsidR="00D53A03" w:rsidRPr="00D53A03" w:rsidRDefault="00D53A03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>Изменение за 2018 год</w:t>
            </w:r>
          </w:p>
        </w:tc>
        <w:tc>
          <w:tcPr>
            <w:tcW w:w="1256" w:type="dxa"/>
          </w:tcPr>
          <w:p w:rsidR="00D53A03" w:rsidRPr="00D53A03" w:rsidRDefault="00DC7165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Задолженность на 01.10</w:t>
            </w:r>
            <w:r w:rsidR="00D53A03" w:rsidRPr="00D53A03">
              <w:rPr>
                <w:rFonts w:ascii="Times New Roman" w:eastAsiaTheme="minorHAnsi" w:hAnsi="Times New Roman"/>
                <w:sz w:val="16"/>
                <w:szCs w:val="16"/>
              </w:rPr>
              <w:t>.2019</w:t>
            </w:r>
          </w:p>
        </w:tc>
        <w:tc>
          <w:tcPr>
            <w:tcW w:w="1147" w:type="dxa"/>
          </w:tcPr>
          <w:p w:rsidR="00D53A03" w:rsidRPr="00D53A03" w:rsidRDefault="00D53A03" w:rsidP="00A85EF5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D53A03">
              <w:rPr>
                <w:rFonts w:ascii="Times New Roman" w:eastAsiaTheme="minorHAnsi" w:hAnsi="Times New Roman"/>
                <w:sz w:val="16"/>
                <w:szCs w:val="16"/>
              </w:rPr>
              <w:t>Изменение за отчетный период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доходам   счет 120500000 «Расчеты по доходам»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457,3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1270,1</w:t>
            </w:r>
          </w:p>
        </w:tc>
        <w:tc>
          <w:tcPr>
            <w:tcW w:w="1019" w:type="dxa"/>
          </w:tcPr>
          <w:p w:rsidR="00D53A03" w:rsidRPr="00963AAE" w:rsidRDefault="00073400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+812,8</w:t>
            </w:r>
          </w:p>
        </w:tc>
        <w:tc>
          <w:tcPr>
            <w:tcW w:w="1256" w:type="dxa"/>
          </w:tcPr>
          <w:p w:rsidR="00D53A03" w:rsidRPr="00963AAE" w:rsidRDefault="00DC716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2359,1</w:t>
            </w:r>
          </w:p>
        </w:tc>
        <w:tc>
          <w:tcPr>
            <w:tcW w:w="1147" w:type="dxa"/>
          </w:tcPr>
          <w:p w:rsidR="00D53A03" w:rsidRPr="00963AAE" w:rsidRDefault="00DC716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+1089,0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подотчетных лиц счет 120800000 «Расчеты с подотчетными лицами»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6,3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10,4</w:t>
            </w:r>
          </w:p>
        </w:tc>
        <w:tc>
          <w:tcPr>
            <w:tcW w:w="1019" w:type="dxa"/>
          </w:tcPr>
          <w:p w:rsidR="00D53A03" w:rsidRPr="00963AAE" w:rsidRDefault="00073400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+4,1</w:t>
            </w:r>
          </w:p>
        </w:tc>
        <w:tc>
          <w:tcPr>
            <w:tcW w:w="1256" w:type="dxa"/>
          </w:tcPr>
          <w:p w:rsidR="00D53A03" w:rsidRPr="00963AAE" w:rsidRDefault="00DC716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3,2</w:t>
            </w:r>
          </w:p>
        </w:tc>
        <w:tc>
          <w:tcPr>
            <w:tcW w:w="1147" w:type="dxa"/>
          </w:tcPr>
          <w:p w:rsidR="00D53A03" w:rsidRPr="00963AAE" w:rsidRDefault="00DC716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-7,2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счет 120900000</w:t>
            </w:r>
            <w:r w:rsidRPr="00963AAE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Расчеты по ущербу и иным доходам»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3,1</w:t>
            </w:r>
          </w:p>
        </w:tc>
        <w:tc>
          <w:tcPr>
            <w:tcW w:w="1019" w:type="dxa"/>
          </w:tcPr>
          <w:p w:rsidR="00D53A03" w:rsidRPr="00963AAE" w:rsidRDefault="00073400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+3,1</w:t>
            </w:r>
          </w:p>
        </w:tc>
        <w:tc>
          <w:tcPr>
            <w:tcW w:w="1256" w:type="dxa"/>
          </w:tcPr>
          <w:p w:rsidR="00D53A03" w:rsidRPr="00963AAE" w:rsidRDefault="00DC716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3079,8</w:t>
            </w:r>
          </w:p>
        </w:tc>
        <w:tc>
          <w:tcPr>
            <w:tcW w:w="1147" w:type="dxa"/>
          </w:tcPr>
          <w:p w:rsidR="00D53A03" w:rsidRPr="00963AAE" w:rsidRDefault="00DC716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+3076,7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поставщиками и подрядчиками счет 130200000 «Расчеты с поставщиками и подрядчиками»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12483,5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3492,6</w:t>
            </w:r>
          </w:p>
        </w:tc>
        <w:tc>
          <w:tcPr>
            <w:tcW w:w="1019" w:type="dxa"/>
          </w:tcPr>
          <w:p w:rsidR="00D53A03" w:rsidRPr="00963AAE" w:rsidRDefault="00073400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-8990,9</w:t>
            </w:r>
          </w:p>
        </w:tc>
        <w:tc>
          <w:tcPr>
            <w:tcW w:w="1256" w:type="dxa"/>
          </w:tcPr>
          <w:p w:rsidR="00D53A03" w:rsidRPr="00963AAE" w:rsidRDefault="00DC716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21081,6</w:t>
            </w:r>
          </w:p>
        </w:tc>
        <w:tc>
          <w:tcPr>
            <w:tcW w:w="1147" w:type="dxa"/>
          </w:tcPr>
          <w:p w:rsidR="00D53A03" w:rsidRPr="00963AAE" w:rsidRDefault="00AA76CD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+17589,0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по платежам перед бюджетами счет 130300000 «Расчеты по платежам в бюджеты»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1358,3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1316,3</w:t>
            </w:r>
          </w:p>
        </w:tc>
        <w:tc>
          <w:tcPr>
            <w:tcW w:w="1019" w:type="dxa"/>
          </w:tcPr>
          <w:p w:rsidR="00D53A03" w:rsidRPr="00963AAE" w:rsidRDefault="00A85EF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-42,0</w:t>
            </w:r>
          </w:p>
        </w:tc>
        <w:tc>
          <w:tcPr>
            <w:tcW w:w="1256" w:type="dxa"/>
          </w:tcPr>
          <w:p w:rsidR="00D53A03" w:rsidRPr="00963AAE" w:rsidRDefault="00DC716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1534,8</w:t>
            </w:r>
          </w:p>
        </w:tc>
        <w:tc>
          <w:tcPr>
            <w:tcW w:w="1147" w:type="dxa"/>
          </w:tcPr>
          <w:p w:rsidR="00D53A03" w:rsidRPr="00963AAE" w:rsidRDefault="00AA76CD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+218,5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задолженность перед прочими кредиторами счет 130400000 «Расчеты с прочими кредиторами»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33,9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37,5</w:t>
            </w:r>
          </w:p>
        </w:tc>
        <w:tc>
          <w:tcPr>
            <w:tcW w:w="1019" w:type="dxa"/>
          </w:tcPr>
          <w:p w:rsidR="00D53A03" w:rsidRPr="00963AAE" w:rsidRDefault="00A85EF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+3,6</w:t>
            </w:r>
          </w:p>
        </w:tc>
        <w:tc>
          <w:tcPr>
            <w:tcW w:w="1256" w:type="dxa"/>
          </w:tcPr>
          <w:p w:rsidR="00D53A03" w:rsidRPr="00963AAE" w:rsidRDefault="00DC716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40,0</w:t>
            </w:r>
          </w:p>
        </w:tc>
        <w:tc>
          <w:tcPr>
            <w:tcW w:w="1147" w:type="dxa"/>
          </w:tcPr>
          <w:p w:rsidR="00D53A03" w:rsidRPr="00963AAE" w:rsidRDefault="00AA76CD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+2,5</w:t>
            </w:r>
          </w:p>
        </w:tc>
      </w:tr>
      <w:tr w:rsidR="00D53A03" w:rsidRPr="008D4F5F" w:rsidTr="00D53A03">
        <w:tc>
          <w:tcPr>
            <w:tcW w:w="4106" w:type="dxa"/>
          </w:tcPr>
          <w:p w:rsidR="00D53A03" w:rsidRPr="00963AAE" w:rsidRDefault="00D53A03" w:rsidP="00A85EF5">
            <w:pPr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63AAE">
              <w:rPr>
                <w:rFonts w:ascii="Times New Roman" w:eastAsiaTheme="minorHAnsi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14339,3</w:t>
            </w:r>
          </w:p>
        </w:tc>
        <w:tc>
          <w:tcPr>
            <w:tcW w:w="1134" w:type="dxa"/>
          </w:tcPr>
          <w:p w:rsidR="00D53A03" w:rsidRPr="00963AAE" w:rsidRDefault="00D53A03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6130,0</w:t>
            </w:r>
          </w:p>
        </w:tc>
        <w:tc>
          <w:tcPr>
            <w:tcW w:w="1019" w:type="dxa"/>
          </w:tcPr>
          <w:p w:rsidR="00D53A03" w:rsidRPr="00963AAE" w:rsidRDefault="00A85EF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-8209,3</w:t>
            </w:r>
          </w:p>
        </w:tc>
        <w:tc>
          <w:tcPr>
            <w:tcW w:w="1256" w:type="dxa"/>
          </w:tcPr>
          <w:p w:rsidR="00D53A03" w:rsidRPr="00963AAE" w:rsidRDefault="00DC7165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28098,5</w:t>
            </w:r>
          </w:p>
        </w:tc>
        <w:tc>
          <w:tcPr>
            <w:tcW w:w="1147" w:type="dxa"/>
          </w:tcPr>
          <w:p w:rsidR="00D53A03" w:rsidRPr="00963AAE" w:rsidRDefault="00AA76CD" w:rsidP="00A85EF5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+21968,5</w:t>
            </w:r>
          </w:p>
        </w:tc>
      </w:tr>
    </w:tbl>
    <w:p w:rsidR="00600307" w:rsidRDefault="00600307" w:rsidP="00A8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5EF5" w:rsidRDefault="00A85EF5" w:rsidP="00A85E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Объем кредиторской</w:t>
      </w:r>
      <w:r w:rsidR="00AA76CD">
        <w:rPr>
          <w:rFonts w:ascii="Times New Roman" w:hAnsi="Times New Roman"/>
          <w:sz w:val="24"/>
          <w:szCs w:val="24"/>
        </w:rPr>
        <w:t xml:space="preserve"> задолженности на 01.10</w:t>
      </w:r>
      <w:r w:rsidRPr="00A85EF5">
        <w:rPr>
          <w:rFonts w:ascii="Times New Roman" w:hAnsi="Times New Roman"/>
          <w:sz w:val="24"/>
          <w:szCs w:val="24"/>
        </w:rPr>
        <w:t>.2019 года без учета задолженно</w:t>
      </w:r>
      <w:r w:rsidR="00AA76CD">
        <w:rPr>
          <w:rFonts w:ascii="Times New Roman" w:hAnsi="Times New Roman"/>
          <w:sz w:val="24"/>
          <w:szCs w:val="24"/>
        </w:rPr>
        <w:t>сти по доходам составил 25739,4</w:t>
      </w:r>
      <w:r w:rsidRPr="00A85E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85EF5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>рублей</w:t>
      </w:r>
      <w:proofErr w:type="spellEnd"/>
      <w:r>
        <w:rPr>
          <w:rFonts w:ascii="Times New Roman" w:hAnsi="Times New Roman"/>
          <w:sz w:val="24"/>
          <w:szCs w:val="24"/>
        </w:rPr>
        <w:t>. Просроченная кредиторская</w:t>
      </w:r>
      <w:r w:rsidRPr="00A85EF5">
        <w:rPr>
          <w:rFonts w:ascii="Times New Roman" w:hAnsi="Times New Roman"/>
          <w:sz w:val="24"/>
          <w:szCs w:val="24"/>
        </w:rPr>
        <w:t xml:space="preserve"> задолженность на отчетную дату отсутствует.</w:t>
      </w:r>
    </w:p>
    <w:p w:rsidR="00A85EF5" w:rsidRPr="00E1603C" w:rsidRDefault="00A85EF5" w:rsidP="006003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CA2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3AAE">
        <w:rPr>
          <w:rFonts w:ascii="Times New Roman" w:hAnsi="Times New Roman"/>
          <w:b/>
          <w:sz w:val="24"/>
          <w:szCs w:val="24"/>
        </w:rPr>
        <w:t>Выводы и предложения.</w:t>
      </w:r>
    </w:p>
    <w:p w:rsidR="00F77CFB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61CA2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        </w:t>
      </w:r>
      <w:r w:rsidR="00BC63CB" w:rsidRPr="00963AAE">
        <w:rPr>
          <w:rFonts w:ascii="Times New Roman" w:hAnsi="Times New Roman"/>
          <w:sz w:val="24"/>
          <w:szCs w:val="24"/>
        </w:rPr>
        <w:t xml:space="preserve">Отчет об исполнении бюджета </w:t>
      </w:r>
      <w:proofErr w:type="spellStart"/>
      <w:r w:rsidR="00BC63CB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BC63CB" w:rsidRPr="00963AAE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FE1831" w:rsidRPr="00963AAE">
        <w:rPr>
          <w:rFonts w:ascii="Times New Roman" w:hAnsi="Times New Roman"/>
          <w:sz w:val="24"/>
          <w:szCs w:val="24"/>
        </w:rPr>
        <w:t xml:space="preserve">представлен в Представительное Собрание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муниципального района в соответствии с Положением «О бюджетном процессе в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Вытегорском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муниципальном районе», утвержденным решением Представительного Собрания </w:t>
      </w:r>
      <w:proofErr w:type="spellStart"/>
      <w:r w:rsidR="00FE1831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FE1831" w:rsidRPr="00963AAE">
        <w:rPr>
          <w:rFonts w:ascii="Times New Roman" w:hAnsi="Times New Roman"/>
          <w:sz w:val="24"/>
          <w:szCs w:val="24"/>
        </w:rPr>
        <w:t xml:space="preserve"> муниципального района о</w:t>
      </w:r>
      <w:r w:rsidR="00F75A11" w:rsidRPr="00963AAE">
        <w:rPr>
          <w:rFonts w:ascii="Times New Roman" w:hAnsi="Times New Roman"/>
          <w:sz w:val="24"/>
          <w:szCs w:val="24"/>
        </w:rPr>
        <w:t>т 01.11.2013 № 6</w:t>
      </w:r>
      <w:r w:rsidR="00A85EF5">
        <w:rPr>
          <w:rFonts w:ascii="Times New Roman" w:hAnsi="Times New Roman"/>
          <w:sz w:val="24"/>
          <w:szCs w:val="24"/>
        </w:rPr>
        <w:t xml:space="preserve"> (с изменениями)</w:t>
      </w:r>
      <w:r w:rsidR="00F75A11" w:rsidRPr="00963AAE">
        <w:rPr>
          <w:rFonts w:ascii="Times New Roman" w:hAnsi="Times New Roman"/>
          <w:sz w:val="24"/>
          <w:szCs w:val="24"/>
        </w:rPr>
        <w:t>. Данные отчета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  <w:r w:rsidR="00FE1831" w:rsidRPr="00963AAE">
        <w:rPr>
          <w:rFonts w:ascii="Times New Roman" w:hAnsi="Times New Roman"/>
          <w:sz w:val="24"/>
          <w:szCs w:val="24"/>
        </w:rPr>
        <w:t>достоверно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  <w:r w:rsidR="00FE1831" w:rsidRPr="00963AAE">
        <w:rPr>
          <w:rFonts w:ascii="Times New Roman" w:hAnsi="Times New Roman"/>
          <w:sz w:val="24"/>
          <w:szCs w:val="24"/>
        </w:rPr>
        <w:t>и полно отражают исполнение основных характеристи</w:t>
      </w:r>
      <w:r w:rsidRPr="00963AAE">
        <w:rPr>
          <w:rFonts w:ascii="Times New Roman" w:hAnsi="Times New Roman"/>
          <w:sz w:val="24"/>
          <w:szCs w:val="24"/>
        </w:rPr>
        <w:t>к рай</w:t>
      </w:r>
      <w:r w:rsidR="00E3705D">
        <w:rPr>
          <w:rFonts w:ascii="Times New Roman" w:hAnsi="Times New Roman"/>
          <w:sz w:val="24"/>
          <w:szCs w:val="24"/>
        </w:rPr>
        <w:t xml:space="preserve">онного бюджета за 9 </w:t>
      </w:r>
      <w:proofErr w:type="gramStart"/>
      <w:r w:rsidR="00E3705D">
        <w:rPr>
          <w:rFonts w:ascii="Times New Roman" w:hAnsi="Times New Roman"/>
          <w:sz w:val="24"/>
          <w:szCs w:val="24"/>
        </w:rPr>
        <w:t>месяцев</w:t>
      </w:r>
      <w:r w:rsidR="008768F2" w:rsidRPr="00963AAE">
        <w:rPr>
          <w:rFonts w:ascii="Times New Roman" w:hAnsi="Times New Roman"/>
          <w:sz w:val="24"/>
          <w:szCs w:val="24"/>
        </w:rPr>
        <w:t xml:space="preserve"> </w:t>
      </w:r>
      <w:r w:rsidR="00A85EF5">
        <w:rPr>
          <w:rFonts w:ascii="Times New Roman" w:hAnsi="Times New Roman"/>
          <w:sz w:val="24"/>
          <w:szCs w:val="24"/>
        </w:rPr>
        <w:t xml:space="preserve"> 2019</w:t>
      </w:r>
      <w:proofErr w:type="gramEnd"/>
      <w:r w:rsidR="00FE1831" w:rsidRPr="00963AAE">
        <w:rPr>
          <w:rFonts w:ascii="Times New Roman" w:hAnsi="Times New Roman"/>
          <w:sz w:val="24"/>
          <w:szCs w:val="24"/>
        </w:rPr>
        <w:t xml:space="preserve"> года.</w:t>
      </w:r>
      <w:r w:rsidR="00717745" w:rsidRPr="00963AAE">
        <w:rPr>
          <w:rFonts w:ascii="Times New Roman" w:hAnsi="Times New Roman"/>
          <w:sz w:val="24"/>
          <w:szCs w:val="24"/>
        </w:rPr>
        <w:t xml:space="preserve"> </w:t>
      </w:r>
    </w:p>
    <w:p w:rsidR="00FE1831" w:rsidRPr="00963AAE" w:rsidRDefault="00FE1831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1CA2" w:rsidRPr="00963AAE" w:rsidRDefault="00F77CFB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 xml:space="preserve">         </w:t>
      </w:r>
      <w:r w:rsidR="00861CA2" w:rsidRPr="00963AAE">
        <w:rPr>
          <w:rFonts w:ascii="Times New Roman" w:hAnsi="Times New Roman"/>
          <w:sz w:val="24"/>
          <w:szCs w:val="24"/>
        </w:rPr>
        <w:t xml:space="preserve">Ревизионная комиссия </w:t>
      </w:r>
      <w:proofErr w:type="spellStart"/>
      <w:r w:rsidR="00861CA2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861CA2" w:rsidRPr="00963AAE">
        <w:rPr>
          <w:rFonts w:ascii="Times New Roman" w:hAnsi="Times New Roman"/>
          <w:sz w:val="24"/>
          <w:szCs w:val="24"/>
        </w:rPr>
        <w:t xml:space="preserve"> му</w:t>
      </w:r>
      <w:r w:rsidR="00FE1831" w:rsidRPr="00963AAE">
        <w:rPr>
          <w:rFonts w:ascii="Times New Roman" w:hAnsi="Times New Roman"/>
          <w:sz w:val="24"/>
          <w:szCs w:val="24"/>
        </w:rPr>
        <w:t>ниципального района предлагает представленный отчет об исполнении</w:t>
      </w:r>
      <w:r w:rsidR="00E1603C" w:rsidRPr="00963AAE">
        <w:rPr>
          <w:rFonts w:ascii="Times New Roman" w:hAnsi="Times New Roman"/>
          <w:sz w:val="24"/>
          <w:szCs w:val="24"/>
        </w:rPr>
        <w:t xml:space="preserve"> </w:t>
      </w:r>
      <w:r w:rsidR="00390AEA" w:rsidRPr="00963AAE">
        <w:rPr>
          <w:rFonts w:ascii="Times New Roman" w:hAnsi="Times New Roman"/>
          <w:sz w:val="24"/>
          <w:szCs w:val="24"/>
        </w:rPr>
        <w:t>районного бю</w:t>
      </w:r>
      <w:r w:rsidR="0044325D" w:rsidRPr="00963AAE">
        <w:rPr>
          <w:rFonts w:ascii="Times New Roman" w:hAnsi="Times New Roman"/>
          <w:sz w:val="24"/>
          <w:szCs w:val="24"/>
        </w:rPr>
        <w:t>джета</w:t>
      </w:r>
      <w:r w:rsidR="008358CB" w:rsidRPr="00963AAE">
        <w:rPr>
          <w:rFonts w:ascii="Times New Roman" w:hAnsi="Times New Roman"/>
          <w:sz w:val="24"/>
          <w:szCs w:val="24"/>
        </w:rPr>
        <w:t xml:space="preserve"> за </w:t>
      </w:r>
      <w:r w:rsidR="00E3705D">
        <w:rPr>
          <w:rFonts w:ascii="Times New Roman" w:hAnsi="Times New Roman"/>
          <w:sz w:val="24"/>
          <w:szCs w:val="24"/>
        </w:rPr>
        <w:t>9 месяцев</w:t>
      </w:r>
      <w:r w:rsidR="00A85EF5">
        <w:rPr>
          <w:rFonts w:ascii="Times New Roman" w:hAnsi="Times New Roman"/>
          <w:sz w:val="24"/>
          <w:szCs w:val="24"/>
        </w:rPr>
        <w:t xml:space="preserve"> 2019</w:t>
      </w:r>
      <w:r w:rsidR="00E1603C" w:rsidRPr="00963AAE">
        <w:rPr>
          <w:rFonts w:ascii="Times New Roman" w:hAnsi="Times New Roman"/>
          <w:sz w:val="24"/>
          <w:szCs w:val="24"/>
        </w:rPr>
        <w:t xml:space="preserve"> года к рассмотрению на комиссии Представительного Собрания </w:t>
      </w:r>
      <w:proofErr w:type="spellStart"/>
      <w:r w:rsidR="00E1603C" w:rsidRPr="00963AAE">
        <w:rPr>
          <w:rFonts w:ascii="Times New Roman" w:hAnsi="Times New Roman"/>
          <w:sz w:val="24"/>
          <w:szCs w:val="24"/>
        </w:rPr>
        <w:t>Вытегорского</w:t>
      </w:r>
      <w:proofErr w:type="spellEnd"/>
      <w:r w:rsidR="00E1603C" w:rsidRPr="00963AAE">
        <w:rPr>
          <w:rFonts w:ascii="Times New Roman" w:hAnsi="Times New Roman"/>
          <w:sz w:val="24"/>
          <w:szCs w:val="24"/>
        </w:rPr>
        <w:t xml:space="preserve"> муниципального района с учетом подготовленного анализа.</w:t>
      </w:r>
      <w:r w:rsidR="00FE1831" w:rsidRPr="00963AAE">
        <w:rPr>
          <w:rFonts w:ascii="Times New Roman" w:hAnsi="Times New Roman"/>
          <w:sz w:val="24"/>
          <w:szCs w:val="24"/>
        </w:rPr>
        <w:t xml:space="preserve"> </w:t>
      </w:r>
    </w:p>
    <w:p w:rsidR="009724CA" w:rsidRPr="00963AAE" w:rsidRDefault="009724CA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0307" w:rsidRDefault="00600307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5EF5" w:rsidRPr="00963AAE" w:rsidRDefault="00A85EF5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0C21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3AAE">
        <w:rPr>
          <w:rFonts w:ascii="Times New Roman" w:hAnsi="Times New Roman"/>
          <w:sz w:val="24"/>
          <w:szCs w:val="24"/>
        </w:rPr>
        <w:t xml:space="preserve">Председатель </w:t>
      </w:r>
    </w:p>
    <w:p w:rsidR="00722B16" w:rsidRPr="00963AAE" w:rsidRDefault="00861CA2" w:rsidP="00963A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AAE">
        <w:rPr>
          <w:rFonts w:ascii="Times New Roman" w:hAnsi="Times New Roman"/>
          <w:sz w:val="24"/>
          <w:szCs w:val="24"/>
        </w:rPr>
        <w:t>Ревизионной комиссии</w:t>
      </w:r>
      <w:r w:rsidR="00F80C21" w:rsidRPr="00963AA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61383A" w:rsidRPr="00963AAE">
        <w:rPr>
          <w:rFonts w:ascii="Times New Roman" w:hAnsi="Times New Roman"/>
          <w:sz w:val="24"/>
          <w:szCs w:val="24"/>
        </w:rPr>
        <w:t xml:space="preserve">         </w:t>
      </w:r>
      <w:r w:rsidR="00F80C21" w:rsidRPr="00963AAE">
        <w:rPr>
          <w:rFonts w:ascii="Times New Roman" w:hAnsi="Times New Roman"/>
          <w:sz w:val="24"/>
          <w:szCs w:val="24"/>
        </w:rPr>
        <w:t xml:space="preserve">  </w:t>
      </w:r>
      <w:r w:rsidR="00963AAE">
        <w:rPr>
          <w:rFonts w:ascii="Times New Roman" w:hAnsi="Times New Roman"/>
          <w:sz w:val="24"/>
          <w:szCs w:val="24"/>
        </w:rPr>
        <w:t xml:space="preserve">             </w:t>
      </w:r>
      <w:r w:rsidR="00F80C21" w:rsidRPr="00963AAE">
        <w:rPr>
          <w:rFonts w:ascii="Times New Roman" w:hAnsi="Times New Roman"/>
          <w:sz w:val="24"/>
          <w:szCs w:val="24"/>
        </w:rPr>
        <w:t xml:space="preserve">                       </w:t>
      </w:r>
      <w:r w:rsidR="00E1603C" w:rsidRPr="00963AA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963AAE">
        <w:rPr>
          <w:rFonts w:ascii="Times New Roman" w:hAnsi="Times New Roman"/>
          <w:sz w:val="24"/>
          <w:szCs w:val="24"/>
        </w:rPr>
        <w:t>Н.В.Зелинская</w:t>
      </w:r>
      <w:proofErr w:type="spellEnd"/>
      <w:r w:rsidRPr="00963AAE">
        <w:rPr>
          <w:rFonts w:ascii="Times New Roman" w:hAnsi="Times New Roman"/>
          <w:sz w:val="24"/>
          <w:szCs w:val="24"/>
        </w:rPr>
        <w:t xml:space="preserve">  </w:t>
      </w:r>
      <w:r w:rsidR="00CC54C1" w:rsidRPr="00963AA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A5D13" w:rsidRPr="00963AAE">
        <w:rPr>
          <w:rFonts w:ascii="Times New Roman" w:hAnsi="Times New Roman"/>
          <w:sz w:val="24"/>
          <w:szCs w:val="24"/>
        </w:rPr>
        <w:t xml:space="preserve"> </w:t>
      </w:r>
    </w:p>
    <w:sectPr w:rsidR="00722B16" w:rsidRPr="00963AAE" w:rsidSect="0031145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7BA7"/>
    <w:multiLevelType w:val="hybridMultilevel"/>
    <w:tmpl w:val="B14C6808"/>
    <w:lvl w:ilvl="0" w:tplc="478C298E">
      <w:start w:val="1"/>
      <w:numFmt w:val="decimal"/>
      <w:lvlText w:val="%1."/>
      <w:lvlJc w:val="left"/>
      <w:pPr>
        <w:tabs>
          <w:tab w:val="num" w:pos="1168"/>
        </w:tabs>
        <w:ind w:left="11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8"/>
        </w:tabs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8"/>
        </w:tabs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8"/>
        </w:tabs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8"/>
        </w:tabs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8"/>
        </w:tabs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8"/>
        </w:tabs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8"/>
        </w:tabs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8"/>
        </w:tabs>
        <w:ind w:left="6928" w:hanging="180"/>
      </w:pPr>
    </w:lvl>
  </w:abstractNum>
  <w:abstractNum w:abstractNumId="1">
    <w:nsid w:val="48B22385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C41BC"/>
    <w:multiLevelType w:val="hybridMultilevel"/>
    <w:tmpl w:val="54BAD1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D14B51"/>
    <w:multiLevelType w:val="hybridMultilevel"/>
    <w:tmpl w:val="C36A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82F6D"/>
    <w:multiLevelType w:val="hybridMultilevel"/>
    <w:tmpl w:val="EDDE0E1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1B18"/>
    <w:rsid w:val="00004864"/>
    <w:rsid w:val="00012779"/>
    <w:rsid w:val="000238EB"/>
    <w:rsid w:val="00033163"/>
    <w:rsid w:val="00047927"/>
    <w:rsid w:val="00061F73"/>
    <w:rsid w:val="00073400"/>
    <w:rsid w:val="00075FBF"/>
    <w:rsid w:val="00087F53"/>
    <w:rsid w:val="00095BBF"/>
    <w:rsid w:val="000A5D13"/>
    <w:rsid w:val="000B10DA"/>
    <w:rsid w:val="000B1140"/>
    <w:rsid w:val="000B2D09"/>
    <w:rsid w:val="000C67A3"/>
    <w:rsid w:val="000C6B0C"/>
    <w:rsid w:val="000C6D12"/>
    <w:rsid w:val="000D446C"/>
    <w:rsid w:val="000D4EDA"/>
    <w:rsid w:val="000D7F47"/>
    <w:rsid w:val="000E181F"/>
    <w:rsid w:val="000E4922"/>
    <w:rsid w:val="000E743A"/>
    <w:rsid w:val="000F2E42"/>
    <w:rsid w:val="000F306F"/>
    <w:rsid w:val="000F3663"/>
    <w:rsid w:val="000F50B7"/>
    <w:rsid w:val="0011096F"/>
    <w:rsid w:val="00116022"/>
    <w:rsid w:val="00116D4E"/>
    <w:rsid w:val="00127896"/>
    <w:rsid w:val="00146A6B"/>
    <w:rsid w:val="00146FEB"/>
    <w:rsid w:val="00160464"/>
    <w:rsid w:val="0016099A"/>
    <w:rsid w:val="00165760"/>
    <w:rsid w:val="001667D4"/>
    <w:rsid w:val="001772E1"/>
    <w:rsid w:val="00195629"/>
    <w:rsid w:val="0019759D"/>
    <w:rsid w:val="001A0468"/>
    <w:rsid w:val="001A42DB"/>
    <w:rsid w:val="001A7D43"/>
    <w:rsid w:val="001B25E5"/>
    <w:rsid w:val="001B63F8"/>
    <w:rsid w:val="001D2447"/>
    <w:rsid w:val="001E0CEF"/>
    <w:rsid w:val="001F1FBB"/>
    <w:rsid w:val="001F2709"/>
    <w:rsid w:val="002029C4"/>
    <w:rsid w:val="00205A08"/>
    <w:rsid w:val="002131F0"/>
    <w:rsid w:val="00222935"/>
    <w:rsid w:val="0022425E"/>
    <w:rsid w:val="00230425"/>
    <w:rsid w:val="00245D82"/>
    <w:rsid w:val="002536E9"/>
    <w:rsid w:val="0025466B"/>
    <w:rsid w:val="0025555F"/>
    <w:rsid w:val="002662E1"/>
    <w:rsid w:val="0029143F"/>
    <w:rsid w:val="00293D44"/>
    <w:rsid w:val="00295163"/>
    <w:rsid w:val="002A499A"/>
    <w:rsid w:val="002A4AF9"/>
    <w:rsid w:val="002A5EAA"/>
    <w:rsid w:val="002B1F96"/>
    <w:rsid w:val="002C00C1"/>
    <w:rsid w:val="002D7724"/>
    <w:rsid w:val="002E7608"/>
    <w:rsid w:val="002F1D3F"/>
    <w:rsid w:val="002F71E8"/>
    <w:rsid w:val="002F7C82"/>
    <w:rsid w:val="00300D04"/>
    <w:rsid w:val="0030488B"/>
    <w:rsid w:val="00305EA0"/>
    <w:rsid w:val="0030674B"/>
    <w:rsid w:val="0031145F"/>
    <w:rsid w:val="00311E91"/>
    <w:rsid w:val="00317251"/>
    <w:rsid w:val="00327C08"/>
    <w:rsid w:val="003326FF"/>
    <w:rsid w:val="00342FA5"/>
    <w:rsid w:val="0035018B"/>
    <w:rsid w:val="00353CAC"/>
    <w:rsid w:val="00355C82"/>
    <w:rsid w:val="00355DAF"/>
    <w:rsid w:val="0036660B"/>
    <w:rsid w:val="00376885"/>
    <w:rsid w:val="00384B3B"/>
    <w:rsid w:val="00390AEA"/>
    <w:rsid w:val="00394D31"/>
    <w:rsid w:val="003A2486"/>
    <w:rsid w:val="003A32F1"/>
    <w:rsid w:val="003B0E51"/>
    <w:rsid w:val="003B19DD"/>
    <w:rsid w:val="003B590A"/>
    <w:rsid w:val="003D5E3A"/>
    <w:rsid w:val="003D7F9F"/>
    <w:rsid w:val="003F2F6B"/>
    <w:rsid w:val="003F433D"/>
    <w:rsid w:val="00405E25"/>
    <w:rsid w:val="00407F6E"/>
    <w:rsid w:val="00413BCF"/>
    <w:rsid w:val="004212FE"/>
    <w:rsid w:val="00431B03"/>
    <w:rsid w:val="00432243"/>
    <w:rsid w:val="00433D7C"/>
    <w:rsid w:val="00433DB8"/>
    <w:rsid w:val="00440139"/>
    <w:rsid w:val="0044325D"/>
    <w:rsid w:val="0044326C"/>
    <w:rsid w:val="0044382D"/>
    <w:rsid w:val="00443C41"/>
    <w:rsid w:val="00445979"/>
    <w:rsid w:val="00445B90"/>
    <w:rsid w:val="00452219"/>
    <w:rsid w:val="004630ED"/>
    <w:rsid w:val="004644B3"/>
    <w:rsid w:val="004720DA"/>
    <w:rsid w:val="0047698E"/>
    <w:rsid w:val="0048723B"/>
    <w:rsid w:val="004943E9"/>
    <w:rsid w:val="004A5155"/>
    <w:rsid w:val="004B2D32"/>
    <w:rsid w:val="004B3938"/>
    <w:rsid w:val="004C22F2"/>
    <w:rsid w:val="004D07B3"/>
    <w:rsid w:val="004D292E"/>
    <w:rsid w:val="004D6113"/>
    <w:rsid w:val="004D797C"/>
    <w:rsid w:val="004E156B"/>
    <w:rsid w:val="004E510F"/>
    <w:rsid w:val="004F5DAF"/>
    <w:rsid w:val="00503A86"/>
    <w:rsid w:val="005115CC"/>
    <w:rsid w:val="005208AE"/>
    <w:rsid w:val="00523B76"/>
    <w:rsid w:val="00523F10"/>
    <w:rsid w:val="00533D81"/>
    <w:rsid w:val="005420F0"/>
    <w:rsid w:val="00542357"/>
    <w:rsid w:val="00551BCA"/>
    <w:rsid w:val="005563D6"/>
    <w:rsid w:val="00561079"/>
    <w:rsid w:val="0059687D"/>
    <w:rsid w:val="005B23AA"/>
    <w:rsid w:val="005B40A4"/>
    <w:rsid w:val="005C3316"/>
    <w:rsid w:val="005C5A73"/>
    <w:rsid w:val="005D56D2"/>
    <w:rsid w:val="005E1F99"/>
    <w:rsid w:val="005E4287"/>
    <w:rsid w:val="005E4BCF"/>
    <w:rsid w:val="005E4DC5"/>
    <w:rsid w:val="005F2F2B"/>
    <w:rsid w:val="005F5C75"/>
    <w:rsid w:val="005F6FC5"/>
    <w:rsid w:val="005F771B"/>
    <w:rsid w:val="005F7BB3"/>
    <w:rsid w:val="00600307"/>
    <w:rsid w:val="006044B0"/>
    <w:rsid w:val="00605237"/>
    <w:rsid w:val="00606CD8"/>
    <w:rsid w:val="0061383A"/>
    <w:rsid w:val="00620268"/>
    <w:rsid w:val="0062070E"/>
    <w:rsid w:val="006263AE"/>
    <w:rsid w:val="00626E93"/>
    <w:rsid w:val="0063717D"/>
    <w:rsid w:val="006427C0"/>
    <w:rsid w:val="00643E76"/>
    <w:rsid w:val="00651C0B"/>
    <w:rsid w:val="00662FF8"/>
    <w:rsid w:val="006640D3"/>
    <w:rsid w:val="00665F2E"/>
    <w:rsid w:val="006754DE"/>
    <w:rsid w:val="006763D3"/>
    <w:rsid w:val="00677A54"/>
    <w:rsid w:val="00677FE9"/>
    <w:rsid w:val="0068293A"/>
    <w:rsid w:val="00685BCA"/>
    <w:rsid w:val="006B635E"/>
    <w:rsid w:val="006C3080"/>
    <w:rsid w:val="006C548E"/>
    <w:rsid w:val="006C68CD"/>
    <w:rsid w:val="006C784A"/>
    <w:rsid w:val="006D4809"/>
    <w:rsid w:val="006D4BAB"/>
    <w:rsid w:val="007065A1"/>
    <w:rsid w:val="00717745"/>
    <w:rsid w:val="00722B16"/>
    <w:rsid w:val="00724878"/>
    <w:rsid w:val="007271C6"/>
    <w:rsid w:val="00734815"/>
    <w:rsid w:val="00740A95"/>
    <w:rsid w:val="00757525"/>
    <w:rsid w:val="007647E0"/>
    <w:rsid w:val="00764C87"/>
    <w:rsid w:val="00766C12"/>
    <w:rsid w:val="0076774D"/>
    <w:rsid w:val="007756BB"/>
    <w:rsid w:val="00776499"/>
    <w:rsid w:val="00784BBC"/>
    <w:rsid w:val="007943ED"/>
    <w:rsid w:val="007A03FD"/>
    <w:rsid w:val="007A7580"/>
    <w:rsid w:val="007C48E5"/>
    <w:rsid w:val="007D659A"/>
    <w:rsid w:val="007E1A42"/>
    <w:rsid w:val="0080037C"/>
    <w:rsid w:val="00801C41"/>
    <w:rsid w:val="00805589"/>
    <w:rsid w:val="00811134"/>
    <w:rsid w:val="00816418"/>
    <w:rsid w:val="00816DFC"/>
    <w:rsid w:val="0082077C"/>
    <w:rsid w:val="008358CB"/>
    <w:rsid w:val="00844941"/>
    <w:rsid w:val="00861CA2"/>
    <w:rsid w:val="008661E0"/>
    <w:rsid w:val="008768F2"/>
    <w:rsid w:val="00895609"/>
    <w:rsid w:val="0089723C"/>
    <w:rsid w:val="008A059A"/>
    <w:rsid w:val="008A16CF"/>
    <w:rsid w:val="008A230A"/>
    <w:rsid w:val="008B37ED"/>
    <w:rsid w:val="008C539E"/>
    <w:rsid w:val="008D25C8"/>
    <w:rsid w:val="008D4F5F"/>
    <w:rsid w:val="008D5406"/>
    <w:rsid w:val="008E0CA7"/>
    <w:rsid w:val="008E77D9"/>
    <w:rsid w:val="00904A1C"/>
    <w:rsid w:val="00930E5D"/>
    <w:rsid w:val="00936C34"/>
    <w:rsid w:val="009527E1"/>
    <w:rsid w:val="0095551E"/>
    <w:rsid w:val="009567C9"/>
    <w:rsid w:val="00963AAE"/>
    <w:rsid w:val="009704A8"/>
    <w:rsid w:val="009724CA"/>
    <w:rsid w:val="00983276"/>
    <w:rsid w:val="00984996"/>
    <w:rsid w:val="009858DF"/>
    <w:rsid w:val="0098622F"/>
    <w:rsid w:val="009A72FE"/>
    <w:rsid w:val="009B19E6"/>
    <w:rsid w:val="009B3857"/>
    <w:rsid w:val="009C0993"/>
    <w:rsid w:val="009D008F"/>
    <w:rsid w:val="009D25CA"/>
    <w:rsid w:val="009D411F"/>
    <w:rsid w:val="009D4A16"/>
    <w:rsid w:val="009E0866"/>
    <w:rsid w:val="009F1878"/>
    <w:rsid w:val="009F36B3"/>
    <w:rsid w:val="009F52E0"/>
    <w:rsid w:val="009F53CD"/>
    <w:rsid w:val="00A03A29"/>
    <w:rsid w:val="00A10B5E"/>
    <w:rsid w:val="00A11197"/>
    <w:rsid w:val="00A212BA"/>
    <w:rsid w:val="00A2254C"/>
    <w:rsid w:val="00A36777"/>
    <w:rsid w:val="00A45EF1"/>
    <w:rsid w:val="00A51848"/>
    <w:rsid w:val="00A5220A"/>
    <w:rsid w:val="00A5369E"/>
    <w:rsid w:val="00A62F2F"/>
    <w:rsid w:val="00A70496"/>
    <w:rsid w:val="00A73A02"/>
    <w:rsid w:val="00A73D22"/>
    <w:rsid w:val="00A753F2"/>
    <w:rsid w:val="00A84C6C"/>
    <w:rsid w:val="00A85EF5"/>
    <w:rsid w:val="00AA0374"/>
    <w:rsid w:val="00AA4A21"/>
    <w:rsid w:val="00AA76CD"/>
    <w:rsid w:val="00AB0F43"/>
    <w:rsid w:val="00AC2D3F"/>
    <w:rsid w:val="00AC423F"/>
    <w:rsid w:val="00AC5FEB"/>
    <w:rsid w:val="00AC7376"/>
    <w:rsid w:val="00AD26BD"/>
    <w:rsid w:val="00AD5F7F"/>
    <w:rsid w:val="00AE0309"/>
    <w:rsid w:val="00B02E8B"/>
    <w:rsid w:val="00B045CF"/>
    <w:rsid w:val="00B156F0"/>
    <w:rsid w:val="00B17D54"/>
    <w:rsid w:val="00B32A1B"/>
    <w:rsid w:val="00B50406"/>
    <w:rsid w:val="00B5240E"/>
    <w:rsid w:val="00B56CC4"/>
    <w:rsid w:val="00B64175"/>
    <w:rsid w:val="00B65B1B"/>
    <w:rsid w:val="00B876FE"/>
    <w:rsid w:val="00B90A1A"/>
    <w:rsid w:val="00B90F89"/>
    <w:rsid w:val="00B9131B"/>
    <w:rsid w:val="00BA07BA"/>
    <w:rsid w:val="00BA0BE5"/>
    <w:rsid w:val="00BA68B0"/>
    <w:rsid w:val="00BA764D"/>
    <w:rsid w:val="00BB770E"/>
    <w:rsid w:val="00BC11FA"/>
    <w:rsid w:val="00BC2CEA"/>
    <w:rsid w:val="00BC63CB"/>
    <w:rsid w:val="00BD45FF"/>
    <w:rsid w:val="00BE637A"/>
    <w:rsid w:val="00C01C7E"/>
    <w:rsid w:val="00C041C8"/>
    <w:rsid w:val="00C1786D"/>
    <w:rsid w:val="00C206EF"/>
    <w:rsid w:val="00C27FF3"/>
    <w:rsid w:val="00C46442"/>
    <w:rsid w:val="00C61307"/>
    <w:rsid w:val="00C64F67"/>
    <w:rsid w:val="00C86FF3"/>
    <w:rsid w:val="00C91FE0"/>
    <w:rsid w:val="00C93AEB"/>
    <w:rsid w:val="00C9445B"/>
    <w:rsid w:val="00C9509C"/>
    <w:rsid w:val="00C961CE"/>
    <w:rsid w:val="00CA6D82"/>
    <w:rsid w:val="00CA7114"/>
    <w:rsid w:val="00CB639D"/>
    <w:rsid w:val="00CC54C1"/>
    <w:rsid w:val="00CD06EF"/>
    <w:rsid w:val="00CD5FB1"/>
    <w:rsid w:val="00CE48E6"/>
    <w:rsid w:val="00CF348A"/>
    <w:rsid w:val="00CF6B1C"/>
    <w:rsid w:val="00D129D3"/>
    <w:rsid w:val="00D208E0"/>
    <w:rsid w:val="00D30644"/>
    <w:rsid w:val="00D4554B"/>
    <w:rsid w:val="00D47000"/>
    <w:rsid w:val="00D53A03"/>
    <w:rsid w:val="00D7515E"/>
    <w:rsid w:val="00D777CE"/>
    <w:rsid w:val="00D975BC"/>
    <w:rsid w:val="00DB69B7"/>
    <w:rsid w:val="00DC4AF6"/>
    <w:rsid w:val="00DC7165"/>
    <w:rsid w:val="00DD5089"/>
    <w:rsid w:val="00E00020"/>
    <w:rsid w:val="00E05573"/>
    <w:rsid w:val="00E104F1"/>
    <w:rsid w:val="00E13F46"/>
    <w:rsid w:val="00E1603C"/>
    <w:rsid w:val="00E26048"/>
    <w:rsid w:val="00E36B6D"/>
    <w:rsid w:val="00E3705D"/>
    <w:rsid w:val="00E42270"/>
    <w:rsid w:val="00E6131A"/>
    <w:rsid w:val="00E61B86"/>
    <w:rsid w:val="00E70966"/>
    <w:rsid w:val="00E711A9"/>
    <w:rsid w:val="00E85686"/>
    <w:rsid w:val="00E91B94"/>
    <w:rsid w:val="00E93E2A"/>
    <w:rsid w:val="00EA6FAC"/>
    <w:rsid w:val="00EA7A6C"/>
    <w:rsid w:val="00EB4C0D"/>
    <w:rsid w:val="00EC0130"/>
    <w:rsid w:val="00EC0D27"/>
    <w:rsid w:val="00EC25A1"/>
    <w:rsid w:val="00EC5CE6"/>
    <w:rsid w:val="00ED16C0"/>
    <w:rsid w:val="00ED5688"/>
    <w:rsid w:val="00EE272E"/>
    <w:rsid w:val="00EE4E71"/>
    <w:rsid w:val="00EE4E8E"/>
    <w:rsid w:val="00EE5B64"/>
    <w:rsid w:val="00EE640C"/>
    <w:rsid w:val="00EE75A1"/>
    <w:rsid w:val="00EF03B0"/>
    <w:rsid w:val="00EF0B08"/>
    <w:rsid w:val="00EF3346"/>
    <w:rsid w:val="00F00F8E"/>
    <w:rsid w:val="00F03266"/>
    <w:rsid w:val="00F13CFA"/>
    <w:rsid w:val="00F21BD0"/>
    <w:rsid w:val="00F226B3"/>
    <w:rsid w:val="00F234F0"/>
    <w:rsid w:val="00F270BC"/>
    <w:rsid w:val="00F2714F"/>
    <w:rsid w:val="00F36167"/>
    <w:rsid w:val="00F36539"/>
    <w:rsid w:val="00F445AB"/>
    <w:rsid w:val="00F47009"/>
    <w:rsid w:val="00F530A0"/>
    <w:rsid w:val="00F558A0"/>
    <w:rsid w:val="00F57469"/>
    <w:rsid w:val="00F609F5"/>
    <w:rsid w:val="00F72D63"/>
    <w:rsid w:val="00F745B4"/>
    <w:rsid w:val="00F75A11"/>
    <w:rsid w:val="00F7635C"/>
    <w:rsid w:val="00F77CFB"/>
    <w:rsid w:val="00F80C21"/>
    <w:rsid w:val="00F8640C"/>
    <w:rsid w:val="00FC48FF"/>
    <w:rsid w:val="00FD194D"/>
    <w:rsid w:val="00FD2E27"/>
    <w:rsid w:val="00FE1831"/>
    <w:rsid w:val="00FE2554"/>
    <w:rsid w:val="00FE5F04"/>
    <w:rsid w:val="00FE7312"/>
    <w:rsid w:val="00FE7CBA"/>
    <w:rsid w:val="00FF0686"/>
    <w:rsid w:val="00FF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6909D-FEEB-4A6C-BB63-CCBFD6722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86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4260A-6BE9-4297-9902-3386BEADF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5897</Words>
  <Characters>33618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2019-11-08T13:06:00Z</cp:lastPrinted>
  <dcterms:created xsi:type="dcterms:W3CDTF">2019-11-11T06:49:00Z</dcterms:created>
  <dcterms:modified xsi:type="dcterms:W3CDTF">2019-11-11T06:49:00Z</dcterms:modified>
</cp:coreProperties>
</file>