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D7" w:rsidRPr="00256978" w:rsidRDefault="00AD23D7" w:rsidP="003F744A">
      <w:pPr>
        <w:jc w:val="center"/>
        <w:rPr>
          <w:b/>
          <w:sz w:val="28"/>
          <w:szCs w:val="28"/>
        </w:rPr>
      </w:pPr>
      <w:r w:rsidRPr="00256978">
        <w:rPr>
          <w:b/>
          <w:sz w:val="28"/>
          <w:szCs w:val="28"/>
        </w:rPr>
        <w:t>АКТ</w:t>
      </w:r>
    </w:p>
    <w:p w:rsidR="00B65BE7" w:rsidRPr="00256978" w:rsidRDefault="00AD23D7" w:rsidP="00B65BE7">
      <w:pPr>
        <w:jc w:val="center"/>
        <w:rPr>
          <w:b/>
          <w:sz w:val="28"/>
          <w:szCs w:val="28"/>
        </w:rPr>
      </w:pPr>
      <w:r w:rsidRPr="00256978">
        <w:rPr>
          <w:b/>
          <w:sz w:val="28"/>
          <w:szCs w:val="28"/>
        </w:rPr>
        <w:t xml:space="preserve">о  результатах </w:t>
      </w:r>
      <w:r w:rsidR="00B65BE7" w:rsidRPr="00256978">
        <w:rPr>
          <w:b/>
          <w:sz w:val="28"/>
          <w:szCs w:val="28"/>
        </w:rPr>
        <w:t>тематической проверки</w:t>
      </w:r>
    </w:p>
    <w:p w:rsidR="003F744A" w:rsidRPr="00256978" w:rsidRDefault="00393DE2" w:rsidP="003F744A">
      <w:pPr>
        <w:jc w:val="center"/>
        <w:rPr>
          <w:b/>
          <w:sz w:val="28"/>
          <w:szCs w:val="28"/>
        </w:rPr>
      </w:pPr>
      <w:r w:rsidRPr="00256978">
        <w:rPr>
          <w:b/>
          <w:sz w:val="28"/>
          <w:szCs w:val="28"/>
        </w:rPr>
        <w:t>общества с ограниченной ответственностью «</w:t>
      </w:r>
      <w:proofErr w:type="spellStart"/>
      <w:r w:rsidRPr="00256978">
        <w:rPr>
          <w:b/>
          <w:sz w:val="28"/>
          <w:szCs w:val="28"/>
        </w:rPr>
        <w:t>Вытегорское</w:t>
      </w:r>
      <w:proofErr w:type="spellEnd"/>
      <w:r w:rsidRPr="00256978">
        <w:rPr>
          <w:b/>
          <w:sz w:val="28"/>
          <w:szCs w:val="28"/>
        </w:rPr>
        <w:t xml:space="preserve"> ПАТП»</w:t>
      </w:r>
    </w:p>
    <w:p w:rsidR="003F744A" w:rsidRPr="00A305B7" w:rsidRDefault="003F744A" w:rsidP="007E5273">
      <w:pPr>
        <w:spacing w:line="360" w:lineRule="auto"/>
        <w:rPr>
          <w:color w:val="FF0000"/>
          <w:sz w:val="28"/>
          <w:szCs w:val="28"/>
        </w:rPr>
      </w:pPr>
    </w:p>
    <w:p w:rsidR="00AD23D7" w:rsidRPr="00393DE2" w:rsidRDefault="00AD23D7" w:rsidP="007E5273">
      <w:pPr>
        <w:spacing w:line="360" w:lineRule="auto"/>
        <w:rPr>
          <w:sz w:val="28"/>
          <w:szCs w:val="28"/>
        </w:rPr>
      </w:pPr>
      <w:r w:rsidRPr="00393DE2">
        <w:rPr>
          <w:sz w:val="28"/>
          <w:szCs w:val="28"/>
        </w:rPr>
        <w:t xml:space="preserve">г. Вытегра                                                                    </w:t>
      </w:r>
      <w:r w:rsidR="004E46ED" w:rsidRPr="00393DE2">
        <w:rPr>
          <w:sz w:val="28"/>
          <w:szCs w:val="28"/>
        </w:rPr>
        <w:t xml:space="preserve"> </w:t>
      </w:r>
      <w:r w:rsidR="00AF2585" w:rsidRPr="00393DE2">
        <w:rPr>
          <w:sz w:val="28"/>
          <w:szCs w:val="28"/>
        </w:rPr>
        <w:t xml:space="preserve">        </w:t>
      </w:r>
      <w:r w:rsidR="000F074B" w:rsidRPr="00393DE2">
        <w:rPr>
          <w:sz w:val="28"/>
          <w:szCs w:val="28"/>
        </w:rPr>
        <w:t xml:space="preserve">  </w:t>
      </w:r>
      <w:r w:rsidR="00A95F2A">
        <w:rPr>
          <w:sz w:val="28"/>
          <w:szCs w:val="28"/>
        </w:rPr>
        <w:t xml:space="preserve">        </w:t>
      </w:r>
      <w:r w:rsidR="000F074B" w:rsidRPr="00393DE2">
        <w:rPr>
          <w:sz w:val="28"/>
          <w:szCs w:val="28"/>
        </w:rPr>
        <w:t xml:space="preserve">  </w:t>
      </w:r>
      <w:r w:rsidR="00077851">
        <w:rPr>
          <w:sz w:val="28"/>
          <w:szCs w:val="28"/>
        </w:rPr>
        <w:t>10</w:t>
      </w:r>
      <w:r w:rsidR="00727E88" w:rsidRPr="00393DE2">
        <w:rPr>
          <w:sz w:val="28"/>
          <w:szCs w:val="28"/>
        </w:rPr>
        <w:t xml:space="preserve"> </w:t>
      </w:r>
      <w:r w:rsidR="003F744A" w:rsidRPr="00393DE2">
        <w:rPr>
          <w:sz w:val="28"/>
          <w:szCs w:val="28"/>
        </w:rPr>
        <w:t>ию</w:t>
      </w:r>
      <w:r w:rsidR="00727E88" w:rsidRPr="00393DE2">
        <w:rPr>
          <w:sz w:val="28"/>
          <w:szCs w:val="28"/>
        </w:rPr>
        <w:t>л</w:t>
      </w:r>
      <w:r w:rsidR="003F744A" w:rsidRPr="00393DE2">
        <w:rPr>
          <w:sz w:val="28"/>
          <w:szCs w:val="28"/>
        </w:rPr>
        <w:t>я</w:t>
      </w:r>
      <w:r w:rsidRPr="00393DE2">
        <w:rPr>
          <w:sz w:val="28"/>
          <w:szCs w:val="28"/>
        </w:rPr>
        <w:t xml:space="preserve"> 2014 г</w:t>
      </w:r>
      <w:r w:rsidR="004E46ED" w:rsidRPr="00393DE2">
        <w:rPr>
          <w:sz w:val="28"/>
          <w:szCs w:val="28"/>
        </w:rPr>
        <w:t>ода</w:t>
      </w:r>
    </w:p>
    <w:p w:rsidR="00014168" w:rsidRDefault="00014168" w:rsidP="004D78E3">
      <w:pPr>
        <w:spacing w:line="360" w:lineRule="auto"/>
        <w:jc w:val="center"/>
        <w:rPr>
          <w:b/>
          <w:sz w:val="28"/>
          <w:szCs w:val="28"/>
        </w:rPr>
      </w:pPr>
    </w:p>
    <w:p w:rsidR="00393DE2" w:rsidRPr="00256978" w:rsidRDefault="004D78E3" w:rsidP="004D78E3">
      <w:pPr>
        <w:spacing w:line="360" w:lineRule="auto"/>
        <w:jc w:val="center"/>
        <w:rPr>
          <w:b/>
          <w:sz w:val="28"/>
          <w:szCs w:val="28"/>
        </w:rPr>
      </w:pPr>
      <w:r w:rsidRPr="00256978">
        <w:rPr>
          <w:b/>
          <w:sz w:val="28"/>
          <w:szCs w:val="28"/>
        </w:rPr>
        <w:t xml:space="preserve">1. </w:t>
      </w:r>
      <w:r w:rsidR="00393DE2" w:rsidRPr="00256978">
        <w:rPr>
          <w:b/>
          <w:sz w:val="28"/>
          <w:szCs w:val="28"/>
        </w:rPr>
        <w:t>Общие положения</w:t>
      </w:r>
    </w:p>
    <w:p w:rsidR="00393DE2" w:rsidRPr="00256978" w:rsidRDefault="00393DE2" w:rsidP="000E727D">
      <w:pPr>
        <w:spacing w:line="360" w:lineRule="auto"/>
        <w:jc w:val="both"/>
        <w:rPr>
          <w:i/>
          <w:sz w:val="28"/>
          <w:szCs w:val="28"/>
        </w:rPr>
      </w:pPr>
      <w:r w:rsidRPr="00256978">
        <w:rPr>
          <w:i/>
          <w:sz w:val="28"/>
          <w:szCs w:val="28"/>
        </w:rPr>
        <w:t>1.1. Тема проверки</w:t>
      </w:r>
    </w:p>
    <w:p w:rsidR="000E727D" w:rsidRPr="002A006C" w:rsidRDefault="000E727D" w:rsidP="000E727D">
      <w:pPr>
        <w:tabs>
          <w:tab w:val="left" w:pos="426"/>
        </w:tabs>
        <w:spacing w:line="360" w:lineRule="auto"/>
        <w:ind w:firstLine="709"/>
        <w:jc w:val="both"/>
        <w:rPr>
          <w:sz w:val="28"/>
          <w:szCs w:val="28"/>
        </w:rPr>
      </w:pPr>
      <w:r>
        <w:rPr>
          <w:sz w:val="28"/>
          <w:szCs w:val="28"/>
        </w:rPr>
        <w:t>Соблюдение условий предоставления из районного бюджета субсидий на возмещение недополученных доходов при продаже месячных именных проездных билетов, при оказании услуг по перевозке пассажиров на социально значимых автобусных маршрутах Вытегорского муниципального района.</w:t>
      </w:r>
    </w:p>
    <w:p w:rsidR="00393DE2" w:rsidRPr="00256978" w:rsidRDefault="00393DE2" w:rsidP="000E727D">
      <w:pPr>
        <w:spacing w:line="360" w:lineRule="auto"/>
        <w:jc w:val="both"/>
        <w:rPr>
          <w:i/>
          <w:sz w:val="28"/>
          <w:szCs w:val="28"/>
        </w:rPr>
      </w:pPr>
      <w:r w:rsidRPr="00256978">
        <w:rPr>
          <w:i/>
          <w:sz w:val="28"/>
          <w:szCs w:val="28"/>
        </w:rPr>
        <w:t>1.2. Номер и дата приказа о проведении проверки</w:t>
      </w:r>
    </w:p>
    <w:p w:rsidR="00393DE2" w:rsidRPr="004D78E3" w:rsidRDefault="00393DE2" w:rsidP="00393DE2">
      <w:pPr>
        <w:spacing w:line="360" w:lineRule="auto"/>
        <w:ind w:firstLine="709"/>
        <w:jc w:val="both"/>
        <w:rPr>
          <w:sz w:val="28"/>
          <w:szCs w:val="28"/>
        </w:rPr>
      </w:pPr>
      <w:r w:rsidRPr="004D78E3">
        <w:rPr>
          <w:sz w:val="28"/>
          <w:szCs w:val="28"/>
        </w:rPr>
        <w:t>Приказ начальника Финансового управления Вытегорского муниципального района № 4</w:t>
      </w:r>
      <w:r w:rsidR="004D78E3" w:rsidRPr="004D78E3">
        <w:rPr>
          <w:sz w:val="28"/>
          <w:szCs w:val="28"/>
        </w:rPr>
        <w:t>9</w:t>
      </w:r>
      <w:r w:rsidRPr="004D78E3">
        <w:rPr>
          <w:sz w:val="28"/>
          <w:szCs w:val="28"/>
        </w:rPr>
        <w:t>-к от 2</w:t>
      </w:r>
      <w:r w:rsidR="004D78E3" w:rsidRPr="004D78E3">
        <w:rPr>
          <w:sz w:val="28"/>
          <w:szCs w:val="28"/>
        </w:rPr>
        <w:t>7</w:t>
      </w:r>
      <w:r w:rsidRPr="004D78E3">
        <w:rPr>
          <w:sz w:val="28"/>
          <w:szCs w:val="28"/>
        </w:rPr>
        <w:t xml:space="preserve">.05.2014 года «О проведении проверки </w:t>
      </w:r>
      <w:r w:rsidR="004D78E3" w:rsidRPr="004D78E3">
        <w:rPr>
          <w:sz w:val="28"/>
          <w:szCs w:val="28"/>
        </w:rPr>
        <w:t>общества с ограниченной ответственностью «</w:t>
      </w:r>
      <w:proofErr w:type="spellStart"/>
      <w:r w:rsidR="004D78E3" w:rsidRPr="004D78E3">
        <w:rPr>
          <w:sz w:val="28"/>
          <w:szCs w:val="28"/>
        </w:rPr>
        <w:t>Вытегорское</w:t>
      </w:r>
      <w:proofErr w:type="spellEnd"/>
      <w:r w:rsidR="004D78E3" w:rsidRPr="004D78E3">
        <w:rPr>
          <w:sz w:val="28"/>
          <w:szCs w:val="28"/>
        </w:rPr>
        <w:t xml:space="preserve"> ПАТП</w:t>
      </w:r>
      <w:r w:rsidRPr="004D78E3">
        <w:rPr>
          <w:sz w:val="28"/>
          <w:szCs w:val="28"/>
        </w:rPr>
        <w:t>».</w:t>
      </w:r>
    </w:p>
    <w:p w:rsidR="00393DE2" w:rsidRPr="00256978" w:rsidRDefault="00393DE2" w:rsidP="00393DE2">
      <w:pPr>
        <w:spacing w:line="360" w:lineRule="auto"/>
        <w:jc w:val="both"/>
        <w:rPr>
          <w:i/>
          <w:sz w:val="28"/>
          <w:szCs w:val="28"/>
        </w:rPr>
      </w:pPr>
      <w:r w:rsidRPr="00256978">
        <w:rPr>
          <w:i/>
          <w:sz w:val="28"/>
          <w:szCs w:val="28"/>
        </w:rPr>
        <w:t>1.3. Основание для проведения проверки</w:t>
      </w:r>
    </w:p>
    <w:p w:rsidR="00393DE2" w:rsidRPr="00393DE2" w:rsidRDefault="004D78E3" w:rsidP="004D78E3">
      <w:pPr>
        <w:spacing w:line="360" w:lineRule="auto"/>
        <w:ind w:firstLine="709"/>
        <w:jc w:val="both"/>
        <w:rPr>
          <w:sz w:val="28"/>
          <w:szCs w:val="28"/>
        </w:rPr>
      </w:pPr>
      <w:r w:rsidRPr="004D78E3">
        <w:rPr>
          <w:sz w:val="28"/>
          <w:szCs w:val="28"/>
        </w:rPr>
        <w:t>П</w:t>
      </w:r>
      <w:r>
        <w:rPr>
          <w:sz w:val="28"/>
          <w:szCs w:val="28"/>
        </w:rPr>
        <w:t>оручение</w:t>
      </w:r>
      <w:r w:rsidRPr="004D78E3">
        <w:rPr>
          <w:sz w:val="28"/>
          <w:szCs w:val="28"/>
        </w:rPr>
        <w:t xml:space="preserve"> начальника Финансового управления Вытегорского муниципального района</w:t>
      </w:r>
      <w:r>
        <w:rPr>
          <w:sz w:val="28"/>
          <w:szCs w:val="28"/>
        </w:rPr>
        <w:t>.</w:t>
      </w:r>
    </w:p>
    <w:p w:rsidR="00393DE2" w:rsidRPr="00256978" w:rsidRDefault="00393DE2" w:rsidP="00393DE2">
      <w:pPr>
        <w:spacing w:line="360" w:lineRule="auto"/>
        <w:jc w:val="both"/>
        <w:rPr>
          <w:i/>
          <w:sz w:val="28"/>
          <w:szCs w:val="28"/>
        </w:rPr>
      </w:pPr>
      <w:r w:rsidRPr="00256978">
        <w:rPr>
          <w:i/>
          <w:sz w:val="28"/>
          <w:szCs w:val="28"/>
        </w:rPr>
        <w:t>1.4. Цель проверки</w:t>
      </w:r>
    </w:p>
    <w:p w:rsidR="00077851" w:rsidRPr="00F91FFB" w:rsidRDefault="00077851" w:rsidP="00077851">
      <w:pPr>
        <w:spacing w:line="360" w:lineRule="auto"/>
        <w:ind w:firstLine="709"/>
        <w:jc w:val="both"/>
        <w:rPr>
          <w:sz w:val="28"/>
          <w:szCs w:val="28"/>
        </w:rPr>
      </w:pPr>
      <w:r>
        <w:rPr>
          <w:sz w:val="28"/>
          <w:szCs w:val="28"/>
        </w:rPr>
        <w:t>Контроль в целях предупреждения и пресечения бюджетных нарушений в процессе исполнения районного бюджета.</w:t>
      </w:r>
    </w:p>
    <w:p w:rsidR="00393DE2" w:rsidRPr="00256978" w:rsidRDefault="00393DE2" w:rsidP="00393DE2">
      <w:pPr>
        <w:spacing w:line="360" w:lineRule="auto"/>
        <w:jc w:val="both"/>
        <w:rPr>
          <w:i/>
          <w:sz w:val="28"/>
          <w:szCs w:val="28"/>
        </w:rPr>
      </w:pPr>
      <w:r w:rsidRPr="00256978">
        <w:rPr>
          <w:i/>
          <w:sz w:val="28"/>
          <w:szCs w:val="28"/>
        </w:rPr>
        <w:t>1.5. Фамилии, инициалы и должности должностных лиц, уполномоченных на проведение проверки</w:t>
      </w:r>
    </w:p>
    <w:p w:rsidR="00393DE2" w:rsidRPr="00393DE2" w:rsidRDefault="00393DE2" w:rsidP="00393DE2">
      <w:pPr>
        <w:spacing w:line="360" w:lineRule="auto"/>
        <w:jc w:val="both"/>
        <w:rPr>
          <w:sz w:val="28"/>
          <w:szCs w:val="28"/>
        </w:rPr>
      </w:pPr>
      <w:r w:rsidRPr="00393DE2">
        <w:rPr>
          <w:sz w:val="28"/>
          <w:szCs w:val="28"/>
        </w:rPr>
        <w:t>- Леонова Н.А. – начальник отдела экономики и планирования;</w:t>
      </w:r>
    </w:p>
    <w:p w:rsidR="00393DE2" w:rsidRPr="00393DE2" w:rsidRDefault="00393DE2" w:rsidP="00393DE2">
      <w:pPr>
        <w:spacing w:line="360" w:lineRule="auto"/>
        <w:jc w:val="both"/>
        <w:rPr>
          <w:sz w:val="28"/>
          <w:szCs w:val="28"/>
        </w:rPr>
      </w:pPr>
      <w:r w:rsidRPr="00393DE2">
        <w:rPr>
          <w:sz w:val="28"/>
          <w:szCs w:val="28"/>
        </w:rPr>
        <w:t>- Максимова Г.А. – заместитель начальника отдела формирования, исполнения бюджета и отчётности – главный бухгалтер;</w:t>
      </w:r>
    </w:p>
    <w:p w:rsidR="00393DE2" w:rsidRPr="00393DE2" w:rsidRDefault="00393DE2" w:rsidP="00393DE2">
      <w:pPr>
        <w:spacing w:line="360" w:lineRule="auto"/>
        <w:jc w:val="both"/>
        <w:rPr>
          <w:sz w:val="28"/>
          <w:szCs w:val="28"/>
        </w:rPr>
      </w:pPr>
      <w:r w:rsidRPr="00393DE2">
        <w:rPr>
          <w:sz w:val="28"/>
          <w:szCs w:val="28"/>
        </w:rPr>
        <w:t>- Тренина О.В. – заместитель начальника отдела экономики и планирования.</w:t>
      </w:r>
    </w:p>
    <w:p w:rsidR="00393DE2" w:rsidRPr="00256978" w:rsidRDefault="00393DE2" w:rsidP="00393DE2">
      <w:pPr>
        <w:spacing w:line="360" w:lineRule="auto"/>
        <w:jc w:val="both"/>
        <w:rPr>
          <w:i/>
          <w:sz w:val="28"/>
          <w:szCs w:val="28"/>
        </w:rPr>
      </w:pPr>
      <w:r w:rsidRPr="00256978">
        <w:rPr>
          <w:i/>
          <w:sz w:val="28"/>
          <w:szCs w:val="28"/>
        </w:rPr>
        <w:t>1.6. Проверяемый период</w:t>
      </w:r>
    </w:p>
    <w:p w:rsidR="00393DE2" w:rsidRPr="00393DE2" w:rsidRDefault="00393DE2" w:rsidP="00393DE2">
      <w:pPr>
        <w:spacing w:line="360" w:lineRule="auto"/>
        <w:ind w:firstLine="709"/>
        <w:jc w:val="both"/>
        <w:rPr>
          <w:sz w:val="28"/>
          <w:szCs w:val="28"/>
        </w:rPr>
      </w:pPr>
      <w:r w:rsidRPr="00393DE2">
        <w:rPr>
          <w:sz w:val="28"/>
          <w:szCs w:val="28"/>
        </w:rPr>
        <w:t>Проверка проведена за период с 01.01.2013 года по 0</w:t>
      </w:r>
      <w:r w:rsidR="00014168">
        <w:rPr>
          <w:sz w:val="28"/>
          <w:szCs w:val="28"/>
        </w:rPr>
        <w:t>3</w:t>
      </w:r>
      <w:r w:rsidRPr="00393DE2">
        <w:rPr>
          <w:sz w:val="28"/>
          <w:szCs w:val="28"/>
        </w:rPr>
        <w:t>.06.2014 года.</w:t>
      </w:r>
    </w:p>
    <w:p w:rsidR="00393DE2" w:rsidRPr="00256978" w:rsidRDefault="00393DE2" w:rsidP="00393DE2">
      <w:pPr>
        <w:spacing w:line="360" w:lineRule="auto"/>
        <w:jc w:val="both"/>
        <w:rPr>
          <w:i/>
          <w:sz w:val="28"/>
          <w:szCs w:val="28"/>
        </w:rPr>
      </w:pPr>
      <w:r w:rsidRPr="00256978">
        <w:rPr>
          <w:i/>
          <w:sz w:val="28"/>
          <w:szCs w:val="28"/>
        </w:rPr>
        <w:t>1.7. Срок проведения проверки</w:t>
      </w:r>
    </w:p>
    <w:p w:rsidR="00393DE2" w:rsidRPr="00393DE2" w:rsidRDefault="00393DE2" w:rsidP="00256978">
      <w:pPr>
        <w:tabs>
          <w:tab w:val="left" w:pos="426"/>
        </w:tabs>
        <w:spacing w:line="360" w:lineRule="auto"/>
        <w:ind w:firstLine="709"/>
        <w:jc w:val="both"/>
        <w:rPr>
          <w:sz w:val="28"/>
          <w:szCs w:val="28"/>
        </w:rPr>
      </w:pPr>
      <w:r w:rsidRPr="00393DE2">
        <w:rPr>
          <w:sz w:val="28"/>
          <w:szCs w:val="28"/>
        </w:rPr>
        <w:lastRenderedPageBreak/>
        <w:t>Дата начала проверки – 0</w:t>
      </w:r>
      <w:r w:rsidR="00D82146">
        <w:rPr>
          <w:sz w:val="28"/>
          <w:szCs w:val="28"/>
        </w:rPr>
        <w:t>3</w:t>
      </w:r>
      <w:r w:rsidRPr="00393DE2">
        <w:rPr>
          <w:sz w:val="28"/>
          <w:szCs w:val="28"/>
        </w:rPr>
        <w:t>.06.2014 года</w:t>
      </w:r>
    </w:p>
    <w:p w:rsidR="00393DE2" w:rsidRPr="00393DE2" w:rsidRDefault="00393DE2" w:rsidP="00256978">
      <w:pPr>
        <w:tabs>
          <w:tab w:val="left" w:pos="426"/>
        </w:tabs>
        <w:spacing w:line="360" w:lineRule="auto"/>
        <w:ind w:firstLine="709"/>
        <w:jc w:val="both"/>
        <w:rPr>
          <w:sz w:val="28"/>
          <w:szCs w:val="28"/>
        </w:rPr>
      </w:pPr>
      <w:r w:rsidRPr="00393DE2">
        <w:rPr>
          <w:sz w:val="28"/>
          <w:szCs w:val="28"/>
        </w:rPr>
        <w:t>Дата окончания проверки – 0</w:t>
      </w:r>
      <w:r w:rsidR="00D82146">
        <w:rPr>
          <w:sz w:val="28"/>
          <w:szCs w:val="28"/>
        </w:rPr>
        <w:t>2</w:t>
      </w:r>
      <w:r w:rsidRPr="00393DE2">
        <w:rPr>
          <w:sz w:val="28"/>
          <w:szCs w:val="28"/>
        </w:rPr>
        <w:t>.07.2014 года</w:t>
      </w:r>
    </w:p>
    <w:p w:rsidR="00393DE2" w:rsidRPr="00256978" w:rsidRDefault="00393DE2" w:rsidP="00393DE2">
      <w:pPr>
        <w:spacing w:line="360" w:lineRule="auto"/>
        <w:jc w:val="both"/>
        <w:rPr>
          <w:i/>
          <w:sz w:val="28"/>
          <w:szCs w:val="28"/>
        </w:rPr>
      </w:pPr>
      <w:r w:rsidRPr="00256978">
        <w:rPr>
          <w:i/>
          <w:sz w:val="28"/>
          <w:szCs w:val="28"/>
        </w:rPr>
        <w:t>1.8. Метод проведения проверки</w:t>
      </w:r>
    </w:p>
    <w:p w:rsidR="00393DE2" w:rsidRPr="00393DE2" w:rsidRDefault="00393DE2" w:rsidP="00393DE2">
      <w:pPr>
        <w:spacing w:line="360" w:lineRule="auto"/>
        <w:ind w:firstLine="709"/>
        <w:jc w:val="both"/>
        <w:rPr>
          <w:sz w:val="28"/>
          <w:szCs w:val="28"/>
        </w:rPr>
      </w:pPr>
      <w:r w:rsidRPr="00393DE2">
        <w:rPr>
          <w:sz w:val="28"/>
          <w:szCs w:val="28"/>
        </w:rPr>
        <w:t>Проверка проведена выборочно.</w:t>
      </w:r>
    </w:p>
    <w:p w:rsidR="00393DE2" w:rsidRPr="00256978" w:rsidRDefault="00393DE2" w:rsidP="00393DE2">
      <w:pPr>
        <w:spacing w:line="360" w:lineRule="auto"/>
        <w:jc w:val="both"/>
        <w:rPr>
          <w:i/>
          <w:sz w:val="28"/>
          <w:szCs w:val="28"/>
        </w:rPr>
      </w:pPr>
      <w:r w:rsidRPr="00256978">
        <w:rPr>
          <w:i/>
          <w:sz w:val="28"/>
          <w:szCs w:val="28"/>
        </w:rPr>
        <w:t>1.9. Полное наименование объекта контроля</w:t>
      </w:r>
    </w:p>
    <w:p w:rsidR="00393DE2" w:rsidRPr="00393DE2" w:rsidRDefault="00393DE2" w:rsidP="00393DE2">
      <w:pPr>
        <w:spacing w:line="360" w:lineRule="auto"/>
        <w:ind w:firstLine="709"/>
        <w:jc w:val="both"/>
        <w:rPr>
          <w:sz w:val="28"/>
          <w:szCs w:val="28"/>
        </w:rPr>
      </w:pPr>
      <w:r w:rsidRPr="00393DE2">
        <w:rPr>
          <w:sz w:val="28"/>
          <w:szCs w:val="28"/>
        </w:rPr>
        <w:t>Общество с ограниченной ответственностью «</w:t>
      </w:r>
      <w:proofErr w:type="spellStart"/>
      <w:r w:rsidRPr="00393DE2">
        <w:rPr>
          <w:sz w:val="28"/>
          <w:szCs w:val="28"/>
        </w:rPr>
        <w:t>Вытегорское</w:t>
      </w:r>
      <w:proofErr w:type="spellEnd"/>
      <w:r w:rsidRPr="00393DE2">
        <w:rPr>
          <w:sz w:val="28"/>
          <w:szCs w:val="28"/>
        </w:rPr>
        <w:t xml:space="preserve"> ПАТП»</w:t>
      </w:r>
      <w:r>
        <w:rPr>
          <w:sz w:val="28"/>
          <w:szCs w:val="28"/>
        </w:rPr>
        <w:t>.</w:t>
      </w:r>
    </w:p>
    <w:p w:rsidR="00393DE2" w:rsidRPr="00256978" w:rsidRDefault="00393DE2" w:rsidP="00393DE2">
      <w:pPr>
        <w:spacing w:line="360" w:lineRule="auto"/>
        <w:jc w:val="both"/>
        <w:rPr>
          <w:i/>
          <w:sz w:val="28"/>
          <w:szCs w:val="28"/>
        </w:rPr>
      </w:pPr>
      <w:r w:rsidRPr="00256978">
        <w:rPr>
          <w:i/>
          <w:sz w:val="28"/>
          <w:szCs w:val="28"/>
        </w:rPr>
        <w:t>1.10. Краткое наименование объекта контроля</w:t>
      </w:r>
    </w:p>
    <w:p w:rsidR="00393DE2" w:rsidRPr="00393DE2" w:rsidRDefault="00393DE2" w:rsidP="00393DE2">
      <w:pPr>
        <w:spacing w:line="360" w:lineRule="auto"/>
        <w:ind w:firstLine="709"/>
        <w:jc w:val="both"/>
        <w:rPr>
          <w:sz w:val="28"/>
          <w:szCs w:val="28"/>
        </w:rPr>
      </w:pPr>
      <w:r w:rsidRPr="00393DE2">
        <w:rPr>
          <w:sz w:val="28"/>
          <w:szCs w:val="28"/>
        </w:rPr>
        <w:t>О</w:t>
      </w:r>
      <w:r>
        <w:rPr>
          <w:sz w:val="28"/>
          <w:szCs w:val="28"/>
        </w:rPr>
        <w:t xml:space="preserve">ОО </w:t>
      </w:r>
      <w:r w:rsidRPr="00393DE2">
        <w:rPr>
          <w:sz w:val="28"/>
          <w:szCs w:val="28"/>
        </w:rPr>
        <w:t>«</w:t>
      </w:r>
      <w:proofErr w:type="spellStart"/>
      <w:r w:rsidRPr="00393DE2">
        <w:rPr>
          <w:sz w:val="28"/>
          <w:szCs w:val="28"/>
        </w:rPr>
        <w:t>Вытегорское</w:t>
      </w:r>
      <w:proofErr w:type="spellEnd"/>
      <w:r w:rsidRPr="00393DE2">
        <w:rPr>
          <w:sz w:val="28"/>
          <w:szCs w:val="28"/>
        </w:rPr>
        <w:t xml:space="preserve"> ПАТП»</w:t>
      </w:r>
      <w:r>
        <w:rPr>
          <w:sz w:val="28"/>
          <w:szCs w:val="28"/>
        </w:rPr>
        <w:t>.</w:t>
      </w:r>
    </w:p>
    <w:p w:rsidR="00393DE2" w:rsidRPr="00256978" w:rsidRDefault="00393DE2" w:rsidP="00393DE2">
      <w:pPr>
        <w:spacing w:line="360" w:lineRule="auto"/>
        <w:jc w:val="both"/>
        <w:rPr>
          <w:i/>
          <w:sz w:val="28"/>
          <w:szCs w:val="28"/>
        </w:rPr>
      </w:pPr>
      <w:r w:rsidRPr="00256978">
        <w:rPr>
          <w:i/>
          <w:sz w:val="28"/>
          <w:szCs w:val="28"/>
        </w:rPr>
        <w:t>1.11. Идентификационный номер налогоплательщика (ИНН)</w:t>
      </w:r>
    </w:p>
    <w:p w:rsidR="00393DE2" w:rsidRPr="00393DE2" w:rsidRDefault="00393DE2" w:rsidP="00393DE2">
      <w:pPr>
        <w:spacing w:line="360" w:lineRule="auto"/>
        <w:ind w:firstLine="709"/>
        <w:jc w:val="both"/>
        <w:rPr>
          <w:sz w:val="28"/>
          <w:szCs w:val="28"/>
        </w:rPr>
      </w:pPr>
      <w:r w:rsidRPr="00393DE2">
        <w:rPr>
          <w:sz w:val="28"/>
          <w:szCs w:val="28"/>
        </w:rPr>
        <w:t>ИНН 3508008421</w:t>
      </w:r>
    </w:p>
    <w:p w:rsidR="00393DE2" w:rsidRPr="00256978" w:rsidRDefault="00393DE2" w:rsidP="00393DE2">
      <w:pPr>
        <w:spacing w:line="360" w:lineRule="auto"/>
        <w:jc w:val="both"/>
        <w:rPr>
          <w:i/>
          <w:sz w:val="28"/>
          <w:szCs w:val="28"/>
        </w:rPr>
      </w:pPr>
      <w:r w:rsidRPr="00256978">
        <w:rPr>
          <w:i/>
          <w:sz w:val="28"/>
          <w:szCs w:val="28"/>
        </w:rPr>
        <w:t>1.12. Основной государственный регистрационный номер (ОГРН)</w:t>
      </w:r>
    </w:p>
    <w:p w:rsidR="00393DE2" w:rsidRPr="00393DE2" w:rsidRDefault="00393DE2" w:rsidP="00393DE2">
      <w:pPr>
        <w:spacing w:line="360" w:lineRule="auto"/>
        <w:ind w:firstLine="709"/>
        <w:jc w:val="both"/>
        <w:rPr>
          <w:sz w:val="28"/>
          <w:szCs w:val="28"/>
        </w:rPr>
      </w:pPr>
      <w:r w:rsidRPr="00393DE2">
        <w:rPr>
          <w:sz w:val="28"/>
          <w:szCs w:val="28"/>
        </w:rPr>
        <w:t>ОГРН 1</w:t>
      </w:r>
      <w:r>
        <w:rPr>
          <w:sz w:val="28"/>
          <w:szCs w:val="28"/>
        </w:rPr>
        <w:t>103533000559</w:t>
      </w:r>
    </w:p>
    <w:p w:rsidR="00393DE2" w:rsidRPr="00256978" w:rsidRDefault="00393DE2" w:rsidP="00393DE2">
      <w:pPr>
        <w:spacing w:line="360" w:lineRule="auto"/>
        <w:jc w:val="both"/>
        <w:rPr>
          <w:i/>
          <w:sz w:val="28"/>
          <w:szCs w:val="28"/>
        </w:rPr>
      </w:pPr>
      <w:r w:rsidRPr="00256978">
        <w:rPr>
          <w:i/>
          <w:sz w:val="28"/>
          <w:szCs w:val="28"/>
        </w:rPr>
        <w:t>1.13. Адрес местонахождения объекта контроля</w:t>
      </w:r>
    </w:p>
    <w:p w:rsidR="00393DE2" w:rsidRPr="00393DE2" w:rsidRDefault="00393DE2" w:rsidP="00393DE2">
      <w:pPr>
        <w:spacing w:line="360" w:lineRule="auto"/>
        <w:ind w:firstLine="709"/>
        <w:jc w:val="both"/>
        <w:rPr>
          <w:sz w:val="28"/>
          <w:szCs w:val="28"/>
        </w:rPr>
      </w:pPr>
      <w:r w:rsidRPr="00393DE2">
        <w:rPr>
          <w:sz w:val="28"/>
          <w:szCs w:val="28"/>
        </w:rPr>
        <w:t>162900, Вологодская область, город Вытегра, Ленин</w:t>
      </w:r>
      <w:r>
        <w:rPr>
          <w:sz w:val="28"/>
          <w:szCs w:val="28"/>
        </w:rPr>
        <w:t>гр</w:t>
      </w:r>
      <w:r w:rsidRPr="00393DE2">
        <w:rPr>
          <w:sz w:val="28"/>
          <w:szCs w:val="28"/>
        </w:rPr>
        <w:t>а</w:t>
      </w:r>
      <w:r>
        <w:rPr>
          <w:sz w:val="28"/>
          <w:szCs w:val="28"/>
        </w:rPr>
        <w:t>дский тракт</w:t>
      </w:r>
      <w:r w:rsidRPr="00393DE2">
        <w:rPr>
          <w:sz w:val="28"/>
          <w:szCs w:val="28"/>
        </w:rPr>
        <w:t xml:space="preserve">, дом </w:t>
      </w:r>
      <w:r>
        <w:rPr>
          <w:sz w:val="28"/>
          <w:szCs w:val="28"/>
        </w:rPr>
        <w:t>30</w:t>
      </w:r>
      <w:r w:rsidRPr="00393DE2">
        <w:rPr>
          <w:sz w:val="28"/>
          <w:szCs w:val="28"/>
        </w:rPr>
        <w:t>.</w:t>
      </w:r>
    </w:p>
    <w:p w:rsidR="00393DE2" w:rsidRPr="00256978" w:rsidRDefault="00393DE2" w:rsidP="00393DE2">
      <w:pPr>
        <w:spacing w:line="360" w:lineRule="auto"/>
        <w:jc w:val="both"/>
        <w:rPr>
          <w:i/>
          <w:sz w:val="28"/>
          <w:szCs w:val="28"/>
        </w:rPr>
      </w:pPr>
      <w:r w:rsidRPr="00256978">
        <w:rPr>
          <w:i/>
          <w:sz w:val="28"/>
          <w:szCs w:val="28"/>
        </w:rPr>
        <w:t>1.14. Руководитель объекта контроля</w:t>
      </w:r>
    </w:p>
    <w:p w:rsidR="00393DE2" w:rsidRDefault="00393DE2" w:rsidP="00393DE2">
      <w:pPr>
        <w:spacing w:line="360" w:lineRule="auto"/>
        <w:ind w:firstLine="709"/>
        <w:jc w:val="both"/>
        <w:rPr>
          <w:sz w:val="28"/>
          <w:szCs w:val="28"/>
        </w:rPr>
      </w:pPr>
      <w:r w:rsidRPr="00393DE2">
        <w:rPr>
          <w:sz w:val="28"/>
          <w:szCs w:val="28"/>
        </w:rPr>
        <w:t>Горбунов Александр Николаевич – генеральный директор общества с ограниченной ответственностью «</w:t>
      </w:r>
      <w:proofErr w:type="spellStart"/>
      <w:r w:rsidRPr="00393DE2">
        <w:rPr>
          <w:sz w:val="28"/>
          <w:szCs w:val="28"/>
        </w:rPr>
        <w:t>Вытегорское</w:t>
      </w:r>
      <w:proofErr w:type="spellEnd"/>
      <w:r w:rsidRPr="00393DE2">
        <w:rPr>
          <w:sz w:val="28"/>
          <w:szCs w:val="28"/>
        </w:rPr>
        <w:t xml:space="preserve"> ПАТП» (на основании приказа общества с ограниченной ответственностью «</w:t>
      </w:r>
      <w:proofErr w:type="spellStart"/>
      <w:r w:rsidRPr="00393DE2">
        <w:rPr>
          <w:sz w:val="28"/>
          <w:szCs w:val="28"/>
        </w:rPr>
        <w:t>Вытегорское</w:t>
      </w:r>
      <w:proofErr w:type="spellEnd"/>
      <w:r w:rsidRPr="00393DE2">
        <w:rPr>
          <w:sz w:val="28"/>
          <w:szCs w:val="28"/>
        </w:rPr>
        <w:t xml:space="preserve"> ПАТП</w:t>
      </w:r>
      <w:r>
        <w:rPr>
          <w:sz w:val="28"/>
          <w:szCs w:val="28"/>
        </w:rPr>
        <w:t>»</w:t>
      </w:r>
      <w:r w:rsidRPr="00393DE2">
        <w:rPr>
          <w:sz w:val="28"/>
          <w:szCs w:val="28"/>
        </w:rPr>
        <w:t xml:space="preserve"> № 14-лс от 15.07.2013 «О вступлении в должность»).</w:t>
      </w:r>
    </w:p>
    <w:p w:rsidR="00393DE2" w:rsidRPr="00256978" w:rsidRDefault="00393DE2" w:rsidP="00393DE2">
      <w:pPr>
        <w:pStyle w:val="ConsPlusNormal"/>
        <w:spacing w:line="360" w:lineRule="auto"/>
        <w:jc w:val="both"/>
        <w:rPr>
          <w:rFonts w:ascii="Times New Roman" w:hAnsi="Times New Roman" w:cs="Times New Roman"/>
          <w:i/>
          <w:sz w:val="28"/>
          <w:szCs w:val="28"/>
        </w:rPr>
      </w:pPr>
      <w:r w:rsidRPr="00256978">
        <w:rPr>
          <w:rFonts w:ascii="Times New Roman" w:hAnsi="Times New Roman" w:cs="Times New Roman"/>
          <w:i/>
          <w:sz w:val="28"/>
          <w:szCs w:val="28"/>
        </w:rPr>
        <w:t>1.1</w:t>
      </w:r>
      <w:r w:rsidR="000E727D" w:rsidRPr="00256978">
        <w:rPr>
          <w:rFonts w:ascii="Times New Roman" w:hAnsi="Times New Roman" w:cs="Times New Roman"/>
          <w:i/>
          <w:sz w:val="28"/>
          <w:szCs w:val="28"/>
        </w:rPr>
        <w:t>5</w:t>
      </w:r>
      <w:r w:rsidRPr="00256978">
        <w:rPr>
          <w:rFonts w:ascii="Times New Roman" w:hAnsi="Times New Roman" w:cs="Times New Roman"/>
          <w:i/>
          <w:sz w:val="28"/>
          <w:szCs w:val="28"/>
        </w:rPr>
        <w:t>. Об учредителях (участниках)</w:t>
      </w:r>
    </w:p>
    <w:p w:rsidR="00393DE2" w:rsidRPr="000E727D" w:rsidRDefault="00393DE2" w:rsidP="00393DE2">
      <w:pPr>
        <w:pStyle w:val="ConsPlusNormal"/>
        <w:spacing w:line="360" w:lineRule="auto"/>
        <w:ind w:firstLine="709"/>
        <w:jc w:val="both"/>
        <w:rPr>
          <w:rFonts w:ascii="Times New Roman" w:hAnsi="Times New Roman" w:cs="Times New Roman"/>
          <w:color w:val="FF0000"/>
          <w:sz w:val="28"/>
          <w:szCs w:val="28"/>
        </w:rPr>
      </w:pPr>
      <w:r w:rsidRPr="000E727D">
        <w:rPr>
          <w:rFonts w:ascii="Times New Roman" w:hAnsi="Times New Roman" w:cs="Times New Roman"/>
          <w:sz w:val="28"/>
          <w:szCs w:val="28"/>
        </w:rPr>
        <w:t>Учредител</w:t>
      </w:r>
      <w:r w:rsidR="000E727D" w:rsidRPr="000E727D">
        <w:rPr>
          <w:rFonts w:ascii="Times New Roman" w:hAnsi="Times New Roman" w:cs="Times New Roman"/>
          <w:sz w:val="28"/>
          <w:szCs w:val="28"/>
        </w:rPr>
        <w:t>ями общества с ограниченной ответственностью «</w:t>
      </w:r>
      <w:proofErr w:type="spellStart"/>
      <w:r w:rsidR="000E727D" w:rsidRPr="000E727D">
        <w:rPr>
          <w:rFonts w:ascii="Times New Roman" w:hAnsi="Times New Roman" w:cs="Times New Roman"/>
          <w:sz w:val="28"/>
          <w:szCs w:val="28"/>
        </w:rPr>
        <w:t>Вытегорское</w:t>
      </w:r>
      <w:proofErr w:type="spellEnd"/>
      <w:r w:rsidR="000E727D" w:rsidRPr="000E727D">
        <w:rPr>
          <w:rFonts w:ascii="Times New Roman" w:hAnsi="Times New Roman" w:cs="Times New Roman"/>
          <w:sz w:val="28"/>
          <w:szCs w:val="28"/>
        </w:rPr>
        <w:t xml:space="preserve"> ПАТП»</w:t>
      </w:r>
      <w:r w:rsidR="000E727D">
        <w:rPr>
          <w:rFonts w:ascii="Times New Roman" w:hAnsi="Times New Roman" w:cs="Times New Roman"/>
          <w:sz w:val="28"/>
          <w:szCs w:val="28"/>
        </w:rPr>
        <w:t xml:space="preserve"> являются Горбунов Александр Николаевич, </w:t>
      </w:r>
      <w:proofErr w:type="spellStart"/>
      <w:r w:rsidR="000E727D">
        <w:rPr>
          <w:rFonts w:ascii="Times New Roman" w:hAnsi="Times New Roman" w:cs="Times New Roman"/>
          <w:sz w:val="28"/>
          <w:szCs w:val="28"/>
        </w:rPr>
        <w:t>Робозеров</w:t>
      </w:r>
      <w:proofErr w:type="spellEnd"/>
      <w:r w:rsidR="000E727D">
        <w:rPr>
          <w:rFonts w:ascii="Times New Roman" w:hAnsi="Times New Roman" w:cs="Times New Roman"/>
          <w:sz w:val="28"/>
          <w:szCs w:val="28"/>
        </w:rPr>
        <w:t xml:space="preserve"> Сергей Александрович.</w:t>
      </w:r>
    </w:p>
    <w:p w:rsidR="00393DE2" w:rsidRPr="00256978" w:rsidRDefault="00393DE2" w:rsidP="00393DE2">
      <w:pPr>
        <w:pStyle w:val="ConsPlusNormal"/>
        <w:spacing w:line="360" w:lineRule="auto"/>
        <w:jc w:val="both"/>
        <w:rPr>
          <w:rFonts w:ascii="Times New Roman" w:hAnsi="Times New Roman" w:cs="Times New Roman"/>
          <w:i/>
          <w:sz w:val="28"/>
          <w:szCs w:val="28"/>
        </w:rPr>
      </w:pPr>
      <w:r w:rsidRPr="00256978">
        <w:rPr>
          <w:rFonts w:ascii="Times New Roman" w:hAnsi="Times New Roman" w:cs="Times New Roman"/>
          <w:i/>
          <w:sz w:val="28"/>
          <w:szCs w:val="28"/>
        </w:rPr>
        <w:t>1.1</w:t>
      </w:r>
      <w:r w:rsidR="000E727D" w:rsidRPr="00256978">
        <w:rPr>
          <w:rFonts w:ascii="Times New Roman" w:hAnsi="Times New Roman" w:cs="Times New Roman"/>
          <w:i/>
          <w:sz w:val="28"/>
          <w:szCs w:val="28"/>
        </w:rPr>
        <w:t>6</w:t>
      </w:r>
      <w:r w:rsidRPr="00256978">
        <w:rPr>
          <w:rFonts w:ascii="Times New Roman" w:hAnsi="Times New Roman" w:cs="Times New Roman"/>
          <w:i/>
          <w:sz w:val="28"/>
          <w:szCs w:val="28"/>
        </w:rPr>
        <w:t>. Фамилии, инициалы и должности лиц, имевших право подписи денежных и расчетных документов в проверяемом периоде</w:t>
      </w:r>
    </w:p>
    <w:p w:rsidR="005C0D1F" w:rsidRDefault="004D78E3" w:rsidP="004D78E3">
      <w:pPr>
        <w:spacing w:line="360" w:lineRule="auto"/>
        <w:ind w:firstLine="709"/>
        <w:jc w:val="both"/>
        <w:rPr>
          <w:sz w:val="28"/>
          <w:szCs w:val="28"/>
        </w:rPr>
      </w:pPr>
      <w:r w:rsidRPr="00393DE2">
        <w:rPr>
          <w:sz w:val="28"/>
          <w:szCs w:val="28"/>
        </w:rPr>
        <w:t>Горбунов Александр Николаевич – генеральный директор общества с ограниченной ответственностью «</w:t>
      </w:r>
      <w:proofErr w:type="spellStart"/>
      <w:r w:rsidRPr="00393DE2">
        <w:rPr>
          <w:sz w:val="28"/>
          <w:szCs w:val="28"/>
        </w:rPr>
        <w:t>Вытегорское</w:t>
      </w:r>
      <w:proofErr w:type="spellEnd"/>
      <w:r w:rsidRPr="00393DE2">
        <w:rPr>
          <w:sz w:val="28"/>
          <w:szCs w:val="28"/>
        </w:rPr>
        <w:t xml:space="preserve"> ПАТП»</w:t>
      </w:r>
      <w:r>
        <w:rPr>
          <w:sz w:val="28"/>
          <w:szCs w:val="28"/>
        </w:rPr>
        <w:t>.</w:t>
      </w:r>
    </w:p>
    <w:p w:rsidR="000E727D" w:rsidRDefault="000E727D" w:rsidP="000E727D">
      <w:pPr>
        <w:spacing w:line="360" w:lineRule="auto"/>
        <w:ind w:firstLine="709"/>
        <w:jc w:val="both"/>
        <w:rPr>
          <w:sz w:val="28"/>
          <w:szCs w:val="28"/>
        </w:rPr>
      </w:pPr>
      <w:r>
        <w:rPr>
          <w:sz w:val="28"/>
          <w:szCs w:val="28"/>
        </w:rPr>
        <w:t xml:space="preserve">Маркова Надежда Евгеньевна – главный бухгалтер </w:t>
      </w:r>
      <w:r w:rsidRPr="00393DE2">
        <w:rPr>
          <w:sz w:val="28"/>
          <w:szCs w:val="28"/>
        </w:rPr>
        <w:t>общества с ограниченной ответственностью «</w:t>
      </w:r>
      <w:proofErr w:type="spellStart"/>
      <w:r w:rsidRPr="00393DE2">
        <w:rPr>
          <w:sz w:val="28"/>
          <w:szCs w:val="28"/>
        </w:rPr>
        <w:t>Вытегорское</w:t>
      </w:r>
      <w:proofErr w:type="spellEnd"/>
      <w:r w:rsidRPr="00393DE2">
        <w:rPr>
          <w:sz w:val="28"/>
          <w:szCs w:val="28"/>
        </w:rPr>
        <w:t xml:space="preserve"> ПАТП»</w:t>
      </w:r>
      <w:r>
        <w:rPr>
          <w:sz w:val="28"/>
          <w:szCs w:val="28"/>
        </w:rPr>
        <w:t>.</w:t>
      </w:r>
    </w:p>
    <w:p w:rsidR="00A95F2A" w:rsidRDefault="00A95F2A" w:rsidP="004D78E3">
      <w:pPr>
        <w:pStyle w:val="a3"/>
        <w:tabs>
          <w:tab w:val="left" w:pos="-567"/>
        </w:tabs>
        <w:spacing w:line="360" w:lineRule="auto"/>
        <w:ind w:left="0"/>
        <w:jc w:val="center"/>
        <w:rPr>
          <w:b/>
          <w:sz w:val="28"/>
          <w:szCs w:val="28"/>
        </w:rPr>
      </w:pPr>
    </w:p>
    <w:p w:rsidR="00AF2585" w:rsidRPr="00256978" w:rsidRDefault="004D78E3" w:rsidP="004D78E3">
      <w:pPr>
        <w:pStyle w:val="a3"/>
        <w:tabs>
          <w:tab w:val="left" w:pos="-567"/>
        </w:tabs>
        <w:spacing w:line="360" w:lineRule="auto"/>
        <w:ind w:left="0"/>
        <w:jc w:val="center"/>
        <w:rPr>
          <w:b/>
          <w:sz w:val="28"/>
          <w:szCs w:val="28"/>
        </w:rPr>
      </w:pPr>
      <w:r w:rsidRPr="00256978">
        <w:rPr>
          <w:b/>
          <w:sz w:val="28"/>
          <w:szCs w:val="28"/>
        </w:rPr>
        <w:lastRenderedPageBreak/>
        <w:t xml:space="preserve">2. </w:t>
      </w:r>
      <w:r w:rsidR="00BB001A" w:rsidRPr="00256978">
        <w:rPr>
          <w:b/>
          <w:sz w:val="28"/>
          <w:szCs w:val="28"/>
        </w:rPr>
        <w:t>Настоящей проверкой установлено следующее:</w:t>
      </w:r>
    </w:p>
    <w:p w:rsidR="004D78E3" w:rsidRDefault="00393DE2" w:rsidP="00393DE2">
      <w:pPr>
        <w:spacing w:line="360" w:lineRule="auto"/>
        <w:ind w:firstLine="709"/>
        <w:jc w:val="both"/>
        <w:rPr>
          <w:sz w:val="28"/>
          <w:szCs w:val="28"/>
        </w:rPr>
      </w:pPr>
      <w:r w:rsidRPr="004D78E3">
        <w:rPr>
          <w:sz w:val="28"/>
          <w:szCs w:val="28"/>
        </w:rPr>
        <w:t>Общество с ограниченной ответственностью «</w:t>
      </w:r>
      <w:proofErr w:type="spellStart"/>
      <w:r w:rsidRPr="004D78E3">
        <w:rPr>
          <w:sz w:val="28"/>
          <w:szCs w:val="28"/>
        </w:rPr>
        <w:t>Вытегорское</w:t>
      </w:r>
      <w:proofErr w:type="spellEnd"/>
      <w:r w:rsidRPr="004D78E3">
        <w:rPr>
          <w:sz w:val="28"/>
          <w:szCs w:val="28"/>
        </w:rPr>
        <w:t xml:space="preserve"> ПАТП»</w:t>
      </w:r>
      <w:r w:rsidR="00801E21">
        <w:rPr>
          <w:sz w:val="28"/>
          <w:szCs w:val="28"/>
        </w:rPr>
        <w:t xml:space="preserve"> (далее – ООО «</w:t>
      </w:r>
      <w:proofErr w:type="spellStart"/>
      <w:r w:rsidR="00801E21">
        <w:rPr>
          <w:sz w:val="28"/>
          <w:szCs w:val="28"/>
        </w:rPr>
        <w:t>Вытегорское</w:t>
      </w:r>
      <w:proofErr w:type="spellEnd"/>
      <w:r w:rsidR="00801E21">
        <w:rPr>
          <w:sz w:val="28"/>
          <w:szCs w:val="28"/>
        </w:rPr>
        <w:t xml:space="preserve"> ПАТП»)</w:t>
      </w:r>
      <w:r w:rsidRPr="004D78E3">
        <w:rPr>
          <w:sz w:val="28"/>
          <w:szCs w:val="28"/>
        </w:rPr>
        <w:t xml:space="preserve"> зарегистрирован</w:t>
      </w:r>
      <w:r w:rsidR="004D78E3" w:rsidRPr="004D78E3">
        <w:rPr>
          <w:sz w:val="28"/>
          <w:szCs w:val="28"/>
        </w:rPr>
        <w:t>о</w:t>
      </w:r>
      <w:r w:rsidRPr="004D78E3">
        <w:rPr>
          <w:sz w:val="28"/>
          <w:szCs w:val="28"/>
        </w:rPr>
        <w:t xml:space="preserve"> 29 декабря 2010 года Межрайонн</w:t>
      </w:r>
      <w:r w:rsidR="004D78E3" w:rsidRPr="004D78E3">
        <w:rPr>
          <w:sz w:val="28"/>
          <w:szCs w:val="28"/>
        </w:rPr>
        <w:t>ой инспекцией</w:t>
      </w:r>
      <w:r w:rsidRPr="004D78E3">
        <w:rPr>
          <w:sz w:val="28"/>
          <w:szCs w:val="28"/>
        </w:rPr>
        <w:t xml:space="preserve"> Федеральной налоговой службы 5 по Вологодской области</w:t>
      </w:r>
      <w:r w:rsidR="004D78E3" w:rsidRPr="004D78E3">
        <w:rPr>
          <w:sz w:val="28"/>
          <w:szCs w:val="28"/>
        </w:rPr>
        <w:t>. Организационно-правовая форма – общества с ограниченной ответственностью. Тип собственности – частная собственность.</w:t>
      </w:r>
    </w:p>
    <w:p w:rsidR="0027398F" w:rsidRPr="000E727D" w:rsidRDefault="0027398F" w:rsidP="0027398F">
      <w:pPr>
        <w:pStyle w:val="ConsPlusNormal"/>
        <w:spacing w:line="360" w:lineRule="auto"/>
        <w:ind w:firstLine="709"/>
        <w:jc w:val="both"/>
        <w:rPr>
          <w:rFonts w:ascii="Times New Roman" w:hAnsi="Times New Roman" w:cs="Times New Roman"/>
          <w:color w:val="FF0000"/>
          <w:sz w:val="28"/>
          <w:szCs w:val="28"/>
        </w:rPr>
      </w:pPr>
      <w:r w:rsidRPr="000E727D">
        <w:rPr>
          <w:rFonts w:ascii="Times New Roman" w:hAnsi="Times New Roman" w:cs="Times New Roman"/>
          <w:sz w:val="28"/>
          <w:szCs w:val="28"/>
        </w:rPr>
        <w:t>Учредителям</w:t>
      </w:r>
      <w:proofErr w:type="gramStart"/>
      <w:r w:rsidRPr="000E727D">
        <w:rPr>
          <w:rFonts w:ascii="Times New Roman" w:hAnsi="Times New Roman" w:cs="Times New Roman"/>
          <w:sz w:val="28"/>
          <w:szCs w:val="28"/>
        </w:rPr>
        <w:t xml:space="preserve">и </w:t>
      </w:r>
      <w:r w:rsidR="00801E21">
        <w:rPr>
          <w:rFonts w:ascii="Times New Roman" w:hAnsi="Times New Roman" w:cs="Times New Roman"/>
          <w:sz w:val="28"/>
          <w:szCs w:val="28"/>
        </w:rPr>
        <w:t>ООО</w:t>
      </w:r>
      <w:proofErr w:type="gramEnd"/>
      <w:r w:rsidRPr="000E727D">
        <w:rPr>
          <w:rFonts w:ascii="Times New Roman" w:hAnsi="Times New Roman" w:cs="Times New Roman"/>
          <w:sz w:val="28"/>
          <w:szCs w:val="28"/>
        </w:rPr>
        <w:t xml:space="preserve"> «</w:t>
      </w:r>
      <w:proofErr w:type="spellStart"/>
      <w:r w:rsidRPr="000E727D">
        <w:rPr>
          <w:rFonts w:ascii="Times New Roman" w:hAnsi="Times New Roman" w:cs="Times New Roman"/>
          <w:sz w:val="28"/>
          <w:szCs w:val="28"/>
        </w:rPr>
        <w:t>Вытегорское</w:t>
      </w:r>
      <w:proofErr w:type="spellEnd"/>
      <w:r w:rsidRPr="000E727D">
        <w:rPr>
          <w:rFonts w:ascii="Times New Roman" w:hAnsi="Times New Roman" w:cs="Times New Roman"/>
          <w:sz w:val="28"/>
          <w:szCs w:val="28"/>
        </w:rPr>
        <w:t xml:space="preserve"> ПАТП»</w:t>
      </w:r>
      <w:r>
        <w:rPr>
          <w:rFonts w:ascii="Times New Roman" w:hAnsi="Times New Roman" w:cs="Times New Roman"/>
          <w:sz w:val="28"/>
          <w:szCs w:val="28"/>
        </w:rPr>
        <w:t xml:space="preserve"> являются Горбунов Александр Николаевич, </w:t>
      </w:r>
      <w:proofErr w:type="spellStart"/>
      <w:r>
        <w:rPr>
          <w:rFonts w:ascii="Times New Roman" w:hAnsi="Times New Roman" w:cs="Times New Roman"/>
          <w:sz w:val="28"/>
          <w:szCs w:val="28"/>
        </w:rPr>
        <w:t>Робозеров</w:t>
      </w:r>
      <w:proofErr w:type="spellEnd"/>
      <w:r>
        <w:rPr>
          <w:rFonts w:ascii="Times New Roman" w:hAnsi="Times New Roman" w:cs="Times New Roman"/>
          <w:sz w:val="28"/>
          <w:szCs w:val="28"/>
        </w:rPr>
        <w:t xml:space="preserve"> Сергей Александрович. Уставный капитал составляет 10 000 рублей.</w:t>
      </w:r>
    </w:p>
    <w:p w:rsidR="004D78E3" w:rsidRPr="004D78E3" w:rsidRDefault="00393DE2" w:rsidP="00393DE2">
      <w:pPr>
        <w:spacing w:line="360" w:lineRule="auto"/>
        <w:ind w:firstLine="709"/>
        <w:jc w:val="both"/>
        <w:rPr>
          <w:sz w:val="28"/>
          <w:szCs w:val="28"/>
        </w:rPr>
      </w:pPr>
      <w:r w:rsidRPr="004D78E3">
        <w:rPr>
          <w:sz w:val="28"/>
          <w:szCs w:val="28"/>
        </w:rPr>
        <w:t>Основным</w:t>
      </w:r>
      <w:r w:rsidR="004D78E3" w:rsidRPr="004D78E3">
        <w:rPr>
          <w:sz w:val="28"/>
          <w:szCs w:val="28"/>
        </w:rPr>
        <w:t>и</w:t>
      </w:r>
      <w:r w:rsidRPr="004D78E3">
        <w:rPr>
          <w:sz w:val="28"/>
          <w:szCs w:val="28"/>
        </w:rPr>
        <w:t xml:space="preserve"> вид</w:t>
      </w:r>
      <w:r w:rsidR="004D78E3" w:rsidRPr="004D78E3">
        <w:rPr>
          <w:sz w:val="28"/>
          <w:szCs w:val="28"/>
        </w:rPr>
        <w:t>ами</w:t>
      </w:r>
      <w:r w:rsidRPr="004D78E3">
        <w:rPr>
          <w:sz w:val="28"/>
          <w:szCs w:val="28"/>
        </w:rPr>
        <w:t xml:space="preserve"> деятельности явля</w:t>
      </w:r>
      <w:r w:rsidR="004D78E3" w:rsidRPr="004D78E3">
        <w:rPr>
          <w:sz w:val="28"/>
          <w:szCs w:val="28"/>
        </w:rPr>
        <w:t>ю</w:t>
      </w:r>
      <w:r w:rsidRPr="004D78E3">
        <w:rPr>
          <w:sz w:val="28"/>
          <w:szCs w:val="28"/>
        </w:rPr>
        <w:t>тся:</w:t>
      </w:r>
    </w:p>
    <w:p w:rsidR="00BB001A" w:rsidRPr="004D78E3" w:rsidRDefault="004D78E3" w:rsidP="004D78E3">
      <w:pPr>
        <w:spacing w:line="360" w:lineRule="auto"/>
        <w:jc w:val="both"/>
        <w:rPr>
          <w:sz w:val="28"/>
          <w:szCs w:val="28"/>
        </w:rPr>
      </w:pPr>
      <w:r w:rsidRPr="004D78E3">
        <w:rPr>
          <w:sz w:val="28"/>
          <w:szCs w:val="28"/>
        </w:rPr>
        <w:t>- перевозка грузов автомобильным транспортом и транспортно-экспедиционное обслуживание предприятий, учреждений и организаций в соответствии с договорными обязательствами;</w:t>
      </w:r>
    </w:p>
    <w:p w:rsidR="004D78E3" w:rsidRDefault="004D78E3" w:rsidP="004D78E3">
      <w:pPr>
        <w:spacing w:line="360" w:lineRule="auto"/>
        <w:jc w:val="both"/>
        <w:rPr>
          <w:sz w:val="28"/>
          <w:szCs w:val="28"/>
        </w:rPr>
      </w:pPr>
      <w:r w:rsidRPr="004D78E3">
        <w:rPr>
          <w:sz w:val="28"/>
          <w:szCs w:val="28"/>
        </w:rPr>
        <w:t>- перевозка пассажиров автобусами в городах, рабочих поселках и других населенных пунктах, а также между городами, районами и промыш</w:t>
      </w:r>
      <w:r w:rsidR="0027398F">
        <w:rPr>
          <w:sz w:val="28"/>
          <w:szCs w:val="28"/>
        </w:rPr>
        <w:t>ленными центрами.</w:t>
      </w:r>
    </w:p>
    <w:p w:rsidR="00A95F2A" w:rsidRPr="004D78E3" w:rsidRDefault="00A95F2A" w:rsidP="004D78E3">
      <w:pPr>
        <w:spacing w:line="360" w:lineRule="auto"/>
        <w:jc w:val="both"/>
        <w:rPr>
          <w:sz w:val="28"/>
          <w:szCs w:val="28"/>
        </w:rPr>
      </w:pPr>
    </w:p>
    <w:p w:rsidR="0027398F" w:rsidRPr="00256978" w:rsidRDefault="0027398F" w:rsidP="0027398F">
      <w:pPr>
        <w:spacing w:before="100" w:beforeAutospacing="1" w:after="100" w:afterAutospacing="1" w:line="360" w:lineRule="auto"/>
        <w:contextualSpacing/>
        <w:jc w:val="both"/>
        <w:rPr>
          <w:i/>
          <w:sz w:val="28"/>
          <w:szCs w:val="28"/>
        </w:rPr>
      </w:pPr>
      <w:r w:rsidRPr="00256978">
        <w:rPr>
          <w:bCs/>
          <w:i/>
          <w:sz w:val="28"/>
          <w:szCs w:val="28"/>
        </w:rPr>
        <w:t>2.1. С</w:t>
      </w:r>
      <w:r w:rsidRPr="00256978">
        <w:rPr>
          <w:i/>
          <w:sz w:val="28"/>
          <w:szCs w:val="28"/>
        </w:rPr>
        <w:t>облюдение требований Порядка предоставления из районного бюджета субсидий на возмещение недополученных доходов при продаже месячных именных проездных билетов.</w:t>
      </w:r>
    </w:p>
    <w:p w:rsidR="00801E21" w:rsidRDefault="0027398F" w:rsidP="00801E21">
      <w:pPr>
        <w:spacing w:before="100" w:beforeAutospacing="1" w:after="100" w:afterAutospacing="1" w:line="360" w:lineRule="auto"/>
        <w:ind w:firstLine="709"/>
        <w:contextualSpacing/>
        <w:jc w:val="both"/>
        <w:rPr>
          <w:sz w:val="28"/>
          <w:szCs w:val="28"/>
        </w:rPr>
      </w:pPr>
      <w:proofErr w:type="gramStart"/>
      <w:r>
        <w:rPr>
          <w:sz w:val="28"/>
          <w:szCs w:val="28"/>
        </w:rPr>
        <w:t>В соответствии с Порядком предоставления из районного бюджета субсидий юридическим лицам, индивидуальным предпринимателям, осуществляющим регулярные перевозки пассажиров автомобильным транспортом общего пользования по маршруту Вытегра-Депо, на возмещение недополученных доходов при продаже месячных именных проездных билетов (далее – Порядок), утвержденному постановлением Администрации Вытегорского муниципального района от 26.03.2013 года № 251 «Об утверждении Порядка предоставления из районного бюджета субсидий на возмещение недополученных доходов при продаже</w:t>
      </w:r>
      <w:proofErr w:type="gramEnd"/>
      <w:r>
        <w:rPr>
          <w:sz w:val="28"/>
          <w:szCs w:val="28"/>
        </w:rPr>
        <w:t xml:space="preserve"> месячных именных проездных билетов», субсидии предоставляются юридическим лицам, осуществляющим регулярные </w:t>
      </w:r>
      <w:r>
        <w:rPr>
          <w:sz w:val="28"/>
          <w:szCs w:val="28"/>
        </w:rPr>
        <w:lastRenderedPageBreak/>
        <w:t xml:space="preserve">перевозки пассажиров автомобильным транспортом общего пользования по маршруту Вытегра-Депо, на основании договора, заключенного с Управлением жилищно-коммунального хозяйства, транспорта и строительства Вытегорского муниципального района. Стоимость месячных именных проездных билетов установлена абзацами девятым и одиннадцатым пункта 1 решения Представительного Собрания Вытегорского муниципального района от 27 декабря 2012 года № 638 «Об установлении тарифов на перевозку пассажиров и багажа автомобильным общественным транспортом» (с последующими изменениями). </w:t>
      </w:r>
    </w:p>
    <w:p w:rsidR="000A0B27" w:rsidRDefault="000A0B27" w:rsidP="00801E21">
      <w:pPr>
        <w:spacing w:before="100" w:beforeAutospacing="1" w:after="100" w:afterAutospacing="1" w:line="360" w:lineRule="auto"/>
        <w:ind w:firstLine="709"/>
        <w:contextualSpacing/>
        <w:jc w:val="both"/>
        <w:rPr>
          <w:sz w:val="28"/>
          <w:szCs w:val="28"/>
        </w:rPr>
      </w:pPr>
      <w:r>
        <w:rPr>
          <w:sz w:val="28"/>
          <w:szCs w:val="28"/>
        </w:rPr>
        <w:t xml:space="preserve">Управлением жилищно-коммунального хозяйства, транспорта и строительства Вытегорского муниципального района (далее – Управление) с </w:t>
      </w:r>
      <w:r w:rsidR="00801E21">
        <w:rPr>
          <w:sz w:val="28"/>
          <w:szCs w:val="28"/>
        </w:rPr>
        <w:t>ООО</w:t>
      </w:r>
      <w:r>
        <w:rPr>
          <w:sz w:val="28"/>
          <w:szCs w:val="28"/>
        </w:rPr>
        <w:t xml:space="preserve"> «</w:t>
      </w:r>
      <w:proofErr w:type="spellStart"/>
      <w:r>
        <w:rPr>
          <w:sz w:val="28"/>
          <w:szCs w:val="28"/>
        </w:rPr>
        <w:t>Вытегорское</w:t>
      </w:r>
      <w:proofErr w:type="spellEnd"/>
      <w:r>
        <w:rPr>
          <w:sz w:val="28"/>
          <w:szCs w:val="28"/>
        </w:rPr>
        <w:t xml:space="preserve"> ПАТП» заключены следующие договора:</w:t>
      </w:r>
    </w:p>
    <w:p w:rsidR="000A0B27" w:rsidRDefault="000A0B27" w:rsidP="000A0B27">
      <w:pPr>
        <w:spacing w:line="360" w:lineRule="auto"/>
        <w:jc w:val="both"/>
        <w:rPr>
          <w:sz w:val="28"/>
          <w:szCs w:val="28"/>
        </w:rPr>
      </w:pPr>
      <w:proofErr w:type="gramStart"/>
      <w:r>
        <w:rPr>
          <w:sz w:val="28"/>
          <w:szCs w:val="28"/>
        </w:rPr>
        <w:t>- договор о предоставлении субсидии № 27 от 01.04.2013 года, предметом которого является предоставление в 2013 году Управлением Получателю субсидии денежных средств (субсидий) на возмещение недополученных доходов при продаже месячных именных проездных билетов, стоимость которых установлена абзацами девятым и одиннадцатым пункта 1 решения Представительного Собрания Вытегорского муниципального района от 27 декабря 2012 года № 638 «Об установлении тарифов на перевозку пассажиров и багажа</w:t>
      </w:r>
      <w:proofErr w:type="gramEnd"/>
      <w:r>
        <w:rPr>
          <w:sz w:val="28"/>
          <w:szCs w:val="28"/>
        </w:rPr>
        <w:t xml:space="preserve"> автомобильным общественным транспортом» (с последующими изменениями);</w:t>
      </w:r>
    </w:p>
    <w:p w:rsidR="000A0B27" w:rsidRDefault="000A0B27" w:rsidP="000A0B27">
      <w:pPr>
        <w:spacing w:line="360" w:lineRule="auto"/>
        <w:jc w:val="both"/>
        <w:rPr>
          <w:sz w:val="28"/>
          <w:szCs w:val="28"/>
        </w:rPr>
      </w:pPr>
      <w:proofErr w:type="gramStart"/>
      <w:r>
        <w:rPr>
          <w:sz w:val="28"/>
          <w:szCs w:val="28"/>
        </w:rPr>
        <w:t>- договор о предоставлении субсидии № б/</w:t>
      </w:r>
      <w:proofErr w:type="spellStart"/>
      <w:r>
        <w:rPr>
          <w:sz w:val="28"/>
          <w:szCs w:val="28"/>
        </w:rPr>
        <w:t>н</w:t>
      </w:r>
      <w:proofErr w:type="spellEnd"/>
      <w:r>
        <w:rPr>
          <w:sz w:val="28"/>
          <w:szCs w:val="28"/>
        </w:rPr>
        <w:t xml:space="preserve"> от 01.05.2014 года, предметом которого является предоставление в 2014 году Управлением Получателю субсидии денежных средств (субсидий) на возмещение недополученных доходов при продаже месячных именных проездных билетов, стоимость которых установлена абзацами девятым и одиннадцатым пункта 1 решения Представительного Собрания Вытегорского муниципального района от 27 декабря 2012 года № 638 «Об установлении тарифов на перевозку пассажиров и</w:t>
      </w:r>
      <w:proofErr w:type="gramEnd"/>
      <w:r>
        <w:rPr>
          <w:sz w:val="28"/>
          <w:szCs w:val="28"/>
        </w:rPr>
        <w:t xml:space="preserve"> багажа автомобильным общественным транспортом» (с последующими изменениями).</w:t>
      </w:r>
    </w:p>
    <w:p w:rsidR="00F96E12" w:rsidRPr="00F96E12" w:rsidRDefault="006946ED" w:rsidP="000A0B27">
      <w:pPr>
        <w:pStyle w:val="a3"/>
        <w:spacing w:line="360" w:lineRule="auto"/>
        <w:ind w:left="0" w:firstLine="709"/>
        <w:jc w:val="both"/>
        <w:rPr>
          <w:sz w:val="28"/>
          <w:szCs w:val="28"/>
        </w:rPr>
      </w:pPr>
      <w:r>
        <w:rPr>
          <w:sz w:val="28"/>
          <w:szCs w:val="28"/>
        </w:rPr>
        <w:lastRenderedPageBreak/>
        <w:t>Месячные именные проездные билеты для проезда на маршруте Вытегра – Депо дают право на проезд до указанных остановок и обратно в течение тридцати календарных дней со дня приобретения. По истечение месяц</w:t>
      </w:r>
      <w:proofErr w:type="gramStart"/>
      <w:r>
        <w:rPr>
          <w:sz w:val="28"/>
          <w:szCs w:val="28"/>
        </w:rPr>
        <w:t>а ООО</w:t>
      </w:r>
      <w:proofErr w:type="gramEnd"/>
      <w:r>
        <w:rPr>
          <w:sz w:val="28"/>
          <w:szCs w:val="28"/>
        </w:rPr>
        <w:t xml:space="preserve"> «</w:t>
      </w:r>
      <w:proofErr w:type="spellStart"/>
      <w:r>
        <w:rPr>
          <w:sz w:val="28"/>
          <w:szCs w:val="28"/>
        </w:rPr>
        <w:t>Вытегорское</w:t>
      </w:r>
      <w:proofErr w:type="spellEnd"/>
      <w:r>
        <w:rPr>
          <w:sz w:val="28"/>
          <w:szCs w:val="28"/>
        </w:rPr>
        <w:t xml:space="preserve"> ПАТП» сформированы реестры данных билетов, на основании которых составлен </w:t>
      </w:r>
      <w:r w:rsidR="00F96E12" w:rsidRPr="00F96E12">
        <w:rPr>
          <w:sz w:val="28"/>
          <w:szCs w:val="28"/>
        </w:rPr>
        <w:t>расчет субсидии по проданным месячным именным проездным билетам на маршруте Вытегра – Депо</w:t>
      </w:r>
      <w:r>
        <w:rPr>
          <w:sz w:val="28"/>
          <w:szCs w:val="28"/>
        </w:rPr>
        <w:t>.</w:t>
      </w:r>
      <w:r w:rsidR="00F32754" w:rsidRPr="00F32754">
        <w:rPr>
          <w:sz w:val="28"/>
          <w:szCs w:val="28"/>
        </w:rPr>
        <w:t xml:space="preserve"> </w:t>
      </w:r>
      <w:r w:rsidR="00F32754">
        <w:rPr>
          <w:sz w:val="28"/>
          <w:szCs w:val="28"/>
        </w:rPr>
        <w:t>О</w:t>
      </w:r>
      <w:r w:rsidR="00F32754" w:rsidRPr="00F96E12">
        <w:rPr>
          <w:sz w:val="28"/>
          <w:szCs w:val="28"/>
        </w:rPr>
        <w:t xml:space="preserve">тчеты о количестве проданных месячных именных проездных билетов на маршруте Вытегра – Депо по форме согласно приложению к Порядку </w:t>
      </w:r>
      <w:r w:rsidR="00F32754">
        <w:rPr>
          <w:sz w:val="28"/>
          <w:szCs w:val="28"/>
        </w:rPr>
        <w:t xml:space="preserve">представлены </w:t>
      </w:r>
      <w:r w:rsidR="00F32754" w:rsidRPr="00F96E12">
        <w:rPr>
          <w:sz w:val="28"/>
          <w:szCs w:val="28"/>
        </w:rPr>
        <w:t>в Управление</w:t>
      </w:r>
      <w:r w:rsidR="00F32754">
        <w:rPr>
          <w:sz w:val="28"/>
          <w:szCs w:val="28"/>
        </w:rPr>
        <w:t xml:space="preserve"> </w:t>
      </w:r>
      <w:r w:rsidR="00F96E12" w:rsidRPr="00F96E12">
        <w:rPr>
          <w:sz w:val="28"/>
          <w:szCs w:val="28"/>
        </w:rPr>
        <w:t>еж</w:t>
      </w:r>
      <w:r w:rsidR="000A0B27" w:rsidRPr="00F96E12">
        <w:rPr>
          <w:sz w:val="28"/>
          <w:szCs w:val="28"/>
        </w:rPr>
        <w:t>емесячно</w:t>
      </w:r>
      <w:r w:rsidR="00F32754">
        <w:rPr>
          <w:sz w:val="28"/>
          <w:szCs w:val="28"/>
        </w:rPr>
        <w:t>.</w:t>
      </w:r>
      <w:r w:rsidR="00F96E12" w:rsidRPr="00F96E12">
        <w:rPr>
          <w:sz w:val="28"/>
          <w:szCs w:val="28"/>
        </w:rPr>
        <w:t xml:space="preserve"> </w:t>
      </w:r>
    </w:p>
    <w:p w:rsidR="000A0B27" w:rsidRDefault="000A0B27" w:rsidP="000A0B27">
      <w:pPr>
        <w:pStyle w:val="a3"/>
        <w:spacing w:line="360" w:lineRule="auto"/>
        <w:ind w:left="0" w:firstLine="709"/>
        <w:jc w:val="both"/>
        <w:rPr>
          <w:sz w:val="28"/>
          <w:szCs w:val="28"/>
        </w:rPr>
      </w:pPr>
      <w:r>
        <w:rPr>
          <w:sz w:val="28"/>
          <w:szCs w:val="28"/>
        </w:rPr>
        <w:t>В ходе проведения проверки нарушений не установлено.</w:t>
      </w:r>
    </w:p>
    <w:p w:rsidR="0027398F" w:rsidRPr="00256978" w:rsidRDefault="0027398F" w:rsidP="0027398F">
      <w:pPr>
        <w:spacing w:before="100" w:beforeAutospacing="1" w:after="100" w:afterAutospacing="1" w:line="360" w:lineRule="auto"/>
        <w:contextualSpacing/>
        <w:jc w:val="both"/>
        <w:rPr>
          <w:i/>
          <w:sz w:val="28"/>
          <w:szCs w:val="28"/>
        </w:rPr>
      </w:pPr>
      <w:r w:rsidRPr="00256978">
        <w:rPr>
          <w:i/>
          <w:sz w:val="28"/>
          <w:szCs w:val="28"/>
        </w:rPr>
        <w:t xml:space="preserve">2.2. Соблюдение требований Порядка предоставления </w:t>
      </w:r>
      <w:proofErr w:type="gramStart"/>
      <w:r w:rsidRPr="00256978">
        <w:rPr>
          <w:i/>
          <w:sz w:val="28"/>
          <w:szCs w:val="28"/>
        </w:rPr>
        <w:t>из районного бюджета субсидий на возмещение недополученных доходов при оказании услуг по перевозке пассажиров на социально значимых автобусных маршрутах</w:t>
      </w:r>
      <w:proofErr w:type="gramEnd"/>
      <w:r w:rsidRPr="00256978">
        <w:rPr>
          <w:i/>
          <w:sz w:val="28"/>
          <w:szCs w:val="28"/>
        </w:rPr>
        <w:t xml:space="preserve"> Вытегорского муниципального района.</w:t>
      </w:r>
    </w:p>
    <w:p w:rsidR="0027398F" w:rsidRDefault="0027398F" w:rsidP="0027398F">
      <w:pPr>
        <w:spacing w:line="360" w:lineRule="auto"/>
        <w:ind w:firstLine="709"/>
        <w:jc w:val="both"/>
        <w:rPr>
          <w:sz w:val="28"/>
          <w:szCs w:val="28"/>
        </w:rPr>
      </w:pPr>
      <w:proofErr w:type="gramStart"/>
      <w:r>
        <w:rPr>
          <w:sz w:val="28"/>
          <w:szCs w:val="28"/>
        </w:rPr>
        <w:t>В соответствии с Порядком предоставления из районного бюджета субсидий юридическим лицам, индивидуальным предпринимателям на возмещение недополученных доходов при оказании услуг по перевозке пассажиров автомобильным транспортом общего пользования на социально значимых автобусных маршрутах Вытегорского муниципального района  (далее – Порядок), утвержденному постановлением Администрации Вытегорского муниципального района от 26.02.2013 года № 165 «Об утверждении Порядка предоставления из районного бюджета субсидий на возмещение недополученных доходов при</w:t>
      </w:r>
      <w:proofErr w:type="gramEnd"/>
      <w:r>
        <w:rPr>
          <w:sz w:val="28"/>
          <w:szCs w:val="28"/>
        </w:rPr>
        <w:t xml:space="preserve"> </w:t>
      </w:r>
      <w:proofErr w:type="gramStart"/>
      <w:r>
        <w:rPr>
          <w:sz w:val="28"/>
          <w:szCs w:val="28"/>
        </w:rPr>
        <w:t>оказании услуг по перевозке пассажиров на социально значимых автобусных маршрутах Вытегорского муниципального района», субсидии предоставляются юридическим лицам, осуществляющим регулярные перевозки пассажиров автомобильным транспортом общего пользования по маршруту, включенному в Перечень социально значимых автобусных маршрутов Вытегорского муниципального района на основании договора, заключенного с Управлением жилищно-коммунального хозяйства, транспорта и строительства Вытегорского муниципального района.</w:t>
      </w:r>
      <w:proofErr w:type="gramEnd"/>
      <w:r>
        <w:rPr>
          <w:sz w:val="28"/>
          <w:szCs w:val="28"/>
        </w:rPr>
        <w:t xml:space="preserve"> Перечень социально значимых </w:t>
      </w:r>
      <w:r>
        <w:rPr>
          <w:sz w:val="28"/>
          <w:szCs w:val="28"/>
        </w:rPr>
        <w:lastRenderedPageBreak/>
        <w:t>автобусных маршрутов Вытегорского муниципального района установлен постановлением Администрации Вытегорского муниципального района от 28.02.2013 года № 172 «Об утверждении Перечня социально значимых автобусных маршрутов Вытегорского муниципального района» (с последующими изменениями).</w:t>
      </w:r>
    </w:p>
    <w:p w:rsidR="000A0B27" w:rsidRDefault="000A0B27" w:rsidP="000A0B27">
      <w:pPr>
        <w:pStyle w:val="a3"/>
        <w:spacing w:line="360" w:lineRule="auto"/>
        <w:ind w:left="0" w:firstLine="709"/>
        <w:jc w:val="both"/>
        <w:rPr>
          <w:sz w:val="28"/>
          <w:szCs w:val="28"/>
        </w:rPr>
      </w:pPr>
      <w:r>
        <w:rPr>
          <w:sz w:val="28"/>
          <w:szCs w:val="28"/>
        </w:rPr>
        <w:t>Управлением с ООО «</w:t>
      </w:r>
      <w:proofErr w:type="spellStart"/>
      <w:r>
        <w:rPr>
          <w:sz w:val="28"/>
          <w:szCs w:val="28"/>
        </w:rPr>
        <w:t>Вытегорское</w:t>
      </w:r>
      <w:proofErr w:type="spellEnd"/>
      <w:r>
        <w:rPr>
          <w:sz w:val="28"/>
          <w:szCs w:val="28"/>
        </w:rPr>
        <w:t xml:space="preserve"> ПАТП» заключены следующие договора:</w:t>
      </w:r>
    </w:p>
    <w:p w:rsidR="000A0B27" w:rsidRDefault="000A0B27" w:rsidP="000A0B27">
      <w:pPr>
        <w:spacing w:line="360" w:lineRule="auto"/>
        <w:jc w:val="both"/>
        <w:rPr>
          <w:sz w:val="28"/>
          <w:szCs w:val="28"/>
        </w:rPr>
      </w:pPr>
      <w:proofErr w:type="gramStart"/>
      <w:r>
        <w:rPr>
          <w:sz w:val="28"/>
          <w:szCs w:val="28"/>
        </w:rPr>
        <w:t>- договор о предоставлении субсидии № 28 от 01.03.2013 года, предметом которого является предоставление Управлением Получателю субсидии денежных средств (субсидии) на возмещение недополученных доходов при оказании в 2013 году услуг по перевозке пассажиров автомобильным транспортом общего пользования на социально значимых автобусных маршрутах Вытегорского муниципального района, включенных в Перечень социально значимых автобусных маршрутах Вытегорского муниципального района в соответствии с постановлением Администрации Вытегорского муниципального</w:t>
      </w:r>
      <w:proofErr w:type="gramEnd"/>
      <w:r>
        <w:rPr>
          <w:sz w:val="28"/>
          <w:szCs w:val="28"/>
        </w:rPr>
        <w:t xml:space="preserve"> района от 28 февраля 2013 года № 172;</w:t>
      </w:r>
    </w:p>
    <w:p w:rsidR="000A0B27" w:rsidRPr="00264910" w:rsidRDefault="000A0B27" w:rsidP="000A0B27">
      <w:pPr>
        <w:spacing w:line="360" w:lineRule="auto"/>
        <w:jc w:val="both"/>
        <w:rPr>
          <w:sz w:val="28"/>
          <w:szCs w:val="28"/>
        </w:rPr>
      </w:pPr>
      <w:proofErr w:type="gramStart"/>
      <w:r>
        <w:rPr>
          <w:sz w:val="28"/>
          <w:szCs w:val="28"/>
        </w:rPr>
        <w:t>- договор о предоставлении субсидии № б/</w:t>
      </w:r>
      <w:proofErr w:type="spellStart"/>
      <w:r>
        <w:rPr>
          <w:sz w:val="28"/>
          <w:szCs w:val="28"/>
        </w:rPr>
        <w:t>н</w:t>
      </w:r>
      <w:proofErr w:type="spellEnd"/>
      <w:r>
        <w:rPr>
          <w:sz w:val="28"/>
          <w:szCs w:val="28"/>
        </w:rPr>
        <w:t xml:space="preserve"> от 01.01.2014 года, предметом которого является предоставление Управлением Получателю субсидии денежных средств (субсидии) на возмещение недополученных доходов при оказании в 2014 году услуг по перевозке пассажиров автомобильным транспортом общего пользования на социально значимых автобусных маршрутах Вытегорского муниципального района, включенных в Перечень социально значимых автобусных маршрутах Вытегорского муниципального района в соответствии с постановлением Администрации Вытегорского</w:t>
      </w:r>
      <w:proofErr w:type="gramEnd"/>
      <w:r>
        <w:rPr>
          <w:sz w:val="28"/>
          <w:szCs w:val="28"/>
        </w:rPr>
        <w:t xml:space="preserve"> муниципального района от 28 февраля 2013 года № 172;</w:t>
      </w:r>
    </w:p>
    <w:p w:rsidR="00F32754" w:rsidRPr="00F32754" w:rsidRDefault="00F32754" w:rsidP="00F32754">
      <w:pPr>
        <w:pStyle w:val="a3"/>
        <w:spacing w:line="360" w:lineRule="auto"/>
        <w:ind w:left="0" w:firstLine="709"/>
        <w:jc w:val="both"/>
        <w:rPr>
          <w:sz w:val="28"/>
          <w:szCs w:val="28"/>
        </w:rPr>
      </w:pPr>
      <w:r w:rsidRPr="00F32754">
        <w:rPr>
          <w:sz w:val="28"/>
          <w:szCs w:val="28"/>
        </w:rPr>
        <w:t xml:space="preserve">Отчеты о фактически полученных доходах на маршруте (маршрутах) по форме согласно приложению к Порядку представлены в Управление ежемесячно. </w:t>
      </w:r>
    </w:p>
    <w:p w:rsidR="000A0B27" w:rsidRDefault="000A0B27" w:rsidP="000A0B27">
      <w:pPr>
        <w:pStyle w:val="a3"/>
        <w:spacing w:line="360" w:lineRule="auto"/>
        <w:ind w:left="0" w:firstLine="709"/>
        <w:jc w:val="both"/>
        <w:rPr>
          <w:sz w:val="28"/>
          <w:szCs w:val="28"/>
        </w:rPr>
      </w:pPr>
      <w:r>
        <w:rPr>
          <w:sz w:val="28"/>
          <w:szCs w:val="28"/>
        </w:rPr>
        <w:t>В ходе проведения проверки нарушений не установлено.</w:t>
      </w:r>
    </w:p>
    <w:p w:rsidR="0027398F" w:rsidRDefault="0027398F" w:rsidP="0027398F">
      <w:pPr>
        <w:spacing w:line="360" w:lineRule="auto"/>
        <w:ind w:firstLine="709"/>
        <w:jc w:val="both"/>
        <w:rPr>
          <w:sz w:val="28"/>
          <w:szCs w:val="28"/>
        </w:rPr>
      </w:pPr>
    </w:p>
    <w:p w:rsidR="00A95F2A" w:rsidRDefault="00A95F2A" w:rsidP="0027398F">
      <w:pPr>
        <w:spacing w:line="360" w:lineRule="auto"/>
        <w:ind w:firstLine="709"/>
        <w:jc w:val="both"/>
        <w:rPr>
          <w:sz w:val="28"/>
          <w:szCs w:val="28"/>
        </w:rPr>
      </w:pPr>
    </w:p>
    <w:p w:rsidR="0027398F" w:rsidRPr="00185A26" w:rsidRDefault="0027398F" w:rsidP="0027398F">
      <w:pPr>
        <w:spacing w:line="360" w:lineRule="auto"/>
        <w:jc w:val="center"/>
        <w:rPr>
          <w:b/>
          <w:sz w:val="28"/>
          <w:szCs w:val="28"/>
        </w:rPr>
      </w:pPr>
      <w:r w:rsidRPr="00185A26">
        <w:rPr>
          <w:b/>
          <w:sz w:val="28"/>
          <w:szCs w:val="28"/>
        </w:rPr>
        <w:lastRenderedPageBreak/>
        <w:t>3. Заключение</w:t>
      </w:r>
    </w:p>
    <w:p w:rsidR="0027398F" w:rsidRDefault="0027398F" w:rsidP="0027398F">
      <w:pPr>
        <w:spacing w:line="360" w:lineRule="auto"/>
        <w:ind w:firstLine="709"/>
        <w:jc w:val="both"/>
        <w:rPr>
          <w:sz w:val="28"/>
          <w:szCs w:val="28"/>
        </w:rPr>
      </w:pPr>
      <w:r>
        <w:rPr>
          <w:sz w:val="28"/>
          <w:szCs w:val="28"/>
        </w:rPr>
        <w:t xml:space="preserve">На основании </w:t>
      </w:r>
      <w:proofErr w:type="gramStart"/>
      <w:r>
        <w:rPr>
          <w:sz w:val="28"/>
          <w:szCs w:val="28"/>
        </w:rPr>
        <w:t>вышеизложенного</w:t>
      </w:r>
      <w:proofErr w:type="gramEnd"/>
      <w:r>
        <w:rPr>
          <w:sz w:val="28"/>
          <w:szCs w:val="28"/>
        </w:rPr>
        <w:t xml:space="preserve"> инспекция </w:t>
      </w:r>
      <w:r>
        <w:rPr>
          <w:b/>
          <w:sz w:val="28"/>
          <w:szCs w:val="28"/>
        </w:rPr>
        <w:t>РЕШИЛА</w:t>
      </w:r>
      <w:r>
        <w:rPr>
          <w:sz w:val="28"/>
          <w:szCs w:val="28"/>
        </w:rPr>
        <w:t>:</w:t>
      </w:r>
    </w:p>
    <w:p w:rsidR="0027398F" w:rsidRDefault="0027398F" w:rsidP="0027398F">
      <w:pPr>
        <w:tabs>
          <w:tab w:val="left" w:pos="426"/>
        </w:tabs>
        <w:spacing w:line="360" w:lineRule="auto"/>
        <w:ind w:firstLine="709"/>
        <w:jc w:val="both"/>
        <w:rPr>
          <w:sz w:val="28"/>
          <w:szCs w:val="28"/>
        </w:rPr>
      </w:pPr>
      <w:r>
        <w:rPr>
          <w:sz w:val="28"/>
          <w:szCs w:val="28"/>
        </w:rPr>
        <w:t>Признать отсутствие нарушений по предоставлению из районного бюджета субсидий на возмещение недополученных доходов при продаже месячных именных проездных билетов, при оказании услуг по перевозке пассажиров на социально значимых автобусных маршрутах Вытегорского муниципального района обществом с ограниченной ответственностью «</w:t>
      </w:r>
      <w:proofErr w:type="spellStart"/>
      <w:r>
        <w:rPr>
          <w:sz w:val="28"/>
          <w:szCs w:val="28"/>
        </w:rPr>
        <w:t>Вытегорское</w:t>
      </w:r>
      <w:proofErr w:type="spellEnd"/>
      <w:r>
        <w:rPr>
          <w:sz w:val="28"/>
          <w:szCs w:val="28"/>
        </w:rPr>
        <w:t xml:space="preserve"> ПАТП».</w:t>
      </w:r>
    </w:p>
    <w:p w:rsidR="0027398F" w:rsidRDefault="0027398F" w:rsidP="0027398F">
      <w:pPr>
        <w:spacing w:line="360" w:lineRule="auto"/>
        <w:ind w:firstLine="709"/>
        <w:jc w:val="both"/>
        <w:rPr>
          <w:sz w:val="28"/>
          <w:szCs w:val="28"/>
        </w:rPr>
      </w:pPr>
    </w:p>
    <w:p w:rsidR="00A95F2A" w:rsidRDefault="00A95F2A" w:rsidP="0027398F">
      <w:pPr>
        <w:spacing w:line="360" w:lineRule="auto"/>
        <w:ind w:firstLine="709"/>
        <w:jc w:val="both"/>
        <w:rPr>
          <w:sz w:val="28"/>
          <w:szCs w:val="28"/>
        </w:rPr>
      </w:pPr>
    </w:p>
    <w:tbl>
      <w:tblPr>
        <w:tblStyle w:val="a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746"/>
        <w:gridCol w:w="2301"/>
      </w:tblGrid>
      <w:tr w:rsidR="0027398F" w:rsidTr="0027398F">
        <w:tc>
          <w:tcPr>
            <w:tcW w:w="2693" w:type="dxa"/>
            <w:tcBorders>
              <w:top w:val="nil"/>
              <w:left w:val="nil"/>
              <w:bottom w:val="single" w:sz="4" w:space="0" w:color="auto"/>
              <w:right w:val="nil"/>
            </w:tcBorders>
          </w:tcPr>
          <w:p w:rsidR="0027398F" w:rsidRDefault="0027398F">
            <w:pPr>
              <w:spacing w:before="240"/>
              <w:jc w:val="both"/>
              <w:rPr>
                <w:sz w:val="28"/>
                <w:szCs w:val="28"/>
                <w:lang w:eastAsia="en-US"/>
              </w:rPr>
            </w:pPr>
          </w:p>
        </w:tc>
        <w:tc>
          <w:tcPr>
            <w:tcW w:w="746" w:type="dxa"/>
          </w:tcPr>
          <w:p w:rsidR="0027398F" w:rsidRDefault="0027398F">
            <w:pPr>
              <w:spacing w:before="240"/>
              <w:jc w:val="both"/>
              <w:rPr>
                <w:sz w:val="28"/>
                <w:szCs w:val="28"/>
                <w:lang w:eastAsia="en-US"/>
              </w:rPr>
            </w:pPr>
          </w:p>
        </w:tc>
        <w:tc>
          <w:tcPr>
            <w:tcW w:w="2301" w:type="dxa"/>
            <w:hideMark/>
          </w:tcPr>
          <w:p w:rsidR="0027398F" w:rsidRDefault="0027398F">
            <w:pPr>
              <w:spacing w:before="240"/>
              <w:jc w:val="both"/>
              <w:rPr>
                <w:sz w:val="28"/>
                <w:szCs w:val="28"/>
                <w:lang w:eastAsia="en-US"/>
              </w:rPr>
            </w:pPr>
            <w:r>
              <w:rPr>
                <w:sz w:val="28"/>
                <w:szCs w:val="28"/>
                <w:lang w:eastAsia="en-US"/>
              </w:rPr>
              <w:t>Н.А. Леонова</w:t>
            </w:r>
          </w:p>
        </w:tc>
      </w:tr>
      <w:tr w:rsidR="0027398F" w:rsidTr="0027398F">
        <w:tc>
          <w:tcPr>
            <w:tcW w:w="2693" w:type="dxa"/>
            <w:tcBorders>
              <w:top w:val="single" w:sz="4" w:space="0" w:color="auto"/>
              <w:left w:val="nil"/>
              <w:bottom w:val="single" w:sz="4" w:space="0" w:color="auto"/>
              <w:right w:val="nil"/>
            </w:tcBorders>
          </w:tcPr>
          <w:p w:rsidR="0027398F" w:rsidRDefault="0027398F">
            <w:pPr>
              <w:spacing w:before="240"/>
              <w:jc w:val="both"/>
              <w:rPr>
                <w:sz w:val="28"/>
                <w:szCs w:val="28"/>
                <w:lang w:eastAsia="en-US"/>
              </w:rPr>
            </w:pPr>
          </w:p>
        </w:tc>
        <w:tc>
          <w:tcPr>
            <w:tcW w:w="746" w:type="dxa"/>
          </w:tcPr>
          <w:p w:rsidR="0027398F" w:rsidRDefault="0027398F">
            <w:pPr>
              <w:spacing w:before="240"/>
              <w:jc w:val="both"/>
              <w:rPr>
                <w:sz w:val="28"/>
                <w:szCs w:val="28"/>
                <w:lang w:eastAsia="en-US"/>
              </w:rPr>
            </w:pPr>
          </w:p>
        </w:tc>
        <w:tc>
          <w:tcPr>
            <w:tcW w:w="2301" w:type="dxa"/>
            <w:hideMark/>
          </w:tcPr>
          <w:p w:rsidR="0027398F" w:rsidRDefault="0027398F">
            <w:pPr>
              <w:spacing w:before="240"/>
              <w:jc w:val="both"/>
              <w:rPr>
                <w:sz w:val="28"/>
                <w:szCs w:val="28"/>
                <w:lang w:eastAsia="en-US"/>
              </w:rPr>
            </w:pPr>
            <w:r>
              <w:rPr>
                <w:sz w:val="28"/>
                <w:szCs w:val="28"/>
                <w:lang w:eastAsia="en-US"/>
              </w:rPr>
              <w:t>Г.А. Максимова</w:t>
            </w:r>
          </w:p>
        </w:tc>
      </w:tr>
      <w:tr w:rsidR="0027398F" w:rsidTr="0027398F">
        <w:tc>
          <w:tcPr>
            <w:tcW w:w="2693" w:type="dxa"/>
            <w:tcBorders>
              <w:top w:val="single" w:sz="4" w:space="0" w:color="auto"/>
              <w:left w:val="nil"/>
              <w:bottom w:val="single" w:sz="4" w:space="0" w:color="auto"/>
              <w:right w:val="nil"/>
            </w:tcBorders>
          </w:tcPr>
          <w:p w:rsidR="0027398F" w:rsidRDefault="0027398F">
            <w:pPr>
              <w:spacing w:before="240"/>
              <w:jc w:val="both"/>
              <w:rPr>
                <w:sz w:val="28"/>
                <w:szCs w:val="28"/>
                <w:lang w:eastAsia="en-US"/>
              </w:rPr>
            </w:pPr>
          </w:p>
        </w:tc>
        <w:tc>
          <w:tcPr>
            <w:tcW w:w="746" w:type="dxa"/>
          </w:tcPr>
          <w:p w:rsidR="0027398F" w:rsidRDefault="0027398F">
            <w:pPr>
              <w:spacing w:before="240"/>
              <w:jc w:val="both"/>
              <w:rPr>
                <w:sz w:val="28"/>
                <w:szCs w:val="28"/>
                <w:lang w:eastAsia="en-US"/>
              </w:rPr>
            </w:pPr>
          </w:p>
        </w:tc>
        <w:tc>
          <w:tcPr>
            <w:tcW w:w="2301" w:type="dxa"/>
            <w:hideMark/>
          </w:tcPr>
          <w:p w:rsidR="0027398F" w:rsidRDefault="0027398F">
            <w:pPr>
              <w:spacing w:before="240"/>
              <w:jc w:val="both"/>
              <w:rPr>
                <w:sz w:val="28"/>
                <w:szCs w:val="28"/>
                <w:lang w:eastAsia="en-US"/>
              </w:rPr>
            </w:pPr>
            <w:r>
              <w:rPr>
                <w:sz w:val="28"/>
                <w:szCs w:val="28"/>
                <w:lang w:eastAsia="en-US"/>
              </w:rPr>
              <w:t>О.В. Тренина</w:t>
            </w:r>
          </w:p>
        </w:tc>
      </w:tr>
    </w:tbl>
    <w:p w:rsidR="0027398F" w:rsidRDefault="0027398F" w:rsidP="0027398F">
      <w:pPr>
        <w:spacing w:line="360" w:lineRule="auto"/>
        <w:ind w:firstLine="709"/>
        <w:jc w:val="both"/>
        <w:rPr>
          <w:sz w:val="28"/>
          <w:szCs w:val="28"/>
        </w:rPr>
      </w:pPr>
    </w:p>
    <w:p w:rsidR="0027398F" w:rsidRDefault="0027398F" w:rsidP="0027398F">
      <w:pPr>
        <w:spacing w:line="360" w:lineRule="auto"/>
        <w:jc w:val="both"/>
        <w:rPr>
          <w:sz w:val="28"/>
          <w:szCs w:val="28"/>
        </w:rPr>
      </w:pPr>
    </w:p>
    <w:p w:rsidR="0027398F" w:rsidRDefault="0027398F" w:rsidP="0027398F">
      <w:pPr>
        <w:pStyle w:val="a3"/>
        <w:spacing w:line="360" w:lineRule="auto"/>
        <w:ind w:left="0"/>
        <w:jc w:val="both"/>
        <w:rPr>
          <w:sz w:val="28"/>
          <w:szCs w:val="28"/>
        </w:rPr>
      </w:pPr>
    </w:p>
    <w:p w:rsidR="004D78E3" w:rsidRPr="004D78E3" w:rsidRDefault="004D78E3">
      <w:pPr>
        <w:spacing w:line="360" w:lineRule="auto"/>
        <w:ind w:firstLine="709"/>
        <w:jc w:val="both"/>
        <w:rPr>
          <w:sz w:val="28"/>
          <w:szCs w:val="28"/>
        </w:rPr>
      </w:pPr>
    </w:p>
    <w:sectPr w:rsidR="004D78E3" w:rsidRPr="004D78E3" w:rsidSect="00A95F2A">
      <w:headerReference w:type="default" r:id="rId8"/>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361" w:rsidRDefault="003A2361" w:rsidP="00653E4B">
      <w:r>
        <w:separator/>
      </w:r>
    </w:p>
  </w:endnote>
  <w:endnote w:type="continuationSeparator" w:id="0">
    <w:p w:rsidR="003A2361" w:rsidRDefault="003A2361" w:rsidP="00653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361" w:rsidRDefault="003A2361" w:rsidP="00653E4B">
      <w:r>
        <w:separator/>
      </w:r>
    </w:p>
  </w:footnote>
  <w:footnote w:type="continuationSeparator" w:id="0">
    <w:p w:rsidR="003A2361" w:rsidRDefault="003A2361" w:rsidP="00653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1956"/>
    </w:sdtPr>
    <w:sdtEndPr>
      <w:rPr>
        <w:sz w:val="20"/>
        <w:szCs w:val="20"/>
      </w:rPr>
    </w:sdtEndPr>
    <w:sdtContent>
      <w:p w:rsidR="004D78E3" w:rsidRDefault="00C253F9">
        <w:pPr>
          <w:pStyle w:val="a6"/>
          <w:jc w:val="center"/>
        </w:pPr>
        <w:r w:rsidRPr="00653E4B">
          <w:rPr>
            <w:sz w:val="20"/>
            <w:szCs w:val="20"/>
          </w:rPr>
          <w:fldChar w:fldCharType="begin"/>
        </w:r>
        <w:r w:rsidR="004D78E3" w:rsidRPr="00653E4B">
          <w:rPr>
            <w:sz w:val="20"/>
            <w:szCs w:val="20"/>
          </w:rPr>
          <w:instrText xml:space="preserve"> PAGE   \* MERGEFORMAT </w:instrText>
        </w:r>
        <w:r w:rsidRPr="00653E4B">
          <w:rPr>
            <w:sz w:val="20"/>
            <w:szCs w:val="20"/>
          </w:rPr>
          <w:fldChar w:fldCharType="separate"/>
        </w:r>
        <w:r w:rsidR="00077851">
          <w:rPr>
            <w:noProof/>
            <w:sz w:val="20"/>
            <w:szCs w:val="20"/>
          </w:rPr>
          <w:t>7</w:t>
        </w:r>
        <w:r w:rsidRPr="00653E4B">
          <w:rPr>
            <w:sz w:val="20"/>
            <w:szCs w:val="20"/>
          </w:rPr>
          <w:fldChar w:fldCharType="end"/>
        </w:r>
      </w:p>
    </w:sdtContent>
  </w:sdt>
  <w:p w:rsidR="004D78E3" w:rsidRDefault="004D78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E69"/>
    <w:multiLevelType w:val="hybridMultilevel"/>
    <w:tmpl w:val="3BC42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C21EC"/>
    <w:multiLevelType w:val="hybridMultilevel"/>
    <w:tmpl w:val="D012E40C"/>
    <w:lvl w:ilvl="0" w:tplc="5D68ED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C0779FD"/>
    <w:multiLevelType w:val="multilevel"/>
    <w:tmpl w:val="8438DFAA"/>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nsid w:val="2AE8497A"/>
    <w:multiLevelType w:val="multilevel"/>
    <w:tmpl w:val="90E0728A"/>
    <w:lvl w:ilvl="0">
      <w:start w:val="1"/>
      <w:numFmt w:val="decimal"/>
      <w:lvlText w:val="%1."/>
      <w:lvlJc w:val="left"/>
      <w:pPr>
        <w:ind w:left="4471" w:hanging="360"/>
      </w:pPr>
      <w:rPr>
        <w:rFonts w:hint="default"/>
      </w:rPr>
    </w:lvl>
    <w:lvl w:ilvl="1">
      <w:start w:val="1"/>
      <w:numFmt w:val="decimal"/>
      <w:isLgl/>
      <w:lvlText w:val="%1.%2."/>
      <w:lvlJc w:val="left"/>
      <w:pPr>
        <w:ind w:left="511" w:hanging="495"/>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4">
    <w:nsid w:val="31F300DD"/>
    <w:multiLevelType w:val="multilevel"/>
    <w:tmpl w:val="CF3E0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53483A0F"/>
    <w:multiLevelType w:val="multilevel"/>
    <w:tmpl w:val="F8B27B68"/>
    <w:lvl w:ilvl="0">
      <w:start w:val="9"/>
      <w:numFmt w:val="decimalZero"/>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2013"/>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8166A9F"/>
    <w:multiLevelType w:val="hybridMultilevel"/>
    <w:tmpl w:val="1B54C962"/>
    <w:lvl w:ilvl="0" w:tplc="B582AFA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1"/>
    <w:footnote w:id="0"/>
  </w:footnotePr>
  <w:endnotePr>
    <w:endnote w:id="-1"/>
    <w:endnote w:id="0"/>
  </w:endnotePr>
  <w:compat/>
  <w:rsids>
    <w:rsidRoot w:val="00AD23D7"/>
    <w:rsid w:val="00012AE1"/>
    <w:rsid w:val="00014168"/>
    <w:rsid w:val="0002261F"/>
    <w:rsid w:val="00030B2A"/>
    <w:rsid w:val="00046773"/>
    <w:rsid w:val="00077851"/>
    <w:rsid w:val="000A0B27"/>
    <w:rsid w:val="000A3722"/>
    <w:rsid w:val="000A6846"/>
    <w:rsid w:val="000B6AEA"/>
    <w:rsid w:val="000C5A54"/>
    <w:rsid w:val="000C6E8A"/>
    <w:rsid w:val="000E0846"/>
    <w:rsid w:val="000E727D"/>
    <w:rsid w:val="000F074B"/>
    <w:rsid w:val="000F279E"/>
    <w:rsid w:val="00103B02"/>
    <w:rsid w:val="00146BEF"/>
    <w:rsid w:val="00185A26"/>
    <w:rsid w:val="001968C9"/>
    <w:rsid w:val="001A0DB1"/>
    <w:rsid w:val="001A4BF6"/>
    <w:rsid w:val="001D1445"/>
    <w:rsid w:val="002009E9"/>
    <w:rsid w:val="00200C36"/>
    <w:rsid w:val="00202348"/>
    <w:rsid w:val="0021370F"/>
    <w:rsid w:val="00217314"/>
    <w:rsid w:val="00222A88"/>
    <w:rsid w:val="00225601"/>
    <w:rsid w:val="00256978"/>
    <w:rsid w:val="00261B8C"/>
    <w:rsid w:val="00263BDD"/>
    <w:rsid w:val="002671D1"/>
    <w:rsid w:val="0027398F"/>
    <w:rsid w:val="00281BDE"/>
    <w:rsid w:val="00291777"/>
    <w:rsid w:val="002B5CF7"/>
    <w:rsid w:val="002C35B7"/>
    <w:rsid w:val="002F34FE"/>
    <w:rsid w:val="0031695A"/>
    <w:rsid w:val="00323549"/>
    <w:rsid w:val="00325810"/>
    <w:rsid w:val="00393DE2"/>
    <w:rsid w:val="003961E3"/>
    <w:rsid w:val="003967E8"/>
    <w:rsid w:val="003A2361"/>
    <w:rsid w:val="003A7C79"/>
    <w:rsid w:val="003C36A1"/>
    <w:rsid w:val="003D3147"/>
    <w:rsid w:val="003D72AB"/>
    <w:rsid w:val="003E79D0"/>
    <w:rsid w:val="003F744A"/>
    <w:rsid w:val="0042302D"/>
    <w:rsid w:val="00454B00"/>
    <w:rsid w:val="004559DD"/>
    <w:rsid w:val="004675FB"/>
    <w:rsid w:val="004857F4"/>
    <w:rsid w:val="004A3BE3"/>
    <w:rsid w:val="004A6E9E"/>
    <w:rsid w:val="004D78E3"/>
    <w:rsid w:val="004E46ED"/>
    <w:rsid w:val="004E787F"/>
    <w:rsid w:val="00523089"/>
    <w:rsid w:val="00531D1C"/>
    <w:rsid w:val="00532624"/>
    <w:rsid w:val="00550B45"/>
    <w:rsid w:val="00564BAE"/>
    <w:rsid w:val="005854FD"/>
    <w:rsid w:val="00593CA7"/>
    <w:rsid w:val="005A17C8"/>
    <w:rsid w:val="005A1D1B"/>
    <w:rsid w:val="005C0D1F"/>
    <w:rsid w:val="005C10E6"/>
    <w:rsid w:val="005C4C2B"/>
    <w:rsid w:val="005D4E0F"/>
    <w:rsid w:val="005E0B30"/>
    <w:rsid w:val="005F13FF"/>
    <w:rsid w:val="005F4FE7"/>
    <w:rsid w:val="00644DCF"/>
    <w:rsid w:val="00653E4B"/>
    <w:rsid w:val="006547C1"/>
    <w:rsid w:val="0066059F"/>
    <w:rsid w:val="0066299A"/>
    <w:rsid w:val="0066728B"/>
    <w:rsid w:val="00683257"/>
    <w:rsid w:val="006946ED"/>
    <w:rsid w:val="006B087F"/>
    <w:rsid w:val="006C0B80"/>
    <w:rsid w:val="006F647A"/>
    <w:rsid w:val="00727E88"/>
    <w:rsid w:val="0073431B"/>
    <w:rsid w:val="0075731B"/>
    <w:rsid w:val="00777D56"/>
    <w:rsid w:val="00780078"/>
    <w:rsid w:val="0079301E"/>
    <w:rsid w:val="007A0A05"/>
    <w:rsid w:val="007E5273"/>
    <w:rsid w:val="007F2A86"/>
    <w:rsid w:val="007F7DD2"/>
    <w:rsid w:val="00801E21"/>
    <w:rsid w:val="00810FDC"/>
    <w:rsid w:val="00811191"/>
    <w:rsid w:val="00815CC5"/>
    <w:rsid w:val="0086314F"/>
    <w:rsid w:val="00870887"/>
    <w:rsid w:val="0088278D"/>
    <w:rsid w:val="008B0233"/>
    <w:rsid w:val="008C07A2"/>
    <w:rsid w:val="008F6F56"/>
    <w:rsid w:val="00960D12"/>
    <w:rsid w:val="009664E6"/>
    <w:rsid w:val="00973883"/>
    <w:rsid w:val="009842A0"/>
    <w:rsid w:val="009940CD"/>
    <w:rsid w:val="00994F98"/>
    <w:rsid w:val="00996BCF"/>
    <w:rsid w:val="009A5EF3"/>
    <w:rsid w:val="009B20EF"/>
    <w:rsid w:val="00A138AC"/>
    <w:rsid w:val="00A2286F"/>
    <w:rsid w:val="00A305B7"/>
    <w:rsid w:val="00A36CDF"/>
    <w:rsid w:val="00A464A7"/>
    <w:rsid w:val="00A74AE6"/>
    <w:rsid w:val="00A95F2A"/>
    <w:rsid w:val="00AA4844"/>
    <w:rsid w:val="00AC5AF4"/>
    <w:rsid w:val="00AD23D7"/>
    <w:rsid w:val="00AE2A1E"/>
    <w:rsid w:val="00AF0566"/>
    <w:rsid w:val="00AF2585"/>
    <w:rsid w:val="00B11C52"/>
    <w:rsid w:val="00B26CAE"/>
    <w:rsid w:val="00B42CCC"/>
    <w:rsid w:val="00B45967"/>
    <w:rsid w:val="00B50A5A"/>
    <w:rsid w:val="00B65BE7"/>
    <w:rsid w:val="00B754CD"/>
    <w:rsid w:val="00B8098E"/>
    <w:rsid w:val="00BB001A"/>
    <w:rsid w:val="00BD1D9D"/>
    <w:rsid w:val="00BE13B8"/>
    <w:rsid w:val="00C047B0"/>
    <w:rsid w:val="00C0662F"/>
    <w:rsid w:val="00C2051E"/>
    <w:rsid w:val="00C243BF"/>
    <w:rsid w:val="00C253F9"/>
    <w:rsid w:val="00C3578B"/>
    <w:rsid w:val="00C42798"/>
    <w:rsid w:val="00C51C5E"/>
    <w:rsid w:val="00C64FF8"/>
    <w:rsid w:val="00C75F98"/>
    <w:rsid w:val="00C76012"/>
    <w:rsid w:val="00CE247E"/>
    <w:rsid w:val="00CE6403"/>
    <w:rsid w:val="00CE74E3"/>
    <w:rsid w:val="00CF2CB7"/>
    <w:rsid w:val="00D652E3"/>
    <w:rsid w:val="00D65A43"/>
    <w:rsid w:val="00D7229A"/>
    <w:rsid w:val="00D82146"/>
    <w:rsid w:val="00D84DD1"/>
    <w:rsid w:val="00D90EC2"/>
    <w:rsid w:val="00DC3E83"/>
    <w:rsid w:val="00E1568D"/>
    <w:rsid w:val="00E34F94"/>
    <w:rsid w:val="00E44051"/>
    <w:rsid w:val="00E64D16"/>
    <w:rsid w:val="00E91C8F"/>
    <w:rsid w:val="00EF3794"/>
    <w:rsid w:val="00F0793A"/>
    <w:rsid w:val="00F3189F"/>
    <w:rsid w:val="00F32754"/>
    <w:rsid w:val="00F91FFB"/>
    <w:rsid w:val="00F96E12"/>
    <w:rsid w:val="00FA6A2E"/>
    <w:rsid w:val="00FB51E9"/>
    <w:rsid w:val="00FC347F"/>
    <w:rsid w:val="00FD1321"/>
    <w:rsid w:val="00FD2264"/>
    <w:rsid w:val="00FE06FF"/>
    <w:rsid w:val="00FF03A1"/>
    <w:rsid w:val="00FF7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D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C07A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C07A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3D7"/>
    <w:pPr>
      <w:ind w:left="720"/>
      <w:contextualSpacing/>
    </w:pPr>
  </w:style>
  <w:style w:type="table" w:styleId="a4">
    <w:name w:val="Table Grid"/>
    <w:basedOn w:val="a1"/>
    <w:uiPriority w:val="59"/>
    <w:rsid w:val="00E34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7E5273"/>
    <w:rPr>
      <w:color w:val="0000FF"/>
      <w:u w:val="single"/>
    </w:rPr>
  </w:style>
  <w:style w:type="paragraph" w:styleId="a6">
    <w:name w:val="header"/>
    <w:basedOn w:val="a"/>
    <w:link w:val="a7"/>
    <w:uiPriority w:val="99"/>
    <w:unhideWhenUsed/>
    <w:rsid w:val="00653E4B"/>
    <w:pPr>
      <w:tabs>
        <w:tab w:val="center" w:pos="4677"/>
        <w:tab w:val="right" w:pos="9355"/>
      </w:tabs>
    </w:pPr>
  </w:style>
  <w:style w:type="character" w:customStyle="1" w:styleId="a7">
    <w:name w:val="Верхний колонтитул Знак"/>
    <w:basedOn w:val="a0"/>
    <w:link w:val="a6"/>
    <w:uiPriority w:val="99"/>
    <w:rsid w:val="00653E4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53E4B"/>
    <w:pPr>
      <w:tabs>
        <w:tab w:val="center" w:pos="4677"/>
        <w:tab w:val="right" w:pos="9355"/>
      </w:tabs>
    </w:pPr>
  </w:style>
  <w:style w:type="character" w:customStyle="1" w:styleId="a9">
    <w:name w:val="Нижний колонтитул Знак"/>
    <w:basedOn w:val="a0"/>
    <w:link w:val="a8"/>
    <w:uiPriority w:val="99"/>
    <w:semiHidden/>
    <w:rsid w:val="00653E4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E46ED"/>
    <w:rPr>
      <w:rFonts w:ascii="Tahoma" w:hAnsi="Tahoma" w:cs="Tahoma"/>
      <w:sz w:val="16"/>
      <w:szCs w:val="16"/>
    </w:rPr>
  </w:style>
  <w:style w:type="character" w:customStyle="1" w:styleId="ab">
    <w:name w:val="Текст выноски Знак"/>
    <w:basedOn w:val="a0"/>
    <w:link w:val="aa"/>
    <w:uiPriority w:val="99"/>
    <w:semiHidden/>
    <w:rsid w:val="004E46ED"/>
    <w:rPr>
      <w:rFonts w:ascii="Tahoma" w:eastAsia="Times New Roman" w:hAnsi="Tahoma" w:cs="Tahoma"/>
      <w:sz w:val="16"/>
      <w:szCs w:val="16"/>
      <w:lang w:eastAsia="ru-RU"/>
    </w:rPr>
  </w:style>
  <w:style w:type="character" w:customStyle="1" w:styleId="10">
    <w:name w:val="Заголовок 1 Знак"/>
    <w:basedOn w:val="a0"/>
    <w:link w:val="1"/>
    <w:uiPriority w:val="9"/>
    <w:rsid w:val="008C07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07A2"/>
    <w:rPr>
      <w:rFonts w:ascii="Times New Roman" w:eastAsia="Times New Roman" w:hAnsi="Times New Roman" w:cs="Times New Roman"/>
      <w:b/>
      <w:bCs/>
      <w:sz w:val="36"/>
      <w:szCs w:val="36"/>
      <w:lang w:eastAsia="ru-RU"/>
    </w:rPr>
  </w:style>
  <w:style w:type="paragraph" w:customStyle="1" w:styleId="ConsPlusNormal">
    <w:name w:val="ConsPlusNormal"/>
    <w:rsid w:val="00393DE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54423700">
      <w:bodyDiv w:val="1"/>
      <w:marLeft w:val="0"/>
      <w:marRight w:val="0"/>
      <w:marTop w:val="0"/>
      <w:marBottom w:val="0"/>
      <w:divBdr>
        <w:top w:val="none" w:sz="0" w:space="0" w:color="auto"/>
        <w:left w:val="none" w:sz="0" w:space="0" w:color="auto"/>
        <w:bottom w:val="none" w:sz="0" w:space="0" w:color="auto"/>
        <w:right w:val="none" w:sz="0" w:space="0" w:color="auto"/>
      </w:divBdr>
    </w:div>
    <w:div w:id="890045478">
      <w:bodyDiv w:val="1"/>
      <w:marLeft w:val="0"/>
      <w:marRight w:val="0"/>
      <w:marTop w:val="0"/>
      <w:marBottom w:val="0"/>
      <w:divBdr>
        <w:top w:val="none" w:sz="0" w:space="0" w:color="auto"/>
        <w:left w:val="none" w:sz="0" w:space="0" w:color="auto"/>
        <w:bottom w:val="none" w:sz="0" w:space="0" w:color="auto"/>
        <w:right w:val="none" w:sz="0" w:space="0" w:color="auto"/>
      </w:divBdr>
      <w:divsChild>
        <w:div w:id="101806726">
          <w:marLeft w:val="0"/>
          <w:marRight w:val="0"/>
          <w:marTop w:val="0"/>
          <w:marBottom w:val="0"/>
          <w:divBdr>
            <w:top w:val="none" w:sz="0" w:space="0" w:color="auto"/>
            <w:left w:val="none" w:sz="0" w:space="0" w:color="auto"/>
            <w:bottom w:val="none" w:sz="0" w:space="0" w:color="auto"/>
            <w:right w:val="none" w:sz="0" w:space="0" w:color="auto"/>
          </w:divBdr>
        </w:div>
        <w:div w:id="47214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E4896-476A-4F27-A036-FC26ECB1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2014-07-09T11:00:00Z</cp:lastPrinted>
  <dcterms:created xsi:type="dcterms:W3CDTF">2014-07-09T10:54:00Z</dcterms:created>
  <dcterms:modified xsi:type="dcterms:W3CDTF">2014-07-09T12:21:00Z</dcterms:modified>
</cp:coreProperties>
</file>