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7" w:rsidRDefault="001E4212" w:rsidP="001F1F97">
      <w:pPr>
        <w:pStyle w:val="a8"/>
        <w:spacing w:after="0"/>
        <w:jc w:val="right"/>
      </w:pPr>
      <w:r w:rsidRPr="0053241D">
        <w:t xml:space="preserve">                                                                                                          </w:t>
      </w:r>
      <w:r w:rsidR="00950772" w:rsidRPr="0053241D">
        <w:t xml:space="preserve">                                                                               </w:t>
      </w:r>
      <w:r w:rsidR="009104D7">
        <w:t xml:space="preserve">                             </w:t>
      </w:r>
      <w:r w:rsidR="001F1F97">
        <w:t xml:space="preserve">Утверждено: постановлением администрации   </w:t>
      </w:r>
    </w:p>
    <w:p w:rsidR="001F1F97" w:rsidRDefault="001F1F97" w:rsidP="001F1F97">
      <w:pPr>
        <w:tabs>
          <w:tab w:val="left" w:pos="3870"/>
        </w:tabs>
        <w:autoSpaceDE w:val="0"/>
        <w:autoSpaceDN w:val="0"/>
        <w:adjustRightInd w:val="0"/>
        <w:jc w:val="both"/>
      </w:pPr>
      <w:r>
        <w:tab/>
        <w:t xml:space="preserve">                       МО «</w:t>
      </w:r>
      <w:r w:rsidR="00FC46DF">
        <w:t>Октябрьское</w:t>
      </w:r>
      <w:r>
        <w:t xml:space="preserve">» </w:t>
      </w:r>
    </w:p>
    <w:p w:rsidR="001F1F97" w:rsidRDefault="00C52784" w:rsidP="001F1F97">
      <w:pPr>
        <w:tabs>
          <w:tab w:val="left" w:pos="4185"/>
        </w:tabs>
        <w:autoSpaceDE w:val="0"/>
        <w:autoSpaceDN w:val="0"/>
        <w:adjustRightInd w:val="0"/>
        <w:jc w:val="both"/>
      </w:pPr>
      <w:r>
        <w:tab/>
        <w:t xml:space="preserve">                  от «</w:t>
      </w:r>
      <w:r w:rsidR="004E438B">
        <w:t>15» апреля</w:t>
      </w:r>
      <w:r w:rsidR="00FC46DF">
        <w:t xml:space="preserve"> </w:t>
      </w:r>
      <w:r w:rsidR="007167B2">
        <w:t>2020</w:t>
      </w:r>
      <w:r w:rsidR="001F1F97" w:rsidRPr="005B073F">
        <w:t xml:space="preserve"> года</w:t>
      </w:r>
      <w:r w:rsidR="001F1F97">
        <w:t xml:space="preserve"> № </w:t>
      </w:r>
      <w:r w:rsidR="000D54E5">
        <w:t>149</w:t>
      </w:r>
    </w:p>
    <w:p w:rsidR="00950772" w:rsidRPr="009104D7" w:rsidRDefault="00950772" w:rsidP="00754E78">
      <w:pPr>
        <w:autoSpaceDE w:val="0"/>
        <w:autoSpaceDN w:val="0"/>
        <w:adjustRightInd w:val="0"/>
        <w:jc w:val="both"/>
        <w:rPr>
          <w:sz w:val="16"/>
          <w:szCs w:val="16"/>
        </w:rPr>
      </w:pPr>
    </w:p>
    <w:p w:rsidR="00180A81" w:rsidRDefault="005534CF" w:rsidP="00412483">
      <w:pPr>
        <w:tabs>
          <w:tab w:val="left" w:pos="4185"/>
        </w:tabs>
        <w:autoSpaceDE w:val="0"/>
        <w:autoSpaceDN w:val="0"/>
        <w:adjustRightInd w:val="0"/>
        <w:jc w:val="center"/>
        <w:rPr>
          <w:rStyle w:val="a3"/>
        </w:rPr>
      </w:pPr>
      <w:r w:rsidRPr="0053241D">
        <w:rPr>
          <w:rStyle w:val="a3"/>
        </w:rPr>
        <w:t>Административный регламент</w:t>
      </w:r>
    </w:p>
    <w:p w:rsidR="00180A81" w:rsidRDefault="005534CF" w:rsidP="00180A81">
      <w:pPr>
        <w:jc w:val="center"/>
        <w:rPr>
          <w:rStyle w:val="a3"/>
        </w:rPr>
      </w:pPr>
      <w:r w:rsidRPr="0053241D">
        <w:rPr>
          <w:rStyle w:val="a3"/>
        </w:rPr>
        <w:t>предос</w:t>
      </w:r>
      <w:r w:rsidR="00EB7BC6" w:rsidRPr="0053241D">
        <w:rPr>
          <w:rStyle w:val="a3"/>
        </w:rPr>
        <w:t xml:space="preserve">тавления </w:t>
      </w:r>
      <w:r w:rsidR="003C2B90" w:rsidRPr="0053241D">
        <w:rPr>
          <w:rStyle w:val="a3"/>
        </w:rPr>
        <w:t xml:space="preserve"> м</w:t>
      </w:r>
      <w:r w:rsidR="00EB7BC6" w:rsidRPr="0053241D">
        <w:rPr>
          <w:rStyle w:val="a3"/>
        </w:rPr>
        <w:t>униципальной</w:t>
      </w:r>
      <w:r w:rsidR="00180A81">
        <w:rPr>
          <w:rStyle w:val="a3"/>
        </w:rPr>
        <w:t xml:space="preserve"> услуги </w:t>
      </w:r>
    </w:p>
    <w:p w:rsidR="009E2326" w:rsidRDefault="00180A81" w:rsidP="009E2326">
      <w:pPr>
        <w:jc w:val="center"/>
        <w:rPr>
          <w:b/>
        </w:rPr>
      </w:pPr>
      <w:r w:rsidRPr="00A55A4A">
        <w:rPr>
          <w:b/>
        </w:rPr>
        <w:t>«</w:t>
      </w:r>
      <w:r w:rsidR="00B118B9">
        <w:rPr>
          <w:b/>
        </w:rPr>
        <w:t>Подготовка и (или) у</w:t>
      </w:r>
      <w:r w:rsidR="00CE684C" w:rsidRPr="00CE684C">
        <w:rPr>
          <w:b/>
        </w:rPr>
        <w:t xml:space="preserve">тверждение схемы расположения земельного участка или </w:t>
      </w:r>
      <w:r w:rsidR="00CE684C">
        <w:rPr>
          <w:b/>
        </w:rPr>
        <w:t>з</w:t>
      </w:r>
      <w:r w:rsidR="00CE684C" w:rsidRPr="00CE684C">
        <w:rPr>
          <w:b/>
        </w:rPr>
        <w:t>емельных участков на кадастровом плане территории из земель</w:t>
      </w:r>
      <w:r w:rsidR="00A72C5A">
        <w:rPr>
          <w:b/>
        </w:rPr>
        <w:t xml:space="preserve"> расположенных на территории муниципального образования «Октябрьское» Устьянского района Архангельской области</w:t>
      </w:r>
      <w:r w:rsidR="009E2326">
        <w:rPr>
          <w:b/>
        </w:rPr>
        <w:t>»</w:t>
      </w:r>
    </w:p>
    <w:p w:rsidR="009E2326" w:rsidRDefault="009E2326" w:rsidP="009E2326">
      <w:pPr>
        <w:jc w:val="center"/>
        <w:rPr>
          <w:b/>
        </w:rPr>
      </w:pPr>
    </w:p>
    <w:p w:rsidR="00086E4F" w:rsidRPr="00135688" w:rsidRDefault="005534CF" w:rsidP="009E2326">
      <w:pPr>
        <w:jc w:val="center"/>
        <w:rPr>
          <w:b/>
        </w:rPr>
      </w:pPr>
      <w:r w:rsidRPr="00135688">
        <w:rPr>
          <w:b/>
        </w:rPr>
        <w:t>Общие положения</w:t>
      </w:r>
    </w:p>
    <w:p w:rsidR="005654AF" w:rsidRPr="00135688" w:rsidRDefault="005654AF" w:rsidP="005654AF">
      <w:pPr>
        <w:ind w:left="360"/>
        <w:rPr>
          <w:b/>
          <w:sz w:val="16"/>
          <w:szCs w:val="16"/>
        </w:rPr>
      </w:pPr>
    </w:p>
    <w:p w:rsidR="00F0750F" w:rsidRPr="00135688" w:rsidRDefault="00EB7BC6" w:rsidP="00135688">
      <w:pPr>
        <w:pStyle w:val="aa"/>
        <w:numPr>
          <w:ilvl w:val="1"/>
          <w:numId w:val="3"/>
        </w:numPr>
        <w:jc w:val="center"/>
        <w:rPr>
          <w:b/>
        </w:rPr>
      </w:pPr>
      <w:r w:rsidRPr="00135688">
        <w:rPr>
          <w:b/>
        </w:rPr>
        <w:t>Предмет регулирования администрати</w:t>
      </w:r>
      <w:r w:rsidR="00E05553" w:rsidRPr="00135688">
        <w:rPr>
          <w:b/>
        </w:rPr>
        <w:t>вного регламента</w:t>
      </w:r>
    </w:p>
    <w:p w:rsidR="00135688" w:rsidRPr="009104D7" w:rsidRDefault="00135688" w:rsidP="00135688">
      <w:pPr>
        <w:pStyle w:val="aa"/>
        <w:rPr>
          <w:b/>
          <w:sz w:val="16"/>
          <w:szCs w:val="16"/>
        </w:rPr>
      </w:pPr>
    </w:p>
    <w:p w:rsidR="00135688" w:rsidRDefault="00135688" w:rsidP="00135688">
      <w:pPr>
        <w:ind w:firstLine="360"/>
        <w:jc w:val="both"/>
      </w:pPr>
      <w:r w:rsidRPr="00B63A90">
        <w:t>1. Настоящий  административный регламент устанавливает порядок предоставления</w:t>
      </w:r>
      <w:r>
        <w:t xml:space="preserve"> муниципальной услуги  по</w:t>
      </w:r>
      <w:r w:rsidR="00B118B9">
        <w:t xml:space="preserve"> подготовке и (или) утверждение схемы расположения земельного участка или земельных участков на кадастровом плане территории из земель расположенных на территории муниципального образования «Октябрьское»</w:t>
      </w:r>
      <w:r w:rsidR="00417743">
        <w:t xml:space="preserve"> Устьянского района Архангельской области</w:t>
      </w:r>
      <w:r>
        <w:t>,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8236FD">
        <w:t>Октябрьское»</w:t>
      </w:r>
      <w:r>
        <w:t>, при осуществлении полномочий по предоставлению муниципальной услуги.</w:t>
      </w:r>
    </w:p>
    <w:p w:rsidR="00135688" w:rsidRDefault="00135688" w:rsidP="00135688">
      <w:pPr>
        <w:ind w:firstLine="360"/>
        <w:jc w:val="both"/>
      </w:pPr>
      <w:r w:rsidRPr="00B63A90">
        <w:t>2</w:t>
      </w:r>
      <w:r>
        <w:t>.</w:t>
      </w:r>
      <w:r w:rsidRPr="00B63A90">
        <w:t xml:space="preserve"> Предоставление муниципальной услуги включает в себя следующие административные</w:t>
      </w:r>
      <w:r>
        <w:t xml:space="preserve"> процедуры:</w:t>
      </w:r>
    </w:p>
    <w:p w:rsidR="00A72C5A" w:rsidRPr="00E21331" w:rsidRDefault="00A72C5A" w:rsidP="00A72C5A">
      <w:pPr>
        <w:ind w:firstLine="720"/>
        <w:jc w:val="both"/>
        <w:rPr>
          <w:szCs w:val="28"/>
        </w:rPr>
      </w:pPr>
      <w:r w:rsidRPr="00E21331">
        <w:rPr>
          <w:szCs w:val="28"/>
        </w:rPr>
        <w:t>1) регистрация запроса заявителя о предоставлении муниципальной услуги;</w:t>
      </w:r>
    </w:p>
    <w:p w:rsidR="00A72C5A" w:rsidRPr="00E21331" w:rsidRDefault="00A72C5A" w:rsidP="00A72C5A">
      <w:pPr>
        <w:ind w:firstLine="720"/>
        <w:jc w:val="both"/>
        <w:rPr>
          <w:szCs w:val="28"/>
        </w:rPr>
      </w:pPr>
      <w:r w:rsidRPr="00E21331">
        <w:rPr>
          <w:szCs w:val="28"/>
        </w:rPr>
        <w:t>2) рассмотрение вопроса об утверждении схемы расположения земельного участка или земельных участков на кадастровом плане территории;</w:t>
      </w:r>
    </w:p>
    <w:p w:rsidR="00A72C5A" w:rsidRPr="00E21331" w:rsidRDefault="00A72C5A" w:rsidP="00A72C5A">
      <w:pPr>
        <w:ind w:firstLine="720"/>
        <w:jc w:val="both"/>
        <w:rPr>
          <w:szCs w:val="28"/>
        </w:rPr>
      </w:pPr>
      <w:r w:rsidRPr="00E21331">
        <w:rPr>
          <w:szCs w:val="28"/>
        </w:rPr>
        <w:t>3) выдача заявителю результата предоставления муниципальной услуги.</w:t>
      </w:r>
    </w:p>
    <w:p w:rsidR="00135688" w:rsidRDefault="00135688" w:rsidP="00135688">
      <w:pPr>
        <w:ind w:firstLine="708"/>
        <w:jc w:val="both"/>
        <w:rPr>
          <w:szCs w:val="28"/>
        </w:rPr>
      </w:pPr>
      <w:r w:rsidRPr="00B63A90">
        <w:t>3.</w:t>
      </w:r>
      <w:r>
        <w:t xml:space="preserve"> </w:t>
      </w:r>
      <w:r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(при наличии соглашения о взаимодействии)</w:t>
      </w:r>
      <w:r w:rsidRPr="004D60A5">
        <w:rPr>
          <w:szCs w:val="28"/>
        </w:rPr>
        <w:t>, относятся:</w:t>
      </w:r>
    </w:p>
    <w:p w:rsidR="00135688" w:rsidRDefault="00135688" w:rsidP="00135688">
      <w:pPr>
        <w:ind w:firstLine="708"/>
        <w:jc w:val="both"/>
        <w:rPr>
          <w:szCs w:val="28"/>
        </w:rPr>
      </w:pPr>
      <w:r>
        <w:rPr>
          <w:szCs w:val="28"/>
        </w:rPr>
        <w:t>1) Прием заявления и документов работниками многофункционального центра.</w:t>
      </w:r>
    </w:p>
    <w:p w:rsidR="00135688" w:rsidRDefault="00135688" w:rsidP="00135688">
      <w:pPr>
        <w:ind w:firstLine="708"/>
        <w:jc w:val="both"/>
        <w:rPr>
          <w:szCs w:val="28"/>
        </w:rPr>
      </w:pPr>
      <w:r>
        <w:rPr>
          <w:szCs w:val="28"/>
        </w:rPr>
        <w:t>2) Направление комп</w:t>
      </w:r>
      <w:r w:rsidR="008236FD">
        <w:rPr>
          <w:szCs w:val="28"/>
        </w:rPr>
        <w:t>лекта документов в администрацию муниципального образования «Октябрьское»</w:t>
      </w:r>
      <w:r>
        <w:rPr>
          <w:szCs w:val="28"/>
        </w:rPr>
        <w:t>.</w:t>
      </w:r>
    </w:p>
    <w:p w:rsidR="00135688" w:rsidRPr="009104D7" w:rsidRDefault="00135688" w:rsidP="002B678D">
      <w:pPr>
        <w:ind w:firstLine="708"/>
        <w:jc w:val="both"/>
        <w:rPr>
          <w:b/>
          <w:sz w:val="16"/>
          <w:szCs w:val="16"/>
        </w:rPr>
      </w:pPr>
    </w:p>
    <w:p w:rsidR="00C139A5" w:rsidRPr="00E24CB4" w:rsidRDefault="00C139A5" w:rsidP="00C139A5">
      <w:pPr>
        <w:pStyle w:val="aa"/>
        <w:numPr>
          <w:ilvl w:val="1"/>
          <w:numId w:val="4"/>
        </w:numPr>
        <w:jc w:val="center"/>
        <w:rPr>
          <w:b/>
        </w:rPr>
      </w:pPr>
      <w:r w:rsidRPr="00E24CB4">
        <w:rPr>
          <w:b/>
        </w:rPr>
        <w:t xml:space="preserve">Описание заявителей при предоставлении </w:t>
      </w:r>
    </w:p>
    <w:p w:rsidR="00C139A5" w:rsidRDefault="00C139A5" w:rsidP="00C139A5">
      <w:pPr>
        <w:pStyle w:val="aa"/>
        <w:ind w:left="360"/>
        <w:jc w:val="center"/>
        <w:rPr>
          <w:b/>
        </w:rPr>
      </w:pPr>
      <w:r w:rsidRPr="00E24CB4">
        <w:rPr>
          <w:b/>
        </w:rPr>
        <w:t>муниципальной услуги</w:t>
      </w:r>
    </w:p>
    <w:p w:rsidR="00C139A5" w:rsidRPr="009E4493" w:rsidRDefault="00C139A5" w:rsidP="00C139A5">
      <w:pPr>
        <w:pStyle w:val="aa"/>
        <w:ind w:left="360"/>
        <w:jc w:val="center"/>
        <w:rPr>
          <w:b/>
          <w:sz w:val="16"/>
          <w:szCs w:val="16"/>
        </w:rPr>
      </w:pPr>
    </w:p>
    <w:p w:rsidR="0089411F" w:rsidRDefault="00C139A5" w:rsidP="00C139A5">
      <w:pPr>
        <w:autoSpaceDE w:val="0"/>
        <w:autoSpaceDN w:val="0"/>
        <w:adjustRightInd w:val="0"/>
        <w:ind w:firstLine="709"/>
        <w:jc w:val="both"/>
        <w:outlineLvl w:val="1"/>
      </w:pPr>
      <w:r w:rsidRPr="00B63A90">
        <w:t>4.  Заявителями</w:t>
      </w:r>
      <w:r w:rsidRPr="004E103C">
        <w:t xml:space="preserve"> при предоставлении </w:t>
      </w:r>
      <w:r>
        <w:t xml:space="preserve">муниципальной услуги  являются: </w:t>
      </w:r>
    </w:p>
    <w:p w:rsidR="0089411F" w:rsidRDefault="0089411F" w:rsidP="00C139A5">
      <w:pPr>
        <w:autoSpaceDE w:val="0"/>
        <w:autoSpaceDN w:val="0"/>
        <w:adjustRightInd w:val="0"/>
        <w:ind w:firstLine="709"/>
        <w:jc w:val="both"/>
        <w:outlineLvl w:val="1"/>
      </w:pPr>
      <w:r>
        <w:t>1) физические лица;</w:t>
      </w:r>
    </w:p>
    <w:p w:rsidR="0089411F" w:rsidRDefault="0089411F" w:rsidP="00C139A5">
      <w:pPr>
        <w:autoSpaceDE w:val="0"/>
        <w:autoSpaceDN w:val="0"/>
        <w:adjustRightInd w:val="0"/>
        <w:ind w:firstLine="709"/>
        <w:jc w:val="both"/>
        <w:outlineLvl w:val="1"/>
      </w:pPr>
      <w:r>
        <w:t>2) юридические лица.</w:t>
      </w:r>
    </w:p>
    <w:p w:rsidR="00C139A5" w:rsidRPr="004E103C" w:rsidRDefault="00C139A5" w:rsidP="00C139A5">
      <w:pPr>
        <w:autoSpaceDE w:val="0"/>
        <w:autoSpaceDN w:val="0"/>
        <w:adjustRightInd w:val="0"/>
        <w:ind w:firstLine="709"/>
        <w:jc w:val="both"/>
        <w:outlineLvl w:val="1"/>
      </w:pPr>
      <w:r w:rsidRPr="00B63A90">
        <w:t>5.</w:t>
      </w:r>
      <w:r w:rsidRPr="004E103C">
        <w:t xml:space="preserve"> От имени организаций (юридич</w:t>
      </w:r>
      <w:r>
        <w:t>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tabs>
          <w:tab w:val="left" w:pos="0"/>
          <w:tab w:val="left" w:pos="993"/>
        </w:tabs>
        <w:ind w:firstLine="709"/>
        <w:jc w:val="both"/>
      </w:pPr>
      <w:r w:rsidRPr="004E103C">
        <w:t>руководитель организации при представлении документов, подтверждающих его полномочия;</w:t>
      </w:r>
    </w:p>
    <w:p w:rsidR="00C139A5" w:rsidRPr="004E103C" w:rsidRDefault="00C139A5" w:rsidP="00C139A5">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39A5" w:rsidRPr="004E103C" w:rsidRDefault="00C139A5" w:rsidP="00C139A5">
      <w:pPr>
        <w:ind w:firstLine="720"/>
        <w:jc w:val="both"/>
      </w:pPr>
      <w:r w:rsidRPr="004E103C">
        <w:t>От имени физи</w:t>
      </w:r>
      <w:r>
        <w:t>ческих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139A5" w:rsidRPr="004E103C" w:rsidRDefault="00C139A5" w:rsidP="00C139A5">
      <w:pPr>
        <w:ind w:firstLine="720"/>
        <w:jc w:val="both"/>
      </w:pPr>
      <w:r w:rsidRPr="004E103C">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39A5" w:rsidRDefault="00C139A5" w:rsidP="00C139A5">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72C5A" w:rsidRDefault="00A72C5A" w:rsidP="00C139A5">
      <w:pPr>
        <w:ind w:firstLine="720"/>
        <w:jc w:val="both"/>
      </w:pPr>
    </w:p>
    <w:p w:rsidR="00C139A5" w:rsidRPr="009E4493" w:rsidRDefault="00C139A5" w:rsidP="00C139A5">
      <w:pPr>
        <w:ind w:firstLine="720"/>
        <w:jc w:val="both"/>
        <w:rPr>
          <w:sz w:val="16"/>
          <w:szCs w:val="16"/>
        </w:rPr>
      </w:pPr>
    </w:p>
    <w:p w:rsidR="00C139A5" w:rsidRPr="00E24CB4" w:rsidRDefault="00C139A5" w:rsidP="00C139A5">
      <w:pPr>
        <w:pStyle w:val="aa"/>
        <w:numPr>
          <w:ilvl w:val="1"/>
          <w:numId w:val="4"/>
        </w:numPr>
        <w:jc w:val="center"/>
        <w:rPr>
          <w:b/>
        </w:rPr>
      </w:pPr>
      <w:r w:rsidRPr="00E24CB4">
        <w:rPr>
          <w:b/>
        </w:rPr>
        <w:t xml:space="preserve">Требования к порядку информирования </w:t>
      </w:r>
    </w:p>
    <w:p w:rsidR="00C139A5" w:rsidRDefault="00C139A5" w:rsidP="00C139A5">
      <w:pPr>
        <w:pStyle w:val="aa"/>
        <w:ind w:left="360"/>
        <w:jc w:val="center"/>
        <w:rPr>
          <w:b/>
        </w:rPr>
      </w:pPr>
      <w:r w:rsidRPr="00E24CB4">
        <w:rPr>
          <w:b/>
        </w:rPr>
        <w:t>предоставления муниципальной   услуги</w:t>
      </w:r>
    </w:p>
    <w:p w:rsidR="00C139A5" w:rsidRPr="009104D7" w:rsidRDefault="00C139A5" w:rsidP="00C139A5">
      <w:pPr>
        <w:pStyle w:val="aa"/>
        <w:ind w:left="360"/>
        <w:jc w:val="center"/>
        <w:rPr>
          <w:b/>
          <w:sz w:val="16"/>
          <w:szCs w:val="16"/>
        </w:rPr>
      </w:pPr>
    </w:p>
    <w:p w:rsidR="00C139A5" w:rsidRDefault="00C139A5" w:rsidP="00C139A5">
      <w:pPr>
        <w:ind w:firstLine="720"/>
        <w:jc w:val="both"/>
        <w:rPr>
          <w:szCs w:val="28"/>
        </w:rPr>
      </w:pPr>
      <w:r>
        <w:rPr>
          <w:szCs w:val="28"/>
        </w:rPr>
        <w:t>6. Информация о правилах предоставления муниципальной услуги может быть получена:</w:t>
      </w:r>
    </w:p>
    <w:p w:rsidR="00C139A5" w:rsidRDefault="00C139A5" w:rsidP="00C139A5">
      <w:pPr>
        <w:ind w:firstLine="720"/>
        <w:jc w:val="both"/>
        <w:rPr>
          <w:szCs w:val="28"/>
        </w:rPr>
      </w:pPr>
      <w:r>
        <w:rPr>
          <w:szCs w:val="28"/>
        </w:rPr>
        <w:t>по телефону;</w:t>
      </w:r>
    </w:p>
    <w:p w:rsidR="00C139A5" w:rsidRDefault="00C139A5" w:rsidP="00C139A5">
      <w:pPr>
        <w:ind w:firstLine="720"/>
        <w:jc w:val="both"/>
        <w:rPr>
          <w:szCs w:val="28"/>
        </w:rPr>
      </w:pPr>
      <w:r>
        <w:rPr>
          <w:szCs w:val="28"/>
        </w:rPr>
        <w:t>по электронной почте;</w:t>
      </w:r>
    </w:p>
    <w:p w:rsidR="00C139A5" w:rsidRDefault="00C139A5" w:rsidP="00C139A5">
      <w:pPr>
        <w:ind w:firstLine="720"/>
        <w:jc w:val="both"/>
        <w:rPr>
          <w:szCs w:val="28"/>
        </w:rPr>
      </w:pPr>
      <w:r>
        <w:rPr>
          <w:szCs w:val="28"/>
        </w:rPr>
        <w:t>по почте путем обращения заявителя с письменным запросом о предоставлении информации;</w:t>
      </w:r>
    </w:p>
    <w:p w:rsidR="00C139A5" w:rsidRDefault="00C139A5" w:rsidP="00C139A5">
      <w:pPr>
        <w:ind w:firstLine="720"/>
        <w:jc w:val="both"/>
        <w:rPr>
          <w:szCs w:val="28"/>
        </w:rPr>
      </w:pPr>
      <w:r>
        <w:rPr>
          <w:szCs w:val="28"/>
        </w:rPr>
        <w:t>при личном обращении заявителя;</w:t>
      </w:r>
    </w:p>
    <w:p w:rsidR="00C139A5" w:rsidRDefault="00C139A5" w:rsidP="00C139A5">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Pr="00B73A70">
        <w:rPr>
          <w:szCs w:val="28"/>
        </w:rPr>
        <w:t xml:space="preserve"> «</w:t>
      </w:r>
      <w:r w:rsidR="00A7421A">
        <w:rPr>
          <w:szCs w:val="28"/>
        </w:rPr>
        <w:t>Октябрьское</w:t>
      </w:r>
      <w:r w:rsidRPr="00B73A70">
        <w:rPr>
          <w:szCs w:val="28"/>
        </w:rPr>
        <w:t>» в сети Интернет</w:t>
      </w:r>
      <w:r>
        <w:rPr>
          <w:szCs w:val="28"/>
        </w:rPr>
        <w:t>;</w:t>
      </w:r>
    </w:p>
    <w:p w:rsidR="00C139A5" w:rsidRDefault="00C139A5" w:rsidP="00C139A5">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в помещениях администрации (на информационных стендах);</w:t>
      </w:r>
    </w:p>
    <w:p w:rsidR="00C139A5" w:rsidRDefault="00C139A5" w:rsidP="00C139A5">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C139A5" w:rsidRDefault="00C139A5" w:rsidP="00C139A5">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39A5" w:rsidRDefault="00C139A5" w:rsidP="00C139A5">
      <w:pPr>
        <w:ind w:firstLine="720"/>
        <w:jc w:val="both"/>
        <w:rPr>
          <w:szCs w:val="28"/>
        </w:rPr>
      </w:pPr>
      <w:r>
        <w:rPr>
          <w:szCs w:val="28"/>
        </w:rPr>
        <w:t>1) сообщается следующая информация:</w:t>
      </w:r>
    </w:p>
    <w:p w:rsidR="00C139A5" w:rsidRDefault="00C139A5" w:rsidP="00C139A5">
      <w:pPr>
        <w:ind w:firstLine="720"/>
        <w:jc w:val="both"/>
        <w:rPr>
          <w:szCs w:val="28"/>
        </w:rPr>
      </w:pPr>
      <w:r>
        <w:rPr>
          <w:szCs w:val="28"/>
        </w:rPr>
        <w:t xml:space="preserve">контактные данные </w:t>
      </w:r>
      <w:r w:rsidR="008236FD">
        <w:rPr>
          <w:szCs w:val="28"/>
        </w:rPr>
        <w:t xml:space="preserve">администрации муниципального образования «Октябрьское» </w:t>
      </w:r>
      <w:r>
        <w:rPr>
          <w:szCs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с заявителями по иным вопросам их взаимодействия;</w:t>
      </w:r>
    </w:p>
    <w:p w:rsidR="00C139A5" w:rsidRPr="004D60A5" w:rsidRDefault="00C139A5" w:rsidP="00C139A5">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8236FD">
        <w:rPr>
          <w:szCs w:val="28"/>
        </w:rPr>
        <w:t>администрации муниципального образования «Октябрьское»</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Default="00C139A5" w:rsidP="00C139A5">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C139A5" w:rsidRDefault="00C139A5" w:rsidP="00C139A5">
      <w:pPr>
        <w:ind w:firstLine="720"/>
        <w:jc w:val="both"/>
        <w:rPr>
          <w:szCs w:val="28"/>
        </w:rPr>
      </w:pPr>
      <w:r>
        <w:rPr>
          <w:szCs w:val="28"/>
        </w:rPr>
        <w:t xml:space="preserve">Ответ на телефонный звонок должен начинаться с информации о наименовании </w:t>
      </w:r>
      <w:r w:rsidR="008236FD">
        <w:rPr>
          <w:szCs w:val="28"/>
        </w:rPr>
        <w:t>администрации муниципального образования «Октябрьское»</w:t>
      </w:r>
      <w:r>
        <w:rPr>
          <w:szCs w:val="28"/>
        </w:rPr>
        <w:t xml:space="preserve">, в которую позвонил гражданин, должности, фамилии, имени и отчестве принявшего телефонный звонок муниципального служащего </w:t>
      </w:r>
      <w:r w:rsidR="008236FD">
        <w:rPr>
          <w:szCs w:val="28"/>
        </w:rPr>
        <w:t>администрации</w:t>
      </w:r>
      <w:r>
        <w:rPr>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39A5" w:rsidRDefault="00C139A5" w:rsidP="00C139A5">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139A5" w:rsidRDefault="00C139A5" w:rsidP="00C139A5">
      <w:pPr>
        <w:ind w:firstLine="720"/>
        <w:jc w:val="both"/>
        <w:rPr>
          <w:szCs w:val="28"/>
        </w:rPr>
      </w:pPr>
      <w:r>
        <w:rPr>
          <w:szCs w:val="28"/>
        </w:rPr>
        <w:t>8. На официальном сай</w:t>
      </w:r>
      <w:r w:rsidR="008236FD">
        <w:rPr>
          <w:szCs w:val="28"/>
        </w:rPr>
        <w:t>те муниципального образования «Октябрьское»</w:t>
      </w:r>
      <w:r>
        <w:rPr>
          <w:szCs w:val="28"/>
        </w:rPr>
        <w:t xml:space="preserve"> в информационно-телекоммуникационной сети «Интернет» размещается следующая информация:</w:t>
      </w:r>
    </w:p>
    <w:p w:rsidR="00C139A5" w:rsidRDefault="00C139A5" w:rsidP="00C139A5">
      <w:pPr>
        <w:ind w:firstLine="720"/>
        <w:jc w:val="both"/>
        <w:rPr>
          <w:szCs w:val="28"/>
        </w:rPr>
      </w:pPr>
      <w:r>
        <w:rPr>
          <w:szCs w:val="28"/>
        </w:rPr>
        <w:lastRenderedPageBreak/>
        <w:t>текст настоящего административного регламента;</w:t>
      </w:r>
    </w:p>
    <w:p w:rsidR="00C139A5" w:rsidRDefault="00C139A5" w:rsidP="00C139A5">
      <w:pPr>
        <w:ind w:firstLine="720"/>
        <w:jc w:val="both"/>
        <w:rPr>
          <w:szCs w:val="28"/>
        </w:rPr>
      </w:pPr>
      <w:r>
        <w:rPr>
          <w:szCs w:val="28"/>
        </w:rPr>
        <w:t xml:space="preserve">контактные данные </w:t>
      </w:r>
      <w:r w:rsidR="008236FD">
        <w:rPr>
          <w:szCs w:val="28"/>
        </w:rPr>
        <w:t>администрации муниципального образования «Октябрьское»</w:t>
      </w:r>
      <w:r>
        <w:rPr>
          <w:szCs w:val="28"/>
        </w:rPr>
        <w:t>, указанные в пункте 7 настоящего административного регламента;</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 xml:space="preserve"> с заявителями по иным вопросам их взаимодействия;</w:t>
      </w:r>
    </w:p>
    <w:p w:rsidR="00C139A5" w:rsidRDefault="00C139A5" w:rsidP="00C139A5">
      <w:pPr>
        <w:ind w:firstLine="720"/>
        <w:jc w:val="both"/>
        <w:rPr>
          <w:szCs w:val="28"/>
        </w:rPr>
      </w:pPr>
      <w:r>
        <w:rPr>
          <w:szCs w:val="28"/>
        </w:rPr>
        <w:t>образцы заполнения заявителями бланков документов;</w:t>
      </w:r>
    </w:p>
    <w:p w:rsidR="00C139A5" w:rsidRDefault="00C139A5" w:rsidP="00C139A5">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порядок получения консультаций (справок) о предоставлении муниципальной услуги;</w:t>
      </w:r>
    </w:p>
    <w:p w:rsidR="00C139A5" w:rsidRPr="004C2212" w:rsidRDefault="00C139A5" w:rsidP="00C139A5">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w:t>
      </w:r>
      <w:r w:rsidR="00A31456">
        <w:rPr>
          <w:szCs w:val="28"/>
        </w:rPr>
        <w:t>администрации муниципального образования «Октябрьское»</w:t>
      </w:r>
      <w:r w:rsidRPr="004C2212">
        <w:rPr>
          <w:szCs w:val="28"/>
        </w:rPr>
        <w:t xml:space="preserve">, муниципальных служащих </w:t>
      </w:r>
      <w:r w:rsidR="00A31456">
        <w:rPr>
          <w:szCs w:val="28"/>
        </w:rPr>
        <w:t>администрации муниципального образования «Октябрьское»</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Pr="0095365B" w:rsidRDefault="00C139A5" w:rsidP="00C139A5">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C139A5" w:rsidRPr="0095365B" w:rsidRDefault="00C139A5" w:rsidP="00C139A5">
      <w:pPr>
        <w:ind w:firstLine="720"/>
        <w:jc w:val="both"/>
        <w:rPr>
          <w:szCs w:val="28"/>
        </w:rPr>
      </w:pPr>
      <w:r w:rsidRPr="0095365B">
        <w:rPr>
          <w:szCs w:val="28"/>
        </w:rPr>
        <w:t>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информация, указанная в пункте </w:t>
      </w:r>
      <w:r w:rsidR="00C952F8">
        <w:rPr>
          <w:szCs w:val="28"/>
        </w:rPr>
        <w:t>2</w:t>
      </w:r>
      <w:r w:rsidR="00C952F8" w:rsidRPr="00FC46DF">
        <w:rPr>
          <w:szCs w:val="28"/>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139A5" w:rsidRPr="0095365B" w:rsidRDefault="00C139A5" w:rsidP="00C139A5">
      <w:pPr>
        <w:ind w:firstLine="720"/>
        <w:jc w:val="both"/>
        <w:rPr>
          <w:szCs w:val="28"/>
        </w:rPr>
      </w:pPr>
      <w:r>
        <w:rPr>
          <w:szCs w:val="28"/>
        </w:rPr>
        <w:t>10</w:t>
      </w:r>
      <w:r w:rsidRPr="0095365B">
        <w:rPr>
          <w:szCs w:val="28"/>
        </w:rPr>
        <w:t xml:space="preserve">. В помещениях </w:t>
      </w:r>
      <w:r w:rsidR="00A31456">
        <w:rPr>
          <w:szCs w:val="28"/>
        </w:rPr>
        <w:t xml:space="preserve">администрации муниципального образования «Октябрьское» </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F1F97" w:rsidRPr="009104D7" w:rsidRDefault="001F1F97" w:rsidP="001F1F97">
      <w:pPr>
        <w:jc w:val="both"/>
        <w:rPr>
          <w:sz w:val="16"/>
          <w:szCs w:val="16"/>
        </w:rPr>
      </w:pPr>
    </w:p>
    <w:p w:rsidR="00C139A5" w:rsidRPr="008F035D" w:rsidRDefault="00C139A5" w:rsidP="00C139A5">
      <w:pPr>
        <w:jc w:val="center"/>
        <w:rPr>
          <w:b/>
          <w:u w:val="single"/>
        </w:rPr>
      </w:pPr>
      <w:r>
        <w:rPr>
          <w:b/>
          <w:u w:val="single"/>
          <w:lang w:val="en-US"/>
        </w:rPr>
        <w:t>II</w:t>
      </w:r>
      <w:r w:rsidRPr="00AF76B3">
        <w:rPr>
          <w:b/>
          <w:u w:val="single"/>
        </w:rPr>
        <w:t>.</w:t>
      </w:r>
      <w:r w:rsidRPr="008F035D">
        <w:rPr>
          <w:b/>
          <w:u w:val="single"/>
        </w:rPr>
        <w:t xml:space="preserve">  Стандарт предоставления муниципальной услуги</w:t>
      </w:r>
    </w:p>
    <w:p w:rsidR="00C139A5" w:rsidRPr="009E4493" w:rsidRDefault="00C139A5" w:rsidP="00C139A5">
      <w:pPr>
        <w:jc w:val="center"/>
        <w:rPr>
          <w:b/>
          <w:sz w:val="16"/>
          <w:szCs w:val="16"/>
        </w:rPr>
      </w:pPr>
    </w:p>
    <w:p w:rsidR="00C139A5" w:rsidRPr="00E24CB4" w:rsidRDefault="00C139A5" w:rsidP="00C139A5">
      <w:pPr>
        <w:ind w:firstLine="708"/>
        <w:jc w:val="both"/>
        <w:rPr>
          <w:rStyle w:val="a3"/>
          <w:b w:val="0"/>
        </w:rPr>
      </w:pPr>
      <w:r w:rsidRPr="00B63A90">
        <w:t>11.</w:t>
      </w:r>
      <w:r>
        <w:t xml:space="preserve"> Полное н</w:t>
      </w:r>
      <w:r w:rsidRPr="00891141">
        <w:t>аименование муниципальной услуги:</w:t>
      </w:r>
      <w:r>
        <w:rPr>
          <w:color w:val="FF0000"/>
        </w:rPr>
        <w:t xml:space="preserve">  </w:t>
      </w:r>
      <w:r>
        <w:rPr>
          <w:rStyle w:val="a3"/>
        </w:rPr>
        <w:t>«</w:t>
      </w:r>
      <w:r w:rsidR="0015036D" w:rsidRPr="0015036D">
        <w:rPr>
          <w:rStyle w:val="a3"/>
          <w:b w:val="0"/>
        </w:rPr>
        <w:t>Подготовка и  (или) у</w:t>
      </w:r>
      <w:r w:rsidR="00A155BC" w:rsidRPr="0015036D">
        <w:rPr>
          <w:rStyle w:val="a3"/>
          <w:b w:val="0"/>
        </w:rPr>
        <w:t>тверждение</w:t>
      </w:r>
      <w:r w:rsidR="00A155BC" w:rsidRPr="00A155BC">
        <w:rPr>
          <w:rStyle w:val="a3"/>
          <w:b w:val="0"/>
        </w:rPr>
        <w:t xml:space="preserve"> схемы расположения земельного участка или земельных участков на кадастровом плане территории из земель расположенных на территории муниципального образования «Октябрьское» Устьянского района Архангельской области</w:t>
      </w:r>
      <w:r w:rsidR="00A155BC">
        <w:rPr>
          <w:rStyle w:val="a3"/>
          <w:b w:val="0"/>
        </w:rPr>
        <w:t>» (далее – муниципальная услуга).</w:t>
      </w:r>
    </w:p>
    <w:p w:rsidR="00C139A5" w:rsidRPr="000549E6" w:rsidRDefault="00C139A5" w:rsidP="00C139A5">
      <w:pPr>
        <w:ind w:firstLine="708"/>
        <w:jc w:val="both"/>
      </w:pPr>
      <w:r w:rsidRPr="00B63A90">
        <w:t>12.</w:t>
      </w:r>
      <w:r>
        <w:t>Муниципальная услуга предоставляется</w:t>
      </w:r>
      <w:r w:rsidR="00B70E75">
        <w:t xml:space="preserve"> непосредственно администрацией</w:t>
      </w:r>
      <w:r w:rsidR="00AF76B3">
        <w:t xml:space="preserve"> муниципального образования «Октябрьское»</w:t>
      </w:r>
      <w:r w:rsidRPr="000549E6">
        <w:t xml:space="preserve">. </w:t>
      </w:r>
    </w:p>
    <w:p w:rsidR="00E71F6A" w:rsidRPr="00C478D1" w:rsidRDefault="00C139A5" w:rsidP="00E71F6A">
      <w:pPr>
        <w:ind w:firstLine="720"/>
        <w:jc w:val="both"/>
      </w:pPr>
      <w:r w:rsidRPr="00B63A90">
        <w:t>13.</w:t>
      </w:r>
      <w:r w:rsidR="00E71F6A" w:rsidRPr="00D63089">
        <w:t>Перечень нормативных правовых актов регулирующих осуществление муниципальн</w:t>
      </w:r>
      <w:r w:rsidR="00074D45" w:rsidRPr="00D63089">
        <w:t xml:space="preserve">ой услуги </w:t>
      </w:r>
      <w:r w:rsidR="00D63089" w:rsidRPr="00D63089">
        <w:t>об образовании земельных участков</w:t>
      </w:r>
      <w:r w:rsidR="00E71F6A" w:rsidRPr="00D63089">
        <w:t>,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04D7" w:rsidRDefault="00C139A5" w:rsidP="00E71F6A">
      <w:pPr>
        <w:ind w:firstLine="708"/>
        <w:jc w:val="both"/>
      </w:pPr>
      <w:r>
        <w:tab/>
      </w:r>
    </w:p>
    <w:p w:rsidR="00754CAB" w:rsidRDefault="00CE1D72" w:rsidP="00754CAB">
      <w:pPr>
        <w:jc w:val="center"/>
        <w:rPr>
          <w:b/>
        </w:rPr>
      </w:pPr>
      <w:r w:rsidRPr="0053241D">
        <w:t xml:space="preserve">  </w:t>
      </w:r>
      <w:r w:rsidR="002B678D">
        <w:tab/>
      </w:r>
      <w:r w:rsidR="00754CAB">
        <w:rPr>
          <w:b/>
        </w:rPr>
        <w:t xml:space="preserve">2.1 Перечень документов, необходимых для предоставления </w:t>
      </w:r>
    </w:p>
    <w:p w:rsidR="00754CAB" w:rsidRDefault="00754CAB" w:rsidP="00754CAB">
      <w:pPr>
        <w:jc w:val="center"/>
        <w:rPr>
          <w:b/>
        </w:rPr>
      </w:pPr>
      <w:r>
        <w:rPr>
          <w:b/>
        </w:rPr>
        <w:t>муниципальной услуги</w:t>
      </w:r>
    </w:p>
    <w:p w:rsidR="00A155BC" w:rsidRPr="005B5E24" w:rsidRDefault="00A155BC" w:rsidP="00A155BC">
      <w:pPr>
        <w:ind w:firstLine="720"/>
        <w:jc w:val="both"/>
      </w:pPr>
      <w:r w:rsidRPr="005B5E24">
        <w:t>14. Для получения муниципальной услуги заявитель представляет:</w:t>
      </w:r>
    </w:p>
    <w:p w:rsidR="00A155BC" w:rsidRPr="005B5E24" w:rsidRDefault="00A155BC" w:rsidP="00A155BC">
      <w:pPr>
        <w:ind w:firstLine="720"/>
        <w:jc w:val="both"/>
      </w:pPr>
      <w:r w:rsidRPr="005B5E24">
        <w:t xml:space="preserve">14.1. В целях образования земельных участков для предоставления в аренду путем проведения аукциона в соответствии со статьей 39.11 Земельного кодекса Российской Федерации и предоставления в соответствии со статьей 39.9 Земельного кодекса Российской Федерации: </w:t>
      </w:r>
    </w:p>
    <w:p w:rsidR="00A155BC" w:rsidRPr="005B5E24" w:rsidRDefault="00A155BC" w:rsidP="00A155BC">
      <w:pPr>
        <w:tabs>
          <w:tab w:val="left" w:pos="709"/>
        </w:tabs>
        <w:ind w:firstLine="709"/>
        <w:jc w:val="both"/>
        <w:rPr>
          <w:szCs w:val="28"/>
        </w:rPr>
      </w:pPr>
      <w:r w:rsidRPr="005B5E24">
        <w:rPr>
          <w:szCs w:val="28"/>
        </w:rPr>
        <w:lastRenderedPageBreak/>
        <w:t>1) заявление об утверждении схемы расположения земельного участка или земельных участков на кадастровом плане территории (далее – запрос заявителя);</w:t>
      </w:r>
    </w:p>
    <w:p w:rsidR="00A155BC" w:rsidRPr="005B5E24" w:rsidRDefault="00A155BC" w:rsidP="00A155BC">
      <w:pPr>
        <w:tabs>
          <w:tab w:val="left" w:pos="709"/>
        </w:tabs>
        <w:ind w:firstLine="709"/>
        <w:jc w:val="both"/>
        <w:rPr>
          <w:szCs w:val="28"/>
        </w:rPr>
      </w:pPr>
      <w:r w:rsidRPr="005B5E24">
        <w:rPr>
          <w:spacing w:val="-6"/>
          <w:szCs w:val="28"/>
        </w:rPr>
        <w:t>2) документ, удостоверяющий личность заявителя (заявителей), являющегося</w:t>
      </w:r>
      <w:r w:rsidRPr="005B5E24">
        <w:rPr>
          <w:szCs w:val="28"/>
        </w:rPr>
        <w:t xml:space="preserve"> </w:t>
      </w:r>
      <w:r w:rsidRPr="005B5E24">
        <w:rPr>
          <w:spacing w:val="-4"/>
          <w:szCs w:val="28"/>
        </w:rPr>
        <w:t>физическим лицом, либо личность представителя физического или юридического</w:t>
      </w:r>
      <w:r w:rsidRPr="005B5E24">
        <w:rPr>
          <w:szCs w:val="28"/>
        </w:rPr>
        <w:t xml:space="preserve"> лица;</w:t>
      </w:r>
    </w:p>
    <w:p w:rsidR="00A155BC" w:rsidRPr="005B5E24" w:rsidRDefault="00A155BC" w:rsidP="00A155BC">
      <w:pPr>
        <w:tabs>
          <w:tab w:val="left" w:pos="709"/>
        </w:tabs>
        <w:ind w:firstLine="709"/>
        <w:jc w:val="both"/>
        <w:rPr>
          <w:szCs w:val="28"/>
        </w:rPr>
      </w:pPr>
      <w:r w:rsidRPr="005B5E24">
        <w:rPr>
          <w:spacing w:val="-8"/>
          <w:szCs w:val="28"/>
        </w:rPr>
        <w:t>3) документ, удостоверяющий права (полномочия) представителя физического</w:t>
      </w:r>
      <w:r w:rsidRPr="005B5E24">
        <w:rPr>
          <w:szCs w:val="28"/>
        </w:rPr>
        <w:t xml:space="preserve"> </w:t>
      </w:r>
      <w:r w:rsidRPr="005B5E24">
        <w:rPr>
          <w:spacing w:val="-4"/>
          <w:szCs w:val="28"/>
        </w:rPr>
        <w:t>или юридического лица, если с заявлением обращается представитель заявителя</w:t>
      </w:r>
      <w:r w:rsidRPr="005B5E24">
        <w:rPr>
          <w:szCs w:val="28"/>
        </w:rPr>
        <w:t xml:space="preserve"> (заявителей);</w:t>
      </w:r>
    </w:p>
    <w:p w:rsidR="00A155BC" w:rsidRPr="005B5E24" w:rsidRDefault="00A155BC" w:rsidP="00A155BC">
      <w:pPr>
        <w:tabs>
          <w:tab w:val="left" w:pos="709"/>
        </w:tabs>
        <w:ind w:firstLine="709"/>
        <w:jc w:val="both"/>
        <w:rPr>
          <w:szCs w:val="28"/>
        </w:rPr>
      </w:pPr>
      <w:r w:rsidRPr="005B5E24">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55BC" w:rsidRPr="005B5E24" w:rsidRDefault="00A155BC" w:rsidP="00A155BC">
      <w:pPr>
        <w:tabs>
          <w:tab w:val="left" w:pos="709"/>
        </w:tabs>
        <w:ind w:firstLine="709"/>
        <w:jc w:val="both"/>
        <w:rPr>
          <w:szCs w:val="28"/>
        </w:rPr>
      </w:pPr>
      <w:r w:rsidRPr="005B5E24">
        <w:rPr>
          <w:szCs w:val="28"/>
        </w:rPr>
        <w:t>14.2. В целях раздела, объединения земельного участка, который находится в государств</w:t>
      </w:r>
      <w:r w:rsidRPr="005B5E24">
        <w:rPr>
          <w:spacing w:val="-4"/>
          <w:szCs w:val="28"/>
        </w:rPr>
        <w:t>енной или муниципальной собственности и предоставлен на праве постоянного</w:t>
      </w:r>
      <w:r w:rsidRPr="005B5E24">
        <w:rPr>
          <w:szCs w:val="28"/>
        </w:rPr>
        <w:t xml:space="preserve"> (бессрочного) пользования, аренды или безвозмездного пользования:</w:t>
      </w:r>
    </w:p>
    <w:p w:rsidR="00A155BC" w:rsidRPr="005B5E24" w:rsidRDefault="00A155BC" w:rsidP="00A155BC">
      <w:pPr>
        <w:tabs>
          <w:tab w:val="left" w:pos="709"/>
        </w:tabs>
        <w:ind w:firstLine="709"/>
        <w:jc w:val="both"/>
        <w:rPr>
          <w:szCs w:val="28"/>
        </w:rPr>
      </w:pPr>
      <w:r w:rsidRPr="005B5E24">
        <w:rPr>
          <w:szCs w:val="28"/>
        </w:rPr>
        <w:t>1) заявление об утверждении схемы расположения земельного участка или земельных участков на кадастровом плане территории (далее – запрос заявителя);</w:t>
      </w:r>
    </w:p>
    <w:p w:rsidR="00A155BC" w:rsidRPr="005B5E24" w:rsidRDefault="00A155BC" w:rsidP="00A155BC">
      <w:pPr>
        <w:tabs>
          <w:tab w:val="left" w:pos="709"/>
        </w:tabs>
        <w:ind w:firstLine="709"/>
        <w:jc w:val="both"/>
        <w:rPr>
          <w:szCs w:val="28"/>
        </w:rPr>
      </w:pPr>
      <w:r w:rsidRPr="005B5E24">
        <w:rPr>
          <w:spacing w:val="-6"/>
          <w:szCs w:val="28"/>
        </w:rPr>
        <w:t>2) документ, удостоверяющий личность заявителя (заявителей), являющегося</w:t>
      </w:r>
      <w:r w:rsidRPr="005B5E24">
        <w:rPr>
          <w:szCs w:val="28"/>
        </w:rPr>
        <w:t xml:space="preserve"> </w:t>
      </w:r>
      <w:r w:rsidRPr="005B5E24">
        <w:rPr>
          <w:spacing w:val="-4"/>
          <w:szCs w:val="28"/>
        </w:rPr>
        <w:t>физическим лицом, либо личность представителя физического или юридического</w:t>
      </w:r>
      <w:r w:rsidRPr="005B5E24">
        <w:rPr>
          <w:szCs w:val="28"/>
        </w:rPr>
        <w:t xml:space="preserve"> лица;</w:t>
      </w:r>
    </w:p>
    <w:p w:rsidR="00A155BC" w:rsidRPr="005B5E24" w:rsidRDefault="00A155BC" w:rsidP="00A155BC">
      <w:pPr>
        <w:tabs>
          <w:tab w:val="left" w:pos="709"/>
        </w:tabs>
        <w:ind w:firstLine="709"/>
        <w:jc w:val="both"/>
        <w:rPr>
          <w:szCs w:val="28"/>
        </w:rPr>
      </w:pPr>
      <w:r w:rsidRPr="005B5E24">
        <w:rPr>
          <w:spacing w:val="-8"/>
          <w:szCs w:val="28"/>
        </w:rPr>
        <w:t>3) документ, удостоверяющий права (полномочия) представителя физического</w:t>
      </w:r>
      <w:r w:rsidRPr="005B5E24">
        <w:rPr>
          <w:szCs w:val="28"/>
        </w:rPr>
        <w:t xml:space="preserve"> </w:t>
      </w:r>
      <w:r w:rsidRPr="005B5E24">
        <w:rPr>
          <w:spacing w:val="-4"/>
          <w:szCs w:val="28"/>
        </w:rPr>
        <w:t>или юридического лица, если с заявлением обращается представитель заявителя</w:t>
      </w:r>
      <w:r w:rsidRPr="005B5E24">
        <w:rPr>
          <w:szCs w:val="28"/>
        </w:rPr>
        <w:t xml:space="preserve"> (заявителей);</w:t>
      </w:r>
    </w:p>
    <w:p w:rsidR="00A155BC" w:rsidRPr="005B5E24" w:rsidRDefault="00A155BC" w:rsidP="00A155BC">
      <w:pPr>
        <w:tabs>
          <w:tab w:val="left" w:pos="709"/>
        </w:tabs>
        <w:ind w:firstLine="709"/>
        <w:jc w:val="both"/>
        <w:rPr>
          <w:szCs w:val="28"/>
        </w:rPr>
      </w:pPr>
      <w:r w:rsidRPr="005B5E24">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55BC" w:rsidRPr="005B5E24" w:rsidRDefault="00A155BC" w:rsidP="00A155BC">
      <w:pPr>
        <w:tabs>
          <w:tab w:val="left" w:pos="709"/>
        </w:tabs>
        <w:ind w:firstLine="709"/>
        <w:jc w:val="both"/>
        <w:rPr>
          <w:szCs w:val="28"/>
        </w:rPr>
      </w:pPr>
      <w:r w:rsidRPr="005B5E24">
        <w:rPr>
          <w:szCs w:val="28"/>
        </w:rPr>
        <w:t>5) подготовленная заявителем схема расположения земельного участка или земельных участков на кадастровом плане территории,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w:t>
      </w:r>
      <w:hyperlink r:id="rId8" w:history="1">
        <w:r w:rsidRPr="005B5E24">
          <w:rPr>
            <w:rStyle w:val="ad"/>
            <w:szCs w:val="28"/>
            <w:lang w:val="en-US"/>
          </w:rPr>
          <w:t>http</w:t>
        </w:r>
        <w:r w:rsidRPr="005B5E24">
          <w:rPr>
            <w:rStyle w:val="ad"/>
            <w:szCs w:val="28"/>
          </w:rPr>
          <w:t>://</w:t>
        </w:r>
        <w:r w:rsidRPr="005B5E24">
          <w:rPr>
            <w:rStyle w:val="ad"/>
            <w:szCs w:val="28"/>
            <w:lang w:val="en-US"/>
          </w:rPr>
          <w:t>rosreestr</w:t>
        </w:r>
        <w:r w:rsidRPr="005B5E24">
          <w:rPr>
            <w:rStyle w:val="ad"/>
            <w:szCs w:val="28"/>
          </w:rPr>
          <w:t>.</w:t>
        </w:r>
        <w:r w:rsidRPr="005B5E24">
          <w:rPr>
            <w:rStyle w:val="ad"/>
            <w:szCs w:val="28"/>
            <w:lang w:val="en-US"/>
          </w:rPr>
          <w:t>ru</w:t>
        </w:r>
      </w:hyperlink>
      <w:r w:rsidRPr="005B5E24">
        <w:rPr>
          <w:szCs w:val="28"/>
        </w:rPr>
        <w:t xml:space="preserve">) в </w:t>
      </w:r>
      <w:r w:rsidR="00C973D3" w:rsidRPr="005B5E24">
        <w:rPr>
          <w:szCs w:val="28"/>
        </w:rPr>
        <w:t>информационно</w:t>
      </w:r>
      <w:r w:rsidRPr="005B5E24">
        <w:rPr>
          <w:szCs w:val="28"/>
        </w:rPr>
        <w:t xml:space="preserve"> - телекоммуникационной сети Интернет или с использованием иных технологических и программных средств, с учетом требований к порядку подготовки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ее подготовке в форме электронного документа, формы схемы расположения земельного участка или земельных участков на кадастровом плане территории, установленных Приказом Минэкономразвития России от 27.11.2014 №762</w:t>
      </w:r>
    </w:p>
    <w:p w:rsidR="00A155BC" w:rsidRPr="005B5E24" w:rsidRDefault="00A155BC" w:rsidP="00A155BC">
      <w:pPr>
        <w:tabs>
          <w:tab w:val="left" w:pos="709"/>
        </w:tabs>
        <w:spacing w:line="306" w:lineRule="exact"/>
        <w:ind w:firstLine="709"/>
        <w:jc w:val="both"/>
        <w:rPr>
          <w:color w:val="000000"/>
          <w:szCs w:val="28"/>
        </w:rPr>
      </w:pPr>
      <w:r w:rsidRPr="005B5E24">
        <w:rPr>
          <w:color w:val="000000"/>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w:t>
      </w:r>
      <w:r w:rsidRPr="005B5E24">
        <w:rPr>
          <w:color w:val="000000"/>
          <w:spacing w:val="-4"/>
          <w:szCs w:val="28"/>
        </w:rPr>
        <w:t>может осуществляться по выбору указанного гражданина в форме электронного</w:t>
      </w:r>
      <w:r w:rsidRPr="005B5E24">
        <w:rPr>
          <w:color w:val="000000"/>
          <w:szCs w:val="28"/>
        </w:rPr>
        <w:t xml:space="preserve"> документа или в форме документа на бумажном носителе с учетом требований установленных </w:t>
      </w:r>
      <w:r w:rsidRPr="005B5E24">
        <w:rPr>
          <w:szCs w:val="28"/>
        </w:rPr>
        <w:t>Приказом Минэкономразвития России от 27.11.2014 №762</w:t>
      </w:r>
      <w:r w:rsidRPr="005B5E24">
        <w:rPr>
          <w:color w:val="000000"/>
          <w:szCs w:val="28"/>
        </w:rPr>
        <w:t>.</w:t>
      </w:r>
    </w:p>
    <w:p w:rsidR="00A155BC" w:rsidRPr="005B5E24" w:rsidRDefault="00A155BC" w:rsidP="00A155BC">
      <w:pPr>
        <w:tabs>
          <w:tab w:val="left" w:pos="709"/>
        </w:tabs>
        <w:ind w:firstLine="709"/>
        <w:jc w:val="both"/>
        <w:rPr>
          <w:szCs w:val="28"/>
        </w:rPr>
      </w:pPr>
      <w:r w:rsidRPr="005B5E24">
        <w:rPr>
          <w:szCs w:val="28"/>
        </w:rPr>
        <w:t>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155BC" w:rsidRPr="005B5E24" w:rsidRDefault="00A155BC" w:rsidP="00A155BC">
      <w:pPr>
        <w:pStyle w:val="aa"/>
        <w:tabs>
          <w:tab w:val="left" w:pos="1134"/>
        </w:tabs>
        <w:autoSpaceDE w:val="0"/>
        <w:autoSpaceDN w:val="0"/>
        <w:adjustRightInd w:val="0"/>
        <w:ind w:left="0" w:firstLine="709"/>
        <w:jc w:val="both"/>
        <w:rPr>
          <w:shd w:val="clear" w:color="auto" w:fill="FFFFFF"/>
        </w:rPr>
      </w:pPr>
      <w:r w:rsidRPr="005B5E24">
        <w:t xml:space="preserve">7) согласие в </w:t>
      </w:r>
      <w:r w:rsidRPr="005B5E24">
        <w:rPr>
          <w:shd w:val="clear" w:color="auto" w:fill="FFFFFF"/>
        </w:rPr>
        <w:t xml:space="preserve">письменной форме землепользователей, землевладельцев, арендаторов, залогодержателей исходных земельных участков. </w:t>
      </w:r>
    </w:p>
    <w:p w:rsidR="00A155BC" w:rsidRPr="005B5E24" w:rsidRDefault="00A155BC" w:rsidP="00A155BC">
      <w:pPr>
        <w:tabs>
          <w:tab w:val="left" w:pos="709"/>
        </w:tabs>
        <w:ind w:firstLine="709"/>
        <w:jc w:val="both"/>
      </w:pPr>
      <w:r w:rsidRPr="005B5E24">
        <w:rPr>
          <w:shd w:val="clear" w:color="auto" w:fill="FFFFFF"/>
        </w:rPr>
        <w:t>Такое согласие не требуется в следующих случаях</w:t>
      </w:r>
      <w:r w:rsidRPr="005B5E24">
        <w:t xml:space="preserve"> (пункт 4 статьи 11.2 Земельного кодекса Российской Федерации):</w:t>
      </w:r>
    </w:p>
    <w:p w:rsidR="00A155BC" w:rsidRPr="005B5E24" w:rsidRDefault="00A155BC" w:rsidP="00A155BC">
      <w:pPr>
        <w:shd w:val="clear" w:color="auto" w:fill="FFFFFF"/>
        <w:spacing w:line="290" w:lineRule="atLeast"/>
        <w:ind w:firstLine="709"/>
        <w:jc w:val="both"/>
      </w:pPr>
      <w:r w:rsidRPr="005B5E24">
        <w:rPr>
          <w:rStyle w:val="blk"/>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155BC" w:rsidRPr="005B5E24" w:rsidRDefault="00A155BC" w:rsidP="00A155BC">
      <w:pPr>
        <w:shd w:val="clear" w:color="auto" w:fill="FFFFFF"/>
        <w:spacing w:line="290" w:lineRule="atLeast"/>
        <w:ind w:firstLine="709"/>
        <w:jc w:val="both"/>
      </w:pPr>
      <w:bookmarkStart w:id="0" w:name="dst1256"/>
      <w:bookmarkEnd w:id="0"/>
      <w:r w:rsidRPr="005B5E24">
        <w:rPr>
          <w:rStyle w:val="blk"/>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155BC" w:rsidRPr="005B5E24" w:rsidRDefault="00A155BC" w:rsidP="00A155BC">
      <w:pPr>
        <w:shd w:val="clear" w:color="auto" w:fill="FFFFFF"/>
        <w:spacing w:line="290" w:lineRule="atLeast"/>
        <w:ind w:firstLine="709"/>
        <w:jc w:val="both"/>
      </w:pPr>
      <w:bookmarkStart w:id="1" w:name="dst1257"/>
      <w:bookmarkEnd w:id="1"/>
      <w:r w:rsidRPr="005B5E24">
        <w:rPr>
          <w:rStyle w:val="blk"/>
        </w:rPr>
        <w:t>- образование земельных участков в связи с их изъятием для государственных или муниципальных нужд;</w:t>
      </w:r>
    </w:p>
    <w:p w:rsidR="00A155BC" w:rsidRPr="005B5E24" w:rsidRDefault="00A155BC" w:rsidP="00A155BC">
      <w:pPr>
        <w:shd w:val="clear" w:color="auto" w:fill="FFFFFF"/>
        <w:spacing w:line="290" w:lineRule="atLeast"/>
        <w:ind w:firstLine="709"/>
        <w:jc w:val="both"/>
      </w:pPr>
      <w:bookmarkStart w:id="2" w:name="dst1676"/>
      <w:bookmarkEnd w:id="2"/>
      <w:r w:rsidRPr="005B5E24">
        <w:rPr>
          <w:rStyle w:val="blk"/>
        </w:rPr>
        <w:t xml:space="preserve">-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rsidRPr="005B5E24">
        <w:rPr>
          <w:rStyle w:val="blk"/>
        </w:rP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A155BC" w:rsidRDefault="00A155BC" w:rsidP="00A155BC">
      <w:pPr>
        <w:shd w:val="clear" w:color="auto" w:fill="FFFFFF"/>
        <w:spacing w:line="290" w:lineRule="atLeast"/>
        <w:ind w:firstLine="709"/>
        <w:jc w:val="both"/>
        <w:rPr>
          <w:rStyle w:val="blk"/>
        </w:rPr>
      </w:pPr>
      <w:bookmarkStart w:id="3" w:name="dst1752"/>
      <w:bookmarkEnd w:id="3"/>
      <w:r w:rsidRPr="005B5E24">
        <w:rPr>
          <w:rStyle w:val="blk"/>
        </w:rPr>
        <w:t>- образование земельных участков, на которых расположены самовольные постройки в соответствии с </w:t>
      </w:r>
      <w:hyperlink r:id="rId9" w:anchor="dst1772" w:history="1">
        <w:r w:rsidRPr="005B5E24">
          <w:rPr>
            <w:rStyle w:val="ad"/>
          </w:rPr>
          <w:t>пунктом 5 статьи 46</w:t>
        </w:r>
      </w:hyperlink>
      <w:r w:rsidRPr="005B5E24">
        <w:rPr>
          <w:rStyle w:val="blk"/>
        </w:rPr>
        <w:t>, </w:t>
      </w:r>
      <w:hyperlink r:id="rId10" w:anchor="dst1777" w:history="1">
        <w:r w:rsidRPr="005B5E24">
          <w:rPr>
            <w:rStyle w:val="ad"/>
          </w:rPr>
          <w:t>пунктом 6.2 статьи 54</w:t>
        </w:r>
      </w:hyperlink>
      <w:r w:rsidRPr="005B5E24">
        <w:rPr>
          <w:rStyle w:val="blk"/>
        </w:rPr>
        <w:t>, </w:t>
      </w:r>
      <w:hyperlink r:id="rId11" w:anchor="dst1781" w:history="1">
        <w:r w:rsidRPr="005B5E24">
          <w:rPr>
            <w:rStyle w:val="ad"/>
          </w:rPr>
          <w:t>пунктом 2 статьи 54.1</w:t>
        </w:r>
      </w:hyperlink>
      <w:r w:rsidRPr="005B5E24">
        <w:rPr>
          <w:rStyle w:val="blk"/>
        </w:rPr>
        <w:t> Земельного кодекса Российской Федерации.</w:t>
      </w:r>
    </w:p>
    <w:p w:rsidR="00367D23" w:rsidRPr="00E43677" w:rsidRDefault="00367D23" w:rsidP="00367D23">
      <w:pPr>
        <w:autoSpaceDE w:val="0"/>
        <w:autoSpaceDN w:val="0"/>
        <w:adjustRightInd w:val="0"/>
        <w:ind w:firstLine="540"/>
        <w:jc w:val="both"/>
        <w:outlineLvl w:val="0"/>
      </w:pPr>
      <w:r>
        <w:t>14.3Администрация муниципального образования «Октябрьское»</w:t>
      </w:r>
      <w:r w:rsidRPr="00E43677">
        <w:t>, не вправе требовать от заявителя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7D23" w:rsidRPr="00E43677" w:rsidRDefault="00367D23" w:rsidP="00367D23">
      <w:pPr>
        <w:autoSpaceDE w:val="0"/>
        <w:autoSpaceDN w:val="0"/>
        <w:adjustRightInd w:val="0"/>
        <w:ind w:firstLine="540"/>
        <w:jc w:val="both"/>
        <w:outlineLvl w:val="0"/>
      </w:pPr>
      <w:r w:rsidRPr="00E4367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7D23" w:rsidRPr="00E43677" w:rsidRDefault="00367D23" w:rsidP="00367D23">
      <w:pPr>
        <w:autoSpaceDE w:val="0"/>
        <w:autoSpaceDN w:val="0"/>
        <w:adjustRightInd w:val="0"/>
        <w:ind w:firstLine="540"/>
        <w:jc w:val="both"/>
        <w:outlineLvl w:val="0"/>
      </w:pPr>
      <w:r w:rsidRPr="00E4367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7D23" w:rsidRPr="00E43677" w:rsidRDefault="00367D23" w:rsidP="00367D23">
      <w:pPr>
        <w:autoSpaceDE w:val="0"/>
        <w:autoSpaceDN w:val="0"/>
        <w:adjustRightInd w:val="0"/>
        <w:ind w:firstLine="540"/>
        <w:jc w:val="both"/>
        <w:outlineLvl w:val="0"/>
      </w:pPr>
      <w:r w:rsidRPr="00E4367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7D23" w:rsidRDefault="00367D23" w:rsidP="00367D23">
      <w:pPr>
        <w:ind w:firstLine="540"/>
        <w:jc w:val="both"/>
      </w:pPr>
      <w:r w:rsidRPr="00E4367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754CAB" w:rsidRPr="009104D7" w:rsidRDefault="00754CAB" w:rsidP="00754CAB">
      <w:pPr>
        <w:jc w:val="center"/>
        <w:rPr>
          <w:b/>
          <w:sz w:val="10"/>
          <w:szCs w:val="10"/>
        </w:rPr>
      </w:pPr>
    </w:p>
    <w:p w:rsidR="0077539B" w:rsidRDefault="00754CAB" w:rsidP="0077539B">
      <w:pPr>
        <w:ind w:firstLine="720"/>
        <w:jc w:val="both"/>
      </w:pPr>
      <w:r w:rsidRPr="00E136F1">
        <w:t xml:space="preserve">15. </w:t>
      </w:r>
      <w:r w:rsidR="0077539B" w:rsidRPr="000B2CD1">
        <w:t>Для получения результата муниципальной услуги заявитель вправе по собственной инициативе п</w:t>
      </w:r>
      <w:r w:rsidR="0077539B">
        <w:t>редставить следующие документы:</w:t>
      </w:r>
    </w:p>
    <w:p w:rsidR="0077539B" w:rsidRDefault="0077539B" w:rsidP="0077539B">
      <w:pPr>
        <w:ind w:firstLine="720"/>
        <w:jc w:val="both"/>
      </w:pPr>
      <w:r w:rsidRPr="000B2CD1">
        <w:t>1) выписка из Единого государственного реестра недвижимости (далее - ЕГРН) об объекте недвижимости (об испраши</w:t>
      </w:r>
      <w:r>
        <w:t>ваемом земельном участке);</w:t>
      </w:r>
    </w:p>
    <w:p w:rsidR="0077539B" w:rsidRDefault="0077539B" w:rsidP="0077539B">
      <w:pPr>
        <w:ind w:firstLine="720"/>
        <w:jc w:val="both"/>
      </w:pPr>
      <w:r w:rsidRPr="000B2CD1">
        <w:t>2) выписка из Единого государственного реестра юридических лиц (далее - ЕГРЮЛ) о юридическ</w:t>
      </w:r>
      <w:r>
        <w:t>ом лице, являющемся заявителем;</w:t>
      </w:r>
    </w:p>
    <w:p w:rsidR="0077539B" w:rsidRDefault="0077539B" w:rsidP="0077539B">
      <w:pPr>
        <w:ind w:firstLine="720"/>
        <w:jc w:val="both"/>
      </w:pPr>
      <w:r w:rsidRPr="000B2CD1">
        <w:t>3) выписка из Единого государственного реестра индивидуальных предпринимателей (далее - ЕГРИП) об индивидуальном предприн</w:t>
      </w:r>
      <w:r>
        <w:t>имателе, являющемся заявителем;</w:t>
      </w:r>
    </w:p>
    <w:p w:rsidR="0077539B" w:rsidRDefault="0077539B" w:rsidP="0077539B">
      <w:pPr>
        <w:ind w:firstLine="720"/>
        <w:jc w:val="both"/>
      </w:pPr>
      <w:r w:rsidRPr="000B2CD1">
        <w:t xml:space="preserve">4) схема расположения земельного </w:t>
      </w:r>
      <w:r>
        <w:t>участка или земельных участков</w:t>
      </w:r>
    </w:p>
    <w:p w:rsidR="0077539B" w:rsidRDefault="0077539B" w:rsidP="0077539B">
      <w:pPr>
        <w:ind w:firstLine="720"/>
        <w:jc w:val="both"/>
      </w:pPr>
      <w:r w:rsidRPr="000B2CD1">
        <w:t>5) топографо-геодезиче</w:t>
      </w:r>
      <w:r>
        <w:t>ская съемка земельного участка;</w:t>
      </w:r>
    </w:p>
    <w:p w:rsidR="0077539B" w:rsidRDefault="0077539B" w:rsidP="0077539B">
      <w:pPr>
        <w:ind w:firstLine="720"/>
        <w:jc w:val="both"/>
      </w:pPr>
      <w:r w:rsidRPr="000B2CD1">
        <w:t>6) иные документы, подтверждающие право заявителя на приобретение земельного участка б</w:t>
      </w:r>
      <w:r>
        <w:t>ез проведения торгов.</w:t>
      </w:r>
    </w:p>
    <w:p w:rsidR="003D46C6" w:rsidRDefault="003D46C6" w:rsidP="0077539B">
      <w:pPr>
        <w:autoSpaceDE w:val="0"/>
        <w:autoSpaceDN w:val="0"/>
        <w:adjustRightInd w:val="0"/>
        <w:ind w:firstLine="540"/>
        <w:jc w:val="both"/>
        <w:outlineLvl w:val="0"/>
      </w:pPr>
    </w:p>
    <w:p w:rsidR="00754CAB" w:rsidRPr="001B1A16" w:rsidRDefault="00754CAB" w:rsidP="00754CAB">
      <w:pPr>
        <w:ind w:firstLine="720"/>
        <w:jc w:val="both"/>
      </w:pPr>
      <w:r>
        <w:t>16.</w:t>
      </w:r>
      <w:r w:rsidRPr="001B1A16">
        <w:t xml:space="preserve"> Если заявитель не представил по собственной инициативе документы, указанные в пункте </w:t>
      </w:r>
      <w:r w:rsidRPr="00E136F1">
        <w:t>15 настоящего</w:t>
      </w:r>
      <w:r w:rsidRPr="001B1A16">
        <w:t xml:space="preserve"> административного регламента, </w:t>
      </w:r>
      <w:r w:rsidR="00582C2E">
        <w:t>администрация муниципального образования «Октябрьское»</w:t>
      </w:r>
      <w:r w:rsidRPr="001B1A16">
        <w:t xml:space="preserve"> долж</w:t>
      </w:r>
      <w:r w:rsidR="00582C2E">
        <w:t>на</w:t>
      </w:r>
      <w:r w:rsidRPr="001B1A16">
        <w:t xml:space="preserve"> самостоятельно запросить их путем направления межведомственных информационных запросов в порядке, предусмотренном разделом </w:t>
      </w:r>
      <w:r w:rsidRPr="001B1A16">
        <w:rPr>
          <w:lang w:val="en-US"/>
        </w:rPr>
        <w:t>III</w:t>
      </w:r>
      <w:r w:rsidRPr="001B1A16">
        <w:t xml:space="preserve"> настоящего административного регламента.</w:t>
      </w:r>
    </w:p>
    <w:p w:rsidR="00367D23" w:rsidRPr="00367D23" w:rsidRDefault="00754CAB" w:rsidP="00367D23">
      <w:pPr>
        <w:ind w:firstLine="720"/>
        <w:jc w:val="both"/>
      </w:pPr>
      <w:r>
        <w:t>17.</w:t>
      </w:r>
      <w:r w:rsidRPr="001B1A16">
        <w:t xml:space="preserve"> </w:t>
      </w:r>
      <w:r w:rsidR="003D46C6">
        <w:t>Заявление</w:t>
      </w:r>
      <w:r w:rsidRPr="001B1A16">
        <w:t>, предусмотренн</w:t>
      </w:r>
      <w:r w:rsidR="003D46C6">
        <w:t>ое</w:t>
      </w:r>
      <w:r w:rsidRPr="001B1A16">
        <w:t xml:space="preserve"> </w:t>
      </w:r>
      <w:r w:rsidR="008D2D5C">
        <w:t xml:space="preserve">подпунктом 1 </w:t>
      </w:r>
      <w:r w:rsidRPr="00E136F1">
        <w:t>пункт</w:t>
      </w:r>
      <w:r w:rsidR="008D2D5C">
        <w:t>а</w:t>
      </w:r>
      <w:r w:rsidRPr="00E136F1">
        <w:t xml:space="preserve"> 1</w:t>
      </w:r>
      <w:r w:rsidR="008D2D5C">
        <w:t>4</w:t>
      </w:r>
      <w:r w:rsidR="00367D23">
        <w:t>.1</w:t>
      </w:r>
      <w:r w:rsidR="00367D23" w:rsidRPr="00367D23">
        <w:t xml:space="preserve">, подпунктом 1 пункта 14.2 настоящего административного регламента, </w:t>
      </w:r>
      <w:r w:rsidR="00367D23" w:rsidRPr="00367D23">
        <w:rPr>
          <w:color w:val="000000"/>
          <w:szCs w:val="28"/>
        </w:rPr>
        <w:t>составляется по форме согласно приложению № 1 к настоящему административному регламенту</w:t>
      </w:r>
      <w:r w:rsidR="00367D23" w:rsidRPr="00367D23">
        <w:t>.</w:t>
      </w:r>
    </w:p>
    <w:p w:rsidR="00367D23" w:rsidRDefault="00754CAB" w:rsidP="00367D23">
      <w:pPr>
        <w:widowControl w:val="0"/>
        <w:autoSpaceDE w:val="0"/>
        <w:autoSpaceDN w:val="0"/>
        <w:adjustRightInd w:val="0"/>
        <w:ind w:firstLine="720"/>
        <w:jc w:val="both"/>
        <w:rPr>
          <w:szCs w:val="28"/>
        </w:rPr>
      </w:pPr>
      <w:r>
        <w:lastRenderedPageBreak/>
        <w:t>18</w:t>
      </w:r>
      <w:r w:rsidR="00367D23" w:rsidRPr="00367D23">
        <w:t>. Документ, предусмотренный подпунктом 1 пункта 14.1., подпунктом 1 пункта 14.2. настоящего административного регламента, представляется в виде подлинника в одном экземпляре</w:t>
      </w:r>
      <w:r w:rsidR="00367D23">
        <w:t>.</w:t>
      </w:r>
      <w:r w:rsidR="00367D23" w:rsidRPr="00D07077">
        <w:rPr>
          <w:szCs w:val="28"/>
        </w:rPr>
        <w:t xml:space="preserve"> </w:t>
      </w:r>
    </w:p>
    <w:p w:rsidR="00367D23" w:rsidRPr="00367D23" w:rsidRDefault="00367D23" w:rsidP="00367D23">
      <w:pPr>
        <w:ind w:firstLine="720"/>
        <w:jc w:val="both"/>
      </w:pPr>
      <w:r>
        <w:t>19</w:t>
      </w:r>
      <w:r w:rsidRPr="00367D23">
        <w:t>. Документы, предусмотре</w:t>
      </w:r>
      <w:r w:rsidR="0077539B">
        <w:t xml:space="preserve">нные подпунктом 5, пункта 14.2, подпунктом 4 пункта 15 </w:t>
      </w:r>
      <w:r w:rsidRPr="00367D23">
        <w:t>настоящего административного регламента, представляются в виде оригинала на бумажном носителе в четырех экземплярах</w:t>
      </w:r>
      <w:r w:rsidRPr="00367D23">
        <w:rPr>
          <w:szCs w:val="28"/>
        </w:rPr>
        <w:t xml:space="preserve">, а также, в случае подачи заявления юридическим лицом, в форме электронного документа, подготовленного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r w:rsidRPr="00367D23">
        <w:t>или с использованием иных технологических и программных средств</w:t>
      </w:r>
      <w:r w:rsidRPr="00367D23">
        <w:rPr>
          <w:szCs w:val="28"/>
        </w:rPr>
        <w:t>.</w:t>
      </w:r>
    </w:p>
    <w:p w:rsidR="00367D23" w:rsidRPr="00367D23" w:rsidRDefault="00367D23" w:rsidP="00367D23">
      <w:pPr>
        <w:ind w:firstLine="720"/>
        <w:jc w:val="both"/>
      </w:pPr>
      <w:r w:rsidRPr="00367D23">
        <w:t>2</w:t>
      </w:r>
      <w:r>
        <w:t>0</w:t>
      </w:r>
      <w:r w:rsidRPr="00367D23">
        <w:t>. Документы, предусмотренные подпунктами 2, 3, 4 пункта 14.</w:t>
      </w:r>
      <w:r w:rsidR="0077539B">
        <w:t>1</w:t>
      </w:r>
      <w:r w:rsidRPr="00367D23">
        <w:t>., подпунктами 2,3,4,6,7 пункта 14.2 настоящего административного регламента, представляются в виде ксерокопии в одном экземпляре каждый.</w:t>
      </w:r>
    </w:p>
    <w:p w:rsidR="00367D23" w:rsidRPr="00367D23" w:rsidRDefault="00367D23" w:rsidP="00367D23">
      <w:pPr>
        <w:tabs>
          <w:tab w:val="left" w:pos="709"/>
        </w:tabs>
        <w:ind w:firstLine="709"/>
        <w:jc w:val="both"/>
        <w:rPr>
          <w:szCs w:val="28"/>
        </w:rPr>
      </w:pPr>
      <w:r w:rsidRPr="00367D23">
        <w:t>2</w:t>
      </w:r>
      <w:r>
        <w:t>1</w:t>
      </w:r>
      <w:r w:rsidRPr="00367D23">
        <w:t xml:space="preserve">. Документ, предусмотренный подпунктом 5 пункта 15 настоящего административного регламента, </w:t>
      </w:r>
      <w:r w:rsidRPr="00367D23">
        <w:rPr>
          <w:szCs w:val="28"/>
        </w:rPr>
        <w:t xml:space="preserve">а именно топографо-геодезическая съемка земельного участка, </w:t>
      </w:r>
      <w:r w:rsidRPr="00367D23">
        <w:t>представляется в виде электронного документа:</w:t>
      </w:r>
      <w:r w:rsidRPr="00367D23">
        <w:rPr>
          <w:szCs w:val="28"/>
        </w:rPr>
        <w:t xml:space="preserve"> </w:t>
      </w:r>
    </w:p>
    <w:p w:rsidR="00367D23" w:rsidRPr="00367D23" w:rsidRDefault="00367D23" w:rsidP="00367D23">
      <w:pPr>
        <w:tabs>
          <w:tab w:val="left" w:pos="709"/>
        </w:tabs>
        <w:ind w:firstLine="709"/>
        <w:jc w:val="both"/>
        <w:rPr>
          <w:szCs w:val="28"/>
        </w:rPr>
      </w:pPr>
      <w:r w:rsidRPr="00367D23">
        <w:rPr>
          <w:szCs w:val="28"/>
        </w:rPr>
        <w:t xml:space="preserve">1) электронный вид съемки, формируется отдельный файл в формате </w:t>
      </w:r>
      <w:r w:rsidRPr="00367D23">
        <w:rPr>
          <w:szCs w:val="28"/>
          <w:lang w:val="en-US"/>
        </w:rPr>
        <w:t>MID</w:t>
      </w:r>
      <w:r w:rsidRPr="00367D23">
        <w:rPr>
          <w:szCs w:val="28"/>
        </w:rPr>
        <w:t>/</w:t>
      </w:r>
      <w:r w:rsidRPr="00367D23">
        <w:rPr>
          <w:szCs w:val="28"/>
          <w:lang w:val="en-US"/>
        </w:rPr>
        <w:t>MIF</w:t>
      </w:r>
      <w:r w:rsidRPr="00367D23">
        <w:rPr>
          <w:szCs w:val="28"/>
        </w:rPr>
        <w:t xml:space="preserve"> в СК 29 ;</w:t>
      </w:r>
    </w:p>
    <w:p w:rsidR="00367D23" w:rsidRPr="00367D23" w:rsidRDefault="00367D23" w:rsidP="00367D23">
      <w:pPr>
        <w:tabs>
          <w:tab w:val="left" w:pos="709"/>
        </w:tabs>
        <w:ind w:firstLine="709"/>
        <w:jc w:val="both"/>
        <w:rPr>
          <w:szCs w:val="28"/>
        </w:rPr>
      </w:pPr>
      <w:r w:rsidRPr="00367D23">
        <w:rPr>
          <w:spacing w:val="-4"/>
          <w:szCs w:val="28"/>
        </w:rPr>
        <w:t>2) все объекты обрисовываются сплошной линией, имеющей одинаковое</w:t>
      </w:r>
      <w:r w:rsidRPr="00367D23">
        <w:rPr>
          <w:szCs w:val="28"/>
        </w:rPr>
        <w:t xml:space="preserve"> оформление для одного типа объекта (например, металлический забор, деревянный решетчатый забор и т.д.);</w:t>
      </w:r>
    </w:p>
    <w:p w:rsidR="00367D23" w:rsidRPr="00367D23" w:rsidRDefault="00367D23" w:rsidP="00367D23">
      <w:pPr>
        <w:tabs>
          <w:tab w:val="left" w:pos="709"/>
        </w:tabs>
        <w:ind w:firstLine="709"/>
        <w:jc w:val="both"/>
        <w:rPr>
          <w:szCs w:val="28"/>
        </w:rPr>
      </w:pPr>
      <w:r w:rsidRPr="00367D23">
        <w:rPr>
          <w:spacing w:val="-8"/>
          <w:szCs w:val="28"/>
        </w:rPr>
        <w:t>3) объекты недвижимости указываются замкнутой двухмерной полилинией,</w:t>
      </w:r>
      <w:r w:rsidRPr="00367D23">
        <w:rPr>
          <w:szCs w:val="28"/>
        </w:rPr>
        <w:t xml:space="preserve"> т.е. замкнутой областью (площадным объектом). К объектам недвижимости относить все здания, пристройки к зданиям, сооружения, хозяйственные постройки, навесы, крыльца и т.п.;</w:t>
      </w:r>
    </w:p>
    <w:p w:rsidR="00367D23" w:rsidRPr="00367D23" w:rsidRDefault="00367D23" w:rsidP="00367D23">
      <w:pPr>
        <w:tabs>
          <w:tab w:val="left" w:pos="709"/>
        </w:tabs>
        <w:ind w:firstLine="709"/>
        <w:jc w:val="both"/>
        <w:rPr>
          <w:szCs w:val="28"/>
        </w:rPr>
      </w:pPr>
      <w:r w:rsidRPr="00367D23">
        <w:rPr>
          <w:szCs w:val="28"/>
        </w:rPr>
        <w:t>4) для точечных объектов оформление выполняется точками (например, столбы, отметки рельефа).</w:t>
      </w:r>
    </w:p>
    <w:p w:rsidR="00367D23" w:rsidRPr="00367D23" w:rsidRDefault="00367D23" w:rsidP="00367D23">
      <w:pPr>
        <w:ind w:firstLine="720"/>
        <w:jc w:val="both"/>
      </w:pPr>
      <w:r w:rsidRPr="00367D23">
        <w:t xml:space="preserve"> Копии документов должны полностью соответствовать подлинникам документов. Электронные документы представляются в программе </w:t>
      </w:r>
      <w:r w:rsidRPr="00367D23">
        <w:rPr>
          <w:lang w:val="en-US"/>
        </w:rPr>
        <w:t>MapInfo</w:t>
      </w:r>
      <w:r w:rsidRPr="00367D23">
        <w:t xml:space="preserve"> размером не более 5 Мбайт и должны полностью соответствовать действительности.</w:t>
      </w:r>
    </w:p>
    <w:p w:rsidR="00754CAB" w:rsidRPr="0095365B" w:rsidRDefault="00367D23" w:rsidP="00754CAB">
      <w:pPr>
        <w:ind w:firstLine="720"/>
        <w:jc w:val="both"/>
      </w:pPr>
      <w:r>
        <w:t>22</w:t>
      </w:r>
      <w:r w:rsidR="00754CAB">
        <w:t>.</w:t>
      </w:r>
      <w:r w:rsidR="00754CAB" w:rsidRPr="001B1A16">
        <w:t xml:space="preserve"> </w:t>
      </w:r>
      <w:r w:rsidR="00754CAB" w:rsidRPr="0095365B">
        <w:t>Документы, предусмотренные настоящим подразделом, представляются одним из следующих способов:</w:t>
      </w:r>
    </w:p>
    <w:p w:rsidR="00754CAB" w:rsidRPr="0064756B" w:rsidRDefault="00754CAB" w:rsidP="00754CAB">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754CAB" w:rsidRPr="0064756B" w:rsidRDefault="00754CAB" w:rsidP="00754CAB">
      <w:pPr>
        <w:ind w:firstLine="720"/>
        <w:jc w:val="both"/>
        <w:rPr>
          <w:szCs w:val="28"/>
        </w:rPr>
      </w:pPr>
      <w:r w:rsidRPr="0064756B">
        <w:rPr>
          <w:szCs w:val="28"/>
        </w:rPr>
        <w:t xml:space="preserve">направляются заказным почтовым отправлением с описью вложения в </w:t>
      </w:r>
      <w:r w:rsidR="00582C2E">
        <w:rPr>
          <w:szCs w:val="28"/>
        </w:rPr>
        <w:t xml:space="preserve">администрацию </w:t>
      </w:r>
      <w:r w:rsidRPr="0064756B">
        <w:rPr>
          <w:szCs w:val="28"/>
        </w:rPr>
        <w:t xml:space="preserve"> </w:t>
      </w:r>
      <w:r w:rsidR="0089411F">
        <w:rPr>
          <w:szCs w:val="28"/>
        </w:rPr>
        <w:t xml:space="preserve">муниципального образования </w:t>
      </w:r>
      <w:r w:rsidRPr="0064756B">
        <w:rPr>
          <w:szCs w:val="28"/>
        </w:rPr>
        <w:t>«</w:t>
      </w:r>
      <w:r w:rsidR="00582C2E">
        <w:rPr>
          <w:szCs w:val="28"/>
        </w:rPr>
        <w:t>Октябрьское</w:t>
      </w:r>
      <w:r w:rsidRPr="0064756B">
        <w:rPr>
          <w:szCs w:val="28"/>
        </w:rPr>
        <w:t>»;</w:t>
      </w:r>
    </w:p>
    <w:p w:rsidR="00754CAB" w:rsidRPr="0095365B" w:rsidRDefault="00754CAB" w:rsidP="00754CAB">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54CAB" w:rsidRDefault="00754CAB" w:rsidP="00754CAB">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54CAB" w:rsidRPr="0095365B" w:rsidRDefault="00754CAB" w:rsidP="00754CAB">
      <w:pPr>
        <w:ind w:firstLine="720"/>
        <w:jc w:val="both"/>
      </w:pPr>
      <w:r>
        <w:t>В случае,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54CAB" w:rsidRPr="009104D7" w:rsidRDefault="00754CAB" w:rsidP="00FA7F45">
      <w:pPr>
        <w:ind w:firstLine="720"/>
        <w:jc w:val="both"/>
        <w:rPr>
          <w:sz w:val="10"/>
          <w:szCs w:val="10"/>
        </w:rPr>
      </w:pPr>
    </w:p>
    <w:p w:rsidR="00AD483D" w:rsidRDefault="00AD483D" w:rsidP="00AD483D">
      <w:pPr>
        <w:jc w:val="center"/>
        <w:rPr>
          <w:b/>
        </w:rPr>
      </w:pPr>
      <w:r>
        <w:rPr>
          <w:b/>
        </w:rPr>
        <w:lastRenderedPageBreak/>
        <w:t>2.2</w:t>
      </w:r>
      <w:r w:rsidRPr="005F3A33">
        <w:rPr>
          <w:b/>
        </w:rPr>
        <w:t xml:space="preserve">. </w:t>
      </w:r>
      <w:r>
        <w:rPr>
          <w:b/>
        </w:rPr>
        <w:t>Основания</w:t>
      </w:r>
      <w:r w:rsidRPr="005F3A33">
        <w:rPr>
          <w:b/>
        </w:rPr>
        <w:t xml:space="preserve"> </w:t>
      </w:r>
      <w:r>
        <w:rPr>
          <w:b/>
        </w:rPr>
        <w:t>для отказа в приеме документов,</w:t>
      </w:r>
    </w:p>
    <w:p w:rsidR="00AD483D" w:rsidRPr="005F3A33" w:rsidRDefault="00AD483D" w:rsidP="00AD483D">
      <w:pPr>
        <w:jc w:val="center"/>
        <w:rPr>
          <w:b/>
        </w:rPr>
      </w:pPr>
      <w:r w:rsidRPr="005F3A33">
        <w:rPr>
          <w:b/>
        </w:rPr>
        <w:t>необходимых для предоставления муниципальной услуги</w:t>
      </w:r>
      <w:r>
        <w:rPr>
          <w:b/>
        </w:rPr>
        <w:t>.</w:t>
      </w:r>
    </w:p>
    <w:p w:rsidR="00AD483D" w:rsidRPr="009104D7" w:rsidRDefault="00AD483D" w:rsidP="00AD483D">
      <w:pPr>
        <w:jc w:val="both"/>
        <w:rPr>
          <w:b/>
          <w:sz w:val="10"/>
          <w:szCs w:val="10"/>
        </w:rPr>
      </w:pPr>
    </w:p>
    <w:p w:rsidR="00AD483D" w:rsidRPr="007F125C" w:rsidRDefault="00AB2E3B" w:rsidP="00AD483D">
      <w:pPr>
        <w:pStyle w:val="a8"/>
        <w:ind w:left="0" w:firstLine="708"/>
      </w:pPr>
      <w:r w:rsidRPr="007F125C">
        <w:t>23</w:t>
      </w:r>
      <w:r w:rsidR="00AD483D" w:rsidRPr="007F125C">
        <w:t>. Основаниями для отказа в приеме документов, необходимых для предоставления муниципальной услуги, являются следующие обстоятельства:</w:t>
      </w:r>
    </w:p>
    <w:p w:rsidR="00AD483D" w:rsidRPr="007F125C" w:rsidRDefault="00AD483D" w:rsidP="00AD483D">
      <w:pPr>
        <w:autoSpaceDE w:val="0"/>
        <w:autoSpaceDN w:val="0"/>
        <w:adjustRightInd w:val="0"/>
        <w:ind w:firstLine="720"/>
        <w:jc w:val="both"/>
        <w:outlineLvl w:val="2"/>
        <w:rPr>
          <w:szCs w:val="28"/>
        </w:rPr>
      </w:pPr>
      <w:r w:rsidRPr="007F125C">
        <w:t xml:space="preserve">1) </w:t>
      </w:r>
      <w:r w:rsidRPr="007F125C">
        <w:rPr>
          <w:szCs w:val="28"/>
        </w:rPr>
        <w:t>лицо, подающее документы, не относится к числу заявителей в соответствии с пунктом 4-5 настоящего административного регламента;</w:t>
      </w:r>
    </w:p>
    <w:p w:rsidR="00147EF0" w:rsidRDefault="00AD483D" w:rsidP="00147EF0">
      <w:pPr>
        <w:pStyle w:val="a8"/>
        <w:spacing w:after="0"/>
        <w:ind w:left="0" w:firstLine="709"/>
        <w:jc w:val="both"/>
        <w:rPr>
          <w:szCs w:val="28"/>
        </w:rPr>
      </w:pPr>
      <w:r w:rsidRPr="007F125C">
        <w:rPr>
          <w:szCs w:val="28"/>
        </w:rPr>
        <w:t>2) заявитель представил неполный комплект документов в соответствии с пунктом 14 настоящего административного регламента;</w:t>
      </w:r>
      <w:r w:rsidR="00147EF0">
        <w:rPr>
          <w:szCs w:val="28"/>
        </w:rPr>
        <w:t xml:space="preserve"> </w:t>
      </w:r>
    </w:p>
    <w:p w:rsidR="00147EF0" w:rsidRPr="007F125C" w:rsidRDefault="00147EF0" w:rsidP="00147EF0">
      <w:pPr>
        <w:pStyle w:val="a8"/>
        <w:spacing w:after="0"/>
        <w:ind w:left="0" w:firstLine="709"/>
        <w:jc w:val="both"/>
        <w:rPr>
          <w:szCs w:val="28"/>
        </w:rPr>
      </w:pPr>
      <w:r>
        <w:t>3</w:t>
      </w:r>
      <w:r w:rsidRPr="000B2CD1">
        <w:t>) заявление о подготовке и (или) утверждении схемы расположения земельного участка представлено в иной уполномоченный орган (в орган, не уполномоченный на распоряжение исп</w:t>
      </w:r>
      <w:r>
        <w:t>рашиваемым земельным участком);</w:t>
      </w:r>
    </w:p>
    <w:p w:rsidR="00AD483D" w:rsidRDefault="00147EF0" w:rsidP="00AD483D">
      <w:pPr>
        <w:autoSpaceDE w:val="0"/>
        <w:autoSpaceDN w:val="0"/>
        <w:adjustRightInd w:val="0"/>
        <w:ind w:firstLine="720"/>
        <w:jc w:val="both"/>
        <w:outlineLvl w:val="2"/>
        <w:rPr>
          <w:szCs w:val="28"/>
        </w:rPr>
      </w:pPr>
      <w:r>
        <w:rPr>
          <w:szCs w:val="28"/>
        </w:rPr>
        <w:t>4</w:t>
      </w:r>
      <w:r w:rsidR="00AD483D" w:rsidRPr="007F125C">
        <w:rPr>
          <w:szCs w:val="28"/>
        </w:rPr>
        <w:t>) заявитель представил документы, оформление и (или) способ представления которых не соответствует установленным требованиям (</w:t>
      </w:r>
      <w:r w:rsidR="004F5ADB" w:rsidRPr="007F125C">
        <w:rPr>
          <w:szCs w:val="28"/>
        </w:rPr>
        <w:t>пункты 17</w:t>
      </w:r>
      <w:r w:rsidR="00AD483D" w:rsidRPr="007F125C">
        <w:rPr>
          <w:szCs w:val="28"/>
        </w:rPr>
        <w:t>,</w:t>
      </w:r>
      <w:r w:rsidR="007F125C" w:rsidRPr="007F125C">
        <w:rPr>
          <w:szCs w:val="28"/>
        </w:rPr>
        <w:t xml:space="preserve"> </w:t>
      </w:r>
      <w:r w:rsidR="00AD483D" w:rsidRPr="007F125C">
        <w:rPr>
          <w:szCs w:val="28"/>
        </w:rPr>
        <w:t>18</w:t>
      </w:r>
      <w:r w:rsidR="007F125C" w:rsidRPr="007F125C">
        <w:rPr>
          <w:szCs w:val="28"/>
        </w:rPr>
        <w:t>, 19, 20, 21</w:t>
      </w:r>
      <w:r w:rsidR="00AD483D" w:rsidRPr="007F125C">
        <w:rPr>
          <w:szCs w:val="28"/>
        </w:rPr>
        <w:t xml:space="preserve"> настоящего административного регламента);</w:t>
      </w:r>
    </w:p>
    <w:p w:rsidR="00147EF0" w:rsidRPr="00315CE7" w:rsidRDefault="00147EF0" w:rsidP="00147EF0">
      <w:pPr>
        <w:pStyle w:val="a8"/>
        <w:ind w:left="0" w:firstLine="708"/>
        <w:jc w:val="both"/>
      </w:pPr>
      <w:r>
        <w:t>24.</w:t>
      </w:r>
      <w:r w:rsidRPr="000B2CD1">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муниципального о</w:t>
      </w:r>
      <w:r w:rsidR="00417743">
        <w:t>бразования «Октябрьское»</w:t>
      </w:r>
      <w:r>
        <w:t>.</w:t>
      </w:r>
    </w:p>
    <w:p w:rsidR="00147EF0" w:rsidRPr="000B2CD1" w:rsidRDefault="00147EF0" w:rsidP="00147EF0">
      <w:pPr>
        <w:pStyle w:val="a8"/>
        <w:ind w:left="0"/>
        <w:jc w:val="both"/>
      </w:pPr>
      <w:r w:rsidRPr="000B2CD1">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4 пункта </w:t>
      </w:r>
      <w:r>
        <w:t>23</w:t>
      </w:r>
      <w:r w:rsidRPr="000B2CD1">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1F5E52" w:rsidRPr="0095365B" w:rsidRDefault="001F5E52" w:rsidP="00AD483D">
      <w:pPr>
        <w:autoSpaceDE w:val="0"/>
        <w:autoSpaceDN w:val="0"/>
        <w:adjustRightInd w:val="0"/>
        <w:ind w:firstLine="720"/>
        <w:jc w:val="both"/>
        <w:outlineLvl w:val="2"/>
        <w:rPr>
          <w:szCs w:val="28"/>
        </w:rPr>
      </w:pPr>
    </w:p>
    <w:p w:rsidR="00AD483D" w:rsidRPr="009104D7" w:rsidRDefault="00AD483D" w:rsidP="00AD483D">
      <w:pPr>
        <w:autoSpaceDE w:val="0"/>
        <w:autoSpaceDN w:val="0"/>
        <w:adjustRightInd w:val="0"/>
        <w:jc w:val="center"/>
        <w:outlineLvl w:val="2"/>
        <w:rPr>
          <w:b/>
          <w:bCs/>
          <w:sz w:val="10"/>
          <w:szCs w:val="10"/>
        </w:rPr>
      </w:pPr>
    </w:p>
    <w:p w:rsidR="00AD483D" w:rsidRPr="00E136F1" w:rsidRDefault="00AD483D" w:rsidP="00AD483D">
      <w:pPr>
        <w:autoSpaceDE w:val="0"/>
        <w:autoSpaceDN w:val="0"/>
        <w:adjustRightInd w:val="0"/>
        <w:jc w:val="center"/>
        <w:outlineLvl w:val="2"/>
        <w:rPr>
          <w:b/>
          <w:bCs/>
          <w:szCs w:val="28"/>
        </w:rPr>
      </w:pPr>
      <w:r w:rsidRPr="00E136F1">
        <w:rPr>
          <w:b/>
          <w:bCs/>
          <w:szCs w:val="28"/>
        </w:rPr>
        <w:t>2.3 Сроки при предоставлении муниципальной услуги</w:t>
      </w:r>
    </w:p>
    <w:p w:rsidR="00AD483D" w:rsidRDefault="00AD483D" w:rsidP="00AD483D">
      <w:pPr>
        <w:autoSpaceDE w:val="0"/>
        <w:autoSpaceDN w:val="0"/>
        <w:adjustRightInd w:val="0"/>
        <w:ind w:firstLine="720"/>
        <w:jc w:val="both"/>
        <w:outlineLvl w:val="2"/>
        <w:rPr>
          <w:sz w:val="10"/>
          <w:szCs w:val="10"/>
        </w:rPr>
      </w:pPr>
    </w:p>
    <w:p w:rsidR="006A6B3E" w:rsidRPr="006A6B3E" w:rsidRDefault="006138A7" w:rsidP="006A6B3E">
      <w:pPr>
        <w:autoSpaceDE w:val="0"/>
        <w:autoSpaceDN w:val="0"/>
        <w:adjustRightInd w:val="0"/>
        <w:ind w:firstLine="720"/>
        <w:jc w:val="both"/>
        <w:outlineLvl w:val="2"/>
        <w:rPr>
          <w:szCs w:val="28"/>
        </w:rPr>
      </w:pPr>
      <w:r>
        <w:rPr>
          <w:szCs w:val="28"/>
        </w:rPr>
        <w:t>2</w:t>
      </w:r>
      <w:r w:rsidR="00147EF0">
        <w:rPr>
          <w:szCs w:val="28"/>
        </w:rPr>
        <w:t>5</w:t>
      </w:r>
      <w:r w:rsidR="006A6B3E" w:rsidRPr="006A6B3E">
        <w:rPr>
          <w:szCs w:val="28"/>
        </w:rPr>
        <w:t>. Сроки выполнения отдельных административных процедур и действий:</w:t>
      </w:r>
    </w:p>
    <w:p w:rsidR="006A6B3E" w:rsidRPr="006A6B3E" w:rsidRDefault="006A6B3E" w:rsidP="006A6B3E">
      <w:pPr>
        <w:autoSpaceDE w:val="0"/>
        <w:autoSpaceDN w:val="0"/>
        <w:adjustRightInd w:val="0"/>
        <w:ind w:firstLine="720"/>
        <w:jc w:val="both"/>
        <w:outlineLvl w:val="2"/>
        <w:rPr>
          <w:szCs w:val="28"/>
        </w:rPr>
      </w:pPr>
      <w:r w:rsidRPr="006A6B3E">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иным способом – до 1 рабочего дня со дня поступления запроса заявителя;</w:t>
      </w:r>
    </w:p>
    <w:p w:rsidR="006A6B3E" w:rsidRPr="006A6B3E" w:rsidRDefault="006A6B3E" w:rsidP="006A6B3E">
      <w:pPr>
        <w:ind w:firstLine="720"/>
        <w:jc w:val="both"/>
      </w:pPr>
      <w:r w:rsidRPr="006A6B3E">
        <w:rPr>
          <w:szCs w:val="28"/>
        </w:rPr>
        <w:t xml:space="preserve">2) </w:t>
      </w:r>
      <w:r w:rsidR="007F125C" w:rsidRPr="00276BF2">
        <w:rPr>
          <w:color w:val="000000"/>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Pr="006A6B3E">
        <w:rPr>
          <w:szCs w:val="28"/>
        </w:rPr>
        <w:t xml:space="preserve"> до 20 рабочих дней;</w:t>
      </w:r>
    </w:p>
    <w:p w:rsidR="006A6B3E" w:rsidRPr="006A6B3E" w:rsidRDefault="006A6B3E" w:rsidP="006A6B3E">
      <w:pPr>
        <w:ind w:firstLine="720"/>
        <w:jc w:val="both"/>
        <w:rPr>
          <w:szCs w:val="28"/>
        </w:rPr>
      </w:pPr>
      <w:r w:rsidRPr="006A6B3E">
        <w:rPr>
          <w:szCs w:val="28"/>
        </w:rPr>
        <w:t>3) выдача заявителю результата предоставления муниципальной услуги – 1 (один) рабочий день.</w:t>
      </w:r>
    </w:p>
    <w:p w:rsidR="006A6B3E" w:rsidRPr="006A6B3E" w:rsidRDefault="006A6B3E" w:rsidP="00AD483D">
      <w:pPr>
        <w:autoSpaceDE w:val="0"/>
        <w:autoSpaceDN w:val="0"/>
        <w:adjustRightInd w:val="0"/>
        <w:ind w:firstLine="720"/>
        <w:jc w:val="both"/>
        <w:outlineLvl w:val="2"/>
        <w:rPr>
          <w:color w:val="FF0000"/>
          <w:sz w:val="10"/>
          <w:szCs w:val="10"/>
        </w:rPr>
      </w:pPr>
    </w:p>
    <w:p w:rsidR="00AD483D" w:rsidRPr="00E136F1" w:rsidRDefault="006138A7" w:rsidP="00AD483D">
      <w:pPr>
        <w:autoSpaceDE w:val="0"/>
        <w:autoSpaceDN w:val="0"/>
        <w:adjustRightInd w:val="0"/>
        <w:ind w:firstLine="720"/>
        <w:jc w:val="both"/>
        <w:outlineLvl w:val="2"/>
        <w:rPr>
          <w:szCs w:val="28"/>
        </w:rPr>
      </w:pPr>
      <w:r>
        <w:rPr>
          <w:szCs w:val="28"/>
        </w:rPr>
        <w:t>2</w:t>
      </w:r>
      <w:r w:rsidR="00147EF0">
        <w:rPr>
          <w:szCs w:val="28"/>
        </w:rPr>
        <w:t>6</w:t>
      </w:r>
      <w:r w:rsidR="00AD483D" w:rsidRPr="00E136F1">
        <w:rPr>
          <w:szCs w:val="28"/>
        </w:rPr>
        <w:t>. Максимальный срок ожидания в очереди:</w:t>
      </w:r>
    </w:p>
    <w:p w:rsidR="00AD483D" w:rsidRPr="00E136F1" w:rsidRDefault="00AD483D" w:rsidP="00AD483D">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AD483D" w:rsidRPr="00E136F1" w:rsidRDefault="00AD483D" w:rsidP="00AD483D">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AD483D" w:rsidRPr="00E136F1" w:rsidRDefault="006138A7" w:rsidP="00AD483D">
      <w:pPr>
        <w:autoSpaceDE w:val="0"/>
        <w:autoSpaceDN w:val="0"/>
        <w:adjustRightInd w:val="0"/>
        <w:ind w:firstLine="720"/>
        <w:jc w:val="both"/>
        <w:outlineLvl w:val="2"/>
        <w:rPr>
          <w:szCs w:val="28"/>
        </w:rPr>
      </w:pPr>
      <w:r>
        <w:rPr>
          <w:szCs w:val="28"/>
        </w:rPr>
        <w:t>2</w:t>
      </w:r>
      <w:r w:rsidR="00147EF0">
        <w:rPr>
          <w:szCs w:val="28"/>
        </w:rPr>
        <w:t>7</w:t>
      </w:r>
      <w:r w:rsidR="00AD483D" w:rsidRPr="00E136F1">
        <w:rPr>
          <w:szCs w:val="28"/>
        </w:rPr>
        <w:t>. Общий срок предоставления муниципальной услуги:</w:t>
      </w:r>
    </w:p>
    <w:p w:rsidR="00AD483D" w:rsidRPr="00E136F1" w:rsidRDefault="00AD483D" w:rsidP="00AD483D">
      <w:pPr>
        <w:autoSpaceDE w:val="0"/>
        <w:autoSpaceDN w:val="0"/>
        <w:adjustRightInd w:val="0"/>
        <w:ind w:firstLine="720"/>
        <w:jc w:val="both"/>
        <w:outlineLvl w:val="2"/>
        <w:rPr>
          <w:szCs w:val="28"/>
        </w:rPr>
      </w:pPr>
      <w:r w:rsidRPr="00E136F1">
        <w:rPr>
          <w:szCs w:val="28"/>
        </w:rPr>
        <w:t>при поступлении запроса заяв</w:t>
      </w:r>
      <w:r>
        <w:rPr>
          <w:szCs w:val="28"/>
        </w:rPr>
        <w:t xml:space="preserve">ителя в электронной форме – до </w:t>
      </w:r>
      <w:r w:rsidR="00D054C2">
        <w:rPr>
          <w:szCs w:val="28"/>
        </w:rPr>
        <w:t>3</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r w:rsidRPr="00E136F1">
        <w:rPr>
          <w:szCs w:val="28"/>
        </w:rPr>
        <w:t>при поступлении запрос</w:t>
      </w:r>
      <w:r>
        <w:rPr>
          <w:szCs w:val="28"/>
        </w:rPr>
        <w:t xml:space="preserve">а заявителя иным способом – до </w:t>
      </w:r>
      <w:r w:rsidR="00D054C2">
        <w:rPr>
          <w:szCs w:val="28"/>
        </w:rPr>
        <w:t>3</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p>
    <w:p w:rsidR="00AD483D" w:rsidRDefault="00AD483D" w:rsidP="00AD483D">
      <w:pPr>
        <w:jc w:val="center"/>
        <w:rPr>
          <w:b/>
        </w:rPr>
      </w:pPr>
      <w:r>
        <w:rPr>
          <w:b/>
        </w:rPr>
        <w:t>2.4  Основаниями для приостановления или отказа</w:t>
      </w:r>
    </w:p>
    <w:p w:rsidR="00AD483D" w:rsidRDefault="00AD483D" w:rsidP="00AD483D">
      <w:pPr>
        <w:jc w:val="center"/>
        <w:rPr>
          <w:b/>
        </w:rPr>
      </w:pPr>
      <w:r>
        <w:rPr>
          <w:b/>
        </w:rPr>
        <w:t>в предоставлении муниципальной услуги:</w:t>
      </w:r>
    </w:p>
    <w:p w:rsidR="00AD483D" w:rsidRPr="009E4493" w:rsidRDefault="00AD483D" w:rsidP="00AD483D">
      <w:pPr>
        <w:jc w:val="center"/>
        <w:rPr>
          <w:sz w:val="16"/>
          <w:szCs w:val="16"/>
        </w:rPr>
      </w:pPr>
    </w:p>
    <w:p w:rsidR="00147EF0" w:rsidRPr="008D63F5" w:rsidRDefault="00147EF0" w:rsidP="00147EF0">
      <w:pPr>
        <w:widowControl w:val="0"/>
        <w:ind w:firstLine="567"/>
        <w:jc w:val="both"/>
        <w:rPr>
          <w:szCs w:val="28"/>
        </w:rPr>
      </w:pPr>
      <w:r>
        <w:t xml:space="preserve">28. </w:t>
      </w:r>
      <w:r w:rsidRPr="008D63F5">
        <w:rPr>
          <w:szCs w:val="28"/>
        </w:rPr>
        <w:t>Предоставление муниципальной услуги может быть приостановлено:</w:t>
      </w:r>
    </w:p>
    <w:p w:rsidR="00147EF0" w:rsidRDefault="00147EF0" w:rsidP="00147EF0">
      <w:pPr>
        <w:autoSpaceDE w:val="0"/>
        <w:autoSpaceDN w:val="0"/>
        <w:adjustRightInd w:val="0"/>
        <w:ind w:firstLine="720"/>
        <w:jc w:val="both"/>
        <w:outlineLvl w:val="2"/>
        <w:rPr>
          <w:szCs w:val="28"/>
        </w:rPr>
      </w:pPr>
      <w:r>
        <w:rPr>
          <w:szCs w:val="28"/>
        </w:rPr>
        <w:t>1) П</w:t>
      </w:r>
      <w:r w:rsidRPr="008D63F5">
        <w:rPr>
          <w:szCs w:val="28"/>
        </w:rPr>
        <w:t>ри поступлении от заявителя письменного заявления о приостановлении предоставления муниципальной услуги.</w:t>
      </w:r>
    </w:p>
    <w:p w:rsidR="00147EF0" w:rsidRDefault="00147EF0" w:rsidP="00147EF0">
      <w:pPr>
        <w:autoSpaceDE w:val="0"/>
        <w:autoSpaceDN w:val="0"/>
        <w:adjustRightInd w:val="0"/>
        <w:ind w:firstLine="720"/>
        <w:jc w:val="both"/>
        <w:outlineLvl w:val="2"/>
      </w:pPr>
      <w:r>
        <w:lastRenderedPageBreak/>
        <w:t xml:space="preserve">2) </w:t>
      </w:r>
      <w:r w:rsidRPr="000B2CD1">
        <w:t xml:space="preserve">В случае если на момент поступления в </w:t>
      </w:r>
      <w:r w:rsidR="004D0F40">
        <w:t>администрацию</w:t>
      </w:r>
      <w:r w:rsidRPr="000B2CD1">
        <w:t xml:space="preserve"> заявления об утверждении схемы расположения земельного участка на рассмотрении в </w:t>
      </w:r>
      <w:r w:rsidR="004D0F40">
        <w:t>администрацию</w:t>
      </w:r>
      <w:r w:rsidRPr="000B2CD1">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D0F40">
        <w:t>администрация</w:t>
      </w:r>
      <w:r w:rsidRPr="000B2CD1">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47EF0" w:rsidRDefault="00147EF0" w:rsidP="00147EF0">
      <w:pPr>
        <w:autoSpaceDE w:val="0"/>
        <w:autoSpaceDN w:val="0"/>
        <w:adjustRightInd w:val="0"/>
        <w:ind w:firstLine="720"/>
        <w:jc w:val="both"/>
        <w:outlineLvl w:val="2"/>
      </w:pPr>
      <w:r>
        <w:t xml:space="preserve">3) </w:t>
      </w:r>
      <w:r w:rsidRPr="000B2CD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w:t>
      </w:r>
      <w:r>
        <w:t>тка, но не более тридцати дней.</w:t>
      </w:r>
    </w:p>
    <w:p w:rsidR="00147EF0" w:rsidRPr="0072196A" w:rsidRDefault="00147EF0" w:rsidP="00147EF0">
      <w:pPr>
        <w:autoSpaceDE w:val="0"/>
        <w:autoSpaceDN w:val="0"/>
        <w:adjustRightInd w:val="0"/>
        <w:ind w:firstLine="720"/>
        <w:jc w:val="both"/>
        <w:outlineLvl w:val="2"/>
        <w:rPr>
          <w:szCs w:val="28"/>
        </w:rPr>
      </w:pPr>
      <w:r>
        <w:t>29. Основаниями для принятия решения об отказе в предоставлении муниципальной услуги являются следующие обстоятельства:</w:t>
      </w:r>
    </w:p>
    <w:p w:rsidR="00147EF0" w:rsidRDefault="00147EF0" w:rsidP="00147EF0">
      <w:pPr>
        <w:autoSpaceDE w:val="0"/>
        <w:autoSpaceDN w:val="0"/>
        <w:adjustRightInd w:val="0"/>
        <w:ind w:firstLine="720"/>
        <w:jc w:val="both"/>
        <w:outlineLvl w:val="2"/>
      </w:pPr>
      <w:r w:rsidRPr="000B2CD1">
        <w:t>1) несоответствие схемы расположения земельного участка ее форме, формату или требованиям к ее подготовке, которые установлены</w:t>
      </w:r>
      <w:r>
        <w:t xml:space="preserve"> действующим законодательством;</w:t>
      </w:r>
    </w:p>
    <w:p w:rsidR="00147EF0" w:rsidRDefault="00147EF0" w:rsidP="00147EF0">
      <w:pPr>
        <w:autoSpaceDE w:val="0"/>
        <w:autoSpaceDN w:val="0"/>
        <w:adjustRightInd w:val="0"/>
        <w:ind w:firstLine="720"/>
        <w:jc w:val="both"/>
        <w:outlineLvl w:val="2"/>
      </w:pPr>
      <w:r w:rsidRPr="000B2CD1">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w:t>
      </w:r>
      <w:r>
        <w:t xml:space="preserve"> истек;</w:t>
      </w:r>
    </w:p>
    <w:p w:rsidR="00147EF0" w:rsidRDefault="00147EF0" w:rsidP="00147EF0">
      <w:pPr>
        <w:autoSpaceDE w:val="0"/>
        <w:autoSpaceDN w:val="0"/>
        <w:adjustRightInd w:val="0"/>
        <w:ind w:firstLine="720"/>
        <w:jc w:val="both"/>
        <w:outlineLvl w:val="2"/>
      </w:pPr>
      <w:r w:rsidRPr="000B2CD1">
        <w:t>3) разработка схемы расположения земельного участка с нарушением предусмотренных статьей 11.9 Земельного кодекса Российской Федерации требований к</w:t>
      </w:r>
      <w:r>
        <w:t xml:space="preserve"> образуемым земельным участкам:</w:t>
      </w:r>
    </w:p>
    <w:p w:rsidR="00147EF0" w:rsidRDefault="00147EF0" w:rsidP="00147EF0">
      <w:pPr>
        <w:autoSpaceDE w:val="0"/>
        <w:autoSpaceDN w:val="0"/>
        <w:adjustRightInd w:val="0"/>
        <w:ind w:firstLine="720"/>
        <w:jc w:val="both"/>
        <w:outlineLvl w:val="2"/>
      </w:pPr>
      <w:r w:rsidRPr="000B2CD1">
        <w:t>3.1) площадь земельного участка согласно схеме расположения земельного участка должна соответствовать предельным (максимальным и минимальным) размерам земельных участков, установленных гр</w:t>
      </w:r>
      <w:r>
        <w:t>адостроительными регламентами;</w:t>
      </w:r>
    </w:p>
    <w:p w:rsidR="00147EF0" w:rsidRDefault="00147EF0" w:rsidP="00147EF0">
      <w:pPr>
        <w:autoSpaceDE w:val="0"/>
        <w:autoSpaceDN w:val="0"/>
        <w:adjustRightInd w:val="0"/>
        <w:ind w:firstLine="720"/>
        <w:jc w:val="both"/>
        <w:outlineLvl w:val="2"/>
      </w:pPr>
      <w:r w:rsidRPr="000B2CD1">
        <w:t>3.2) границы земельных участков не должны пересекать границы муниципальных образований и (или) границы на</w:t>
      </w:r>
      <w:r>
        <w:t>селенных пунктов;</w:t>
      </w:r>
    </w:p>
    <w:p w:rsidR="00147EF0" w:rsidRDefault="00147EF0" w:rsidP="00147EF0">
      <w:pPr>
        <w:autoSpaceDE w:val="0"/>
        <w:autoSpaceDN w:val="0"/>
        <w:adjustRightInd w:val="0"/>
        <w:ind w:firstLine="720"/>
        <w:jc w:val="both"/>
        <w:outlineLvl w:val="2"/>
      </w:pPr>
      <w:r w:rsidRPr="000B2CD1">
        <w:t>3.3)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w:t>
      </w:r>
      <w:r>
        <w:t>частках объектов недвижимости;</w:t>
      </w:r>
    </w:p>
    <w:p w:rsidR="00147EF0" w:rsidRDefault="00147EF0" w:rsidP="00147EF0">
      <w:pPr>
        <w:autoSpaceDE w:val="0"/>
        <w:autoSpaceDN w:val="0"/>
        <w:adjustRightInd w:val="0"/>
        <w:ind w:firstLine="720"/>
        <w:jc w:val="both"/>
        <w:outlineLvl w:val="2"/>
      </w:pPr>
      <w:r w:rsidRPr="000B2CD1">
        <w:t>3.4)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w:t>
      </w:r>
      <w:r>
        <w:t xml:space="preserve"> с разрешенным использованием;</w:t>
      </w:r>
    </w:p>
    <w:p w:rsidR="00147EF0" w:rsidRDefault="00147EF0" w:rsidP="00147EF0">
      <w:pPr>
        <w:autoSpaceDE w:val="0"/>
        <w:autoSpaceDN w:val="0"/>
        <w:adjustRightInd w:val="0"/>
        <w:ind w:firstLine="720"/>
        <w:jc w:val="both"/>
        <w:outlineLvl w:val="2"/>
      </w:pPr>
      <w:r w:rsidRPr="000B2CD1">
        <w:t xml:space="preserve">3.5)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t>другими федеральными законами;</w:t>
      </w:r>
    </w:p>
    <w:p w:rsidR="00147EF0" w:rsidRDefault="00147EF0" w:rsidP="00147EF0">
      <w:pPr>
        <w:autoSpaceDE w:val="0"/>
        <w:autoSpaceDN w:val="0"/>
        <w:adjustRightInd w:val="0"/>
        <w:ind w:firstLine="720"/>
        <w:jc w:val="both"/>
        <w:outlineLvl w:val="2"/>
      </w:pPr>
      <w:r w:rsidRPr="000B2CD1">
        <w:t xml:space="preserve">3.6)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w:t>
      </w:r>
      <w:r>
        <w:t xml:space="preserve">искусственных водных объектов; </w:t>
      </w:r>
    </w:p>
    <w:p w:rsidR="00147EF0" w:rsidRDefault="00147EF0" w:rsidP="00147EF0">
      <w:pPr>
        <w:autoSpaceDE w:val="0"/>
        <w:autoSpaceDN w:val="0"/>
        <w:adjustRightInd w:val="0"/>
        <w:ind w:firstLine="720"/>
        <w:jc w:val="both"/>
        <w:outlineLvl w:val="2"/>
      </w:pPr>
      <w:r w:rsidRPr="000B2CD1">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w:t>
      </w:r>
      <w:r>
        <w:t>раняемой природной территории;</w:t>
      </w:r>
    </w:p>
    <w:p w:rsidR="00147EF0" w:rsidRDefault="00147EF0" w:rsidP="00147EF0">
      <w:pPr>
        <w:autoSpaceDE w:val="0"/>
        <w:autoSpaceDN w:val="0"/>
        <w:adjustRightInd w:val="0"/>
        <w:ind w:firstLine="720"/>
        <w:jc w:val="both"/>
        <w:outlineLvl w:val="2"/>
      </w:pPr>
      <w:r w:rsidRPr="000B2CD1">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t>ен проект межевания территории.</w:t>
      </w:r>
    </w:p>
    <w:p w:rsidR="00147EF0" w:rsidRPr="006138A7" w:rsidRDefault="00147EF0" w:rsidP="00147EF0">
      <w:pPr>
        <w:autoSpaceDE w:val="0"/>
        <w:autoSpaceDN w:val="0"/>
        <w:adjustRightInd w:val="0"/>
        <w:ind w:firstLine="720"/>
        <w:jc w:val="both"/>
        <w:outlineLvl w:val="2"/>
      </w:pPr>
      <w:r w:rsidRPr="006138A7">
        <w:t xml:space="preserve">6) </w:t>
      </w:r>
      <w:r w:rsidRPr="006138A7">
        <w:rPr>
          <w:szCs w:val="28"/>
        </w:rPr>
        <w:t>при поступлении от заявителя письменного заявления об отзыве заявления предоставления муниципальной услуги</w:t>
      </w:r>
      <w:r w:rsidRPr="006138A7">
        <w:t>;</w:t>
      </w:r>
    </w:p>
    <w:p w:rsidR="00147EF0" w:rsidRDefault="00147EF0" w:rsidP="00147EF0">
      <w:pPr>
        <w:ind w:firstLine="540"/>
        <w:jc w:val="both"/>
      </w:pPr>
      <w:r>
        <w:t xml:space="preserve">    </w:t>
      </w:r>
      <w:r w:rsidRPr="006138A7">
        <w:t>7) злоупотребление заявителем, предоставленным законом правом на обращение и употребившим в содержании запроса нецензурные или ос</w:t>
      </w:r>
      <w:r>
        <w:t>корбительные выражения.</w:t>
      </w:r>
    </w:p>
    <w:p w:rsidR="00147EF0" w:rsidRDefault="00147EF0" w:rsidP="00147EF0">
      <w:pPr>
        <w:autoSpaceDE w:val="0"/>
        <w:autoSpaceDN w:val="0"/>
        <w:adjustRightInd w:val="0"/>
        <w:ind w:firstLine="720"/>
        <w:jc w:val="both"/>
        <w:outlineLvl w:val="2"/>
      </w:pPr>
      <w:r>
        <w:lastRenderedPageBreak/>
        <w:t>30</w:t>
      </w:r>
      <w:r w:rsidRPr="000B2CD1">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w:t>
      </w:r>
      <w:r>
        <w:t>але муниципального образования «Октябрьское».</w:t>
      </w:r>
    </w:p>
    <w:p w:rsidR="00147EF0" w:rsidRDefault="00147EF0" w:rsidP="00147EF0">
      <w:pPr>
        <w:autoSpaceDE w:val="0"/>
        <w:autoSpaceDN w:val="0"/>
        <w:adjustRightInd w:val="0"/>
        <w:ind w:firstLine="720"/>
        <w:jc w:val="both"/>
        <w:outlineLvl w:val="2"/>
      </w:pPr>
      <w:r w:rsidRPr="000B2CD1">
        <w:t xml:space="preserve">Не допускается отказ в предоставлении муниципальной услуги по основаниям, предусмотренным пунктом </w:t>
      </w:r>
      <w:r>
        <w:t>29</w:t>
      </w:r>
      <w:r w:rsidRPr="000B2CD1">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N 210-ФЗ "Об организации предоставления государс</w:t>
      </w:r>
      <w:r>
        <w:t>твенных и муниципальных услуг".</w:t>
      </w:r>
    </w:p>
    <w:p w:rsidR="00147EF0" w:rsidRDefault="00147EF0" w:rsidP="006138A7">
      <w:pPr>
        <w:ind w:firstLine="540"/>
        <w:jc w:val="both"/>
      </w:pPr>
    </w:p>
    <w:p w:rsidR="00AD483D" w:rsidRPr="009E4493" w:rsidRDefault="00AD483D" w:rsidP="00AD483D">
      <w:pPr>
        <w:jc w:val="both"/>
        <w:rPr>
          <w:sz w:val="16"/>
          <w:szCs w:val="16"/>
        </w:rPr>
      </w:pPr>
    </w:p>
    <w:p w:rsidR="00AD483D" w:rsidRDefault="00AD483D" w:rsidP="00AD483D">
      <w:pPr>
        <w:jc w:val="center"/>
        <w:rPr>
          <w:b/>
          <w:szCs w:val="28"/>
        </w:rPr>
      </w:pPr>
      <w:r>
        <w:rPr>
          <w:b/>
        </w:rPr>
        <w:t xml:space="preserve">2.5.  </w:t>
      </w:r>
      <w:r>
        <w:rPr>
          <w:b/>
          <w:szCs w:val="28"/>
        </w:rPr>
        <w:t>Плата, взимаемая</w:t>
      </w:r>
      <w:r w:rsidRPr="00B73A70">
        <w:rPr>
          <w:b/>
          <w:szCs w:val="28"/>
        </w:rPr>
        <w:t xml:space="preserve"> с заявителя при  </w:t>
      </w:r>
    </w:p>
    <w:p w:rsidR="00AD483D" w:rsidRDefault="00AD483D" w:rsidP="00AD483D">
      <w:pPr>
        <w:jc w:val="center"/>
        <w:rPr>
          <w:b/>
          <w:szCs w:val="28"/>
        </w:rPr>
      </w:pPr>
      <w:r w:rsidRPr="00B73A70">
        <w:rPr>
          <w:b/>
          <w:szCs w:val="28"/>
        </w:rPr>
        <w:t>предоставлении муниципальной услуги</w:t>
      </w:r>
      <w:r>
        <w:rPr>
          <w:b/>
          <w:szCs w:val="28"/>
        </w:rPr>
        <w:t>.</w:t>
      </w:r>
    </w:p>
    <w:p w:rsidR="00AD483D" w:rsidRPr="009E4493" w:rsidRDefault="00AD483D" w:rsidP="00AD483D">
      <w:pPr>
        <w:jc w:val="center"/>
        <w:rPr>
          <w:b/>
          <w:sz w:val="16"/>
          <w:szCs w:val="16"/>
        </w:rPr>
      </w:pPr>
    </w:p>
    <w:p w:rsidR="00AD483D" w:rsidRDefault="00147EF0" w:rsidP="00AD483D">
      <w:pPr>
        <w:ind w:firstLine="720"/>
        <w:jc w:val="both"/>
        <w:rPr>
          <w:szCs w:val="28"/>
        </w:rPr>
      </w:pPr>
      <w:r>
        <w:rPr>
          <w:szCs w:val="28"/>
        </w:rPr>
        <w:t>30</w:t>
      </w:r>
      <w:r w:rsidR="00AD483D">
        <w:rPr>
          <w:szCs w:val="28"/>
        </w:rPr>
        <w:t>.</w:t>
      </w:r>
      <w:r w:rsidR="00AD483D" w:rsidRPr="00B73A70">
        <w:rPr>
          <w:szCs w:val="28"/>
        </w:rPr>
        <w:t>За предоставление муниципальной услуги плата не взимается.</w:t>
      </w:r>
    </w:p>
    <w:p w:rsidR="00AD483D" w:rsidRPr="009104D7" w:rsidRDefault="00AD483D" w:rsidP="00AD483D">
      <w:pPr>
        <w:autoSpaceDE w:val="0"/>
        <w:autoSpaceDN w:val="0"/>
        <w:adjustRightInd w:val="0"/>
        <w:jc w:val="center"/>
        <w:outlineLvl w:val="2"/>
        <w:rPr>
          <w:b/>
          <w:bCs/>
          <w:sz w:val="16"/>
          <w:szCs w:val="16"/>
        </w:rPr>
      </w:pPr>
    </w:p>
    <w:p w:rsidR="00AD483D" w:rsidRPr="0095365B" w:rsidRDefault="00AD483D" w:rsidP="00AD483D">
      <w:pPr>
        <w:autoSpaceDE w:val="0"/>
        <w:autoSpaceDN w:val="0"/>
        <w:adjustRightInd w:val="0"/>
        <w:jc w:val="center"/>
        <w:outlineLvl w:val="2"/>
        <w:rPr>
          <w:b/>
          <w:bCs/>
          <w:szCs w:val="28"/>
        </w:rPr>
      </w:pPr>
      <w:r>
        <w:rPr>
          <w:b/>
          <w:bCs/>
          <w:szCs w:val="28"/>
        </w:rPr>
        <w:t>2.6</w:t>
      </w:r>
      <w:r w:rsidRPr="0095365B">
        <w:rPr>
          <w:b/>
          <w:bCs/>
          <w:szCs w:val="28"/>
        </w:rPr>
        <w:t xml:space="preserve">. Результаты предоставления </w:t>
      </w:r>
      <w:r>
        <w:rPr>
          <w:b/>
          <w:bCs/>
          <w:szCs w:val="28"/>
        </w:rPr>
        <w:t>муниципальной</w:t>
      </w:r>
      <w:r w:rsidRPr="0095365B">
        <w:rPr>
          <w:b/>
          <w:bCs/>
          <w:szCs w:val="28"/>
        </w:rPr>
        <w:t xml:space="preserve"> услуги</w:t>
      </w:r>
    </w:p>
    <w:p w:rsidR="00AD483D" w:rsidRPr="000A7033" w:rsidRDefault="00AD483D" w:rsidP="00AD483D">
      <w:pPr>
        <w:autoSpaceDE w:val="0"/>
        <w:autoSpaceDN w:val="0"/>
        <w:adjustRightInd w:val="0"/>
        <w:ind w:firstLine="720"/>
        <w:jc w:val="both"/>
        <w:outlineLvl w:val="2"/>
        <w:rPr>
          <w:sz w:val="16"/>
          <w:szCs w:val="16"/>
        </w:rPr>
      </w:pPr>
    </w:p>
    <w:p w:rsidR="00AD483D" w:rsidRDefault="00147EF0" w:rsidP="00AD483D">
      <w:pPr>
        <w:autoSpaceDE w:val="0"/>
        <w:autoSpaceDN w:val="0"/>
        <w:adjustRightInd w:val="0"/>
        <w:ind w:firstLine="720"/>
        <w:jc w:val="both"/>
        <w:outlineLvl w:val="2"/>
        <w:rPr>
          <w:szCs w:val="28"/>
        </w:rPr>
      </w:pPr>
      <w:r>
        <w:rPr>
          <w:szCs w:val="28"/>
        </w:rPr>
        <w:t>31</w:t>
      </w:r>
      <w:r w:rsidR="00AD483D">
        <w:rPr>
          <w:szCs w:val="28"/>
        </w:rPr>
        <w:t>.</w:t>
      </w:r>
      <w:r w:rsidR="00AD483D" w:rsidRPr="0095365B">
        <w:rPr>
          <w:szCs w:val="28"/>
        </w:rPr>
        <w:t xml:space="preserve"> Результатами предоставления </w:t>
      </w:r>
      <w:r w:rsidR="00AD483D">
        <w:rPr>
          <w:szCs w:val="28"/>
        </w:rPr>
        <w:t>муниципальной</w:t>
      </w:r>
      <w:r w:rsidR="00AD483D" w:rsidRPr="0095365B">
        <w:rPr>
          <w:szCs w:val="28"/>
        </w:rPr>
        <w:t xml:space="preserve"> услуги являются:</w:t>
      </w:r>
    </w:p>
    <w:p w:rsidR="00C973D3" w:rsidRDefault="00AD483D" w:rsidP="00C973D3">
      <w:pPr>
        <w:autoSpaceDE w:val="0"/>
        <w:autoSpaceDN w:val="0"/>
        <w:adjustRightInd w:val="0"/>
        <w:ind w:firstLine="708"/>
        <w:jc w:val="both"/>
        <w:outlineLvl w:val="2"/>
        <w:rPr>
          <w:b/>
          <w:bCs/>
          <w:szCs w:val="28"/>
        </w:rPr>
      </w:pPr>
      <w:r>
        <w:rPr>
          <w:szCs w:val="28"/>
        </w:rPr>
        <w:t xml:space="preserve">1) </w:t>
      </w:r>
      <w:r w:rsidR="00C973D3">
        <w:rPr>
          <w:szCs w:val="28"/>
        </w:rPr>
        <w:t>Постановление</w:t>
      </w:r>
      <w:r w:rsidR="00C973D3" w:rsidRPr="000B2CD1">
        <w:t xml:space="preserve"> об утверждении схемы расположения земельного участка </w:t>
      </w:r>
      <w:r w:rsidR="00C973D3">
        <w:t>(</w:t>
      </w:r>
      <w:r w:rsidR="00C973D3" w:rsidRPr="000B2CD1">
        <w:t>или земельных участков</w:t>
      </w:r>
      <w:r w:rsidR="00C973D3">
        <w:t>)</w:t>
      </w:r>
      <w:r w:rsidR="00C973D3" w:rsidRPr="000B2CD1">
        <w:t xml:space="preserve"> </w:t>
      </w:r>
      <w:r w:rsidR="00C973D3">
        <w:t>на кадастровом плане территории</w:t>
      </w:r>
      <w:r w:rsidR="00C973D3">
        <w:rPr>
          <w:szCs w:val="28"/>
        </w:rPr>
        <w:t>.</w:t>
      </w:r>
      <w:r w:rsidR="00C973D3" w:rsidRPr="003F7E5D">
        <w:rPr>
          <w:b/>
          <w:bCs/>
          <w:szCs w:val="28"/>
        </w:rPr>
        <w:t xml:space="preserve"> </w:t>
      </w:r>
    </w:p>
    <w:p w:rsidR="003F7E5D" w:rsidRPr="0095365B" w:rsidRDefault="003F7E5D" w:rsidP="003F7E5D">
      <w:pPr>
        <w:autoSpaceDE w:val="0"/>
        <w:autoSpaceDN w:val="0"/>
        <w:adjustRightInd w:val="0"/>
        <w:ind w:firstLine="720"/>
        <w:jc w:val="both"/>
        <w:outlineLvl w:val="2"/>
        <w:rPr>
          <w:szCs w:val="28"/>
        </w:rPr>
      </w:pPr>
      <w:r>
        <w:rPr>
          <w:szCs w:val="28"/>
        </w:rPr>
        <w:t>2) Выдача уведомления об отказе в предоставлении муниципальной услуги.</w:t>
      </w:r>
    </w:p>
    <w:p w:rsidR="003F7E5D" w:rsidRPr="009104D7" w:rsidRDefault="003F7E5D" w:rsidP="003F7E5D">
      <w:pPr>
        <w:autoSpaceDE w:val="0"/>
        <w:autoSpaceDN w:val="0"/>
        <w:adjustRightInd w:val="0"/>
        <w:jc w:val="center"/>
        <w:outlineLvl w:val="2"/>
        <w:rPr>
          <w:b/>
          <w:bCs/>
          <w:sz w:val="16"/>
          <w:szCs w:val="16"/>
        </w:rPr>
      </w:pPr>
    </w:p>
    <w:p w:rsidR="003F7E5D" w:rsidRPr="0095365B" w:rsidRDefault="003F7E5D" w:rsidP="003F7E5D">
      <w:pPr>
        <w:autoSpaceDE w:val="0"/>
        <w:autoSpaceDN w:val="0"/>
        <w:adjustRightInd w:val="0"/>
        <w:jc w:val="center"/>
        <w:outlineLvl w:val="2"/>
        <w:rPr>
          <w:b/>
          <w:bCs/>
          <w:szCs w:val="28"/>
        </w:rPr>
      </w:pPr>
      <w:r>
        <w:rPr>
          <w:b/>
          <w:bCs/>
          <w:szCs w:val="28"/>
        </w:rPr>
        <w:t>2.7</w:t>
      </w:r>
      <w:r w:rsidRPr="0095365B">
        <w:rPr>
          <w:b/>
          <w:bCs/>
          <w:szCs w:val="28"/>
        </w:rPr>
        <w:t>. Требования к местам предоставления</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A6672" w:rsidP="003F7E5D">
      <w:pPr>
        <w:autoSpaceDE w:val="0"/>
        <w:autoSpaceDN w:val="0"/>
        <w:adjustRightInd w:val="0"/>
        <w:ind w:firstLine="720"/>
        <w:jc w:val="both"/>
        <w:outlineLvl w:val="2"/>
        <w:rPr>
          <w:szCs w:val="28"/>
        </w:rPr>
      </w:pPr>
      <w:r>
        <w:rPr>
          <w:szCs w:val="28"/>
        </w:rPr>
        <w:t>32</w:t>
      </w:r>
      <w:r w:rsidR="003F7E5D">
        <w:rPr>
          <w:szCs w:val="28"/>
        </w:rPr>
        <w:t xml:space="preserve">. </w:t>
      </w:r>
      <w:r w:rsidR="003F7E5D" w:rsidRPr="0095365B">
        <w:rPr>
          <w:szCs w:val="28"/>
        </w:rPr>
        <w:t xml:space="preserve">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пред</w:t>
      </w:r>
      <w:r w:rsidR="003F7E5D">
        <w:rPr>
          <w:szCs w:val="28"/>
        </w:rPr>
        <w:t>назначенные для предоставления муниципальной</w:t>
      </w:r>
      <w:r w:rsidR="003F7E5D"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7E5D">
        <w:rPr>
          <w:szCs w:val="28"/>
        </w:rPr>
        <w:t>х, организующих предоставление муниципальной</w:t>
      </w:r>
      <w:r w:rsidR="003F7E5D" w:rsidRPr="0095365B">
        <w:rPr>
          <w:szCs w:val="28"/>
        </w:rPr>
        <w:t xml:space="preserve"> услуги, мест приема и выдачи документов, мест информирования заявителей.</w:t>
      </w:r>
    </w:p>
    <w:p w:rsidR="003F7E5D" w:rsidRDefault="003F7E5D" w:rsidP="003F7E5D">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7E5D" w:rsidRPr="0095365B" w:rsidRDefault="003F7E5D" w:rsidP="003F7E5D">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7E5D" w:rsidRPr="001E43F4" w:rsidRDefault="003A6672" w:rsidP="003F7E5D">
      <w:pPr>
        <w:autoSpaceDE w:val="0"/>
        <w:autoSpaceDN w:val="0"/>
        <w:adjustRightInd w:val="0"/>
        <w:ind w:firstLine="720"/>
        <w:jc w:val="both"/>
        <w:outlineLvl w:val="2"/>
        <w:rPr>
          <w:szCs w:val="28"/>
        </w:rPr>
      </w:pPr>
      <w:r>
        <w:rPr>
          <w:szCs w:val="28"/>
        </w:rPr>
        <w:t>33</w:t>
      </w:r>
      <w:r w:rsidR="003F7E5D" w:rsidRPr="0095365B">
        <w:rPr>
          <w:szCs w:val="28"/>
        </w:rPr>
        <w:t xml:space="preserve">. 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xml:space="preserve">, предназначенные для предоставления </w:t>
      </w:r>
      <w:r w:rsidR="003F7E5D">
        <w:rPr>
          <w:szCs w:val="28"/>
        </w:rPr>
        <w:t xml:space="preserve">муниципальной </w:t>
      </w:r>
      <w:r w:rsidR="003F7E5D"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w:t>
      </w:r>
      <w:r w:rsidR="003F7E5D" w:rsidRPr="001E43F4">
        <w:rPr>
          <w:szCs w:val="28"/>
        </w:rPr>
        <w:t>включая:</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условия беспрепятственного доступа к помещениям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CE1798">
        <w:rPr>
          <w:szCs w:val="28"/>
        </w:rPr>
        <w:t xml:space="preserve"> и предоставляемой в них муниципальной услуге;</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CE1798">
        <w:rPr>
          <w:szCs w:val="28"/>
        </w:rPr>
        <w:t>, в целях доступа к месту предоставления муниципальной услуги, входа в такое здание и выхода из него;</w:t>
      </w:r>
    </w:p>
    <w:p w:rsidR="003F7E5D" w:rsidRPr="00CE1798" w:rsidRDefault="003F7E5D" w:rsidP="003F7E5D">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4D0F40">
        <w:rPr>
          <w:szCs w:val="28"/>
        </w:rPr>
        <w:t>администрации</w:t>
      </w:r>
      <w:r w:rsidRPr="00CE1798">
        <w:rPr>
          <w:szCs w:val="28"/>
        </w:rPr>
        <w:t xml:space="preserve"> и предоставляемой в них муниципальной услуге с учетом ограничений их жизнедеятельности;</w:t>
      </w:r>
    </w:p>
    <w:p w:rsidR="003F7E5D" w:rsidRPr="00CE1798" w:rsidRDefault="003F7E5D" w:rsidP="003F7E5D">
      <w:pPr>
        <w:autoSpaceDE w:val="0"/>
        <w:autoSpaceDN w:val="0"/>
        <w:adjustRightInd w:val="0"/>
        <w:ind w:firstLine="720"/>
        <w:jc w:val="both"/>
        <w:outlineLvl w:val="2"/>
        <w:rPr>
          <w:szCs w:val="28"/>
        </w:rPr>
      </w:pPr>
      <w:r w:rsidRPr="00CE179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7E5D" w:rsidRPr="00CE1798" w:rsidRDefault="003F7E5D" w:rsidP="003F7E5D">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7E5D" w:rsidRPr="0095365B" w:rsidRDefault="003F7E5D" w:rsidP="003F7E5D">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3A6672">
        <w:rPr>
          <w:szCs w:val="28"/>
        </w:rPr>
        <w:t>4</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83D" w:rsidRDefault="00AD483D" w:rsidP="00AD483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Pr>
          <w:b/>
          <w:bCs/>
          <w:szCs w:val="28"/>
        </w:rPr>
        <w:t>2.8</w:t>
      </w:r>
      <w:r w:rsidRPr="0095365B">
        <w:rPr>
          <w:b/>
          <w:bCs/>
          <w:szCs w:val="28"/>
        </w:rPr>
        <w:t>. Показатели доступности и качества</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3A6672">
        <w:rPr>
          <w:szCs w:val="28"/>
        </w:rPr>
        <w:t>5</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w:t>
      </w:r>
      <w:r w:rsidRPr="0015036D">
        <w:rPr>
          <w:szCs w:val="28"/>
        </w:rPr>
        <w:t>подразделом 1.</w:t>
      </w:r>
      <w:r w:rsidR="0015036D" w:rsidRPr="0015036D">
        <w:rPr>
          <w:szCs w:val="28"/>
        </w:rPr>
        <w:t>2</w:t>
      </w:r>
      <w:r w:rsidRPr="0015036D">
        <w:rPr>
          <w:szCs w:val="28"/>
        </w:rPr>
        <w:t xml:space="preserve">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7E5D" w:rsidRPr="0095365B" w:rsidRDefault="003F7E5D" w:rsidP="003F7E5D">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sidR="004D0F40">
        <w:rPr>
          <w:szCs w:val="28"/>
        </w:rPr>
        <w:t>администрацией</w:t>
      </w:r>
      <w:r w:rsidRPr="0095365B">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7E5D" w:rsidRPr="0095365B" w:rsidRDefault="003F7E5D" w:rsidP="003F7E5D">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3F7E5D" w:rsidRPr="0095365B" w:rsidRDefault="003F7E5D" w:rsidP="003F7E5D">
      <w:pPr>
        <w:pStyle w:val="a8"/>
        <w:ind w:left="0" w:firstLine="708"/>
        <w:outlineLvl w:val="2"/>
      </w:pPr>
      <w:r w:rsidRPr="0095365B">
        <w:t>3</w:t>
      </w:r>
      <w:r w:rsidR="00A76B6A">
        <w:t>6</w:t>
      </w:r>
      <w:r w:rsidRPr="0095365B">
        <w:t xml:space="preserve">. Показателями качества </w:t>
      </w:r>
      <w:r>
        <w:t>муниципальной</w:t>
      </w:r>
      <w:r w:rsidRPr="0095365B">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7E5D" w:rsidRPr="0095365B" w:rsidRDefault="003F7E5D" w:rsidP="003F7E5D">
      <w:pPr>
        <w:autoSpaceDE w:val="0"/>
        <w:autoSpaceDN w:val="0"/>
        <w:adjustRightInd w:val="0"/>
        <w:ind w:firstLine="720"/>
        <w:jc w:val="both"/>
        <w:outlineLvl w:val="2"/>
        <w:rPr>
          <w:szCs w:val="28"/>
        </w:rPr>
      </w:pPr>
      <w:r w:rsidRPr="0095365B">
        <w:rPr>
          <w:szCs w:val="28"/>
        </w:rPr>
        <w:lastRenderedPageBreak/>
        <w:t>2) отсутствие случаев удовлетворения в судебном порядке заявлений заявителей, оспаривающих решения и действия (бездействие)</w:t>
      </w:r>
      <w:r w:rsidR="004D0F40">
        <w:rPr>
          <w:szCs w:val="28"/>
        </w:rPr>
        <w:t xml:space="preserve"> администрации</w:t>
      </w:r>
      <w:r>
        <w:rPr>
          <w:szCs w:val="28"/>
        </w:rPr>
        <w:t>, ее</w:t>
      </w:r>
      <w:r w:rsidRPr="0095365B">
        <w:rPr>
          <w:szCs w:val="28"/>
        </w:rPr>
        <w:t xml:space="preserve"> должностных лиц</w:t>
      </w:r>
      <w:r>
        <w:rPr>
          <w:szCs w:val="28"/>
        </w:rPr>
        <w:t>, муниципальных</w:t>
      </w:r>
      <w:r w:rsidRPr="0095365B">
        <w:rPr>
          <w:szCs w:val="28"/>
        </w:rPr>
        <w:t xml:space="preserve"> служащих;</w:t>
      </w:r>
    </w:p>
    <w:p w:rsidR="003F7E5D" w:rsidRDefault="003F7E5D" w:rsidP="003F7E5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sidR="004D0F40">
        <w:rPr>
          <w:szCs w:val="28"/>
        </w:rPr>
        <w:t xml:space="preserve">администрации </w:t>
      </w:r>
      <w:r w:rsidRPr="0095365B">
        <w:rPr>
          <w:szCs w:val="28"/>
        </w:rPr>
        <w:t>за нарушение законодательства об организации предоставления государственных и муниципальных услуг.</w:t>
      </w:r>
    </w:p>
    <w:p w:rsidR="003F7E5D" w:rsidRPr="0095365B" w:rsidRDefault="003F7E5D" w:rsidP="003F7E5D">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7E5D" w:rsidRPr="0095365B" w:rsidRDefault="003F7E5D"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95365B" w:rsidRDefault="003F7E5D" w:rsidP="003F7E5D">
      <w:pPr>
        <w:autoSpaceDE w:val="0"/>
        <w:autoSpaceDN w:val="0"/>
        <w:adjustRightInd w:val="0"/>
        <w:ind w:firstLine="720"/>
        <w:jc w:val="both"/>
        <w:outlineLvl w:val="2"/>
        <w:rPr>
          <w:szCs w:val="28"/>
        </w:rPr>
      </w:pPr>
    </w:p>
    <w:p w:rsidR="003F7E5D" w:rsidRPr="0095365B" w:rsidRDefault="00A76B6A" w:rsidP="003F7E5D">
      <w:pPr>
        <w:autoSpaceDE w:val="0"/>
        <w:autoSpaceDN w:val="0"/>
        <w:adjustRightInd w:val="0"/>
        <w:ind w:firstLine="720"/>
        <w:jc w:val="both"/>
        <w:outlineLvl w:val="2"/>
        <w:rPr>
          <w:szCs w:val="28"/>
        </w:rPr>
      </w:pPr>
      <w:r>
        <w:rPr>
          <w:szCs w:val="28"/>
        </w:rPr>
        <w:t>37</w:t>
      </w:r>
      <w:r w:rsidR="003F7E5D">
        <w:rPr>
          <w:szCs w:val="28"/>
        </w:rPr>
        <w:t>.</w:t>
      </w:r>
      <w:r w:rsidR="003F7E5D" w:rsidRPr="0095365B">
        <w:rPr>
          <w:szCs w:val="28"/>
        </w:rPr>
        <w:t xml:space="preserve"> </w:t>
      </w:r>
      <w:r w:rsidR="003F7E5D" w:rsidRPr="00C973D3">
        <w:rPr>
          <w:szCs w:val="28"/>
        </w:rPr>
        <w:t>Основанием</w:t>
      </w:r>
      <w:r w:rsidR="003F7E5D" w:rsidRPr="0095365B">
        <w:rPr>
          <w:szCs w:val="28"/>
        </w:rPr>
        <w:t xml:space="preserve"> для начала предоставления </w:t>
      </w:r>
      <w:r w:rsidR="003F7E5D">
        <w:rPr>
          <w:szCs w:val="28"/>
        </w:rPr>
        <w:t>муниципальной</w:t>
      </w:r>
      <w:r w:rsidR="003F7E5D" w:rsidRPr="0095365B">
        <w:rPr>
          <w:szCs w:val="28"/>
        </w:rPr>
        <w:t xml:space="preserve"> услуги является получение </w:t>
      </w:r>
      <w:r w:rsidR="00FF4634" w:rsidRPr="00B73A70">
        <w:rPr>
          <w:szCs w:val="28"/>
        </w:rPr>
        <w:t>администраци</w:t>
      </w:r>
      <w:r w:rsidR="00FF4634">
        <w:rPr>
          <w:szCs w:val="28"/>
        </w:rPr>
        <w:t>ей</w:t>
      </w:r>
      <w:r w:rsidR="00FF4634" w:rsidRPr="00B73A70">
        <w:rPr>
          <w:szCs w:val="28"/>
        </w:rPr>
        <w:t xml:space="preserve">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xml:space="preserve"> запроса заявителя о предоставлении </w:t>
      </w:r>
      <w:r w:rsidR="003F7E5D">
        <w:rPr>
          <w:szCs w:val="28"/>
        </w:rPr>
        <w:t>муниципальной</w:t>
      </w:r>
      <w:r w:rsidR="003F7E5D" w:rsidRPr="0095365B">
        <w:rPr>
          <w:szCs w:val="28"/>
        </w:rPr>
        <w:t xml:space="preserve"> услуги (подраздел 2.1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95365B">
        <w:rPr>
          <w:szCs w:val="28"/>
        </w:rPr>
        <w:t>, ответственный за прием документов, в срок, указанный в подпункте 1 пункта 2</w:t>
      </w:r>
      <w:r w:rsidR="00A76B6A">
        <w:rPr>
          <w:szCs w:val="28"/>
        </w:rPr>
        <w:t>5</w:t>
      </w:r>
      <w:r>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w:t>
      </w:r>
      <w:r w:rsidR="00A76B6A">
        <w:rPr>
          <w:szCs w:val="28"/>
        </w:rPr>
        <w:t>3</w:t>
      </w:r>
      <w:r w:rsidRPr="0095365B">
        <w:rPr>
          <w:szCs w:val="28"/>
        </w:rPr>
        <w:t xml:space="preserve"> настоящего административного регламента).</w:t>
      </w:r>
    </w:p>
    <w:p w:rsidR="003F7E5D" w:rsidRDefault="003F7E5D" w:rsidP="003F7E5D">
      <w:pPr>
        <w:autoSpaceDE w:val="0"/>
        <w:autoSpaceDN w:val="0"/>
        <w:adjustRightInd w:val="0"/>
        <w:ind w:firstLine="720"/>
        <w:jc w:val="both"/>
        <w:outlineLvl w:val="2"/>
        <w:rPr>
          <w:szCs w:val="28"/>
        </w:rPr>
      </w:pPr>
      <w:r w:rsidRPr="0095365B">
        <w:rPr>
          <w:szCs w:val="28"/>
        </w:rPr>
        <w:t xml:space="preserve">Запросы заявителей, поступившие в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FF4634">
        <w:rPr>
          <w:szCs w:val="28"/>
        </w:rPr>
        <w:t xml:space="preserve">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3F7E5D" w:rsidRPr="0095365B" w:rsidRDefault="003F7E5D" w:rsidP="003F7E5D">
      <w:pPr>
        <w:autoSpaceDE w:val="0"/>
        <w:autoSpaceDN w:val="0"/>
        <w:adjustRightInd w:val="0"/>
        <w:ind w:firstLine="720"/>
        <w:jc w:val="both"/>
        <w:outlineLvl w:val="2"/>
        <w:rPr>
          <w:szCs w:val="28"/>
        </w:rPr>
      </w:pPr>
      <w:r>
        <w:rPr>
          <w:szCs w:val="28"/>
        </w:rPr>
        <w:t>3</w:t>
      </w:r>
      <w:r w:rsidR="00A76B6A">
        <w:rPr>
          <w:szCs w:val="28"/>
        </w:rPr>
        <w:t>8</w:t>
      </w:r>
      <w:r w:rsidRPr="0095365B">
        <w:rPr>
          <w:szCs w:val="28"/>
        </w:rPr>
        <w:t>. В случае наличия оснований для отказа в приеме документов (пункт 2</w:t>
      </w:r>
      <w:r w:rsidR="00A76B6A">
        <w:rPr>
          <w:szCs w:val="28"/>
        </w:rPr>
        <w:t>3</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w:t>
      </w:r>
      <w:r w:rsidR="00A76B6A">
        <w:rPr>
          <w:szCs w:val="28"/>
        </w:rPr>
        <w:t>4</w:t>
      </w:r>
      <w:r w:rsidRPr="0095365B">
        <w:rPr>
          <w:szCs w:val="28"/>
        </w:rPr>
        <w:t xml:space="preserve"> пункта 2</w:t>
      </w:r>
      <w:r w:rsidR="00A76B6A">
        <w:rPr>
          <w:szCs w:val="28"/>
        </w:rPr>
        <w:t>3</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7E5D" w:rsidRPr="0095365B" w:rsidRDefault="003F7E5D" w:rsidP="003F7E5D">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Pr>
          <w:szCs w:val="28"/>
        </w:rPr>
        <w:t xml:space="preserve"> </w:t>
      </w:r>
      <w:r w:rsidR="000E1530">
        <w:rPr>
          <w:szCs w:val="28"/>
        </w:rPr>
        <w:t>главой</w:t>
      </w:r>
      <w:r w:rsidRPr="0095365B">
        <w:rPr>
          <w:szCs w:val="28"/>
        </w:rPr>
        <w:t xml:space="preserve">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Pr="0095365B">
        <w:rPr>
          <w:szCs w:val="28"/>
        </w:rPr>
        <w:t xml:space="preserve"> и вручается заявителю лично (в случае его явки) либо направляется заявителю:</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sidR="000E1530">
        <w:rPr>
          <w:szCs w:val="28"/>
        </w:rPr>
        <w:t>администрацию</w:t>
      </w:r>
      <w:r w:rsidR="000E1530" w:rsidRPr="00B73A70">
        <w:rPr>
          <w:szCs w:val="28"/>
        </w:rPr>
        <w:t xml:space="preserve">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000E1530">
        <w:rPr>
          <w:szCs w:val="28"/>
        </w:rPr>
        <w:t xml:space="preserve"> </w:t>
      </w:r>
      <w:r w:rsidRPr="0095365B">
        <w:rPr>
          <w:szCs w:val="28"/>
        </w:rPr>
        <w:t>или посредством почтового отправления. При этом заявителю возвращаются представленные им документы;</w:t>
      </w:r>
    </w:p>
    <w:p w:rsidR="003F7E5D" w:rsidRPr="00FC46DF" w:rsidRDefault="003F7E5D" w:rsidP="003F7E5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7E5D" w:rsidRPr="0095365B" w:rsidRDefault="003F7E5D" w:rsidP="003F7E5D">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6141C" w:rsidRDefault="00BD2DD8" w:rsidP="00B6141C">
      <w:pPr>
        <w:autoSpaceDE w:val="0"/>
        <w:autoSpaceDN w:val="0"/>
        <w:adjustRightInd w:val="0"/>
        <w:ind w:firstLine="720"/>
        <w:jc w:val="both"/>
        <w:outlineLvl w:val="2"/>
      </w:pPr>
      <w:r>
        <w:rPr>
          <w:szCs w:val="28"/>
        </w:rPr>
        <w:t>3</w:t>
      </w:r>
      <w:r w:rsidR="00A76B6A">
        <w:rPr>
          <w:szCs w:val="28"/>
        </w:rPr>
        <w:t>9</w:t>
      </w:r>
      <w:r w:rsidR="003F7E5D" w:rsidRPr="0095365B">
        <w:rPr>
          <w:szCs w:val="28"/>
        </w:rPr>
        <w:t>. В случае отсутствия оснований для отказа в приеме документов (пункт 2</w:t>
      </w:r>
      <w:r w:rsidR="00A76B6A">
        <w:rPr>
          <w:szCs w:val="28"/>
        </w:rPr>
        <w:t>3</w:t>
      </w:r>
      <w:r w:rsidR="003F7E5D" w:rsidRPr="0095365B">
        <w:rPr>
          <w:szCs w:val="28"/>
        </w:rPr>
        <w:t xml:space="preserve"> настоящего административного регламента) муниципальный служащий </w:t>
      </w:r>
      <w:r w:rsidR="00A76B6A">
        <w:rPr>
          <w:szCs w:val="28"/>
        </w:rPr>
        <w:t>администрации</w:t>
      </w:r>
      <w:r w:rsidR="003F7E5D" w:rsidRPr="0095365B">
        <w:rPr>
          <w:szCs w:val="28"/>
        </w:rPr>
        <w:t xml:space="preserve">, ответственный за прием документов, регистрирует запрос заявителя, поступивший на бумажном носителе, </w:t>
      </w:r>
      <w:r w:rsidR="00B6141C" w:rsidRPr="000B2CD1">
        <w:t>и направляет его муниципальному служащему, ответственному за рассмотрение вопроса о подготовке и (или) утверждении схемы р</w:t>
      </w:r>
      <w:r w:rsidR="00B6141C">
        <w:t>асположения земельного участка.</w:t>
      </w:r>
    </w:p>
    <w:p w:rsidR="00B6141C" w:rsidRPr="000B2CD1" w:rsidRDefault="00B6141C" w:rsidP="00B6141C">
      <w:pPr>
        <w:ind w:firstLine="708"/>
        <w:jc w:val="both"/>
      </w:pPr>
      <w:r>
        <w:lastRenderedPageBreak/>
        <w:t>40</w:t>
      </w:r>
      <w:r w:rsidRPr="000B2CD1">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6141C" w:rsidRDefault="00B6141C" w:rsidP="00B6141C">
      <w:pPr>
        <w:autoSpaceDE w:val="0"/>
        <w:autoSpaceDN w:val="0"/>
        <w:adjustRightInd w:val="0"/>
        <w:ind w:firstLine="720"/>
        <w:jc w:val="both"/>
        <w:outlineLvl w:val="2"/>
        <w:rPr>
          <w:szCs w:val="28"/>
        </w:rPr>
      </w:pPr>
      <w:r w:rsidRPr="00D738A8">
        <w:rPr>
          <w:szCs w:val="28"/>
        </w:rPr>
        <w:t xml:space="preserve"> </w:t>
      </w:r>
    </w:p>
    <w:p w:rsidR="00AD483D" w:rsidRDefault="00AD483D" w:rsidP="009104D7">
      <w:pPr>
        <w:rPr>
          <w:b/>
        </w:rPr>
      </w:pPr>
    </w:p>
    <w:p w:rsidR="00A07F0D" w:rsidRPr="00856CEC" w:rsidRDefault="00A07F0D" w:rsidP="00A07F0D">
      <w:pPr>
        <w:autoSpaceDE w:val="0"/>
        <w:autoSpaceDN w:val="0"/>
        <w:adjustRightInd w:val="0"/>
        <w:jc w:val="center"/>
        <w:outlineLvl w:val="2"/>
        <w:rPr>
          <w:b/>
        </w:rPr>
      </w:pPr>
      <w:r w:rsidRPr="00856CEC">
        <w:rPr>
          <w:b/>
          <w:bCs/>
          <w:szCs w:val="28"/>
        </w:rPr>
        <w:t xml:space="preserve">3.2. Рассмотрение вопроса о </w:t>
      </w:r>
      <w:r w:rsidRPr="00856CEC">
        <w:rPr>
          <w:b/>
        </w:rPr>
        <w:t xml:space="preserve">предоставлении </w:t>
      </w:r>
      <w:r w:rsidR="00CB134F">
        <w:rPr>
          <w:b/>
        </w:rPr>
        <w:t>муниципальной услуги</w:t>
      </w:r>
      <w:r w:rsidRPr="00856CEC">
        <w:rPr>
          <w:b/>
        </w:rPr>
        <w:t xml:space="preserve"> </w:t>
      </w:r>
    </w:p>
    <w:p w:rsidR="00A07F0D" w:rsidRDefault="00A07F0D" w:rsidP="00A07F0D">
      <w:pPr>
        <w:autoSpaceDE w:val="0"/>
        <w:autoSpaceDN w:val="0"/>
        <w:adjustRightInd w:val="0"/>
        <w:jc w:val="center"/>
        <w:outlineLvl w:val="2"/>
        <w:rPr>
          <w:b/>
        </w:rPr>
      </w:pPr>
      <w:r w:rsidRPr="00856CEC">
        <w:rPr>
          <w:b/>
        </w:rPr>
        <w:t xml:space="preserve">либо об отказе в предоставлении </w:t>
      </w:r>
      <w:r w:rsidR="00CB134F">
        <w:rPr>
          <w:b/>
        </w:rPr>
        <w:t>муниципальной услуги</w:t>
      </w:r>
    </w:p>
    <w:p w:rsidR="00A07F0D" w:rsidRPr="00856CEC" w:rsidRDefault="00A07F0D" w:rsidP="00A07F0D">
      <w:pPr>
        <w:autoSpaceDE w:val="0"/>
        <w:autoSpaceDN w:val="0"/>
        <w:adjustRightInd w:val="0"/>
        <w:jc w:val="center"/>
        <w:outlineLvl w:val="2"/>
        <w:rPr>
          <w:b/>
          <w:szCs w:val="28"/>
        </w:rPr>
      </w:pPr>
    </w:p>
    <w:p w:rsidR="00B6141C" w:rsidRDefault="00B6141C" w:rsidP="00B6141C">
      <w:pPr>
        <w:ind w:firstLine="709"/>
        <w:jc w:val="both"/>
      </w:pPr>
      <w:r>
        <w:rPr>
          <w:szCs w:val="28"/>
        </w:rPr>
        <w:t>41</w:t>
      </w:r>
      <w:r w:rsidRPr="0095365B">
        <w:rPr>
          <w:szCs w:val="28"/>
        </w:rPr>
        <w:t xml:space="preserve">. </w:t>
      </w:r>
      <w:r w:rsidRPr="000B2CD1">
        <w:t>Основанием для начала выполнения административной процедуры является регистрация запроса заявителя о предоставлени</w:t>
      </w:r>
      <w:r>
        <w:t>и муниципальной услуги.</w:t>
      </w:r>
    </w:p>
    <w:p w:rsidR="00B6141C" w:rsidRDefault="00B6141C" w:rsidP="00B6141C">
      <w:pPr>
        <w:ind w:firstLine="709"/>
        <w:jc w:val="both"/>
      </w:pPr>
      <w:r>
        <w:t xml:space="preserve">42. </w:t>
      </w:r>
      <w:r w:rsidRPr="000B2CD1">
        <w:t xml:space="preserve">В случае, если на момент поступления в </w:t>
      </w:r>
      <w:r>
        <w:t xml:space="preserve"> </w:t>
      </w:r>
      <w:r w:rsidR="00C569F1">
        <w:t xml:space="preserve">администрацию </w:t>
      </w:r>
      <w:r>
        <w:t>муниципально</w:t>
      </w:r>
      <w:r w:rsidR="00C569F1">
        <w:t>го</w:t>
      </w:r>
      <w:r>
        <w:t xml:space="preserve"> образовани</w:t>
      </w:r>
      <w:r w:rsidR="00C569F1">
        <w:t>я</w:t>
      </w:r>
      <w:r>
        <w:t xml:space="preserve"> «Октябрьское» </w:t>
      </w:r>
      <w:r w:rsidR="00C569F1">
        <w:t xml:space="preserve">заявления </w:t>
      </w:r>
      <w:r w:rsidRPr="000B2CD1">
        <w:t xml:space="preserve"> об утверждении схемы расположения земельного участка на рассмотрении</w:t>
      </w:r>
      <w:r w:rsidR="00300048">
        <w:t xml:space="preserve"> администрации</w:t>
      </w:r>
      <w:r w:rsidRPr="000B2CD1">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00048">
        <w:rPr>
          <w:szCs w:val="28"/>
        </w:rPr>
        <w:t>администрация</w:t>
      </w:r>
      <w:r w:rsidRPr="000B2CD1">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w:t>
      </w:r>
      <w:r>
        <w:t xml:space="preserve">вляет такое решение заявителю. </w:t>
      </w:r>
      <w:r w:rsidRPr="000B2CD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w:t>
      </w:r>
      <w:r>
        <w:t xml:space="preserve">жения земельного участка. </w:t>
      </w:r>
    </w:p>
    <w:p w:rsidR="00B6141C" w:rsidRDefault="00B6141C" w:rsidP="00B6141C">
      <w:pPr>
        <w:ind w:firstLine="709"/>
        <w:jc w:val="both"/>
      </w:pPr>
      <w:r>
        <w:t>43</w:t>
      </w:r>
      <w:r w:rsidRPr="000B2CD1">
        <w:t xml:space="preserve">. В случае непредставления заявителем документов, которые заявитель вправе представить по собственной инициативе (пункт </w:t>
      </w:r>
      <w:r>
        <w:t>15</w:t>
      </w:r>
      <w:r w:rsidRPr="000B2CD1">
        <w:t xml:space="preserve"> настоящего административного регламента), ответственный исполнитель направляет межведомст</w:t>
      </w:r>
      <w:r>
        <w:t xml:space="preserve">венные информационные запросы. </w:t>
      </w:r>
    </w:p>
    <w:p w:rsidR="00B6141C" w:rsidRDefault="00B6141C" w:rsidP="00B6141C">
      <w:pPr>
        <w:ind w:firstLine="709"/>
        <w:jc w:val="both"/>
      </w:pPr>
      <w:r w:rsidRPr="000B2CD1">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w:t>
      </w:r>
      <w:r>
        <w:t xml:space="preserve">модействия. </w:t>
      </w:r>
    </w:p>
    <w:p w:rsidR="00B6141C" w:rsidRDefault="00B6141C" w:rsidP="00B6141C">
      <w:pPr>
        <w:ind w:firstLine="709"/>
        <w:jc w:val="both"/>
      </w:pPr>
      <w:r>
        <w:t>44</w:t>
      </w:r>
      <w:r w:rsidRPr="000B2CD1">
        <w:t xml:space="preserve">. Муниципальный служащий </w:t>
      </w:r>
      <w:r w:rsidR="00300048">
        <w:t>администрации</w:t>
      </w:r>
      <w:r w:rsidRPr="000B2CD1">
        <w:t xml:space="preserve">, ответственный за рассмотрение вопроса о подготовке и (или) утверждении схемы расположения земельного участка, в срок, предусмотренный подпунктом 2 пункта </w:t>
      </w:r>
      <w:r>
        <w:t xml:space="preserve">25 </w:t>
      </w:r>
      <w:r w:rsidRPr="000B2CD1">
        <w:t>настоящего административного регламента проверяет наличие или отсутствие оснований для отказа в предоставле</w:t>
      </w:r>
      <w:r>
        <w:t xml:space="preserve">нии муниципальной услуги. </w:t>
      </w:r>
    </w:p>
    <w:p w:rsidR="00B6141C" w:rsidRDefault="00B6141C" w:rsidP="00B6141C">
      <w:pPr>
        <w:ind w:firstLine="709"/>
        <w:jc w:val="both"/>
      </w:pPr>
      <w:r>
        <w:t>45</w:t>
      </w:r>
      <w:r w:rsidRPr="000B2CD1">
        <w:t xml:space="preserve">. В случае наличия оснований для отказа в предоставлении муниципальной услуги, </w:t>
      </w:r>
      <w:r w:rsidRPr="00300048">
        <w:t>предусмотренных пунктом 29 настоящего административного регламента, муниципальный служащий, ответственный за рассмотрение</w:t>
      </w:r>
      <w:r w:rsidRPr="000B2CD1">
        <w:t xml:space="preserve"> вопроса о подготовке и (или) утверждении схемы расположения земельного участка, подготавливает решение об отказе в подготовке и (или) утверждении схемы расположения земельного уча</w:t>
      </w:r>
      <w:r>
        <w:t>стка.</w:t>
      </w:r>
    </w:p>
    <w:p w:rsidR="00B6141C" w:rsidRDefault="00B6141C" w:rsidP="00417743">
      <w:pPr>
        <w:tabs>
          <w:tab w:val="left" w:pos="3261"/>
        </w:tabs>
        <w:ind w:firstLine="709"/>
        <w:jc w:val="both"/>
      </w:pPr>
      <w:r w:rsidRPr="000B2CD1">
        <w:t xml:space="preserve">В решении </w:t>
      </w:r>
      <w:r w:rsidR="00417743">
        <w:t>администрации муниципального образования «Октябрьское»</w:t>
      </w:r>
      <w:r w:rsidRPr="000B2CD1">
        <w:t xml:space="preserve"> об отказе в подготовке и (или) утверждении схемы расположения земельного участка указывается конкретное основание для отказа и ра</w:t>
      </w:r>
      <w:r>
        <w:t>зъясняется, в чем оно состоит.</w:t>
      </w:r>
    </w:p>
    <w:p w:rsidR="00B6141C" w:rsidRDefault="00B6141C" w:rsidP="00B6141C">
      <w:pPr>
        <w:ind w:firstLine="709"/>
        <w:jc w:val="both"/>
      </w:pPr>
      <w:r>
        <w:t>46</w:t>
      </w:r>
      <w:r w:rsidRPr="000B2CD1">
        <w:t xml:space="preserve">. В случае отсутствия оснований для отказа в предоставлении муниципальной услуги, предусмотренных пунктом </w:t>
      </w:r>
      <w:r>
        <w:t>29</w:t>
      </w:r>
      <w:r w:rsidRPr="000B2CD1">
        <w:t xml:space="preserve"> настоящего административного регламента, муниципальный служащий </w:t>
      </w:r>
      <w:r w:rsidR="00300048">
        <w:t>администрации</w:t>
      </w:r>
      <w:r w:rsidRPr="000B2CD1">
        <w:t>, ответственный за рассмотрение вопроса о подготовке и (или) утверждении схемы ра</w:t>
      </w:r>
      <w:r>
        <w:t xml:space="preserve">сположения земельного участка: </w:t>
      </w:r>
    </w:p>
    <w:p w:rsidR="00B6141C" w:rsidRDefault="00B6141C" w:rsidP="00B6141C">
      <w:pPr>
        <w:ind w:firstLine="709"/>
        <w:jc w:val="both"/>
      </w:pPr>
      <w:r w:rsidRPr="000B2CD1">
        <w:t xml:space="preserve">1) </w:t>
      </w:r>
      <w:r>
        <w:t>Если</w:t>
      </w:r>
      <w:r w:rsidRPr="000B2CD1">
        <w:t xml:space="preserve"> указанная схема расположения земельного участка или земельных уча</w:t>
      </w:r>
      <w:r>
        <w:t xml:space="preserve">стков представлена заявителем </w:t>
      </w:r>
      <w:r w:rsidR="00300048">
        <w:t>–</w:t>
      </w:r>
      <w:r>
        <w:t xml:space="preserve"> </w:t>
      </w:r>
      <w:r w:rsidR="00300048">
        <w:t>администрация муниципального образования «Октябрьское» под</w:t>
      </w:r>
      <w:r w:rsidRPr="000B2CD1">
        <w:t xml:space="preserve">готавливает </w:t>
      </w:r>
      <w:r>
        <w:t>постановлени</w:t>
      </w:r>
      <w:r w:rsidR="00300048">
        <w:t>е</w:t>
      </w:r>
      <w:r w:rsidRPr="000B2CD1">
        <w:t xml:space="preserve"> Администрации об утверждении схемы расположения земельного участка или земельных участков</w:t>
      </w:r>
      <w:r w:rsidR="00300048">
        <w:t>.</w:t>
      </w:r>
    </w:p>
    <w:p w:rsidR="00B6141C" w:rsidRDefault="00B6141C" w:rsidP="00B6141C">
      <w:pPr>
        <w:ind w:firstLine="709"/>
        <w:jc w:val="both"/>
      </w:pPr>
      <w:r>
        <w:t>Постановление</w:t>
      </w:r>
      <w:r w:rsidRPr="000B2CD1">
        <w:t xml:space="preserve"> Администрации об утверждении схемы расположения земельного участка или зе</w:t>
      </w:r>
      <w:r>
        <w:t>мельных участков подписывается г</w:t>
      </w:r>
      <w:r w:rsidRPr="000B2CD1">
        <w:t>лавой муниципального о</w:t>
      </w:r>
      <w:r>
        <w:t>бразования "</w:t>
      </w:r>
      <w:r w:rsidR="00300048">
        <w:t>Октябрьское</w:t>
      </w:r>
      <w:r>
        <w:t>";</w:t>
      </w:r>
    </w:p>
    <w:p w:rsidR="00B6141C" w:rsidRDefault="00B6141C" w:rsidP="00B6141C">
      <w:pPr>
        <w:ind w:firstLine="709"/>
        <w:jc w:val="both"/>
      </w:pPr>
      <w:r>
        <w:t>2</w:t>
      </w:r>
      <w:r w:rsidRPr="000B2CD1">
        <w:t xml:space="preserve">) </w:t>
      </w:r>
      <w:r>
        <w:t>Если</w:t>
      </w:r>
      <w:r w:rsidRPr="000B2CD1">
        <w:t xml:space="preserve"> указанная схема расположения земельного участка или земельных участк</w:t>
      </w:r>
      <w:r>
        <w:t xml:space="preserve">ов не представлена заявителем </w:t>
      </w:r>
      <w:r w:rsidR="00300048">
        <w:t>–</w:t>
      </w:r>
      <w:r>
        <w:t xml:space="preserve"> </w:t>
      </w:r>
      <w:r w:rsidR="00300048">
        <w:rPr>
          <w:szCs w:val="28"/>
        </w:rPr>
        <w:t xml:space="preserve">администрация </w:t>
      </w:r>
      <w:r w:rsidR="00300048">
        <w:t xml:space="preserve">муниципального образования «Октябрьское» </w:t>
      </w:r>
      <w:r w:rsidRPr="000B2CD1">
        <w:t xml:space="preserve">подготавливает схему расположения земельного участка или земельных участков и </w:t>
      </w:r>
      <w:r>
        <w:t>постановлени</w:t>
      </w:r>
      <w:r w:rsidR="00300048">
        <w:t>е</w:t>
      </w:r>
      <w:r w:rsidRPr="000B2CD1">
        <w:t xml:space="preserve"> Администрации об утверждении схемы расположения земельного участка или земельных участков и направляет </w:t>
      </w:r>
      <w:r w:rsidR="00300048">
        <w:t>на подписание главе муниципального образования «Октябрьское»</w:t>
      </w:r>
      <w:r>
        <w:t>.</w:t>
      </w:r>
    </w:p>
    <w:p w:rsidR="00B6141C" w:rsidRDefault="00B6141C" w:rsidP="00B6141C">
      <w:pPr>
        <w:ind w:firstLine="709"/>
        <w:jc w:val="both"/>
      </w:pPr>
      <w:r>
        <w:lastRenderedPageBreak/>
        <w:t>47</w:t>
      </w:r>
      <w:r w:rsidRPr="000B2CD1">
        <w:t xml:space="preserve">. В случае если к заявлению о подготовке и (или) утверждении схемы расположения земельного участка или земельных участков, поданному гражданином, приложена схема расположения земельного участка, подготовленная в форме документа на бумажном носителе, </w:t>
      </w:r>
      <w:r w:rsidR="00C50EB2">
        <w:t xml:space="preserve">администрацией муниципального образования «Октябрьское» </w:t>
      </w:r>
      <w:r w:rsidRPr="000B2CD1">
        <w:t>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w:t>
      </w:r>
      <w:r>
        <w:t xml:space="preserve">нта на бумажном носителе. </w:t>
      </w:r>
    </w:p>
    <w:p w:rsidR="00B6141C" w:rsidRDefault="00B6141C" w:rsidP="00B6141C">
      <w:pPr>
        <w:ind w:firstLine="709"/>
        <w:jc w:val="both"/>
      </w:pPr>
      <w:r>
        <w:t>48</w:t>
      </w:r>
      <w:r w:rsidRPr="000B2CD1">
        <w:t xml:space="preserve">. В </w:t>
      </w:r>
      <w:r>
        <w:t xml:space="preserve">постановление </w:t>
      </w:r>
      <w:r w:rsidRPr="000B2CD1">
        <w:t>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w:t>
      </w:r>
      <w:r>
        <w:t>мельного участка, указываются:</w:t>
      </w:r>
    </w:p>
    <w:p w:rsidR="00B6141C" w:rsidRDefault="00B6141C" w:rsidP="00B6141C">
      <w:pPr>
        <w:ind w:firstLine="709"/>
        <w:jc w:val="both"/>
      </w:pPr>
      <w:r w:rsidRPr="000B2CD1">
        <w:t>1) площадь земельного участка, образуемого в соответствии со схемой ра</w:t>
      </w:r>
      <w:r>
        <w:t>сположения земельного участка;</w:t>
      </w:r>
    </w:p>
    <w:p w:rsidR="00B6141C" w:rsidRDefault="00B6141C" w:rsidP="00B6141C">
      <w:pPr>
        <w:ind w:firstLine="709"/>
        <w:jc w:val="both"/>
      </w:pPr>
      <w:r w:rsidRPr="000B2CD1">
        <w:t>2) адрес земельного участка или, при отсутствии адреса земельного участка, иное описание мест</w:t>
      </w:r>
      <w:r>
        <w:t>оположения земельного участка;</w:t>
      </w:r>
    </w:p>
    <w:p w:rsidR="00B6141C" w:rsidRDefault="00B6141C" w:rsidP="00B6141C">
      <w:pPr>
        <w:ind w:firstLine="709"/>
        <w:jc w:val="both"/>
      </w:pPr>
      <w:r w:rsidRPr="000B2CD1">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w:t>
      </w:r>
      <w:r>
        <w:t>реестр недвижимости;</w:t>
      </w:r>
    </w:p>
    <w:p w:rsidR="00B6141C" w:rsidRDefault="00B6141C" w:rsidP="00B6141C">
      <w:pPr>
        <w:ind w:firstLine="709"/>
        <w:jc w:val="both"/>
      </w:pPr>
      <w:r w:rsidRPr="000B2CD1">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w:t>
      </w:r>
      <w:r>
        <w:t xml:space="preserve">участка; </w:t>
      </w:r>
    </w:p>
    <w:p w:rsidR="00B6141C" w:rsidRDefault="00B6141C" w:rsidP="00B6141C">
      <w:pPr>
        <w:ind w:firstLine="708"/>
        <w:jc w:val="both"/>
      </w:pPr>
      <w:r w:rsidRPr="000B2CD1">
        <w:t>5) категория земель, к которой относитс</w:t>
      </w:r>
      <w:r>
        <w:t>я образуемый земельный участок.</w:t>
      </w:r>
    </w:p>
    <w:p w:rsidR="00B6141C" w:rsidRDefault="00B6141C" w:rsidP="00B6141C">
      <w:pPr>
        <w:ind w:firstLine="708"/>
        <w:jc w:val="both"/>
      </w:pPr>
      <w:r>
        <w:t>49. В постановлении</w:t>
      </w:r>
      <w:r w:rsidRPr="000B2CD1">
        <w:t xml:space="preserve"> об утверждении схемы расположения земельного участка указыва</w:t>
      </w:r>
      <w:r>
        <w:t>ется</w:t>
      </w:r>
      <w:r w:rsidRPr="000B2CD1">
        <w:t xml:space="preserve">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t xml:space="preserve"> </w:t>
      </w:r>
    </w:p>
    <w:p w:rsidR="00B6141C" w:rsidRDefault="00B6141C" w:rsidP="00B6141C">
      <w:pPr>
        <w:ind w:firstLine="708"/>
        <w:jc w:val="both"/>
      </w:pPr>
      <w:r>
        <w:t>50</w:t>
      </w:r>
      <w:r w:rsidRPr="000B2CD1">
        <w:t xml:space="preserve">. При наличии в письменной форме согласия лица, обратившегося с заявлением о подготовке и (или) утверждении схемы расположения земельного участка </w:t>
      </w:r>
      <w:r w:rsidR="00C50EB2">
        <w:t xml:space="preserve">администрация муниципального образования «Октябрьское» </w:t>
      </w:r>
      <w:r w:rsidRPr="000B2CD1">
        <w:t>вправе утвердить иной вариант схемы ра</w:t>
      </w:r>
      <w:r>
        <w:t>сположения земельного участка.</w:t>
      </w:r>
    </w:p>
    <w:p w:rsidR="00B6141C" w:rsidRDefault="00B6141C" w:rsidP="00B6141C">
      <w:pPr>
        <w:ind w:firstLine="708"/>
        <w:jc w:val="both"/>
      </w:pPr>
      <w:r>
        <w:t>51</w:t>
      </w:r>
      <w:r w:rsidRPr="000B2CD1">
        <w:t xml:space="preserve">. </w:t>
      </w:r>
      <w:r w:rsidR="00C50EB2">
        <w:t>Администрация муниципального образования «Октябрьское»</w:t>
      </w:r>
      <w:r>
        <w:t xml:space="preserve"> обязан</w:t>
      </w:r>
      <w:r w:rsidR="00C50EB2">
        <w:t>а</w:t>
      </w:r>
      <w:r w:rsidRPr="000B2CD1">
        <w:t xml:space="preserve"> направлять в срок не более чем пять рабочих дней со дня принятия </w:t>
      </w:r>
      <w:r>
        <w:t>постановления</w:t>
      </w:r>
      <w:r w:rsidRPr="000B2CD1">
        <w:t xml:space="preserve">, предусматривающего утверждение схемы расположения земельного участка, в орган регистрации прав указанное </w:t>
      </w:r>
      <w:r>
        <w:t>постановление</w:t>
      </w:r>
      <w:r w:rsidRPr="000B2CD1">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t>постановлении</w:t>
      </w:r>
      <w:r w:rsidRPr="000B2CD1">
        <w:t xml:space="preserve"> и схеме, подлежат отображению на кадастровых картах, предназначенных для использова</w:t>
      </w:r>
      <w:r>
        <w:t>ния неограниченным кругом лиц.</w:t>
      </w:r>
    </w:p>
    <w:p w:rsidR="00B6141C" w:rsidRDefault="00B6141C" w:rsidP="00B6141C">
      <w:pPr>
        <w:ind w:firstLine="708"/>
        <w:jc w:val="both"/>
      </w:pPr>
      <w:r>
        <w:t>52</w:t>
      </w:r>
      <w:r w:rsidRPr="000B2CD1">
        <w:t xml:space="preserve">. Срок действия </w:t>
      </w:r>
      <w:r>
        <w:t>постановления</w:t>
      </w:r>
      <w:r w:rsidRPr="000B2CD1">
        <w:t xml:space="preserve"> об утверждении схемы расположения земельног</w:t>
      </w:r>
      <w:r>
        <w:t>о участка составляет два года.</w:t>
      </w:r>
    </w:p>
    <w:p w:rsidR="00B6141C" w:rsidRDefault="00B6141C" w:rsidP="00B6141C">
      <w:pPr>
        <w:ind w:firstLine="708"/>
        <w:jc w:val="both"/>
      </w:pPr>
      <w:r>
        <w:t>53</w:t>
      </w:r>
      <w:r w:rsidRPr="000B2CD1">
        <w:t xml:space="preserve">. </w:t>
      </w:r>
      <w:r>
        <w:t>Постановление а</w:t>
      </w:r>
      <w:r w:rsidRPr="000B2CD1">
        <w:t xml:space="preserve">дминистрации </w:t>
      </w:r>
      <w:r>
        <w:t>муниципального образования «</w:t>
      </w:r>
      <w:r w:rsidR="00C50EB2">
        <w:t>Октябрьское»</w:t>
      </w:r>
      <w:r>
        <w:t xml:space="preserve"> </w:t>
      </w:r>
      <w:r w:rsidRPr="000B2CD1">
        <w:t xml:space="preserve">об утверждении схемы расположения земельного участка или земельных участков и схема расположения земельного участка или земельных участков или решение об отказе в об утверждении схемы расположения земельного участка или земельных участков передается муниципальному служащему </w:t>
      </w:r>
      <w:r w:rsidR="00C50EB2">
        <w:t>администрации</w:t>
      </w:r>
      <w:r w:rsidRPr="000B2CD1">
        <w:t>, ответственному за выдачу документов, в срок, предусмотренный подпунктом 3 пункта 2</w:t>
      </w:r>
      <w:r>
        <w:t>5</w:t>
      </w:r>
      <w:r w:rsidRPr="000B2CD1">
        <w:t xml:space="preserve"> настоящего админ</w:t>
      </w:r>
      <w:r>
        <w:t>истративного регламента.</w:t>
      </w:r>
    </w:p>
    <w:p w:rsidR="00B6141C" w:rsidRPr="00463A7A" w:rsidRDefault="00B6141C" w:rsidP="00B6141C">
      <w:pPr>
        <w:ind w:firstLine="708"/>
        <w:jc w:val="both"/>
      </w:pPr>
      <w:r>
        <w:t>54</w:t>
      </w:r>
      <w:r w:rsidRPr="000B2CD1">
        <w:t xml:space="preserve">. Результатом административной процедуры является подписание </w:t>
      </w:r>
      <w:r>
        <w:t>главой Администрации</w:t>
      </w:r>
      <w:r w:rsidRPr="000B2CD1">
        <w:t xml:space="preserve"> </w:t>
      </w:r>
      <w:r>
        <w:t>постановления</w:t>
      </w:r>
      <w:r w:rsidRPr="000B2CD1">
        <w:t xml:space="preserve"> об утверждении схемы расположения земельного участка или земельных участков или </w:t>
      </w:r>
      <w:r>
        <w:t xml:space="preserve">уведомления </w:t>
      </w:r>
      <w:r w:rsidRPr="000B2CD1">
        <w:t>об отказе в утверждении схемы расположения земельного участка или земельных участков.</w:t>
      </w:r>
    </w:p>
    <w:p w:rsidR="000E1530" w:rsidRDefault="000E1530" w:rsidP="00A07F0D">
      <w:pPr>
        <w:autoSpaceDE w:val="0"/>
        <w:autoSpaceDN w:val="0"/>
        <w:adjustRightInd w:val="0"/>
        <w:jc w:val="center"/>
        <w:outlineLvl w:val="2"/>
        <w:rPr>
          <w:b/>
          <w:szCs w:val="28"/>
        </w:rPr>
      </w:pPr>
    </w:p>
    <w:p w:rsidR="00A07F0D" w:rsidRPr="0095365B" w:rsidRDefault="00A07F0D" w:rsidP="00A07F0D">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07F0D" w:rsidRPr="0095365B" w:rsidRDefault="00A07F0D" w:rsidP="00A07F0D">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07F0D" w:rsidRPr="0095365B" w:rsidRDefault="00A07F0D" w:rsidP="00A07F0D">
      <w:pPr>
        <w:autoSpaceDE w:val="0"/>
        <w:autoSpaceDN w:val="0"/>
        <w:adjustRightInd w:val="0"/>
        <w:ind w:firstLine="720"/>
        <w:jc w:val="both"/>
        <w:outlineLvl w:val="2"/>
        <w:rPr>
          <w:szCs w:val="28"/>
        </w:rPr>
      </w:pPr>
    </w:p>
    <w:p w:rsidR="00A07F0D" w:rsidRPr="0095365B" w:rsidRDefault="00BE6C69" w:rsidP="00A07F0D">
      <w:pPr>
        <w:autoSpaceDE w:val="0"/>
        <w:autoSpaceDN w:val="0"/>
        <w:adjustRightInd w:val="0"/>
        <w:ind w:firstLine="720"/>
        <w:jc w:val="both"/>
        <w:outlineLvl w:val="2"/>
        <w:rPr>
          <w:szCs w:val="28"/>
        </w:rPr>
      </w:pPr>
      <w:r>
        <w:rPr>
          <w:szCs w:val="28"/>
        </w:rPr>
        <w:t>55</w:t>
      </w:r>
      <w:r w:rsidR="00A07F0D" w:rsidRPr="0095365B">
        <w:rPr>
          <w:szCs w:val="28"/>
        </w:rPr>
        <w:t>. Основанием для начала выполнения административной процедуры является подготовка и подписание докуме</w:t>
      </w:r>
      <w:r w:rsidR="00A07F0D">
        <w:rPr>
          <w:szCs w:val="28"/>
        </w:rPr>
        <w:t xml:space="preserve">нтов, предусмотренных пунктом </w:t>
      </w:r>
      <w:r w:rsidR="00CE73E5">
        <w:rPr>
          <w:szCs w:val="28"/>
        </w:rPr>
        <w:t>31</w:t>
      </w:r>
      <w:r w:rsidR="00A07F0D" w:rsidRPr="0095365B">
        <w:rPr>
          <w:szCs w:val="28"/>
        </w:rPr>
        <w:t xml:space="preserve"> настоящего административного регламента (далее – результат предоставления </w:t>
      </w:r>
      <w:r w:rsidR="00A07F0D">
        <w:rPr>
          <w:szCs w:val="28"/>
        </w:rPr>
        <w:t>муниципальной</w:t>
      </w:r>
      <w:r w:rsidR="00A07F0D" w:rsidRPr="0095365B">
        <w:rPr>
          <w:szCs w:val="28"/>
        </w:rPr>
        <w:t xml:space="preserve"> услуги).</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A07F0D" w:rsidRPr="0095365B" w:rsidRDefault="00A07F0D" w:rsidP="00A07F0D">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w:t>
      </w:r>
      <w:r w:rsidR="00CE73E5">
        <w:rPr>
          <w:szCs w:val="28"/>
        </w:rPr>
        <w:t>администрацией</w:t>
      </w:r>
      <w:r w:rsidRPr="0095365B">
        <w:rPr>
          <w:szCs w:val="28"/>
        </w:rPr>
        <w:t>, в многофункциональном центре предоставления государственных и муниципальных услуг и (ил</w:t>
      </w:r>
      <w:r>
        <w:rPr>
          <w:szCs w:val="28"/>
        </w:rPr>
        <w:t>и) привлекаемых им организациях.</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ED6998">
        <w:rPr>
          <w:szCs w:val="28"/>
        </w:rPr>
        <w:t>2</w:t>
      </w:r>
      <w:r>
        <w:rPr>
          <w:szCs w:val="28"/>
        </w:rPr>
        <w:t>0 дней.</w:t>
      </w:r>
    </w:p>
    <w:p w:rsidR="00A07F0D" w:rsidRPr="0095365B" w:rsidRDefault="00BD2DD8" w:rsidP="00A07F0D">
      <w:pPr>
        <w:autoSpaceDE w:val="0"/>
        <w:autoSpaceDN w:val="0"/>
        <w:adjustRightInd w:val="0"/>
        <w:ind w:firstLine="720"/>
        <w:jc w:val="both"/>
        <w:outlineLvl w:val="2"/>
        <w:rPr>
          <w:szCs w:val="28"/>
        </w:rPr>
      </w:pPr>
      <w:r>
        <w:rPr>
          <w:szCs w:val="28"/>
        </w:rPr>
        <w:t>43</w:t>
      </w:r>
      <w:r w:rsidR="00A07F0D" w:rsidRPr="0095365B">
        <w:rPr>
          <w:szCs w:val="28"/>
        </w:rPr>
        <w:t xml:space="preserve">. </w:t>
      </w:r>
      <w:r w:rsidR="00A07F0D">
        <w:rPr>
          <w:szCs w:val="28"/>
        </w:rPr>
        <w:t>М</w:t>
      </w:r>
      <w:r w:rsidR="00A07F0D" w:rsidRPr="0095365B">
        <w:rPr>
          <w:szCs w:val="28"/>
        </w:rPr>
        <w:t xml:space="preserve">униципальный служащий, ответственный за прием документов, в срок, предусмотренный </w:t>
      </w:r>
      <w:r>
        <w:rPr>
          <w:szCs w:val="28"/>
        </w:rPr>
        <w:t xml:space="preserve">пунктом </w:t>
      </w:r>
      <w:r w:rsidRPr="007F125C">
        <w:rPr>
          <w:szCs w:val="28"/>
        </w:rPr>
        <w:t>2</w:t>
      </w:r>
      <w:r w:rsidR="00CE73E5">
        <w:rPr>
          <w:szCs w:val="28"/>
        </w:rPr>
        <w:t>5</w:t>
      </w:r>
      <w:r w:rsidR="00A07F0D" w:rsidRPr="0095365B">
        <w:rPr>
          <w:szCs w:val="28"/>
        </w:rPr>
        <w:t xml:space="preserve"> настоящего административного регламента, вручает результат предоставления </w:t>
      </w:r>
      <w:r w:rsidR="00A07F0D">
        <w:rPr>
          <w:szCs w:val="28"/>
        </w:rPr>
        <w:t>муниципальной</w:t>
      </w:r>
      <w:r w:rsidR="00A07F0D" w:rsidRPr="0095365B">
        <w:rPr>
          <w:szCs w:val="28"/>
        </w:rPr>
        <w:t xml:space="preserve"> услуги заявителю лично (в случае его явки) либо направляет заявителю:</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07F0D" w:rsidRPr="0095365B" w:rsidRDefault="00A07F0D" w:rsidP="00A07F0D">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07F0D" w:rsidRPr="0095365B" w:rsidRDefault="006138A7" w:rsidP="00A07F0D">
      <w:pPr>
        <w:autoSpaceDE w:val="0"/>
        <w:autoSpaceDN w:val="0"/>
        <w:adjustRightInd w:val="0"/>
        <w:ind w:firstLine="720"/>
        <w:jc w:val="both"/>
        <w:rPr>
          <w:szCs w:val="28"/>
        </w:rPr>
      </w:pPr>
      <w:r>
        <w:rPr>
          <w:szCs w:val="28"/>
        </w:rPr>
        <w:t>4</w:t>
      </w:r>
      <w:r w:rsidR="00BD2DD8">
        <w:rPr>
          <w:szCs w:val="28"/>
        </w:rPr>
        <w:t>4</w:t>
      </w:r>
      <w:r w:rsidR="00A07F0D" w:rsidRPr="0095365B">
        <w:rPr>
          <w:szCs w:val="28"/>
        </w:rPr>
        <w:t xml:space="preserve">. В случае выявления заявителем в полученных документах опечаток и (или) ошибок заявитель представляет в </w:t>
      </w:r>
      <w:r w:rsidR="00A07F0D">
        <w:rPr>
          <w:szCs w:val="28"/>
        </w:rPr>
        <w:t>администрацию</w:t>
      </w:r>
      <w:r w:rsidR="00A07F0D" w:rsidRPr="0095365B">
        <w:rPr>
          <w:szCs w:val="28"/>
        </w:rPr>
        <w:t xml:space="preserve"> одним из способов, предусмотренных пунктом </w:t>
      </w:r>
      <w:r w:rsidR="009F6F6D">
        <w:rPr>
          <w:szCs w:val="28"/>
        </w:rPr>
        <w:t>22</w:t>
      </w:r>
      <w:r w:rsidR="00A07F0D"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A07F0D" w:rsidRPr="0095365B" w:rsidRDefault="00A07F0D" w:rsidP="00A07F0D">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w:t>
      </w:r>
      <w:r>
        <w:rPr>
          <w:szCs w:val="28"/>
        </w:rPr>
        <w:t>нный за рассмотрение вопроса о предоставлении муниципальной услуги и</w:t>
      </w:r>
      <w:r w:rsidRPr="0095365B">
        <w:rPr>
          <w:szCs w:val="28"/>
        </w:rPr>
        <w:t xml:space="preserve"> работу с док</w:t>
      </w:r>
      <w:r>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w:t>
      </w:r>
      <w:r>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
    <w:p w:rsidR="00A07F0D" w:rsidRDefault="00A07F0D" w:rsidP="00A07F0D">
      <w:pPr>
        <w:autoSpaceDE w:val="0"/>
        <w:autoSpaceDN w:val="0"/>
        <w:adjustRightInd w:val="0"/>
        <w:ind w:firstLine="720"/>
        <w:jc w:val="both"/>
        <w:outlineLvl w:val="2"/>
        <w:rPr>
          <w:szCs w:val="28"/>
        </w:rPr>
      </w:pPr>
    </w:p>
    <w:p w:rsidR="00ED6998" w:rsidRPr="0095365B" w:rsidRDefault="00ED6998" w:rsidP="00A07F0D">
      <w:pPr>
        <w:autoSpaceDE w:val="0"/>
        <w:autoSpaceDN w:val="0"/>
        <w:adjustRightInd w:val="0"/>
        <w:ind w:firstLine="720"/>
        <w:jc w:val="both"/>
        <w:outlineLvl w:val="2"/>
        <w:rPr>
          <w:szCs w:val="28"/>
        </w:rPr>
      </w:pPr>
    </w:p>
    <w:p w:rsidR="00A07F0D" w:rsidRPr="00FD243F" w:rsidRDefault="00A07F0D" w:rsidP="00A07F0D">
      <w:pPr>
        <w:autoSpaceDE w:val="0"/>
        <w:autoSpaceDN w:val="0"/>
        <w:adjustRightInd w:val="0"/>
        <w:jc w:val="center"/>
        <w:outlineLvl w:val="2"/>
        <w:rPr>
          <w:b/>
          <w:bCs/>
          <w:szCs w:val="28"/>
        </w:rPr>
      </w:pPr>
      <w:r w:rsidRPr="00FD243F">
        <w:rPr>
          <w:b/>
          <w:bCs/>
          <w:szCs w:val="28"/>
          <w:lang w:val="en-US"/>
        </w:rPr>
        <w:t>IV</w:t>
      </w:r>
      <w:r w:rsidRPr="00FD243F">
        <w:rPr>
          <w:b/>
          <w:bCs/>
          <w:szCs w:val="28"/>
        </w:rPr>
        <w:t>. Контроль за исполнением административного регламента</w:t>
      </w:r>
    </w:p>
    <w:p w:rsidR="00A07F0D" w:rsidRPr="00FD243F" w:rsidRDefault="00A07F0D" w:rsidP="00A07F0D">
      <w:pPr>
        <w:autoSpaceDE w:val="0"/>
        <w:autoSpaceDN w:val="0"/>
        <w:adjustRightInd w:val="0"/>
        <w:ind w:firstLine="720"/>
        <w:jc w:val="both"/>
        <w:outlineLvl w:val="2"/>
        <w:rPr>
          <w:szCs w:val="28"/>
        </w:rPr>
      </w:pPr>
    </w:p>
    <w:p w:rsidR="00A07F0D" w:rsidRPr="00FD243F" w:rsidRDefault="006138A7" w:rsidP="00A07F0D">
      <w:pPr>
        <w:pStyle w:val="a8"/>
        <w:ind w:left="0" w:firstLine="708"/>
        <w:outlineLvl w:val="1"/>
      </w:pPr>
      <w:r w:rsidRPr="00FD243F">
        <w:t>4</w:t>
      </w:r>
      <w:r w:rsidR="00BD2DD8" w:rsidRPr="00FD243F">
        <w:t>5</w:t>
      </w:r>
      <w:r w:rsidR="00A07F0D" w:rsidRPr="00FD243F">
        <w:t>. Контроль за исполнением настоящего административного регламента осуществляется главой администрации в следующих формах:</w:t>
      </w:r>
    </w:p>
    <w:p w:rsidR="00A07F0D" w:rsidRPr="00FD243F" w:rsidRDefault="00A07F0D" w:rsidP="00A07F0D">
      <w:pPr>
        <w:autoSpaceDE w:val="0"/>
        <w:autoSpaceDN w:val="0"/>
        <w:adjustRightInd w:val="0"/>
        <w:ind w:firstLine="720"/>
        <w:jc w:val="both"/>
        <w:outlineLvl w:val="1"/>
        <w:rPr>
          <w:szCs w:val="28"/>
        </w:rPr>
      </w:pPr>
      <w:r w:rsidRPr="00FD243F">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07F0D" w:rsidRPr="00FD243F" w:rsidRDefault="00A07F0D" w:rsidP="00A07F0D">
      <w:pPr>
        <w:autoSpaceDE w:val="0"/>
        <w:autoSpaceDN w:val="0"/>
        <w:adjustRightInd w:val="0"/>
        <w:ind w:firstLine="720"/>
        <w:jc w:val="both"/>
        <w:outlineLvl w:val="1"/>
        <w:rPr>
          <w:szCs w:val="28"/>
        </w:rPr>
      </w:pPr>
      <w:r w:rsidRPr="00FD243F">
        <w:rPr>
          <w:szCs w:val="28"/>
        </w:rPr>
        <w:lastRenderedPageBreak/>
        <w:t>рассмотрение жалоб на решения, действия (бездействие) должностных лиц, муниципальных служащих администрации в предоставлении муниципальной услуги выполняющих административные действия при предоставлении муниципальной услуги.</w:t>
      </w:r>
    </w:p>
    <w:p w:rsidR="00A07F0D" w:rsidRPr="00FD243F" w:rsidRDefault="00BD2DD8" w:rsidP="00A07F0D">
      <w:pPr>
        <w:autoSpaceDE w:val="0"/>
        <w:autoSpaceDN w:val="0"/>
        <w:adjustRightInd w:val="0"/>
        <w:ind w:firstLine="720"/>
        <w:jc w:val="both"/>
        <w:outlineLvl w:val="1"/>
        <w:rPr>
          <w:szCs w:val="28"/>
        </w:rPr>
      </w:pPr>
      <w:r w:rsidRPr="00FD243F">
        <w:rPr>
          <w:szCs w:val="28"/>
        </w:rPr>
        <w:t>46</w:t>
      </w:r>
      <w:r w:rsidR="00A07F0D" w:rsidRPr="00FD243F">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07F0D" w:rsidRPr="00FD243F" w:rsidRDefault="00BD2DD8" w:rsidP="00A07F0D">
      <w:pPr>
        <w:autoSpaceDE w:val="0"/>
        <w:autoSpaceDN w:val="0"/>
        <w:adjustRightInd w:val="0"/>
        <w:ind w:firstLine="720"/>
        <w:jc w:val="both"/>
        <w:outlineLvl w:val="1"/>
        <w:rPr>
          <w:szCs w:val="28"/>
        </w:rPr>
      </w:pPr>
      <w:r w:rsidRPr="00FD243F">
        <w:rPr>
          <w:szCs w:val="28"/>
        </w:rPr>
        <w:t>47</w:t>
      </w:r>
      <w:r w:rsidR="00A07F0D" w:rsidRPr="00FD243F">
        <w:rPr>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07F0D" w:rsidRPr="00FD243F" w:rsidRDefault="00A07F0D" w:rsidP="00A07F0D">
      <w:pPr>
        <w:autoSpaceDE w:val="0"/>
        <w:autoSpaceDN w:val="0"/>
        <w:adjustRightInd w:val="0"/>
        <w:ind w:firstLine="720"/>
        <w:jc w:val="both"/>
        <w:outlineLvl w:val="1"/>
        <w:rPr>
          <w:szCs w:val="28"/>
        </w:rPr>
      </w:pPr>
    </w:p>
    <w:p w:rsidR="00A07F0D" w:rsidRPr="00FD243F" w:rsidRDefault="00A07F0D" w:rsidP="00A07F0D">
      <w:pPr>
        <w:autoSpaceDE w:val="0"/>
        <w:autoSpaceDN w:val="0"/>
        <w:adjustRightInd w:val="0"/>
        <w:jc w:val="center"/>
        <w:outlineLvl w:val="1"/>
        <w:rPr>
          <w:b/>
          <w:bCs/>
          <w:szCs w:val="28"/>
        </w:rPr>
      </w:pPr>
      <w:r w:rsidRPr="00FD243F">
        <w:rPr>
          <w:b/>
          <w:bCs/>
          <w:szCs w:val="28"/>
          <w:lang w:val="en-US"/>
        </w:rPr>
        <w:t>V</w:t>
      </w:r>
      <w:r w:rsidRPr="00FD243F">
        <w:rPr>
          <w:b/>
          <w:bCs/>
          <w:szCs w:val="28"/>
        </w:rPr>
        <w:t>. Досудебный (внесудебный) порядок обжалования</w:t>
      </w:r>
    </w:p>
    <w:p w:rsidR="00A07F0D" w:rsidRPr="00FD243F" w:rsidRDefault="00A07F0D" w:rsidP="00A07F0D">
      <w:pPr>
        <w:autoSpaceDE w:val="0"/>
        <w:autoSpaceDN w:val="0"/>
        <w:adjustRightInd w:val="0"/>
        <w:jc w:val="center"/>
        <w:outlineLvl w:val="1"/>
        <w:rPr>
          <w:b/>
          <w:bCs/>
          <w:szCs w:val="28"/>
        </w:rPr>
      </w:pPr>
      <w:r w:rsidRPr="00FD243F">
        <w:rPr>
          <w:b/>
          <w:bCs/>
          <w:szCs w:val="28"/>
        </w:rPr>
        <w:t>решений и действий (бездействия) администрации, ее должностных лиц,</w:t>
      </w:r>
    </w:p>
    <w:p w:rsidR="00A07F0D" w:rsidRPr="00FD243F" w:rsidRDefault="00A07F0D" w:rsidP="00A07F0D">
      <w:pPr>
        <w:autoSpaceDE w:val="0"/>
        <w:autoSpaceDN w:val="0"/>
        <w:adjustRightInd w:val="0"/>
        <w:jc w:val="center"/>
        <w:outlineLvl w:val="1"/>
        <w:rPr>
          <w:b/>
          <w:bCs/>
          <w:szCs w:val="28"/>
        </w:rPr>
      </w:pPr>
      <w:r w:rsidRPr="00FD243F">
        <w:rPr>
          <w:b/>
          <w:bCs/>
          <w:szCs w:val="28"/>
        </w:rPr>
        <w:t>муниципальных служащих, а также многофункционального центра</w:t>
      </w:r>
    </w:p>
    <w:p w:rsidR="00A07F0D" w:rsidRPr="00FD243F" w:rsidRDefault="00A07F0D" w:rsidP="00A07F0D">
      <w:pPr>
        <w:autoSpaceDE w:val="0"/>
        <w:autoSpaceDN w:val="0"/>
        <w:adjustRightInd w:val="0"/>
        <w:jc w:val="center"/>
        <w:outlineLvl w:val="1"/>
        <w:rPr>
          <w:b/>
          <w:bCs/>
          <w:szCs w:val="28"/>
        </w:rPr>
      </w:pPr>
      <w:r w:rsidRPr="00FD243F">
        <w:rPr>
          <w:b/>
          <w:bCs/>
          <w:szCs w:val="28"/>
        </w:rPr>
        <w:t>предоставления государственных и муниципальных услуг и</w:t>
      </w:r>
    </w:p>
    <w:p w:rsidR="00A07F0D" w:rsidRPr="00FD243F" w:rsidRDefault="00A07F0D" w:rsidP="00A07F0D">
      <w:pPr>
        <w:autoSpaceDE w:val="0"/>
        <w:autoSpaceDN w:val="0"/>
        <w:adjustRightInd w:val="0"/>
        <w:jc w:val="center"/>
        <w:outlineLvl w:val="1"/>
        <w:rPr>
          <w:b/>
          <w:bCs/>
          <w:szCs w:val="28"/>
        </w:rPr>
      </w:pPr>
      <w:r w:rsidRPr="00FD243F">
        <w:rPr>
          <w:b/>
          <w:bCs/>
          <w:szCs w:val="28"/>
        </w:rPr>
        <w:t xml:space="preserve">привлекаемых </w:t>
      </w:r>
      <w:r w:rsidR="005C0D0F" w:rsidRPr="00FD243F">
        <w:rPr>
          <w:b/>
          <w:bCs/>
          <w:szCs w:val="28"/>
        </w:rPr>
        <w:t>им организаций, их работников</w:t>
      </w:r>
    </w:p>
    <w:p w:rsidR="00A07F0D" w:rsidRPr="00FD243F" w:rsidRDefault="00A07F0D" w:rsidP="00A07F0D">
      <w:pPr>
        <w:autoSpaceDE w:val="0"/>
        <w:autoSpaceDN w:val="0"/>
        <w:adjustRightInd w:val="0"/>
        <w:ind w:firstLine="720"/>
        <w:jc w:val="both"/>
        <w:outlineLvl w:val="1"/>
        <w:rPr>
          <w:szCs w:val="28"/>
        </w:rPr>
      </w:pPr>
    </w:p>
    <w:p w:rsidR="00A07F0D" w:rsidRPr="00FD243F" w:rsidRDefault="00BD2DD8" w:rsidP="00A07F0D">
      <w:pPr>
        <w:autoSpaceDE w:val="0"/>
        <w:autoSpaceDN w:val="0"/>
        <w:adjustRightInd w:val="0"/>
        <w:ind w:firstLine="720"/>
        <w:jc w:val="both"/>
        <w:outlineLvl w:val="1"/>
        <w:rPr>
          <w:szCs w:val="28"/>
        </w:rPr>
      </w:pPr>
      <w:r w:rsidRPr="00FD243F">
        <w:rPr>
          <w:szCs w:val="28"/>
        </w:rPr>
        <w:t>48</w:t>
      </w:r>
      <w:r w:rsidR="00A07F0D" w:rsidRPr="00FD243F">
        <w:rPr>
          <w:szCs w:val="28"/>
        </w:rPr>
        <w:t xml:space="preserve">. Заявитель вправе в досудебном (внесудебном) порядке обратиться с жалобой на решения и действия (бездействие) </w:t>
      </w:r>
      <w:r w:rsidR="000E1530" w:rsidRPr="00FD243F">
        <w:rPr>
          <w:szCs w:val="28"/>
        </w:rPr>
        <w:t>администрации муниципального образования «Октябрьское»</w:t>
      </w:r>
      <w:r w:rsidR="00A07F0D" w:rsidRPr="00FD243F">
        <w:rPr>
          <w:szCs w:val="28"/>
        </w:rPr>
        <w:t xml:space="preserve">, ее должностных лиц, муниципальных служащих </w:t>
      </w:r>
      <w:r w:rsidR="000E1530" w:rsidRPr="00FD243F">
        <w:rPr>
          <w:szCs w:val="28"/>
        </w:rPr>
        <w:t>администрации муниципального образования «Октябрьское»</w:t>
      </w:r>
      <w:r w:rsidR="00A07F0D" w:rsidRPr="00FD243F">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07F0D" w:rsidRPr="00FD243F" w:rsidRDefault="00BD2DD8" w:rsidP="00A07F0D">
      <w:pPr>
        <w:autoSpaceDE w:val="0"/>
        <w:autoSpaceDN w:val="0"/>
        <w:adjustRightInd w:val="0"/>
        <w:ind w:firstLine="720"/>
        <w:jc w:val="both"/>
        <w:outlineLvl w:val="1"/>
        <w:rPr>
          <w:szCs w:val="28"/>
        </w:rPr>
      </w:pPr>
      <w:r w:rsidRPr="00FD243F">
        <w:rPr>
          <w:szCs w:val="28"/>
        </w:rPr>
        <w:t>49</w:t>
      </w:r>
      <w:r w:rsidR="00A07F0D" w:rsidRPr="00FD243F">
        <w:rPr>
          <w:szCs w:val="28"/>
        </w:rPr>
        <w:t>. Жалобы подаются:</w:t>
      </w:r>
    </w:p>
    <w:p w:rsidR="00A07F0D" w:rsidRPr="00FD243F" w:rsidRDefault="00A07F0D" w:rsidP="00A07F0D">
      <w:pPr>
        <w:autoSpaceDE w:val="0"/>
        <w:autoSpaceDN w:val="0"/>
        <w:adjustRightInd w:val="0"/>
        <w:ind w:firstLine="720"/>
        <w:jc w:val="both"/>
        <w:outlineLvl w:val="1"/>
        <w:rPr>
          <w:szCs w:val="28"/>
        </w:rPr>
      </w:pPr>
      <w:r w:rsidRPr="00FD243F">
        <w:rPr>
          <w:szCs w:val="28"/>
        </w:rPr>
        <w:t xml:space="preserve">1) на решения и действия (бездействие) муниципальных служащих </w:t>
      </w:r>
      <w:r w:rsidR="000E1530" w:rsidRPr="00FD243F">
        <w:rPr>
          <w:szCs w:val="28"/>
        </w:rPr>
        <w:t>администрации муниципального образования «Октябрьское»</w:t>
      </w:r>
      <w:r w:rsidRPr="00FD243F">
        <w:rPr>
          <w:szCs w:val="28"/>
        </w:rPr>
        <w:t xml:space="preserve"> – </w:t>
      </w:r>
      <w:r w:rsidR="000E1530" w:rsidRPr="00FD243F">
        <w:rPr>
          <w:szCs w:val="28"/>
        </w:rPr>
        <w:t>главе администрации муниципального образования «Октябрьское»</w:t>
      </w:r>
      <w:r w:rsidRPr="00FD243F">
        <w:rPr>
          <w:szCs w:val="28"/>
        </w:rPr>
        <w:t>;</w:t>
      </w:r>
    </w:p>
    <w:p w:rsidR="00A07F0D" w:rsidRPr="00FD243F" w:rsidRDefault="000E1530" w:rsidP="00A07F0D">
      <w:pPr>
        <w:autoSpaceDE w:val="0"/>
        <w:autoSpaceDN w:val="0"/>
        <w:adjustRightInd w:val="0"/>
        <w:ind w:firstLine="720"/>
        <w:jc w:val="both"/>
        <w:outlineLvl w:val="1"/>
        <w:rPr>
          <w:szCs w:val="28"/>
        </w:rPr>
      </w:pPr>
      <w:r w:rsidRPr="00FD243F">
        <w:rPr>
          <w:szCs w:val="28"/>
        </w:rPr>
        <w:t>2</w:t>
      </w:r>
      <w:r w:rsidR="00A07F0D" w:rsidRPr="00FD243F">
        <w:rPr>
          <w:szCs w:val="28"/>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7F0D" w:rsidRPr="00FD243F" w:rsidRDefault="000E1530" w:rsidP="00A07F0D">
      <w:pPr>
        <w:autoSpaceDE w:val="0"/>
        <w:autoSpaceDN w:val="0"/>
        <w:adjustRightInd w:val="0"/>
        <w:ind w:firstLine="720"/>
        <w:jc w:val="both"/>
        <w:outlineLvl w:val="1"/>
        <w:rPr>
          <w:szCs w:val="28"/>
        </w:rPr>
      </w:pPr>
      <w:r w:rsidRPr="00FD243F">
        <w:rPr>
          <w:szCs w:val="28"/>
        </w:rPr>
        <w:t>3</w:t>
      </w:r>
      <w:r w:rsidR="00A07F0D" w:rsidRPr="00FD243F">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7F0D" w:rsidRPr="00FD243F" w:rsidRDefault="000E1530" w:rsidP="00A07F0D">
      <w:pPr>
        <w:autoSpaceDE w:val="0"/>
        <w:autoSpaceDN w:val="0"/>
        <w:adjustRightInd w:val="0"/>
        <w:ind w:firstLine="720"/>
        <w:jc w:val="both"/>
        <w:outlineLvl w:val="1"/>
        <w:rPr>
          <w:szCs w:val="28"/>
        </w:rPr>
      </w:pPr>
      <w:r w:rsidRPr="00FD243F">
        <w:rPr>
          <w:szCs w:val="28"/>
        </w:rPr>
        <w:t>4</w:t>
      </w:r>
      <w:r w:rsidR="00A07F0D" w:rsidRPr="00FD243F">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07F0D" w:rsidRPr="00FD243F" w:rsidRDefault="00BD2DD8" w:rsidP="006138A7">
      <w:pPr>
        <w:autoSpaceDE w:val="0"/>
        <w:autoSpaceDN w:val="0"/>
        <w:adjustRightInd w:val="0"/>
        <w:ind w:firstLine="708"/>
        <w:jc w:val="both"/>
        <w:rPr>
          <w:szCs w:val="28"/>
        </w:rPr>
      </w:pPr>
      <w:r w:rsidRPr="00FD243F">
        <w:rPr>
          <w:szCs w:val="28"/>
        </w:rPr>
        <w:t>50</w:t>
      </w:r>
      <w:r w:rsidR="00A07F0D" w:rsidRPr="00FD243F">
        <w:rPr>
          <w:szCs w:val="28"/>
        </w:rPr>
        <w:t xml:space="preserve">. Жалобы рассматриваются должностными лицами, указанными в пункте 48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0E1530" w:rsidRPr="00FD243F">
        <w:rPr>
          <w:szCs w:val="28"/>
        </w:rPr>
        <w:t>п</w:t>
      </w:r>
      <w:r w:rsidR="000E1530" w:rsidRPr="00FD243F">
        <w:rPr>
          <w:color w:val="000000"/>
          <w:szCs w:val="28"/>
        </w:rPr>
        <w:t xml:space="preserve">оложением об особенностях подачи и рассмотрения жалоб на решения и действия (бездействие) </w:t>
      </w:r>
      <w:r w:rsidR="000E1530" w:rsidRPr="00FD243F">
        <w:rPr>
          <w:szCs w:val="28"/>
        </w:rPr>
        <w:t>администрации «Октябрьское» и её должностных лиц</w:t>
      </w:r>
      <w:r w:rsidR="000E1530" w:rsidRPr="00FD243F">
        <w:rPr>
          <w:color w:val="000000"/>
          <w:szCs w:val="28"/>
        </w:rPr>
        <w:t>,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МО «Октябрьское» от 18 ноября 201</w:t>
      </w:r>
      <w:r w:rsidR="00BD0588" w:rsidRPr="00FD243F">
        <w:rPr>
          <w:color w:val="000000"/>
          <w:szCs w:val="28"/>
        </w:rPr>
        <w:t>9</w:t>
      </w:r>
      <w:r w:rsidR="000E1530" w:rsidRPr="00FD243F">
        <w:rPr>
          <w:color w:val="000000"/>
          <w:szCs w:val="28"/>
        </w:rPr>
        <w:t xml:space="preserve"> года № 628 </w:t>
      </w:r>
      <w:r w:rsidR="000E1530" w:rsidRPr="00FD243F">
        <w:rPr>
          <w:szCs w:val="28"/>
        </w:rPr>
        <w:t>и настоящим административным регламентом</w:t>
      </w:r>
      <w:r w:rsidR="00A07F0D" w:rsidRPr="00FD243F">
        <w:rPr>
          <w:szCs w:val="28"/>
        </w:rPr>
        <w:t>.</w:t>
      </w:r>
    </w:p>
    <w:p w:rsidR="008C3CB4" w:rsidRPr="00FD243F" w:rsidRDefault="008C3CB4" w:rsidP="00A07F0D">
      <w:pPr>
        <w:rPr>
          <w:b/>
        </w:rPr>
      </w:pPr>
    </w:p>
    <w:p w:rsidR="000E1530" w:rsidRPr="00FD243F" w:rsidRDefault="000E1530" w:rsidP="00A07F0D">
      <w:pPr>
        <w:rPr>
          <w:b/>
        </w:rPr>
      </w:pPr>
    </w:p>
    <w:p w:rsidR="00ED6998" w:rsidRDefault="00ED6998" w:rsidP="00A07F0D">
      <w:pPr>
        <w:rPr>
          <w:b/>
          <w:highlight w:val="green"/>
        </w:rPr>
      </w:pPr>
    </w:p>
    <w:p w:rsidR="00FD243F" w:rsidRDefault="00FD243F" w:rsidP="00A07F0D">
      <w:pPr>
        <w:rPr>
          <w:b/>
          <w:highlight w:val="green"/>
        </w:rPr>
      </w:pPr>
    </w:p>
    <w:p w:rsidR="00FD243F" w:rsidRPr="001F5E52" w:rsidRDefault="00FD243F" w:rsidP="00A07F0D">
      <w:pPr>
        <w:rPr>
          <w:b/>
          <w:highlight w:val="green"/>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CC1F35" w:rsidRDefault="00CC1F35" w:rsidP="00A07F0D">
      <w:pPr>
        <w:autoSpaceDE w:val="0"/>
        <w:autoSpaceDN w:val="0"/>
        <w:adjustRightInd w:val="0"/>
        <w:ind w:left="3960"/>
        <w:jc w:val="right"/>
        <w:rPr>
          <w:sz w:val="20"/>
          <w:szCs w:val="20"/>
        </w:rPr>
      </w:pPr>
    </w:p>
    <w:p w:rsidR="00A07F0D" w:rsidRPr="00FD243F" w:rsidRDefault="00ED6998" w:rsidP="00A07F0D">
      <w:pPr>
        <w:autoSpaceDE w:val="0"/>
        <w:autoSpaceDN w:val="0"/>
        <w:adjustRightInd w:val="0"/>
        <w:ind w:left="3960"/>
        <w:jc w:val="right"/>
        <w:rPr>
          <w:sz w:val="20"/>
          <w:szCs w:val="20"/>
        </w:rPr>
      </w:pPr>
      <w:r w:rsidRPr="00FD243F">
        <w:rPr>
          <w:sz w:val="20"/>
          <w:szCs w:val="20"/>
        </w:rPr>
        <w:lastRenderedPageBreak/>
        <w:t>П</w:t>
      </w:r>
      <w:r w:rsidR="00A07F0D" w:rsidRPr="00FD243F">
        <w:rPr>
          <w:sz w:val="20"/>
          <w:szCs w:val="20"/>
        </w:rPr>
        <w:t>риложение № 1</w:t>
      </w:r>
    </w:p>
    <w:p w:rsidR="00A07F0D" w:rsidRPr="00FD243F" w:rsidRDefault="00FD243F" w:rsidP="00FD243F">
      <w:pPr>
        <w:tabs>
          <w:tab w:val="left" w:pos="5220"/>
        </w:tabs>
        <w:autoSpaceDE w:val="0"/>
        <w:autoSpaceDN w:val="0"/>
        <w:adjustRightInd w:val="0"/>
        <w:rPr>
          <w:sz w:val="20"/>
          <w:szCs w:val="20"/>
        </w:rPr>
      </w:pPr>
      <w:r>
        <w:rPr>
          <w:sz w:val="20"/>
          <w:szCs w:val="20"/>
        </w:rPr>
        <w:t xml:space="preserve">                                                                       </w:t>
      </w:r>
      <w:r w:rsidR="00A07F0D" w:rsidRPr="00FD243F">
        <w:rPr>
          <w:sz w:val="20"/>
          <w:szCs w:val="20"/>
        </w:rPr>
        <w:t>к административному регламенту предоставления муниципальной услуги</w:t>
      </w:r>
    </w:p>
    <w:p w:rsidR="00A07F0D" w:rsidRPr="00FD243F" w:rsidRDefault="00A07F0D" w:rsidP="00A07F0D">
      <w:pPr>
        <w:tabs>
          <w:tab w:val="left" w:pos="5220"/>
        </w:tabs>
        <w:autoSpaceDE w:val="0"/>
        <w:autoSpaceDN w:val="0"/>
        <w:adjustRightInd w:val="0"/>
        <w:ind w:left="3960"/>
        <w:jc w:val="right"/>
        <w:rPr>
          <w:sz w:val="20"/>
          <w:szCs w:val="20"/>
        </w:rPr>
      </w:pPr>
      <w:r w:rsidRPr="00FD243F">
        <w:rPr>
          <w:sz w:val="20"/>
          <w:szCs w:val="20"/>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8C3CB4" w:rsidRPr="00FD243F" w:rsidRDefault="008C3CB4" w:rsidP="008C3CB4">
      <w:pPr>
        <w:jc w:val="right"/>
        <w:rPr>
          <w:sz w:val="26"/>
          <w:szCs w:val="26"/>
        </w:rPr>
      </w:pPr>
      <w:r w:rsidRPr="00FD243F">
        <w:rPr>
          <w:sz w:val="26"/>
          <w:szCs w:val="26"/>
        </w:rPr>
        <w:t>Главе администрации</w:t>
      </w:r>
    </w:p>
    <w:p w:rsidR="008C3CB4" w:rsidRPr="00FD243F" w:rsidRDefault="008C3CB4" w:rsidP="008C3CB4">
      <w:pPr>
        <w:jc w:val="right"/>
        <w:rPr>
          <w:sz w:val="26"/>
          <w:szCs w:val="26"/>
        </w:rPr>
      </w:pPr>
      <w:r w:rsidRPr="00FD243F">
        <w:rPr>
          <w:sz w:val="26"/>
          <w:szCs w:val="26"/>
        </w:rPr>
        <w:t xml:space="preserve">муниципального образования </w:t>
      </w:r>
    </w:p>
    <w:p w:rsidR="008C3CB4" w:rsidRPr="00FD243F" w:rsidRDefault="000E1530" w:rsidP="008C3CB4">
      <w:pPr>
        <w:jc w:val="right"/>
        <w:rPr>
          <w:sz w:val="26"/>
          <w:szCs w:val="26"/>
        </w:rPr>
      </w:pPr>
      <w:r w:rsidRPr="00FD243F">
        <w:rPr>
          <w:sz w:val="26"/>
          <w:szCs w:val="26"/>
        </w:rPr>
        <w:t>«Октябрьское»</w:t>
      </w:r>
      <w:r w:rsidR="008C3CB4" w:rsidRPr="00FD243F">
        <w:rPr>
          <w:sz w:val="26"/>
          <w:szCs w:val="26"/>
        </w:rPr>
        <w:t xml:space="preserve">  </w:t>
      </w:r>
    </w:p>
    <w:p w:rsidR="008C3CB4" w:rsidRPr="00FD243F" w:rsidRDefault="008C3CB4" w:rsidP="008C3CB4">
      <w:pPr>
        <w:jc w:val="right"/>
        <w:rPr>
          <w:sz w:val="26"/>
          <w:szCs w:val="26"/>
        </w:rPr>
      </w:pPr>
      <w:r w:rsidRPr="00FD243F">
        <w:rPr>
          <w:sz w:val="26"/>
          <w:szCs w:val="26"/>
        </w:rPr>
        <w:t>от ______________________________</w:t>
      </w:r>
    </w:p>
    <w:p w:rsidR="008C3CB4" w:rsidRPr="00FD243F" w:rsidRDefault="008C3CB4" w:rsidP="008C3CB4">
      <w:pPr>
        <w:jc w:val="right"/>
        <w:rPr>
          <w:sz w:val="26"/>
          <w:szCs w:val="26"/>
        </w:rPr>
      </w:pPr>
      <w:r w:rsidRPr="00FD243F">
        <w:rPr>
          <w:sz w:val="26"/>
          <w:szCs w:val="26"/>
        </w:rPr>
        <w:t>_________________________________</w:t>
      </w:r>
    </w:p>
    <w:p w:rsidR="008C3CB4" w:rsidRPr="00FD243F" w:rsidRDefault="008C3CB4" w:rsidP="008C3CB4">
      <w:pPr>
        <w:jc w:val="right"/>
        <w:rPr>
          <w:sz w:val="26"/>
          <w:szCs w:val="26"/>
        </w:rPr>
      </w:pPr>
      <w:r w:rsidRPr="00FD243F">
        <w:rPr>
          <w:sz w:val="26"/>
          <w:szCs w:val="26"/>
        </w:rPr>
        <w:t>_________________________________</w:t>
      </w:r>
    </w:p>
    <w:p w:rsidR="008C3CB4" w:rsidRPr="00FD243F" w:rsidRDefault="008C3CB4" w:rsidP="008C3CB4">
      <w:pPr>
        <w:jc w:val="right"/>
        <w:rPr>
          <w:sz w:val="26"/>
          <w:szCs w:val="26"/>
        </w:rPr>
      </w:pPr>
      <w:r w:rsidRPr="00FD243F">
        <w:rPr>
          <w:sz w:val="26"/>
          <w:szCs w:val="26"/>
        </w:rPr>
        <w:t>_________________________________</w:t>
      </w:r>
    </w:p>
    <w:p w:rsidR="008C3CB4" w:rsidRPr="00FD243F" w:rsidRDefault="008C3CB4" w:rsidP="008C3CB4">
      <w:pPr>
        <w:jc w:val="right"/>
        <w:rPr>
          <w:sz w:val="26"/>
          <w:szCs w:val="26"/>
        </w:rPr>
      </w:pPr>
      <w:r w:rsidRPr="00FD243F">
        <w:rPr>
          <w:sz w:val="26"/>
          <w:szCs w:val="26"/>
        </w:rPr>
        <w:t>_________________________________</w:t>
      </w:r>
    </w:p>
    <w:p w:rsidR="008C3CB4" w:rsidRPr="00FD243F" w:rsidRDefault="008C3CB4" w:rsidP="008C3CB4">
      <w:pPr>
        <w:jc w:val="right"/>
        <w:rPr>
          <w:sz w:val="26"/>
          <w:szCs w:val="26"/>
        </w:rPr>
      </w:pPr>
      <w:r w:rsidRPr="00FD243F">
        <w:rPr>
          <w:sz w:val="26"/>
          <w:szCs w:val="26"/>
        </w:rPr>
        <w:t>_________________________________</w:t>
      </w:r>
    </w:p>
    <w:p w:rsidR="008C3CB4" w:rsidRPr="00FD243F" w:rsidRDefault="00E71B7A" w:rsidP="008C3CB4">
      <w:pPr>
        <w:jc w:val="right"/>
        <w:rPr>
          <w:sz w:val="26"/>
          <w:szCs w:val="26"/>
        </w:rPr>
      </w:pPr>
      <w:r w:rsidRPr="00FD243F">
        <w:rPr>
          <w:sz w:val="26"/>
          <w:szCs w:val="26"/>
        </w:rPr>
        <w:t>т</w:t>
      </w:r>
      <w:r w:rsidR="008C3CB4" w:rsidRPr="00FD243F">
        <w:rPr>
          <w:sz w:val="26"/>
          <w:szCs w:val="26"/>
        </w:rPr>
        <w:t>ел.______________________________</w:t>
      </w:r>
    </w:p>
    <w:p w:rsidR="008C3CB4" w:rsidRPr="001F5E52" w:rsidRDefault="008C3CB4" w:rsidP="008C3CB4">
      <w:pPr>
        <w:jc w:val="right"/>
        <w:rPr>
          <w:sz w:val="26"/>
          <w:szCs w:val="26"/>
          <w:highlight w:val="green"/>
        </w:rPr>
      </w:pPr>
    </w:p>
    <w:p w:rsidR="008C3CB4" w:rsidRPr="001F5E52" w:rsidRDefault="008C3CB4" w:rsidP="008C3CB4">
      <w:pPr>
        <w:jc w:val="center"/>
        <w:rPr>
          <w:sz w:val="26"/>
          <w:szCs w:val="26"/>
          <w:highlight w:val="green"/>
        </w:rPr>
      </w:pPr>
    </w:p>
    <w:tbl>
      <w:tblPr>
        <w:tblW w:w="0" w:type="auto"/>
        <w:tblCellSpacing w:w="15" w:type="dxa"/>
        <w:tblCellMar>
          <w:top w:w="15" w:type="dxa"/>
          <w:left w:w="15" w:type="dxa"/>
          <w:bottom w:w="15" w:type="dxa"/>
          <w:right w:w="15" w:type="dxa"/>
        </w:tblCellMar>
        <w:tblLook w:val="04A0"/>
      </w:tblPr>
      <w:tblGrid>
        <w:gridCol w:w="415"/>
        <w:gridCol w:w="400"/>
        <w:gridCol w:w="584"/>
        <w:gridCol w:w="2492"/>
        <w:gridCol w:w="400"/>
        <w:gridCol w:w="2617"/>
        <w:gridCol w:w="400"/>
        <w:gridCol w:w="2971"/>
      </w:tblGrid>
      <w:tr w:rsidR="00FD243F" w:rsidRPr="000B2CD1" w:rsidTr="00A2412C">
        <w:trPr>
          <w:tblCellSpacing w:w="15" w:type="dxa"/>
        </w:trPr>
        <w:tc>
          <w:tcPr>
            <w:tcW w:w="12382" w:type="dxa"/>
            <w:gridSpan w:val="8"/>
            <w:tcMar>
              <w:top w:w="15" w:type="dxa"/>
              <w:left w:w="149" w:type="dxa"/>
              <w:bottom w:w="15" w:type="dxa"/>
              <w:right w:w="149" w:type="dxa"/>
            </w:tcMar>
            <w:hideMark/>
          </w:tcPr>
          <w:p w:rsidR="00FD243F" w:rsidRDefault="00FD243F" w:rsidP="00A2412C">
            <w:pPr>
              <w:spacing w:before="100" w:beforeAutospacing="1" w:after="100" w:afterAutospacing="1"/>
              <w:jc w:val="center"/>
            </w:pPr>
            <w:r w:rsidRPr="000B2CD1">
              <w:t>ЗАЯВЛЕНИЕ</w:t>
            </w:r>
            <w:r w:rsidRPr="000B2CD1">
              <w:br/>
              <w:t xml:space="preserve">о подготовке и (или) утверждении схемы расположения </w:t>
            </w:r>
            <w:r w:rsidRPr="000B2CD1">
              <w:br/>
              <w:t xml:space="preserve">земельного участка или земельных участков </w:t>
            </w:r>
          </w:p>
          <w:p w:rsidR="00FD243F" w:rsidRPr="000B2CD1" w:rsidRDefault="00FD243F" w:rsidP="00A2412C">
            <w:pPr>
              <w:spacing w:before="100" w:beforeAutospacing="1" w:after="100" w:afterAutospacing="1"/>
              <w:jc w:val="center"/>
            </w:pPr>
            <w:r w:rsidRPr="000B2CD1">
              <w:br/>
              <w:t>Прошу подготовить и (или) утвердить схему расположения земельного участка или земельных участков, расположенного (ых) по адресу: ___________________________________________</w:t>
            </w:r>
            <w:r>
              <w:t>_______________</w:t>
            </w:r>
            <w:r w:rsidRPr="000B2CD1">
              <w:t>_______________________</w:t>
            </w:r>
            <w:r w:rsidRPr="000B2CD1">
              <w:br/>
              <w:t>_____________________________________________________________</w:t>
            </w:r>
            <w:r>
              <w:t>____________________</w:t>
            </w:r>
            <w:r w:rsidRPr="000B2CD1">
              <w:br/>
              <w:t>Площадь образуемого земельного участка (кв.м): __________________________</w:t>
            </w:r>
            <w:r w:rsidRPr="000B2CD1">
              <w:br/>
              <w:t>Кадастровый номер исходного земельного участка (кадастровые номера исходных земельных участков)(в случае раздела, объединения, перераспределения): ______________________________________________</w:t>
            </w:r>
            <w:r>
              <w:t>__________________________</w:t>
            </w:r>
            <w:r w:rsidRPr="000B2CD1">
              <w:t xml:space="preserve">_________ </w:t>
            </w:r>
            <w:r w:rsidRPr="000B2CD1">
              <w:br/>
              <w:t>_____________________________________________________________</w:t>
            </w:r>
            <w:r>
              <w:t>____________________</w:t>
            </w:r>
            <w:r w:rsidRPr="000B2CD1">
              <w:br/>
              <w:t>Цель использования образуемого земельного участка: _____________________</w:t>
            </w:r>
            <w:r>
              <w:t>__________________________________</w:t>
            </w:r>
            <w:r w:rsidRPr="000B2CD1">
              <w:t>__________________________</w:t>
            </w:r>
            <w:r w:rsidRPr="000B2CD1">
              <w:br/>
              <w:t>_____________________________________________________________</w:t>
            </w:r>
            <w:r>
              <w:t>____________________</w:t>
            </w:r>
            <w:r w:rsidRPr="000B2CD1">
              <w:br/>
              <w:t xml:space="preserve">Согласие на утверждение иного варианта схемы расположения земельного участка при невозможности утверждения приложенной схемы: </w:t>
            </w:r>
          </w:p>
        </w:tc>
      </w:tr>
      <w:tr w:rsidR="00FD243F" w:rsidRPr="000B2CD1" w:rsidTr="00A2412C">
        <w:trPr>
          <w:tblCellSpacing w:w="15" w:type="dxa"/>
        </w:trPr>
        <w:tc>
          <w:tcPr>
            <w:tcW w:w="370" w:type="dxa"/>
            <w:tcMar>
              <w:top w:w="15" w:type="dxa"/>
              <w:left w:w="149" w:type="dxa"/>
              <w:bottom w:w="15" w:type="dxa"/>
              <w:right w:w="149" w:type="dxa"/>
            </w:tcMar>
            <w:hideMark/>
          </w:tcPr>
          <w:p w:rsidR="00FD243F" w:rsidRPr="000B2CD1" w:rsidRDefault="00FD243F" w:rsidP="00A2412C"/>
        </w:tc>
        <w:tc>
          <w:tcPr>
            <w:tcW w:w="370" w:type="dxa"/>
            <w:tcMar>
              <w:top w:w="15" w:type="dxa"/>
              <w:left w:w="149" w:type="dxa"/>
              <w:bottom w:w="15" w:type="dxa"/>
              <w:right w:w="149" w:type="dxa"/>
            </w:tcMar>
            <w:hideMark/>
          </w:tcPr>
          <w:p w:rsidR="00FD243F" w:rsidRPr="000B2CD1" w:rsidRDefault="00FD243F" w:rsidP="00A2412C"/>
        </w:tc>
        <w:tc>
          <w:tcPr>
            <w:tcW w:w="5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D243F" w:rsidRPr="000B2CD1" w:rsidRDefault="00FD243F" w:rsidP="00A2412C"/>
        </w:tc>
        <w:tc>
          <w:tcPr>
            <w:tcW w:w="11088" w:type="dxa"/>
            <w:gridSpan w:val="5"/>
            <w:tcMar>
              <w:top w:w="15" w:type="dxa"/>
              <w:left w:w="149" w:type="dxa"/>
              <w:bottom w:w="15" w:type="dxa"/>
              <w:right w:w="149" w:type="dxa"/>
            </w:tcMar>
            <w:hideMark/>
          </w:tcPr>
          <w:p w:rsidR="00FD243F" w:rsidRPr="000B2CD1" w:rsidRDefault="00FD243F" w:rsidP="00A2412C">
            <w:pPr>
              <w:spacing w:before="100" w:beforeAutospacing="1" w:after="100" w:afterAutospacing="1"/>
            </w:pPr>
            <w:r w:rsidRPr="000B2CD1">
              <w:t>да, согласен;</w:t>
            </w:r>
          </w:p>
        </w:tc>
      </w:tr>
      <w:tr w:rsidR="00FD243F" w:rsidRPr="000B2CD1" w:rsidTr="00A2412C">
        <w:trPr>
          <w:tblCellSpacing w:w="15" w:type="dxa"/>
        </w:trPr>
        <w:tc>
          <w:tcPr>
            <w:tcW w:w="12382" w:type="dxa"/>
            <w:gridSpan w:val="8"/>
            <w:tcBorders>
              <w:left w:val="single" w:sz="4" w:space="0" w:color="auto"/>
              <w:right w:val="single" w:sz="4" w:space="0" w:color="auto"/>
            </w:tcBorders>
            <w:tcMar>
              <w:top w:w="15" w:type="dxa"/>
              <w:left w:w="149" w:type="dxa"/>
              <w:bottom w:w="15" w:type="dxa"/>
              <w:right w:w="149" w:type="dxa"/>
            </w:tcMar>
            <w:hideMark/>
          </w:tcPr>
          <w:p w:rsidR="00FD243F" w:rsidRPr="000B2CD1" w:rsidRDefault="00FD243F" w:rsidP="00A2412C"/>
        </w:tc>
      </w:tr>
      <w:tr w:rsidR="00FD243F" w:rsidRPr="000B2CD1" w:rsidTr="00A2412C">
        <w:trPr>
          <w:tblCellSpacing w:w="15" w:type="dxa"/>
        </w:trPr>
        <w:tc>
          <w:tcPr>
            <w:tcW w:w="370" w:type="dxa"/>
            <w:tcMar>
              <w:top w:w="15" w:type="dxa"/>
              <w:left w:w="149" w:type="dxa"/>
              <w:bottom w:w="15" w:type="dxa"/>
              <w:right w:w="149" w:type="dxa"/>
            </w:tcMar>
            <w:hideMark/>
          </w:tcPr>
          <w:p w:rsidR="00FD243F" w:rsidRPr="000B2CD1" w:rsidRDefault="00FD243F" w:rsidP="00A2412C"/>
        </w:tc>
        <w:tc>
          <w:tcPr>
            <w:tcW w:w="370" w:type="dxa"/>
            <w:tcMar>
              <w:top w:w="15" w:type="dxa"/>
              <w:left w:w="149" w:type="dxa"/>
              <w:bottom w:w="15" w:type="dxa"/>
              <w:right w:w="149" w:type="dxa"/>
            </w:tcMar>
            <w:hideMark/>
          </w:tcPr>
          <w:p w:rsidR="00FD243F" w:rsidRPr="000B2CD1" w:rsidRDefault="00FD243F" w:rsidP="00A2412C"/>
        </w:tc>
        <w:tc>
          <w:tcPr>
            <w:tcW w:w="5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D243F" w:rsidRPr="000B2CD1" w:rsidRDefault="00FD243F" w:rsidP="00A2412C"/>
        </w:tc>
        <w:tc>
          <w:tcPr>
            <w:tcW w:w="11088" w:type="dxa"/>
            <w:gridSpan w:val="5"/>
            <w:tcMar>
              <w:top w:w="15" w:type="dxa"/>
              <w:left w:w="149" w:type="dxa"/>
              <w:bottom w:w="15" w:type="dxa"/>
              <w:right w:w="149" w:type="dxa"/>
            </w:tcMar>
            <w:hideMark/>
          </w:tcPr>
          <w:p w:rsidR="00FD243F" w:rsidRPr="000B2CD1" w:rsidRDefault="00FD243F" w:rsidP="00A2412C">
            <w:pPr>
              <w:spacing w:before="100" w:beforeAutospacing="1" w:after="100" w:afterAutospacing="1"/>
            </w:pPr>
            <w:r w:rsidRPr="000B2CD1">
              <w:t>нет, не согласен.</w:t>
            </w:r>
          </w:p>
        </w:tc>
      </w:tr>
      <w:tr w:rsidR="00FD243F" w:rsidRPr="000B2CD1" w:rsidTr="00A2412C">
        <w:trPr>
          <w:tblCellSpacing w:w="15" w:type="dxa"/>
        </w:trPr>
        <w:tc>
          <w:tcPr>
            <w:tcW w:w="12382" w:type="dxa"/>
            <w:gridSpan w:val="8"/>
            <w:tcMar>
              <w:top w:w="15" w:type="dxa"/>
              <w:left w:w="149" w:type="dxa"/>
              <w:bottom w:w="15" w:type="dxa"/>
              <w:right w:w="149" w:type="dxa"/>
            </w:tcMar>
            <w:hideMark/>
          </w:tcPr>
          <w:p w:rsidR="00FD243F" w:rsidRDefault="00FD243F" w:rsidP="00A2412C">
            <w:pPr>
              <w:spacing w:before="100" w:beforeAutospacing="1" w:after="100" w:afterAutospacing="1"/>
              <w:jc w:val="both"/>
            </w:pPr>
            <w:r w:rsidRPr="000B2CD1">
              <w:t>В соответствии со статьей 9 Федерального закона от 27.07.2006 N 152-ФЗ "О персональных данных" даю согласие на обработку моих персональных данных, т.е. на совершение действий, предусмотренных указанным Федеральным законом.</w:t>
            </w:r>
            <w:r w:rsidRPr="000B2CD1">
              <w:br/>
            </w:r>
            <w:r w:rsidRPr="000B2CD1">
              <w:br/>
              <w:t xml:space="preserve">Приложение: (в соответствии с пунктами </w:t>
            </w:r>
            <w:r>
              <w:t>14</w:t>
            </w:r>
            <w:r w:rsidRPr="000B2CD1">
              <w:t xml:space="preserve">, </w:t>
            </w:r>
            <w:r>
              <w:t>15</w:t>
            </w:r>
            <w:r w:rsidRPr="000B2CD1">
              <w:t xml:space="preserve"> административного регламента предоставления муниципальной услуги "Подготовка и (или) утверждение схемы </w:t>
            </w:r>
            <w:r w:rsidRPr="000B2CD1">
              <w:br/>
            </w:r>
          </w:p>
          <w:p w:rsidR="00FD243F" w:rsidRDefault="00FD243F" w:rsidP="00A2412C">
            <w:pPr>
              <w:spacing w:before="100" w:beforeAutospacing="1" w:after="100" w:afterAutospacing="1"/>
              <w:jc w:val="both"/>
            </w:pPr>
          </w:p>
          <w:p w:rsidR="00FD243F" w:rsidRPr="000B2CD1" w:rsidRDefault="00FD243F" w:rsidP="00A2412C">
            <w:pPr>
              <w:spacing w:before="100" w:beforeAutospacing="1" w:after="100" w:afterAutospacing="1"/>
              <w:jc w:val="both"/>
            </w:pPr>
            <w:r w:rsidRPr="000B2CD1">
              <w:br/>
            </w:r>
            <w:r>
              <w:t>_________________________                ________________                _______________________</w:t>
            </w:r>
          </w:p>
        </w:tc>
      </w:tr>
      <w:tr w:rsidR="00FD243F" w:rsidRPr="00037879" w:rsidTr="00A2412C">
        <w:trPr>
          <w:tblCellSpacing w:w="15" w:type="dxa"/>
        </w:trPr>
        <w:tc>
          <w:tcPr>
            <w:tcW w:w="5729" w:type="dxa"/>
            <w:gridSpan w:val="4"/>
            <w:tcMar>
              <w:top w:w="15" w:type="dxa"/>
              <w:left w:w="149" w:type="dxa"/>
              <w:bottom w:w="15" w:type="dxa"/>
              <w:right w:w="149" w:type="dxa"/>
            </w:tcMar>
            <w:hideMark/>
          </w:tcPr>
          <w:p w:rsidR="00FD243F" w:rsidRPr="00037879" w:rsidRDefault="00FD243F" w:rsidP="00A2412C">
            <w:pPr>
              <w:spacing w:before="100" w:beforeAutospacing="1" w:after="100" w:afterAutospacing="1"/>
              <w:jc w:val="center"/>
              <w:rPr>
                <w:sz w:val="18"/>
                <w:szCs w:val="18"/>
              </w:rPr>
            </w:pPr>
            <w:r w:rsidRPr="00037879">
              <w:rPr>
                <w:sz w:val="18"/>
                <w:szCs w:val="18"/>
              </w:rPr>
              <w:t>(Ф.И.О. и должность представителя</w:t>
            </w:r>
            <w:r w:rsidRPr="00037879">
              <w:rPr>
                <w:sz w:val="18"/>
                <w:szCs w:val="18"/>
              </w:rPr>
              <w:br/>
              <w:t>юридического лица;</w:t>
            </w:r>
            <w:r w:rsidRPr="00037879">
              <w:rPr>
                <w:sz w:val="18"/>
                <w:szCs w:val="18"/>
              </w:rPr>
              <w:br/>
              <w:t>Ф.И.О. гражданина)</w:t>
            </w:r>
          </w:p>
        </w:tc>
        <w:tc>
          <w:tcPr>
            <w:tcW w:w="370" w:type="dxa"/>
            <w:tcMar>
              <w:top w:w="15" w:type="dxa"/>
              <w:left w:w="149" w:type="dxa"/>
              <w:bottom w:w="15" w:type="dxa"/>
              <w:right w:w="149" w:type="dxa"/>
            </w:tcMar>
            <w:hideMark/>
          </w:tcPr>
          <w:p w:rsidR="00FD243F" w:rsidRPr="00037879" w:rsidRDefault="00FD243F" w:rsidP="00A2412C">
            <w:pPr>
              <w:rPr>
                <w:sz w:val="18"/>
                <w:szCs w:val="18"/>
              </w:rPr>
            </w:pPr>
          </w:p>
        </w:tc>
        <w:tc>
          <w:tcPr>
            <w:tcW w:w="2587" w:type="dxa"/>
            <w:tcMar>
              <w:top w:w="15" w:type="dxa"/>
              <w:left w:w="149" w:type="dxa"/>
              <w:bottom w:w="15" w:type="dxa"/>
              <w:right w:w="149" w:type="dxa"/>
            </w:tcMar>
            <w:hideMark/>
          </w:tcPr>
          <w:p w:rsidR="00FD243F" w:rsidRPr="00037879" w:rsidRDefault="00FD243F" w:rsidP="00A2412C">
            <w:pPr>
              <w:spacing w:before="100" w:beforeAutospacing="1" w:after="100" w:afterAutospacing="1"/>
              <w:jc w:val="center"/>
              <w:rPr>
                <w:sz w:val="18"/>
                <w:szCs w:val="18"/>
              </w:rPr>
            </w:pPr>
            <w:r w:rsidRPr="00037879">
              <w:rPr>
                <w:sz w:val="18"/>
                <w:szCs w:val="18"/>
              </w:rPr>
              <w:t>(подпись)</w:t>
            </w:r>
          </w:p>
        </w:tc>
        <w:tc>
          <w:tcPr>
            <w:tcW w:w="370" w:type="dxa"/>
            <w:tcMar>
              <w:top w:w="15" w:type="dxa"/>
              <w:left w:w="149" w:type="dxa"/>
              <w:bottom w:w="15" w:type="dxa"/>
              <w:right w:w="149" w:type="dxa"/>
            </w:tcMar>
            <w:hideMark/>
          </w:tcPr>
          <w:p w:rsidR="00FD243F" w:rsidRPr="00037879" w:rsidRDefault="00FD243F" w:rsidP="00A2412C">
            <w:pPr>
              <w:rPr>
                <w:sz w:val="18"/>
                <w:szCs w:val="18"/>
              </w:rPr>
            </w:pPr>
          </w:p>
        </w:tc>
        <w:tc>
          <w:tcPr>
            <w:tcW w:w="3326" w:type="dxa"/>
            <w:tcMar>
              <w:top w:w="15" w:type="dxa"/>
              <w:left w:w="149" w:type="dxa"/>
              <w:bottom w:w="15" w:type="dxa"/>
              <w:right w:w="149" w:type="dxa"/>
            </w:tcMar>
            <w:hideMark/>
          </w:tcPr>
          <w:p w:rsidR="00FD243F" w:rsidRPr="00037879" w:rsidRDefault="00FD243F" w:rsidP="00A2412C">
            <w:pPr>
              <w:spacing w:before="100" w:beforeAutospacing="1" w:after="100" w:afterAutospacing="1"/>
              <w:jc w:val="center"/>
              <w:rPr>
                <w:sz w:val="18"/>
                <w:szCs w:val="18"/>
              </w:rPr>
            </w:pPr>
            <w:r w:rsidRPr="00037879">
              <w:rPr>
                <w:sz w:val="18"/>
                <w:szCs w:val="18"/>
              </w:rPr>
              <w:t>(расшифровка подписи)</w:t>
            </w:r>
          </w:p>
        </w:tc>
      </w:tr>
    </w:tbl>
    <w:p w:rsidR="000E1530" w:rsidRDefault="000E1530" w:rsidP="006942EB">
      <w:pPr>
        <w:autoSpaceDE w:val="0"/>
        <w:autoSpaceDN w:val="0"/>
        <w:adjustRightInd w:val="0"/>
        <w:ind w:left="3960"/>
        <w:jc w:val="right"/>
      </w:pPr>
    </w:p>
    <w:sectPr w:rsidR="000E1530" w:rsidSect="00DB78D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DF" w:rsidRDefault="002822DF" w:rsidP="00511743">
      <w:r>
        <w:separator/>
      </w:r>
    </w:p>
  </w:endnote>
  <w:endnote w:type="continuationSeparator" w:id="1">
    <w:p w:rsidR="002822DF" w:rsidRDefault="002822DF"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DF" w:rsidRDefault="002822DF" w:rsidP="00511743">
      <w:r>
        <w:separator/>
      </w:r>
    </w:p>
  </w:footnote>
  <w:footnote w:type="continuationSeparator" w:id="1">
    <w:p w:rsidR="002822DF" w:rsidRDefault="002822DF"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550CE1"/>
    <w:multiLevelType w:val="multilevel"/>
    <w:tmpl w:val="A2622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F2BD2"/>
    <w:multiLevelType w:val="multilevel"/>
    <w:tmpl w:val="50B6A7B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70" w:hanging="810"/>
      </w:pPr>
      <w:rPr>
        <w:rFonts w:hint="default"/>
        <w:b/>
      </w:rPr>
    </w:lvl>
    <w:lvl w:ilvl="2">
      <w:start w:val="5"/>
      <w:numFmt w:val="decimal"/>
      <w:isLgl/>
      <w:lvlText w:val="%1.%2.%3"/>
      <w:lvlJc w:val="left"/>
      <w:pPr>
        <w:ind w:left="1170" w:hanging="810"/>
      </w:pPr>
      <w:rPr>
        <w:rFonts w:hint="default"/>
        <w:b/>
      </w:rPr>
    </w:lvl>
    <w:lvl w:ilvl="3">
      <w:start w:val="1"/>
      <w:numFmt w:val="decimal"/>
      <w:isLgl/>
      <w:lvlText w:val="%1.%2.%3.%4"/>
      <w:lvlJc w:val="left"/>
      <w:pPr>
        <w:ind w:left="1170" w:hanging="81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5534CF"/>
    <w:rsid w:val="0000030C"/>
    <w:rsid w:val="00016E88"/>
    <w:rsid w:val="000247B6"/>
    <w:rsid w:val="0003574B"/>
    <w:rsid w:val="00045481"/>
    <w:rsid w:val="00060A67"/>
    <w:rsid w:val="00062BA0"/>
    <w:rsid w:val="00064BF8"/>
    <w:rsid w:val="00074D45"/>
    <w:rsid w:val="00077517"/>
    <w:rsid w:val="0008074D"/>
    <w:rsid w:val="00086E4F"/>
    <w:rsid w:val="000D0527"/>
    <w:rsid w:val="000D1770"/>
    <w:rsid w:val="000D54E5"/>
    <w:rsid w:val="000E00B2"/>
    <w:rsid w:val="000E1530"/>
    <w:rsid w:val="000F1B9E"/>
    <w:rsid w:val="000F6E3A"/>
    <w:rsid w:val="00120D72"/>
    <w:rsid w:val="0013128A"/>
    <w:rsid w:val="00135688"/>
    <w:rsid w:val="00147EF0"/>
    <w:rsid w:val="0015036D"/>
    <w:rsid w:val="001564F1"/>
    <w:rsid w:val="00161791"/>
    <w:rsid w:val="001634E5"/>
    <w:rsid w:val="00174105"/>
    <w:rsid w:val="0018089E"/>
    <w:rsid w:val="00180A81"/>
    <w:rsid w:val="0018695D"/>
    <w:rsid w:val="00193C69"/>
    <w:rsid w:val="001948F1"/>
    <w:rsid w:val="001B2C42"/>
    <w:rsid w:val="001B3866"/>
    <w:rsid w:val="001C3927"/>
    <w:rsid w:val="001E0F95"/>
    <w:rsid w:val="001E4212"/>
    <w:rsid w:val="001F1F97"/>
    <w:rsid w:val="001F5E52"/>
    <w:rsid w:val="00200694"/>
    <w:rsid w:val="002110DF"/>
    <w:rsid w:val="00223B24"/>
    <w:rsid w:val="002319D4"/>
    <w:rsid w:val="00233F95"/>
    <w:rsid w:val="002822DF"/>
    <w:rsid w:val="002B2B15"/>
    <w:rsid w:val="002B36BB"/>
    <w:rsid w:val="002B678D"/>
    <w:rsid w:val="00300048"/>
    <w:rsid w:val="003008E4"/>
    <w:rsid w:val="0032133F"/>
    <w:rsid w:val="00327FEA"/>
    <w:rsid w:val="00341508"/>
    <w:rsid w:val="00341D2F"/>
    <w:rsid w:val="00343E83"/>
    <w:rsid w:val="0035053F"/>
    <w:rsid w:val="00353999"/>
    <w:rsid w:val="00365C28"/>
    <w:rsid w:val="003668CE"/>
    <w:rsid w:val="00367D23"/>
    <w:rsid w:val="00382D0F"/>
    <w:rsid w:val="00384E56"/>
    <w:rsid w:val="0038774B"/>
    <w:rsid w:val="0039462C"/>
    <w:rsid w:val="003A06D7"/>
    <w:rsid w:val="003A6672"/>
    <w:rsid w:val="003A786A"/>
    <w:rsid w:val="003C2B90"/>
    <w:rsid w:val="003C3022"/>
    <w:rsid w:val="003D46C6"/>
    <w:rsid w:val="003E2213"/>
    <w:rsid w:val="003E26A5"/>
    <w:rsid w:val="003F4A59"/>
    <w:rsid w:val="003F5560"/>
    <w:rsid w:val="003F7E5D"/>
    <w:rsid w:val="00412483"/>
    <w:rsid w:val="00413FF9"/>
    <w:rsid w:val="00417743"/>
    <w:rsid w:val="00423C48"/>
    <w:rsid w:val="0042623C"/>
    <w:rsid w:val="00426E46"/>
    <w:rsid w:val="00435DC1"/>
    <w:rsid w:val="004524A6"/>
    <w:rsid w:val="00462028"/>
    <w:rsid w:val="004705CD"/>
    <w:rsid w:val="00485CFA"/>
    <w:rsid w:val="004878F4"/>
    <w:rsid w:val="004A3576"/>
    <w:rsid w:val="004A5309"/>
    <w:rsid w:val="004D0F40"/>
    <w:rsid w:val="004D1ED8"/>
    <w:rsid w:val="004D5027"/>
    <w:rsid w:val="004E438B"/>
    <w:rsid w:val="004E79A5"/>
    <w:rsid w:val="004F5ADB"/>
    <w:rsid w:val="004F6B20"/>
    <w:rsid w:val="00511743"/>
    <w:rsid w:val="00521B18"/>
    <w:rsid w:val="005237AB"/>
    <w:rsid w:val="0053241D"/>
    <w:rsid w:val="00534EE4"/>
    <w:rsid w:val="00537474"/>
    <w:rsid w:val="00545EC1"/>
    <w:rsid w:val="00547E30"/>
    <w:rsid w:val="005508DA"/>
    <w:rsid w:val="0055269D"/>
    <w:rsid w:val="00552CBF"/>
    <w:rsid w:val="005534CF"/>
    <w:rsid w:val="00561EBE"/>
    <w:rsid w:val="005654AF"/>
    <w:rsid w:val="00570966"/>
    <w:rsid w:val="00576585"/>
    <w:rsid w:val="00576F81"/>
    <w:rsid w:val="00582C2E"/>
    <w:rsid w:val="00593DB0"/>
    <w:rsid w:val="00594931"/>
    <w:rsid w:val="005A117C"/>
    <w:rsid w:val="005B5E24"/>
    <w:rsid w:val="005B6519"/>
    <w:rsid w:val="005C0D0F"/>
    <w:rsid w:val="005E740B"/>
    <w:rsid w:val="006138A7"/>
    <w:rsid w:val="00623CFF"/>
    <w:rsid w:val="00627D71"/>
    <w:rsid w:val="00636AF0"/>
    <w:rsid w:val="00655772"/>
    <w:rsid w:val="00664C95"/>
    <w:rsid w:val="0068032A"/>
    <w:rsid w:val="00686CBC"/>
    <w:rsid w:val="006906BE"/>
    <w:rsid w:val="006942EB"/>
    <w:rsid w:val="006A0000"/>
    <w:rsid w:val="006A49DC"/>
    <w:rsid w:val="006A6838"/>
    <w:rsid w:val="006A6B3E"/>
    <w:rsid w:val="006B615C"/>
    <w:rsid w:val="006C31FF"/>
    <w:rsid w:val="006D7FD2"/>
    <w:rsid w:val="006E038E"/>
    <w:rsid w:val="006E4887"/>
    <w:rsid w:val="006F6326"/>
    <w:rsid w:val="00712374"/>
    <w:rsid w:val="007167B2"/>
    <w:rsid w:val="00740E2C"/>
    <w:rsid w:val="007419F3"/>
    <w:rsid w:val="00744220"/>
    <w:rsid w:val="00747F5E"/>
    <w:rsid w:val="00754CAB"/>
    <w:rsid w:val="00754E78"/>
    <w:rsid w:val="00767A3E"/>
    <w:rsid w:val="00774354"/>
    <w:rsid w:val="0077539B"/>
    <w:rsid w:val="00777BAC"/>
    <w:rsid w:val="00785582"/>
    <w:rsid w:val="0079293A"/>
    <w:rsid w:val="00793615"/>
    <w:rsid w:val="007A7BFD"/>
    <w:rsid w:val="007C29F9"/>
    <w:rsid w:val="007C5B69"/>
    <w:rsid w:val="007C7784"/>
    <w:rsid w:val="007D31F8"/>
    <w:rsid w:val="007D5E64"/>
    <w:rsid w:val="007F125C"/>
    <w:rsid w:val="00815AD7"/>
    <w:rsid w:val="00822A55"/>
    <w:rsid w:val="008236FD"/>
    <w:rsid w:val="0084163E"/>
    <w:rsid w:val="008565BB"/>
    <w:rsid w:val="00864E0C"/>
    <w:rsid w:val="00865F52"/>
    <w:rsid w:val="00870961"/>
    <w:rsid w:val="00871116"/>
    <w:rsid w:val="00880CC0"/>
    <w:rsid w:val="008913F7"/>
    <w:rsid w:val="0089411F"/>
    <w:rsid w:val="00894791"/>
    <w:rsid w:val="00897E02"/>
    <w:rsid w:val="008A7448"/>
    <w:rsid w:val="008B6A15"/>
    <w:rsid w:val="008C3CB4"/>
    <w:rsid w:val="008C53D3"/>
    <w:rsid w:val="008D2D5C"/>
    <w:rsid w:val="008E4764"/>
    <w:rsid w:val="008F1777"/>
    <w:rsid w:val="008F4D1B"/>
    <w:rsid w:val="009104D7"/>
    <w:rsid w:val="009170C5"/>
    <w:rsid w:val="0093278F"/>
    <w:rsid w:val="00946CDB"/>
    <w:rsid w:val="00950772"/>
    <w:rsid w:val="009A3F6B"/>
    <w:rsid w:val="009B0DB7"/>
    <w:rsid w:val="009C10C7"/>
    <w:rsid w:val="009D0E54"/>
    <w:rsid w:val="009D5381"/>
    <w:rsid w:val="009E2326"/>
    <w:rsid w:val="009F6F6D"/>
    <w:rsid w:val="00A07F0D"/>
    <w:rsid w:val="00A155BC"/>
    <w:rsid w:val="00A30D74"/>
    <w:rsid w:val="00A31456"/>
    <w:rsid w:val="00A35BC0"/>
    <w:rsid w:val="00A53563"/>
    <w:rsid w:val="00A55A4A"/>
    <w:rsid w:val="00A72C5A"/>
    <w:rsid w:val="00A7421A"/>
    <w:rsid w:val="00A76B6A"/>
    <w:rsid w:val="00A84BD3"/>
    <w:rsid w:val="00AB2E3B"/>
    <w:rsid w:val="00AB3FE7"/>
    <w:rsid w:val="00AC00C6"/>
    <w:rsid w:val="00AD483D"/>
    <w:rsid w:val="00AD7D64"/>
    <w:rsid w:val="00AF23A6"/>
    <w:rsid w:val="00AF76B3"/>
    <w:rsid w:val="00B118B9"/>
    <w:rsid w:val="00B16734"/>
    <w:rsid w:val="00B24589"/>
    <w:rsid w:val="00B2787D"/>
    <w:rsid w:val="00B312EB"/>
    <w:rsid w:val="00B408E9"/>
    <w:rsid w:val="00B412DB"/>
    <w:rsid w:val="00B42C32"/>
    <w:rsid w:val="00B6141C"/>
    <w:rsid w:val="00B70E75"/>
    <w:rsid w:val="00BA7962"/>
    <w:rsid w:val="00BC00BA"/>
    <w:rsid w:val="00BC4598"/>
    <w:rsid w:val="00BD03CB"/>
    <w:rsid w:val="00BD0588"/>
    <w:rsid w:val="00BD2DD8"/>
    <w:rsid w:val="00BD6F1F"/>
    <w:rsid w:val="00BE431B"/>
    <w:rsid w:val="00BE6C69"/>
    <w:rsid w:val="00C139A5"/>
    <w:rsid w:val="00C1407F"/>
    <w:rsid w:val="00C31D28"/>
    <w:rsid w:val="00C449E5"/>
    <w:rsid w:val="00C458EF"/>
    <w:rsid w:val="00C50EB2"/>
    <w:rsid w:val="00C52784"/>
    <w:rsid w:val="00C53048"/>
    <w:rsid w:val="00C55A42"/>
    <w:rsid w:val="00C569F1"/>
    <w:rsid w:val="00C646AC"/>
    <w:rsid w:val="00C90BA2"/>
    <w:rsid w:val="00C90C59"/>
    <w:rsid w:val="00C952F8"/>
    <w:rsid w:val="00C96115"/>
    <w:rsid w:val="00C97208"/>
    <w:rsid w:val="00C973D3"/>
    <w:rsid w:val="00CA2FC9"/>
    <w:rsid w:val="00CB134F"/>
    <w:rsid w:val="00CC1F35"/>
    <w:rsid w:val="00CE1D72"/>
    <w:rsid w:val="00CE31BE"/>
    <w:rsid w:val="00CE4CC5"/>
    <w:rsid w:val="00CE684C"/>
    <w:rsid w:val="00CE73E5"/>
    <w:rsid w:val="00CF4D93"/>
    <w:rsid w:val="00D054C2"/>
    <w:rsid w:val="00D05A65"/>
    <w:rsid w:val="00D12E1A"/>
    <w:rsid w:val="00D2375D"/>
    <w:rsid w:val="00D37B25"/>
    <w:rsid w:val="00D449ED"/>
    <w:rsid w:val="00D45717"/>
    <w:rsid w:val="00D63089"/>
    <w:rsid w:val="00D6378B"/>
    <w:rsid w:val="00D80632"/>
    <w:rsid w:val="00DB78DB"/>
    <w:rsid w:val="00DC49B3"/>
    <w:rsid w:val="00DD2320"/>
    <w:rsid w:val="00DE2662"/>
    <w:rsid w:val="00DE5655"/>
    <w:rsid w:val="00DF03FC"/>
    <w:rsid w:val="00E04C9F"/>
    <w:rsid w:val="00E05553"/>
    <w:rsid w:val="00E14EB3"/>
    <w:rsid w:val="00E2473A"/>
    <w:rsid w:val="00E3241D"/>
    <w:rsid w:val="00E470AA"/>
    <w:rsid w:val="00E71B7A"/>
    <w:rsid w:val="00E71F6A"/>
    <w:rsid w:val="00E83F9B"/>
    <w:rsid w:val="00E93725"/>
    <w:rsid w:val="00EA3FF4"/>
    <w:rsid w:val="00EA6A60"/>
    <w:rsid w:val="00EB0CCD"/>
    <w:rsid w:val="00EB7BC6"/>
    <w:rsid w:val="00ED0B3A"/>
    <w:rsid w:val="00ED6998"/>
    <w:rsid w:val="00EF0204"/>
    <w:rsid w:val="00EF0BE0"/>
    <w:rsid w:val="00EF0F78"/>
    <w:rsid w:val="00EF1E20"/>
    <w:rsid w:val="00EF2996"/>
    <w:rsid w:val="00F01906"/>
    <w:rsid w:val="00F0750F"/>
    <w:rsid w:val="00F077D1"/>
    <w:rsid w:val="00F329BD"/>
    <w:rsid w:val="00F34EEE"/>
    <w:rsid w:val="00F47786"/>
    <w:rsid w:val="00F52F6F"/>
    <w:rsid w:val="00F54089"/>
    <w:rsid w:val="00F92BC1"/>
    <w:rsid w:val="00FA7F45"/>
    <w:rsid w:val="00FB67A2"/>
    <w:rsid w:val="00FB7ECA"/>
    <w:rsid w:val="00FC46DF"/>
    <w:rsid w:val="00FD243F"/>
    <w:rsid w:val="00FF4634"/>
    <w:rsid w:val="00FF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374"/>
    <w:rPr>
      <w:sz w:val="24"/>
      <w:szCs w:val="24"/>
    </w:rPr>
  </w:style>
  <w:style w:type="paragraph" w:styleId="5">
    <w:name w:val="heading 5"/>
    <w:basedOn w:val="a"/>
    <w:qFormat/>
    <w:rsid w:val="005534C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34CF"/>
    <w:rPr>
      <w:b/>
      <w:bCs/>
    </w:rPr>
  </w:style>
  <w:style w:type="paragraph" w:styleId="a4">
    <w:name w:val="Normal (Web)"/>
    <w:basedOn w:val="a"/>
    <w:rsid w:val="005534CF"/>
    <w:pPr>
      <w:spacing w:before="100" w:beforeAutospacing="1" w:after="100" w:afterAutospacing="1"/>
    </w:pPr>
  </w:style>
  <w:style w:type="paragraph" w:styleId="2">
    <w:name w:val="Body Text 2"/>
    <w:basedOn w:val="a"/>
    <w:link w:val="20"/>
    <w:rsid w:val="003F5560"/>
    <w:pPr>
      <w:jc w:val="both"/>
    </w:pPr>
    <w:rPr>
      <w:color w:val="FF0000"/>
    </w:rPr>
  </w:style>
  <w:style w:type="character" w:customStyle="1" w:styleId="20">
    <w:name w:val="Основной текст 2 Знак"/>
    <w:basedOn w:val="a0"/>
    <w:link w:val="2"/>
    <w:rsid w:val="003F5560"/>
    <w:rPr>
      <w:color w:val="FF0000"/>
      <w:sz w:val="24"/>
      <w:szCs w:val="24"/>
    </w:rPr>
  </w:style>
  <w:style w:type="paragraph" w:styleId="3">
    <w:name w:val="Body Text Indent 3"/>
    <w:basedOn w:val="a"/>
    <w:link w:val="30"/>
    <w:rsid w:val="003F5560"/>
    <w:pPr>
      <w:spacing w:after="120"/>
      <w:ind w:left="283"/>
    </w:pPr>
    <w:rPr>
      <w:sz w:val="16"/>
      <w:szCs w:val="16"/>
    </w:rPr>
  </w:style>
  <w:style w:type="character" w:customStyle="1" w:styleId="30">
    <w:name w:val="Основной текст с отступом 3 Знак"/>
    <w:basedOn w:val="a0"/>
    <w:link w:val="3"/>
    <w:rsid w:val="003F5560"/>
    <w:rPr>
      <w:sz w:val="16"/>
      <w:szCs w:val="16"/>
    </w:rPr>
  </w:style>
  <w:style w:type="paragraph" w:styleId="a5">
    <w:name w:val="footnote text"/>
    <w:basedOn w:val="a"/>
    <w:link w:val="a6"/>
    <w:rsid w:val="00511743"/>
    <w:rPr>
      <w:sz w:val="20"/>
      <w:szCs w:val="20"/>
    </w:rPr>
  </w:style>
  <w:style w:type="character" w:customStyle="1" w:styleId="a6">
    <w:name w:val="Текст сноски Знак"/>
    <w:basedOn w:val="a0"/>
    <w:link w:val="a5"/>
    <w:rsid w:val="00511743"/>
  </w:style>
  <w:style w:type="character" w:styleId="a7">
    <w:name w:val="footnote reference"/>
    <w:basedOn w:val="a0"/>
    <w:rsid w:val="00511743"/>
    <w:rPr>
      <w:vertAlign w:val="superscript"/>
    </w:rPr>
  </w:style>
  <w:style w:type="paragraph" w:customStyle="1" w:styleId="consplusnormal">
    <w:name w:val="consplusnormal"/>
    <w:basedOn w:val="a"/>
    <w:rsid w:val="00341D2F"/>
    <w:pPr>
      <w:spacing w:before="100" w:beforeAutospacing="1" w:after="100" w:afterAutospacing="1"/>
    </w:pPr>
  </w:style>
  <w:style w:type="paragraph" w:styleId="a8">
    <w:name w:val="Body Text Indent"/>
    <w:basedOn w:val="a"/>
    <w:link w:val="a9"/>
    <w:rsid w:val="001F1F97"/>
    <w:pPr>
      <w:spacing w:after="120"/>
      <w:ind w:left="283"/>
    </w:pPr>
  </w:style>
  <w:style w:type="character" w:customStyle="1" w:styleId="a9">
    <w:name w:val="Основной текст с отступом Знак"/>
    <w:basedOn w:val="a0"/>
    <w:link w:val="a8"/>
    <w:rsid w:val="001F1F97"/>
    <w:rPr>
      <w:sz w:val="24"/>
      <w:szCs w:val="24"/>
    </w:rPr>
  </w:style>
  <w:style w:type="paragraph" w:styleId="aa">
    <w:name w:val="List Paragraph"/>
    <w:basedOn w:val="a"/>
    <w:uiPriority w:val="34"/>
    <w:qFormat/>
    <w:rsid w:val="001F1F97"/>
    <w:pPr>
      <w:ind w:left="720"/>
      <w:contextualSpacing/>
    </w:pPr>
  </w:style>
  <w:style w:type="paragraph" w:customStyle="1" w:styleId="ConsPlusNormal0">
    <w:name w:val="ConsPlusNormal"/>
    <w:rsid w:val="00E04C9F"/>
    <w:pPr>
      <w:widowControl w:val="0"/>
      <w:autoSpaceDE w:val="0"/>
      <w:autoSpaceDN w:val="0"/>
      <w:adjustRightInd w:val="0"/>
      <w:ind w:firstLine="720"/>
    </w:pPr>
    <w:rPr>
      <w:rFonts w:ascii="Arial" w:hAnsi="Arial"/>
      <w:szCs w:val="24"/>
    </w:rPr>
  </w:style>
  <w:style w:type="paragraph" w:styleId="ab">
    <w:name w:val="Balloon Text"/>
    <w:basedOn w:val="a"/>
    <w:link w:val="ac"/>
    <w:rsid w:val="00413FF9"/>
    <w:rPr>
      <w:rFonts w:ascii="Tahoma" w:hAnsi="Tahoma" w:cs="Tahoma"/>
      <w:sz w:val="16"/>
      <w:szCs w:val="16"/>
    </w:rPr>
  </w:style>
  <w:style w:type="character" w:customStyle="1" w:styleId="ac">
    <w:name w:val="Текст выноски Знак"/>
    <w:basedOn w:val="a0"/>
    <w:link w:val="ab"/>
    <w:rsid w:val="00413FF9"/>
    <w:rPr>
      <w:rFonts w:ascii="Tahoma" w:hAnsi="Tahoma" w:cs="Tahoma"/>
      <w:sz w:val="16"/>
      <w:szCs w:val="16"/>
    </w:rPr>
  </w:style>
  <w:style w:type="character" w:styleId="ad">
    <w:name w:val="Hyperlink"/>
    <w:basedOn w:val="a0"/>
    <w:rsid w:val="00E71F6A"/>
    <w:rPr>
      <w:color w:val="0000FF" w:themeColor="hyperlink"/>
      <w:u w:val="single"/>
    </w:rPr>
  </w:style>
  <w:style w:type="character" w:customStyle="1" w:styleId="blk">
    <w:name w:val="blk"/>
    <w:basedOn w:val="a0"/>
    <w:rsid w:val="00A155BC"/>
  </w:style>
</w:styles>
</file>

<file path=word/webSettings.xml><?xml version="1.0" encoding="utf-8"?>
<w:webSettings xmlns:r="http://schemas.openxmlformats.org/officeDocument/2006/relationships" xmlns:w="http://schemas.openxmlformats.org/wordprocessingml/2006/main">
  <w:divs>
    <w:div w:id="663044897">
      <w:bodyDiv w:val="1"/>
      <w:marLeft w:val="0"/>
      <w:marRight w:val="0"/>
      <w:marTop w:val="0"/>
      <w:marBottom w:val="0"/>
      <w:divBdr>
        <w:top w:val="none" w:sz="0" w:space="0" w:color="auto"/>
        <w:left w:val="none" w:sz="0" w:space="0" w:color="auto"/>
        <w:bottom w:val="none" w:sz="0" w:space="0" w:color="auto"/>
        <w:right w:val="none" w:sz="0" w:space="0" w:color="auto"/>
      </w:divBdr>
    </w:div>
    <w:div w:id="885995576">
      <w:bodyDiv w:val="1"/>
      <w:marLeft w:val="0"/>
      <w:marRight w:val="0"/>
      <w:marTop w:val="0"/>
      <w:marBottom w:val="0"/>
      <w:divBdr>
        <w:top w:val="none" w:sz="0" w:space="0" w:color="auto"/>
        <w:left w:val="none" w:sz="0" w:space="0" w:color="auto"/>
        <w:bottom w:val="none" w:sz="0" w:space="0" w:color="auto"/>
        <w:right w:val="none" w:sz="0" w:space="0" w:color="auto"/>
      </w:divBdr>
      <w:divsChild>
        <w:div w:id="638730352">
          <w:marLeft w:val="0"/>
          <w:marRight w:val="0"/>
          <w:marTop w:val="120"/>
          <w:marBottom w:val="0"/>
          <w:divBdr>
            <w:top w:val="none" w:sz="0" w:space="0" w:color="auto"/>
            <w:left w:val="none" w:sz="0" w:space="0" w:color="auto"/>
            <w:bottom w:val="none" w:sz="0" w:space="0" w:color="auto"/>
            <w:right w:val="none" w:sz="0" w:space="0" w:color="auto"/>
          </w:divBdr>
        </w:div>
        <w:div w:id="703798023">
          <w:marLeft w:val="0"/>
          <w:marRight w:val="0"/>
          <w:marTop w:val="120"/>
          <w:marBottom w:val="0"/>
          <w:divBdr>
            <w:top w:val="none" w:sz="0" w:space="0" w:color="auto"/>
            <w:left w:val="none" w:sz="0" w:space="0" w:color="auto"/>
            <w:bottom w:val="none" w:sz="0" w:space="0" w:color="auto"/>
            <w:right w:val="none" w:sz="0" w:space="0" w:color="auto"/>
          </w:divBdr>
        </w:div>
        <w:div w:id="1966620995">
          <w:marLeft w:val="0"/>
          <w:marRight w:val="0"/>
          <w:marTop w:val="120"/>
          <w:marBottom w:val="0"/>
          <w:divBdr>
            <w:top w:val="none" w:sz="0" w:space="0" w:color="auto"/>
            <w:left w:val="none" w:sz="0" w:space="0" w:color="auto"/>
            <w:bottom w:val="none" w:sz="0" w:space="0" w:color="auto"/>
            <w:right w:val="none" w:sz="0" w:space="0" w:color="auto"/>
          </w:divBdr>
        </w:div>
        <w:div w:id="1030029816">
          <w:marLeft w:val="0"/>
          <w:marRight w:val="0"/>
          <w:marTop w:val="120"/>
          <w:marBottom w:val="0"/>
          <w:divBdr>
            <w:top w:val="none" w:sz="0" w:space="0" w:color="auto"/>
            <w:left w:val="none" w:sz="0" w:space="0" w:color="auto"/>
            <w:bottom w:val="none" w:sz="0" w:space="0" w:color="auto"/>
            <w:right w:val="none" w:sz="0" w:space="0" w:color="auto"/>
          </w:divBdr>
        </w:div>
        <w:div w:id="48965499">
          <w:marLeft w:val="0"/>
          <w:marRight w:val="0"/>
          <w:marTop w:val="120"/>
          <w:marBottom w:val="0"/>
          <w:divBdr>
            <w:top w:val="none" w:sz="0" w:space="0" w:color="auto"/>
            <w:left w:val="none" w:sz="0" w:space="0" w:color="auto"/>
            <w:bottom w:val="none" w:sz="0" w:space="0" w:color="auto"/>
            <w:right w:val="none" w:sz="0" w:space="0" w:color="auto"/>
          </w:divBdr>
        </w:div>
      </w:divsChild>
    </w:div>
    <w:div w:id="912663387">
      <w:bodyDiv w:val="1"/>
      <w:marLeft w:val="0"/>
      <w:marRight w:val="0"/>
      <w:marTop w:val="0"/>
      <w:marBottom w:val="0"/>
      <w:divBdr>
        <w:top w:val="none" w:sz="0" w:space="0" w:color="auto"/>
        <w:left w:val="none" w:sz="0" w:space="0" w:color="auto"/>
        <w:bottom w:val="none" w:sz="0" w:space="0" w:color="auto"/>
        <w:right w:val="none" w:sz="0" w:space="0" w:color="auto"/>
      </w:divBdr>
      <w:divsChild>
        <w:div w:id="649402018">
          <w:marLeft w:val="0"/>
          <w:marRight w:val="0"/>
          <w:marTop w:val="120"/>
          <w:marBottom w:val="0"/>
          <w:divBdr>
            <w:top w:val="none" w:sz="0" w:space="0" w:color="auto"/>
            <w:left w:val="none" w:sz="0" w:space="0" w:color="auto"/>
            <w:bottom w:val="none" w:sz="0" w:space="0" w:color="auto"/>
            <w:right w:val="none" w:sz="0" w:space="0" w:color="auto"/>
          </w:divBdr>
        </w:div>
        <w:div w:id="1315138936">
          <w:marLeft w:val="0"/>
          <w:marRight w:val="0"/>
          <w:marTop w:val="120"/>
          <w:marBottom w:val="0"/>
          <w:divBdr>
            <w:top w:val="none" w:sz="0" w:space="0" w:color="auto"/>
            <w:left w:val="none" w:sz="0" w:space="0" w:color="auto"/>
            <w:bottom w:val="none" w:sz="0" w:space="0" w:color="auto"/>
            <w:right w:val="none" w:sz="0" w:space="0" w:color="auto"/>
          </w:divBdr>
        </w:div>
        <w:div w:id="796610175">
          <w:marLeft w:val="0"/>
          <w:marRight w:val="0"/>
          <w:marTop w:val="120"/>
          <w:marBottom w:val="0"/>
          <w:divBdr>
            <w:top w:val="none" w:sz="0" w:space="0" w:color="auto"/>
            <w:left w:val="none" w:sz="0" w:space="0" w:color="auto"/>
            <w:bottom w:val="none" w:sz="0" w:space="0" w:color="auto"/>
            <w:right w:val="none" w:sz="0" w:space="0" w:color="auto"/>
          </w:divBdr>
        </w:div>
        <w:div w:id="121311665">
          <w:marLeft w:val="0"/>
          <w:marRight w:val="0"/>
          <w:marTop w:val="120"/>
          <w:marBottom w:val="0"/>
          <w:divBdr>
            <w:top w:val="none" w:sz="0" w:space="0" w:color="auto"/>
            <w:left w:val="none" w:sz="0" w:space="0" w:color="auto"/>
            <w:bottom w:val="none" w:sz="0" w:space="0" w:color="auto"/>
            <w:right w:val="none" w:sz="0" w:space="0" w:color="auto"/>
          </w:divBdr>
        </w:div>
      </w:divsChild>
    </w:div>
    <w:div w:id="1441994452">
      <w:bodyDiv w:val="1"/>
      <w:marLeft w:val="0"/>
      <w:marRight w:val="0"/>
      <w:marTop w:val="0"/>
      <w:marBottom w:val="0"/>
      <w:divBdr>
        <w:top w:val="none" w:sz="0" w:space="0" w:color="auto"/>
        <w:left w:val="none" w:sz="0" w:space="0" w:color="auto"/>
        <w:bottom w:val="none" w:sz="0" w:space="0" w:color="auto"/>
        <w:right w:val="none" w:sz="0" w:space="0" w:color="auto"/>
      </w:divBdr>
    </w:div>
    <w:div w:id="1445534059">
      <w:bodyDiv w:val="1"/>
      <w:marLeft w:val="0"/>
      <w:marRight w:val="0"/>
      <w:marTop w:val="0"/>
      <w:marBottom w:val="0"/>
      <w:divBdr>
        <w:top w:val="none" w:sz="0" w:space="0" w:color="auto"/>
        <w:left w:val="none" w:sz="0" w:space="0" w:color="auto"/>
        <w:bottom w:val="none" w:sz="0" w:space="0" w:color="auto"/>
        <w:right w:val="none" w:sz="0" w:space="0" w:color="auto"/>
      </w:divBdr>
    </w:div>
    <w:div w:id="1505783541">
      <w:bodyDiv w:val="1"/>
      <w:marLeft w:val="0"/>
      <w:marRight w:val="0"/>
      <w:marTop w:val="0"/>
      <w:marBottom w:val="0"/>
      <w:divBdr>
        <w:top w:val="none" w:sz="0" w:space="0" w:color="auto"/>
        <w:left w:val="none" w:sz="0" w:space="0" w:color="auto"/>
        <w:bottom w:val="none" w:sz="0" w:space="0" w:color="auto"/>
        <w:right w:val="none" w:sz="0" w:space="0" w:color="auto"/>
      </w:divBdr>
    </w:div>
    <w:div w:id="1790665605">
      <w:bodyDiv w:val="1"/>
      <w:marLeft w:val="0"/>
      <w:marRight w:val="0"/>
      <w:marTop w:val="0"/>
      <w:marBottom w:val="0"/>
      <w:divBdr>
        <w:top w:val="none" w:sz="0" w:space="0" w:color="auto"/>
        <w:left w:val="none" w:sz="0" w:space="0" w:color="auto"/>
        <w:bottom w:val="none" w:sz="0" w:space="0" w:color="auto"/>
        <w:right w:val="none" w:sz="0" w:space="0" w:color="auto"/>
      </w:divBdr>
      <w:divsChild>
        <w:div w:id="1637177778">
          <w:marLeft w:val="0"/>
          <w:marRight w:val="0"/>
          <w:marTop w:val="120"/>
          <w:marBottom w:val="0"/>
          <w:divBdr>
            <w:top w:val="none" w:sz="0" w:space="0" w:color="auto"/>
            <w:left w:val="none" w:sz="0" w:space="0" w:color="auto"/>
            <w:bottom w:val="none" w:sz="0" w:space="0" w:color="auto"/>
            <w:right w:val="none" w:sz="0" w:space="0" w:color="auto"/>
          </w:divBdr>
        </w:div>
        <w:div w:id="2053190277">
          <w:marLeft w:val="0"/>
          <w:marRight w:val="0"/>
          <w:marTop w:val="0"/>
          <w:marBottom w:val="192"/>
          <w:divBdr>
            <w:top w:val="none" w:sz="0" w:space="0" w:color="auto"/>
            <w:left w:val="none" w:sz="0" w:space="0" w:color="auto"/>
            <w:bottom w:val="none" w:sz="0" w:space="0" w:color="auto"/>
            <w:right w:val="none" w:sz="0" w:space="0" w:color="auto"/>
          </w:divBdr>
          <w:divsChild>
            <w:div w:id="411706080">
              <w:marLeft w:val="0"/>
              <w:marRight w:val="0"/>
              <w:marTop w:val="120"/>
              <w:marBottom w:val="0"/>
              <w:divBdr>
                <w:top w:val="none" w:sz="0" w:space="0" w:color="auto"/>
                <w:left w:val="none" w:sz="0" w:space="0" w:color="auto"/>
                <w:bottom w:val="none" w:sz="0" w:space="0" w:color="auto"/>
                <w:right w:val="none" w:sz="0" w:space="0" w:color="auto"/>
              </w:divBdr>
            </w:div>
          </w:divsChild>
        </w:div>
        <w:div w:id="940649348">
          <w:marLeft w:val="0"/>
          <w:marRight w:val="0"/>
          <w:marTop w:val="120"/>
          <w:marBottom w:val="96"/>
          <w:divBdr>
            <w:top w:val="none" w:sz="0" w:space="0" w:color="auto"/>
            <w:left w:val="single" w:sz="18" w:space="0" w:color="CED3F1"/>
            <w:bottom w:val="none" w:sz="0" w:space="0" w:color="auto"/>
            <w:right w:val="none" w:sz="0" w:space="0" w:color="auto"/>
          </w:divBdr>
        </w:div>
        <w:div w:id="193154526">
          <w:marLeft w:val="0"/>
          <w:marRight w:val="0"/>
          <w:marTop w:val="120"/>
          <w:marBottom w:val="0"/>
          <w:divBdr>
            <w:top w:val="none" w:sz="0" w:space="0" w:color="auto"/>
            <w:left w:val="none" w:sz="0" w:space="0" w:color="auto"/>
            <w:bottom w:val="none" w:sz="0" w:space="0" w:color="auto"/>
            <w:right w:val="none" w:sz="0" w:space="0" w:color="auto"/>
          </w:divBdr>
        </w:div>
      </w:divsChild>
    </w:div>
    <w:div w:id="1803959256">
      <w:bodyDiv w:val="1"/>
      <w:marLeft w:val="0"/>
      <w:marRight w:val="0"/>
      <w:marTop w:val="0"/>
      <w:marBottom w:val="0"/>
      <w:divBdr>
        <w:top w:val="none" w:sz="0" w:space="0" w:color="auto"/>
        <w:left w:val="none" w:sz="0" w:space="0" w:color="auto"/>
        <w:bottom w:val="none" w:sz="0" w:space="0" w:color="auto"/>
        <w:right w:val="none" w:sz="0" w:space="0" w:color="auto"/>
      </w:divBdr>
      <w:divsChild>
        <w:div w:id="1616132600">
          <w:marLeft w:val="0"/>
          <w:marRight w:val="0"/>
          <w:marTop w:val="0"/>
          <w:marBottom w:val="0"/>
          <w:divBdr>
            <w:top w:val="none" w:sz="0" w:space="0" w:color="auto"/>
            <w:left w:val="none" w:sz="0" w:space="0" w:color="auto"/>
            <w:bottom w:val="none" w:sz="0" w:space="0" w:color="auto"/>
            <w:right w:val="none" w:sz="0" w:space="0" w:color="auto"/>
          </w:divBdr>
          <w:divsChild>
            <w:div w:id="1198003160">
              <w:marLeft w:val="0"/>
              <w:marRight w:val="0"/>
              <w:marTop w:val="0"/>
              <w:marBottom w:val="0"/>
              <w:divBdr>
                <w:top w:val="none" w:sz="0" w:space="0" w:color="auto"/>
                <w:left w:val="none" w:sz="0" w:space="0" w:color="auto"/>
                <w:bottom w:val="none" w:sz="0" w:space="0" w:color="auto"/>
                <w:right w:val="none" w:sz="0" w:space="0" w:color="auto"/>
              </w:divBdr>
              <w:divsChild>
                <w:div w:id="2103791947">
                  <w:marLeft w:val="0"/>
                  <w:marRight w:val="0"/>
                  <w:marTop w:val="0"/>
                  <w:marBottom w:val="0"/>
                  <w:divBdr>
                    <w:top w:val="none" w:sz="0" w:space="0" w:color="auto"/>
                    <w:left w:val="none" w:sz="0" w:space="0" w:color="auto"/>
                    <w:bottom w:val="none" w:sz="0" w:space="0" w:color="auto"/>
                    <w:right w:val="none" w:sz="0" w:space="0" w:color="auto"/>
                  </w:divBdr>
                  <w:divsChild>
                    <w:div w:id="187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508">
      <w:bodyDiv w:val="1"/>
      <w:marLeft w:val="0"/>
      <w:marRight w:val="0"/>
      <w:marTop w:val="0"/>
      <w:marBottom w:val="0"/>
      <w:divBdr>
        <w:top w:val="none" w:sz="0" w:space="0" w:color="auto"/>
        <w:left w:val="none" w:sz="0" w:space="0" w:color="auto"/>
        <w:bottom w:val="none" w:sz="0" w:space="0" w:color="auto"/>
        <w:right w:val="none" w:sz="0" w:space="0" w:color="auto"/>
      </w:divBdr>
    </w:div>
    <w:div w:id="1951737686">
      <w:bodyDiv w:val="1"/>
      <w:marLeft w:val="0"/>
      <w:marRight w:val="0"/>
      <w:marTop w:val="0"/>
      <w:marBottom w:val="0"/>
      <w:divBdr>
        <w:top w:val="none" w:sz="0" w:space="0" w:color="auto"/>
        <w:left w:val="none" w:sz="0" w:space="0" w:color="auto"/>
        <w:bottom w:val="none" w:sz="0" w:space="0" w:color="auto"/>
        <w:right w:val="none" w:sz="0" w:space="0" w:color="auto"/>
      </w:divBdr>
      <w:divsChild>
        <w:div w:id="548733069">
          <w:marLeft w:val="0"/>
          <w:marRight w:val="0"/>
          <w:marTop w:val="120"/>
          <w:marBottom w:val="0"/>
          <w:divBdr>
            <w:top w:val="none" w:sz="0" w:space="0" w:color="auto"/>
            <w:left w:val="none" w:sz="0" w:space="0" w:color="auto"/>
            <w:bottom w:val="none" w:sz="0" w:space="0" w:color="auto"/>
            <w:right w:val="none" w:sz="0" w:space="0" w:color="auto"/>
          </w:divBdr>
        </w:div>
        <w:div w:id="2061516277">
          <w:marLeft w:val="0"/>
          <w:marRight w:val="0"/>
          <w:marTop w:val="0"/>
          <w:marBottom w:val="192"/>
          <w:divBdr>
            <w:top w:val="none" w:sz="0" w:space="0" w:color="auto"/>
            <w:left w:val="none" w:sz="0" w:space="0" w:color="auto"/>
            <w:bottom w:val="none" w:sz="0" w:space="0" w:color="auto"/>
            <w:right w:val="none" w:sz="0" w:space="0" w:color="auto"/>
          </w:divBdr>
          <w:divsChild>
            <w:div w:id="522790067">
              <w:marLeft w:val="0"/>
              <w:marRight w:val="0"/>
              <w:marTop w:val="120"/>
              <w:marBottom w:val="0"/>
              <w:divBdr>
                <w:top w:val="none" w:sz="0" w:space="0" w:color="auto"/>
                <w:left w:val="none" w:sz="0" w:space="0" w:color="auto"/>
                <w:bottom w:val="none" w:sz="0" w:space="0" w:color="auto"/>
                <w:right w:val="none" w:sz="0" w:space="0" w:color="auto"/>
              </w:divBdr>
            </w:div>
          </w:divsChild>
        </w:div>
        <w:div w:id="192108974">
          <w:marLeft w:val="0"/>
          <w:marRight w:val="0"/>
          <w:marTop w:val="120"/>
          <w:marBottom w:val="96"/>
          <w:divBdr>
            <w:top w:val="none" w:sz="0" w:space="0" w:color="auto"/>
            <w:left w:val="single" w:sz="18" w:space="0" w:color="CED3F1"/>
            <w:bottom w:val="none" w:sz="0" w:space="0" w:color="auto"/>
            <w:right w:val="none" w:sz="0" w:space="0" w:color="auto"/>
          </w:divBdr>
        </w:div>
        <w:div w:id="143803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80/c69a3e89c8113d19da4d8746f6046233bbddbaef/" TargetMode="External"/><Relationship Id="rId5" Type="http://schemas.openxmlformats.org/officeDocument/2006/relationships/webSettings" Target="webSettings.xml"/><Relationship Id="rId10" Type="http://schemas.openxmlformats.org/officeDocument/2006/relationships/hyperlink" Target="http://www.consultant.ru/document/cons_doc_LAW_300880/ccb7a5b69339a7edcaa2e54faac209658632a3f1/" TargetMode="External"/><Relationship Id="rId4" Type="http://schemas.openxmlformats.org/officeDocument/2006/relationships/settings" Target="settings.xml"/><Relationship Id="rId9" Type="http://schemas.openxmlformats.org/officeDocument/2006/relationships/hyperlink" Target="http://www.consultant.ru/document/cons_doc_LAW_300880/f933ee4fa6f2c56c54748e0a0c5f6728da1482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F38D-99B0-456A-9839-8253DCD8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Утверждено: постановлением админ</vt:lpstr>
    </vt:vector>
  </TitlesOfParts>
  <Company>КУМИ</Company>
  <LinksUpToDate>false</LinksUpToDate>
  <CharactersWithSpaces>57206</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постановлением админ</dc:title>
  <dc:subject/>
  <dc:creator>------</dc:creator>
  <cp:keywords/>
  <cp:lastModifiedBy>user</cp:lastModifiedBy>
  <cp:revision>31</cp:revision>
  <cp:lastPrinted>2020-04-16T06:09:00Z</cp:lastPrinted>
  <dcterms:created xsi:type="dcterms:W3CDTF">2019-02-05T12:30:00Z</dcterms:created>
  <dcterms:modified xsi:type="dcterms:W3CDTF">2020-04-16T06:09:00Z</dcterms:modified>
</cp:coreProperties>
</file>