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D" w:rsidRDefault="0064346D" w:rsidP="006434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«Октябрьское»</w:t>
      </w:r>
    </w:p>
    <w:p w:rsidR="0064346D" w:rsidRDefault="0064346D" w:rsidP="00643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Устьянского района  Архангельской области</w:t>
      </w:r>
    </w:p>
    <w:p w:rsidR="0064346D" w:rsidRDefault="0064346D" w:rsidP="0064346D"/>
    <w:p w:rsidR="0064346D" w:rsidRDefault="0064346D" w:rsidP="0064346D">
      <w:pPr>
        <w:jc w:val="center"/>
        <w:rPr>
          <w:b/>
          <w:sz w:val="27"/>
        </w:rPr>
      </w:pPr>
      <w:r>
        <w:rPr>
          <w:b/>
          <w:sz w:val="27"/>
        </w:rPr>
        <w:t>ПОСТАНОВЛЕНИЕ</w:t>
      </w:r>
    </w:p>
    <w:p w:rsidR="000B216C" w:rsidRDefault="000B216C" w:rsidP="0064346D">
      <w:pPr>
        <w:jc w:val="center"/>
        <w:rPr>
          <w:b/>
          <w:sz w:val="27"/>
        </w:rPr>
      </w:pPr>
    </w:p>
    <w:p w:rsidR="0064346D" w:rsidRDefault="00444B80" w:rsidP="0064346D">
      <w:pPr>
        <w:jc w:val="center"/>
        <w:rPr>
          <w:b/>
          <w:sz w:val="27"/>
        </w:rPr>
      </w:pPr>
      <w:r>
        <w:rPr>
          <w:b/>
          <w:sz w:val="27"/>
        </w:rPr>
        <w:t>о</w:t>
      </w:r>
      <w:r w:rsidR="0064346D">
        <w:rPr>
          <w:b/>
          <w:sz w:val="27"/>
        </w:rPr>
        <w:t>т</w:t>
      </w:r>
      <w:r w:rsidR="000B216C">
        <w:rPr>
          <w:b/>
          <w:sz w:val="27"/>
        </w:rPr>
        <w:t xml:space="preserve"> 02</w:t>
      </w:r>
      <w:r>
        <w:rPr>
          <w:b/>
          <w:sz w:val="27"/>
        </w:rPr>
        <w:t xml:space="preserve"> </w:t>
      </w:r>
      <w:r w:rsidR="000B216C">
        <w:rPr>
          <w:b/>
          <w:sz w:val="27"/>
        </w:rPr>
        <w:t>июля</w:t>
      </w:r>
      <w:r w:rsidR="0064346D">
        <w:rPr>
          <w:b/>
          <w:sz w:val="27"/>
        </w:rPr>
        <w:t xml:space="preserve"> 201</w:t>
      </w:r>
      <w:r w:rsidR="00BE049D">
        <w:rPr>
          <w:b/>
          <w:sz w:val="27"/>
        </w:rPr>
        <w:t>3</w:t>
      </w:r>
      <w:r w:rsidR="0064346D">
        <w:rPr>
          <w:b/>
          <w:sz w:val="27"/>
        </w:rPr>
        <w:t xml:space="preserve"> года   №</w:t>
      </w:r>
      <w:r w:rsidR="000B216C">
        <w:rPr>
          <w:b/>
          <w:sz w:val="27"/>
        </w:rPr>
        <w:t>159</w:t>
      </w:r>
    </w:p>
    <w:p w:rsidR="0064346D" w:rsidRPr="00444B80" w:rsidRDefault="0064346D" w:rsidP="00444B80">
      <w:pPr>
        <w:jc w:val="center"/>
        <w:rPr>
          <w:b/>
          <w:sz w:val="28"/>
          <w:szCs w:val="28"/>
        </w:rPr>
      </w:pPr>
    </w:p>
    <w:p w:rsidR="00762EB7" w:rsidRDefault="000B216C" w:rsidP="00664FE0">
      <w:pPr>
        <w:pStyle w:val="2"/>
        <w:tabs>
          <w:tab w:val="left" w:pos="9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введении</w:t>
      </w:r>
      <w:r w:rsidR="00A06955">
        <w:rPr>
          <w:rFonts w:ascii="Times New Roman" w:hAnsi="Times New Roman" w:cs="Times New Roman"/>
          <w:b/>
          <w:sz w:val="26"/>
          <w:szCs w:val="26"/>
        </w:rPr>
        <w:t xml:space="preserve"> режима</w:t>
      </w:r>
      <w:r>
        <w:rPr>
          <w:rFonts w:ascii="Times New Roman" w:hAnsi="Times New Roman" w:cs="Times New Roman"/>
          <w:b/>
          <w:sz w:val="26"/>
          <w:szCs w:val="26"/>
        </w:rPr>
        <w:t xml:space="preserve"> чрезвычайной ситуации </w:t>
      </w:r>
    </w:p>
    <w:p w:rsidR="0064346D" w:rsidRPr="00FC6243" w:rsidRDefault="000B216C" w:rsidP="00664FE0">
      <w:pPr>
        <w:pStyle w:val="2"/>
        <w:tabs>
          <w:tab w:val="left" w:pos="96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«Октябрьское»</w:t>
      </w:r>
    </w:p>
    <w:p w:rsidR="00664FE0" w:rsidRPr="00FC6243" w:rsidRDefault="00664FE0" w:rsidP="0064346D">
      <w:pPr>
        <w:autoSpaceDE w:val="0"/>
        <w:autoSpaceDN w:val="0"/>
        <w:adjustRightInd w:val="0"/>
        <w:jc w:val="both"/>
        <w:rPr>
          <w:b/>
        </w:rPr>
      </w:pPr>
    </w:p>
    <w:p w:rsidR="00664FE0" w:rsidRDefault="00664FE0" w:rsidP="0064346D">
      <w:pPr>
        <w:autoSpaceDE w:val="0"/>
        <w:autoSpaceDN w:val="0"/>
        <w:adjustRightInd w:val="0"/>
        <w:jc w:val="both"/>
      </w:pPr>
    </w:p>
    <w:p w:rsidR="001B139F" w:rsidRDefault="000B216C" w:rsidP="001B139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21. 12. 94 № 68 – ФЗ «О защите населения и территорий от чрезвычайных ситуаций природного и техногенного характера»</w:t>
      </w:r>
      <w:r w:rsidR="006F7605">
        <w:rPr>
          <w:sz w:val="26"/>
          <w:szCs w:val="26"/>
        </w:rPr>
        <w:t>, Ф</w:t>
      </w:r>
      <w:r w:rsidR="00762EB7">
        <w:rPr>
          <w:sz w:val="26"/>
          <w:szCs w:val="26"/>
        </w:rPr>
        <w:t>е</w:t>
      </w:r>
      <w:r w:rsidR="006F7605">
        <w:rPr>
          <w:sz w:val="26"/>
          <w:szCs w:val="26"/>
        </w:rPr>
        <w:t>деральным законом от 21. 12. 1994 № 69 – ФЗ «О пожарной безопасности», Федеральным законом от 06. 10. 2003 № 131 – ФЗ «об общих принципах организации местного самоуправления в Российской Федерации», постановлением правительства Российской Федерации от 30. 12. 2003 № 794</w:t>
      </w:r>
      <w:proofErr w:type="gramEnd"/>
      <w:r w:rsidR="006F7605">
        <w:rPr>
          <w:sz w:val="26"/>
          <w:szCs w:val="26"/>
        </w:rPr>
        <w:t xml:space="preserve"> «О единой государственной системе предупреждения и ликвидации чрезвычайных ситуаций, в связи с горением свалки промышленных отходов</w:t>
      </w:r>
      <w:r w:rsidR="001B139F">
        <w:rPr>
          <w:sz w:val="26"/>
          <w:szCs w:val="26"/>
        </w:rPr>
        <w:t xml:space="preserve"> лесопиления</w:t>
      </w:r>
      <w:r w:rsidR="006F7605">
        <w:rPr>
          <w:sz w:val="26"/>
          <w:szCs w:val="26"/>
        </w:rPr>
        <w:t>, расположенной</w:t>
      </w:r>
      <w:r w:rsidR="009E40F3">
        <w:rPr>
          <w:sz w:val="26"/>
          <w:szCs w:val="26"/>
        </w:rPr>
        <w:t xml:space="preserve"> на территории муниципального образования «Октябрьское» в 500 метрах от посёлка «Октябрьский» и возникновении угрозы жизни и здоровья насел</w:t>
      </w:r>
      <w:r w:rsidR="00F54C2B">
        <w:rPr>
          <w:sz w:val="26"/>
          <w:szCs w:val="26"/>
        </w:rPr>
        <w:t>ения муниципального образования, администрация муниципального образования «Октябрьское»</w:t>
      </w:r>
      <w:r w:rsidR="001B139F">
        <w:rPr>
          <w:sz w:val="26"/>
          <w:szCs w:val="26"/>
        </w:rPr>
        <w:t xml:space="preserve"> </w:t>
      </w:r>
      <w:r w:rsidR="00CA250D">
        <w:rPr>
          <w:sz w:val="26"/>
          <w:szCs w:val="26"/>
        </w:rPr>
        <w:t>ПОСТАНОВЛЯЕТ:</w:t>
      </w:r>
    </w:p>
    <w:p w:rsidR="00F54C2B" w:rsidRDefault="00F54C2B" w:rsidP="00F54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4FE0" w:rsidRDefault="00664FE0" w:rsidP="0064346D">
      <w:pPr>
        <w:jc w:val="both"/>
        <w:rPr>
          <w:sz w:val="26"/>
          <w:szCs w:val="26"/>
        </w:rPr>
      </w:pPr>
    </w:p>
    <w:p w:rsidR="00664FE0" w:rsidRDefault="00F358B1" w:rsidP="00F358B1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9E40F3">
        <w:rPr>
          <w:sz w:val="26"/>
          <w:szCs w:val="26"/>
        </w:rPr>
        <w:t>Ввести с</w:t>
      </w:r>
      <w:r w:rsidR="0053381E">
        <w:rPr>
          <w:sz w:val="26"/>
          <w:szCs w:val="26"/>
        </w:rPr>
        <w:t>о</w:t>
      </w:r>
      <w:r w:rsidR="009E40F3">
        <w:rPr>
          <w:sz w:val="26"/>
          <w:szCs w:val="26"/>
        </w:rPr>
        <w:t xml:space="preserve"> 02 июля 2013 года</w:t>
      </w:r>
      <w:r w:rsidR="00F54C2B">
        <w:rPr>
          <w:sz w:val="26"/>
          <w:szCs w:val="26"/>
        </w:rPr>
        <w:t xml:space="preserve"> </w:t>
      </w:r>
      <w:r w:rsidR="009E40F3">
        <w:rPr>
          <w:sz w:val="26"/>
          <w:szCs w:val="26"/>
        </w:rPr>
        <w:t xml:space="preserve"> </w:t>
      </w:r>
      <w:r w:rsidR="00762EB7">
        <w:rPr>
          <w:sz w:val="26"/>
          <w:szCs w:val="26"/>
        </w:rPr>
        <w:t xml:space="preserve">на территории муниципального образования «Октябрьское» </w:t>
      </w:r>
      <w:r w:rsidR="009E40F3">
        <w:rPr>
          <w:sz w:val="26"/>
          <w:szCs w:val="26"/>
        </w:rPr>
        <w:t>режим чрезвычайной ситуации</w:t>
      </w:r>
      <w:r w:rsidR="00762EB7">
        <w:rPr>
          <w:sz w:val="26"/>
          <w:szCs w:val="26"/>
        </w:rPr>
        <w:t xml:space="preserve"> локального характера</w:t>
      </w:r>
      <w:r w:rsidR="009E40F3">
        <w:rPr>
          <w:sz w:val="26"/>
          <w:szCs w:val="26"/>
        </w:rPr>
        <w:t>, связанный с горением</w:t>
      </w:r>
      <w:r w:rsidR="00170CD5">
        <w:rPr>
          <w:sz w:val="26"/>
          <w:szCs w:val="26"/>
        </w:rPr>
        <w:t xml:space="preserve"> свалки промышленных отходов</w:t>
      </w:r>
      <w:r w:rsidR="001B139F">
        <w:rPr>
          <w:sz w:val="26"/>
          <w:szCs w:val="26"/>
        </w:rPr>
        <w:t xml:space="preserve"> лесопиления</w:t>
      </w:r>
      <w:r w:rsidR="00A06955">
        <w:rPr>
          <w:sz w:val="26"/>
          <w:szCs w:val="26"/>
        </w:rPr>
        <w:t xml:space="preserve"> </w:t>
      </w:r>
      <w:r w:rsidR="00700D7B">
        <w:rPr>
          <w:sz w:val="26"/>
          <w:szCs w:val="26"/>
        </w:rPr>
        <w:t xml:space="preserve">ориентировочной </w:t>
      </w:r>
      <w:r w:rsidR="00A06955">
        <w:rPr>
          <w:sz w:val="26"/>
          <w:szCs w:val="26"/>
        </w:rPr>
        <w:t>площадью 13,</w:t>
      </w:r>
      <w:r w:rsidR="00700D7B">
        <w:rPr>
          <w:sz w:val="26"/>
          <w:szCs w:val="26"/>
        </w:rPr>
        <w:t>8 га</w:t>
      </w:r>
      <w:r w:rsidR="00170CD5">
        <w:rPr>
          <w:sz w:val="26"/>
          <w:szCs w:val="26"/>
        </w:rPr>
        <w:t>, расположенн</w:t>
      </w:r>
      <w:r w:rsidR="00700D7B">
        <w:rPr>
          <w:sz w:val="26"/>
          <w:szCs w:val="26"/>
        </w:rPr>
        <w:t>ой</w:t>
      </w:r>
      <w:r w:rsidR="00170CD5">
        <w:rPr>
          <w:sz w:val="26"/>
          <w:szCs w:val="26"/>
        </w:rPr>
        <w:t xml:space="preserve"> в 500 метрах</w:t>
      </w:r>
      <w:r w:rsidR="001B139F">
        <w:rPr>
          <w:sz w:val="26"/>
          <w:szCs w:val="26"/>
        </w:rPr>
        <w:t xml:space="preserve"> к западу </w:t>
      </w:r>
      <w:r w:rsidR="00170CD5">
        <w:rPr>
          <w:sz w:val="26"/>
          <w:szCs w:val="26"/>
        </w:rPr>
        <w:t xml:space="preserve"> от пос</w:t>
      </w:r>
      <w:r w:rsidR="00700D7B">
        <w:rPr>
          <w:sz w:val="26"/>
          <w:szCs w:val="26"/>
        </w:rPr>
        <w:t>е</w:t>
      </w:r>
      <w:r w:rsidR="00170CD5">
        <w:rPr>
          <w:sz w:val="26"/>
          <w:szCs w:val="26"/>
        </w:rPr>
        <w:t>лка «Октябрьский»</w:t>
      </w:r>
      <w:r w:rsidR="00A06955">
        <w:rPr>
          <w:sz w:val="26"/>
          <w:szCs w:val="26"/>
        </w:rPr>
        <w:t xml:space="preserve">, за чертой границы </w:t>
      </w:r>
      <w:r w:rsidR="00F54C2B">
        <w:rPr>
          <w:sz w:val="26"/>
          <w:szCs w:val="26"/>
        </w:rPr>
        <w:t>населённого пункта. Режим чрезвычайной ситуации действует до момента устранения обстоятельств, поступивших основанием для введения чрезвычайной ситуации.</w:t>
      </w:r>
    </w:p>
    <w:p w:rsidR="00A06955" w:rsidRDefault="00762EB7" w:rsidP="00F358B1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58B1">
        <w:rPr>
          <w:sz w:val="26"/>
          <w:szCs w:val="26"/>
        </w:rPr>
        <w:t>.</w:t>
      </w:r>
      <w:r w:rsidR="00A06955">
        <w:rPr>
          <w:sz w:val="26"/>
          <w:szCs w:val="26"/>
        </w:rPr>
        <w:t xml:space="preserve"> Признать сложившуюся ситуацию чрезвычайной ситуацией муниципального характера.</w:t>
      </w:r>
      <w:r w:rsidR="00F358B1">
        <w:rPr>
          <w:sz w:val="26"/>
          <w:szCs w:val="26"/>
        </w:rPr>
        <w:t xml:space="preserve"> </w:t>
      </w:r>
    </w:p>
    <w:p w:rsidR="00170CD5" w:rsidRDefault="00700D7B" w:rsidP="00F358B1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Комиссии по чрезвычайным ситуациям осуществлять постоянный мониторинг сложившейся обстановки, вызванной горением промышленных отходов.</w:t>
      </w:r>
    </w:p>
    <w:p w:rsidR="00170CD5" w:rsidRDefault="00700D7B" w:rsidP="00F358B1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58B1">
        <w:rPr>
          <w:sz w:val="26"/>
          <w:szCs w:val="26"/>
        </w:rPr>
        <w:t xml:space="preserve">. </w:t>
      </w:r>
      <w:r w:rsidR="00170CD5">
        <w:rPr>
          <w:sz w:val="26"/>
          <w:szCs w:val="26"/>
        </w:rPr>
        <w:t>Мобилизовать необходимое количество сил и сре</w:t>
      </w:r>
      <w:proofErr w:type="gramStart"/>
      <w:r w:rsidR="00170CD5">
        <w:rPr>
          <w:sz w:val="26"/>
          <w:szCs w:val="26"/>
        </w:rPr>
        <w:t>дств дл</w:t>
      </w:r>
      <w:proofErr w:type="gramEnd"/>
      <w:r w:rsidR="00170CD5">
        <w:rPr>
          <w:sz w:val="26"/>
          <w:szCs w:val="26"/>
        </w:rPr>
        <w:t>я борьбы с пожаром. Привлечь к проведению мероприятий по ликвидации чрезвычайной ситуации:</w:t>
      </w:r>
    </w:p>
    <w:p w:rsidR="00170CD5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58B1">
        <w:rPr>
          <w:sz w:val="26"/>
          <w:szCs w:val="26"/>
        </w:rPr>
        <w:t xml:space="preserve">.1 </w:t>
      </w:r>
      <w:r w:rsidR="00170CD5">
        <w:rPr>
          <w:sz w:val="26"/>
          <w:szCs w:val="26"/>
        </w:rPr>
        <w:t>Муниципальное образование «Устьянский муниципальный район</w:t>
      </w:r>
      <w:r w:rsidR="002F1066">
        <w:rPr>
          <w:sz w:val="26"/>
          <w:szCs w:val="26"/>
        </w:rPr>
        <w:t>»</w:t>
      </w:r>
      <w:r w:rsidR="00263219">
        <w:rPr>
          <w:sz w:val="26"/>
          <w:szCs w:val="26"/>
        </w:rPr>
        <w:t>;</w:t>
      </w:r>
    </w:p>
    <w:p w:rsidR="002F1066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358B1">
        <w:rPr>
          <w:sz w:val="26"/>
          <w:szCs w:val="26"/>
        </w:rPr>
        <w:t xml:space="preserve">.2 </w:t>
      </w:r>
      <w:r w:rsidR="002F1066">
        <w:rPr>
          <w:sz w:val="26"/>
          <w:szCs w:val="26"/>
        </w:rPr>
        <w:t>ОНД по Устьянскому району</w:t>
      </w:r>
      <w:r w:rsidR="00263219">
        <w:rPr>
          <w:sz w:val="26"/>
          <w:szCs w:val="26"/>
        </w:rPr>
        <w:t>;</w:t>
      </w:r>
    </w:p>
    <w:p w:rsidR="002F1066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3219">
        <w:rPr>
          <w:sz w:val="26"/>
          <w:szCs w:val="26"/>
        </w:rPr>
        <w:t>.3</w:t>
      </w:r>
      <w:r w:rsidR="002F1066">
        <w:rPr>
          <w:sz w:val="26"/>
          <w:szCs w:val="26"/>
        </w:rPr>
        <w:t xml:space="preserve"> ГКУ АО «ОГПС – 17»</w:t>
      </w:r>
      <w:r w:rsidR="00263219">
        <w:rPr>
          <w:sz w:val="26"/>
          <w:szCs w:val="26"/>
        </w:rPr>
        <w:t>;</w:t>
      </w:r>
    </w:p>
    <w:p w:rsidR="002F1066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3219">
        <w:rPr>
          <w:sz w:val="26"/>
          <w:szCs w:val="26"/>
        </w:rPr>
        <w:t xml:space="preserve">.4 </w:t>
      </w:r>
      <w:r w:rsidR="00F358B1">
        <w:rPr>
          <w:sz w:val="26"/>
          <w:szCs w:val="26"/>
        </w:rPr>
        <w:t>ОМВД России по Устьянскому району</w:t>
      </w:r>
      <w:r w:rsidR="00263219">
        <w:rPr>
          <w:sz w:val="26"/>
          <w:szCs w:val="26"/>
        </w:rPr>
        <w:t>;</w:t>
      </w:r>
    </w:p>
    <w:p w:rsidR="00F358B1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3219">
        <w:rPr>
          <w:sz w:val="26"/>
          <w:szCs w:val="26"/>
        </w:rPr>
        <w:t xml:space="preserve">. </w:t>
      </w:r>
      <w:r w:rsidR="00F358B1">
        <w:rPr>
          <w:sz w:val="26"/>
          <w:szCs w:val="26"/>
        </w:rPr>
        <w:t>Для обеспечения защиты населения от чрезвычайной ситуации                        необходимо:</w:t>
      </w:r>
    </w:p>
    <w:p w:rsidR="00263219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3219">
        <w:rPr>
          <w:sz w:val="26"/>
          <w:szCs w:val="26"/>
        </w:rPr>
        <w:t>.1</w:t>
      </w:r>
      <w:proofErr w:type="gramStart"/>
      <w:r w:rsidR="00263219">
        <w:rPr>
          <w:sz w:val="26"/>
          <w:szCs w:val="26"/>
        </w:rPr>
        <w:t xml:space="preserve"> </w:t>
      </w:r>
      <w:r w:rsidR="00762EB7">
        <w:rPr>
          <w:sz w:val="26"/>
          <w:szCs w:val="26"/>
        </w:rPr>
        <w:t xml:space="preserve"> </w:t>
      </w:r>
      <w:r w:rsidR="00263219">
        <w:rPr>
          <w:sz w:val="26"/>
          <w:szCs w:val="26"/>
        </w:rPr>
        <w:t>П</w:t>
      </w:r>
      <w:proofErr w:type="gramEnd"/>
      <w:r w:rsidR="00263219">
        <w:rPr>
          <w:sz w:val="26"/>
          <w:szCs w:val="26"/>
        </w:rPr>
        <w:t>роизводить тушение пожара всеми имеющимися средствами;</w:t>
      </w:r>
    </w:p>
    <w:p w:rsidR="00263219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3219">
        <w:rPr>
          <w:sz w:val="26"/>
          <w:szCs w:val="26"/>
        </w:rPr>
        <w:t>.2</w:t>
      </w:r>
      <w:proofErr w:type="gramStart"/>
      <w:r w:rsidR="00263219">
        <w:rPr>
          <w:sz w:val="26"/>
          <w:szCs w:val="26"/>
        </w:rPr>
        <w:t xml:space="preserve"> О</w:t>
      </w:r>
      <w:proofErr w:type="gramEnd"/>
      <w:r w:rsidR="00263219">
        <w:rPr>
          <w:sz w:val="26"/>
          <w:szCs w:val="26"/>
        </w:rPr>
        <w:t>рганизовать наблюдение за противопожарным состоянием населённых пунктов муниципального образования и в прилегающих к ним зонах</w:t>
      </w:r>
      <w:r w:rsidR="0053381E">
        <w:rPr>
          <w:sz w:val="26"/>
          <w:szCs w:val="26"/>
        </w:rPr>
        <w:t>;</w:t>
      </w:r>
    </w:p>
    <w:p w:rsidR="00263219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63219">
        <w:rPr>
          <w:sz w:val="26"/>
          <w:szCs w:val="26"/>
        </w:rPr>
        <w:t>.3</w:t>
      </w:r>
      <w:proofErr w:type="gramStart"/>
      <w:r w:rsidR="00263219">
        <w:rPr>
          <w:sz w:val="26"/>
          <w:szCs w:val="26"/>
        </w:rPr>
        <w:t xml:space="preserve"> У</w:t>
      </w:r>
      <w:proofErr w:type="gramEnd"/>
      <w:r w:rsidR="00263219">
        <w:rPr>
          <w:sz w:val="26"/>
          <w:szCs w:val="26"/>
        </w:rPr>
        <w:t>силить контроль за состоянием окружающей среды, обе</w:t>
      </w:r>
      <w:r w:rsidR="001B139F">
        <w:rPr>
          <w:sz w:val="26"/>
          <w:szCs w:val="26"/>
        </w:rPr>
        <w:t>спечить прогнозирование развития</w:t>
      </w:r>
      <w:r w:rsidR="00263219">
        <w:rPr>
          <w:sz w:val="26"/>
          <w:szCs w:val="26"/>
        </w:rPr>
        <w:t xml:space="preserve"> чрезвычайной ситуации и её последствий</w:t>
      </w:r>
      <w:r w:rsidR="0053381E">
        <w:rPr>
          <w:sz w:val="26"/>
          <w:szCs w:val="26"/>
        </w:rPr>
        <w:t>;</w:t>
      </w:r>
    </w:p>
    <w:p w:rsidR="00263219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3219">
        <w:rPr>
          <w:sz w:val="26"/>
          <w:szCs w:val="26"/>
        </w:rPr>
        <w:t>.4</w:t>
      </w:r>
      <w:proofErr w:type="gramStart"/>
      <w:r w:rsidR="00263219">
        <w:rPr>
          <w:sz w:val="26"/>
          <w:szCs w:val="26"/>
        </w:rPr>
        <w:t xml:space="preserve"> О</w:t>
      </w:r>
      <w:proofErr w:type="gramEnd"/>
      <w:r w:rsidR="00263219">
        <w:rPr>
          <w:sz w:val="26"/>
          <w:szCs w:val="26"/>
        </w:rPr>
        <w:t xml:space="preserve">существлять мероприятия, исключающие возможность </w:t>
      </w:r>
      <w:proofErr w:type="spellStart"/>
      <w:r w:rsidR="00263219">
        <w:rPr>
          <w:sz w:val="26"/>
          <w:szCs w:val="26"/>
        </w:rPr>
        <w:t>переброса</w:t>
      </w:r>
      <w:proofErr w:type="spellEnd"/>
      <w:r w:rsidR="00263219">
        <w:rPr>
          <w:sz w:val="26"/>
          <w:szCs w:val="26"/>
        </w:rPr>
        <w:t xml:space="preserve"> огня от </w:t>
      </w:r>
      <w:r w:rsidR="00114C48">
        <w:rPr>
          <w:sz w:val="26"/>
          <w:szCs w:val="26"/>
        </w:rPr>
        <w:t>свалки промышленных отходов</w:t>
      </w:r>
      <w:r w:rsidR="00F54C2B">
        <w:rPr>
          <w:sz w:val="26"/>
          <w:szCs w:val="26"/>
        </w:rPr>
        <w:t xml:space="preserve"> лесопиления</w:t>
      </w:r>
      <w:r w:rsidR="00114C48">
        <w:rPr>
          <w:sz w:val="26"/>
          <w:szCs w:val="26"/>
        </w:rPr>
        <w:t xml:space="preserve"> на здания и соор</w:t>
      </w:r>
      <w:r w:rsidR="0053381E">
        <w:rPr>
          <w:sz w:val="26"/>
          <w:szCs w:val="26"/>
        </w:rPr>
        <w:t>ужения;</w:t>
      </w:r>
    </w:p>
    <w:p w:rsidR="00114C48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14C48">
        <w:rPr>
          <w:sz w:val="26"/>
          <w:szCs w:val="26"/>
        </w:rPr>
        <w:t>.5</w:t>
      </w:r>
      <w:proofErr w:type="gramStart"/>
      <w:r w:rsidR="00114C48">
        <w:rPr>
          <w:sz w:val="26"/>
          <w:szCs w:val="26"/>
        </w:rPr>
        <w:t xml:space="preserve"> В</w:t>
      </w:r>
      <w:proofErr w:type="gramEnd"/>
      <w:r w:rsidR="00114C48">
        <w:rPr>
          <w:sz w:val="26"/>
          <w:szCs w:val="26"/>
        </w:rPr>
        <w:t xml:space="preserve"> случае экстренной необходимости обеспечить эвакуацию населения из опасных участков при во</w:t>
      </w:r>
      <w:r w:rsidR="0053381E">
        <w:rPr>
          <w:sz w:val="26"/>
          <w:szCs w:val="26"/>
        </w:rPr>
        <w:t>зникновении угрозы для их жизни</w:t>
      </w:r>
      <w:r w:rsidR="00762EB7">
        <w:rPr>
          <w:sz w:val="26"/>
          <w:szCs w:val="26"/>
        </w:rPr>
        <w:t xml:space="preserve"> и здоровья</w:t>
      </w:r>
      <w:r w:rsidR="0053381E">
        <w:rPr>
          <w:sz w:val="26"/>
          <w:szCs w:val="26"/>
        </w:rPr>
        <w:t>;</w:t>
      </w:r>
    </w:p>
    <w:p w:rsidR="0053381E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381E">
        <w:rPr>
          <w:sz w:val="26"/>
          <w:szCs w:val="26"/>
        </w:rPr>
        <w:t>.6</w:t>
      </w:r>
      <w:proofErr w:type="gramStart"/>
      <w:r w:rsidR="0053381E">
        <w:rPr>
          <w:sz w:val="26"/>
          <w:szCs w:val="26"/>
        </w:rPr>
        <w:t xml:space="preserve"> О</w:t>
      </w:r>
      <w:proofErr w:type="gramEnd"/>
      <w:r w:rsidR="0053381E">
        <w:rPr>
          <w:sz w:val="26"/>
          <w:szCs w:val="26"/>
        </w:rPr>
        <w:t>граничить путём запрета, доступ граждан в зону чрезвычайной ситуации;</w:t>
      </w:r>
    </w:p>
    <w:p w:rsidR="00114C48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4C48">
        <w:rPr>
          <w:sz w:val="26"/>
          <w:szCs w:val="26"/>
        </w:rPr>
        <w:t>. Оповестить население о введении режима чрезвычайной ситуации.</w:t>
      </w:r>
    </w:p>
    <w:p w:rsidR="00114C48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14C48">
        <w:rPr>
          <w:sz w:val="26"/>
          <w:szCs w:val="26"/>
        </w:rPr>
        <w:t>. Обеспечить непрерывное взаимодействие органов государственной исполнительной власти, органов местного самоуправления</w:t>
      </w:r>
      <w:r w:rsidR="0053381E">
        <w:rPr>
          <w:sz w:val="26"/>
          <w:szCs w:val="26"/>
        </w:rPr>
        <w:t xml:space="preserve"> и организаций</w:t>
      </w:r>
      <w:r w:rsidR="00762EB7">
        <w:rPr>
          <w:sz w:val="26"/>
          <w:szCs w:val="26"/>
        </w:rPr>
        <w:t>, не зависимо от их организационно-правовой формы</w:t>
      </w:r>
      <w:r w:rsidR="0053381E">
        <w:rPr>
          <w:sz w:val="26"/>
          <w:szCs w:val="26"/>
        </w:rPr>
        <w:t xml:space="preserve"> по вопросам ликвидации чрезвычайных ситуаций и их последствий.</w:t>
      </w:r>
    </w:p>
    <w:p w:rsidR="00762EB7" w:rsidRDefault="00700D7B" w:rsidP="00762EB7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2EB7">
        <w:rPr>
          <w:sz w:val="26"/>
          <w:szCs w:val="26"/>
        </w:rPr>
        <w:t xml:space="preserve">. Полномочия должностного лица, ответственного за осуществление мероприятий по ликвидации чрезвычайной ситуации и </w:t>
      </w:r>
      <w:proofErr w:type="gramStart"/>
      <w:r w:rsidR="00762EB7" w:rsidRPr="004D4027">
        <w:rPr>
          <w:sz w:val="26"/>
          <w:szCs w:val="26"/>
        </w:rPr>
        <w:t>контроль за</w:t>
      </w:r>
      <w:proofErr w:type="gramEnd"/>
      <w:r w:rsidR="00762EB7" w:rsidRPr="004D4027">
        <w:rPr>
          <w:sz w:val="26"/>
          <w:szCs w:val="26"/>
        </w:rPr>
        <w:t xml:space="preserve"> исполнением настоящего постановления </w:t>
      </w:r>
      <w:r w:rsidR="00762EB7">
        <w:rPr>
          <w:sz w:val="26"/>
          <w:szCs w:val="26"/>
        </w:rPr>
        <w:t>оставляю за собой.</w:t>
      </w:r>
    </w:p>
    <w:p w:rsidR="00664FE0" w:rsidRDefault="00700D7B" w:rsidP="00F358B1">
      <w:pPr>
        <w:autoSpaceDE w:val="0"/>
        <w:autoSpaceDN w:val="0"/>
        <w:adjustRightInd w:val="0"/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3381E">
        <w:rPr>
          <w:sz w:val="26"/>
          <w:szCs w:val="26"/>
        </w:rPr>
        <w:t>. Опубликовать настоящее постановление в</w:t>
      </w:r>
      <w:r>
        <w:rPr>
          <w:sz w:val="26"/>
          <w:szCs w:val="26"/>
        </w:rPr>
        <w:t xml:space="preserve"> средствах массовой информации, а также на сайте муниципального образования в сети интернет.</w:t>
      </w:r>
    </w:p>
    <w:p w:rsidR="00664FE0" w:rsidRDefault="00664FE0" w:rsidP="00F358B1">
      <w:pPr>
        <w:autoSpaceDE w:val="0"/>
        <w:autoSpaceDN w:val="0"/>
        <w:adjustRightInd w:val="0"/>
        <w:ind w:right="-444"/>
        <w:jc w:val="both"/>
        <w:rPr>
          <w:sz w:val="26"/>
          <w:szCs w:val="26"/>
        </w:rPr>
      </w:pPr>
    </w:p>
    <w:p w:rsidR="00664FE0" w:rsidRDefault="00664FE0" w:rsidP="00664FE0">
      <w:pPr>
        <w:autoSpaceDE w:val="0"/>
        <w:autoSpaceDN w:val="0"/>
        <w:adjustRightInd w:val="0"/>
        <w:ind w:right="-444"/>
        <w:jc w:val="both"/>
        <w:rPr>
          <w:sz w:val="26"/>
          <w:szCs w:val="26"/>
        </w:rPr>
      </w:pPr>
    </w:p>
    <w:p w:rsidR="00664FE0" w:rsidRDefault="00664FE0" w:rsidP="00664FE0">
      <w:pPr>
        <w:autoSpaceDE w:val="0"/>
        <w:autoSpaceDN w:val="0"/>
        <w:adjustRightInd w:val="0"/>
        <w:ind w:right="-444"/>
        <w:jc w:val="both"/>
        <w:rPr>
          <w:sz w:val="26"/>
          <w:szCs w:val="26"/>
        </w:rPr>
      </w:pPr>
    </w:p>
    <w:p w:rsidR="00664FE0" w:rsidRDefault="00664FE0" w:rsidP="00664FE0">
      <w:pPr>
        <w:autoSpaceDE w:val="0"/>
        <w:autoSpaceDN w:val="0"/>
        <w:adjustRightInd w:val="0"/>
        <w:ind w:right="-444"/>
        <w:jc w:val="both"/>
        <w:rPr>
          <w:sz w:val="26"/>
          <w:szCs w:val="26"/>
        </w:rPr>
      </w:pPr>
    </w:p>
    <w:p w:rsidR="00664FE0" w:rsidRDefault="00664FE0" w:rsidP="00664FE0">
      <w:pPr>
        <w:autoSpaceDE w:val="0"/>
        <w:autoSpaceDN w:val="0"/>
        <w:adjustRightInd w:val="0"/>
        <w:ind w:right="-444"/>
        <w:jc w:val="both"/>
        <w:rPr>
          <w:sz w:val="26"/>
          <w:szCs w:val="26"/>
        </w:rPr>
      </w:pPr>
    </w:p>
    <w:p w:rsidR="00664FE0" w:rsidRPr="00D741F6" w:rsidRDefault="00664FE0" w:rsidP="00664FE0">
      <w:pPr>
        <w:autoSpaceDE w:val="0"/>
        <w:autoSpaceDN w:val="0"/>
        <w:adjustRightInd w:val="0"/>
        <w:ind w:right="-444"/>
        <w:jc w:val="both"/>
        <w:rPr>
          <w:sz w:val="28"/>
          <w:szCs w:val="28"/>
        </w:rPr>
      </w:pPr>
      <w:r w:rsidRPr="00D741F6">
        <w:rPr>
          <w:sz w:val="28"/>
          <w:szCs w:val="28"/>
        </w:rPr>
        <w:t xml:space="preserve">Глава муниципального образования                            </w:t>
      </w:r>
      <w:r w:rsidR="00762EB7">
        <w:rPr>
          <w:sz w:val="28"/>
          <w:szCs w:val="28"/>
        </w:rPr>
        <w:t xml:space="preserve">        Н. Г. Харлашина</w:t>
      </w:r>
    </w:p>
    <w:p w:rsidR="00664FE0" w:rsidRPr="00D741F6" w:rsidRDefault="00664FE0" w:rsidP="00664FE0">
      <w:pPr>
        <w:autoSpaceDE w:val="0"/>
        <w:autoSpaceDN w:val="0"/>
        <w:adjustRightInd w:val="0"/>
        <w:spacing w:line="360" w:lineRule="auto"/>
        <w:ind w:right="-444" w:firstLine="539"/>
        <w:jc w:val="both"/>
        <w:rPr>
          <w:sz w:val="28"/>
          <w:szCs w:val="28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741F6" w:rsidRDefault="00D741F6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21971" w:rsidRDefault="00C21971" w:rsidP="0026119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C2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0E2"/>
    <w:multiLevelType w:val="hybridMultilevel"/>
    <w:tmpl w:val="DE4CA902"/>
    <w:lvl w:ilvl="0" w:tplc="9AE602A8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346D"/>
    <w:rsid w:val="000B216C"/>
    <w:rsid w:val="00114C48"/>
    <w:rsid w:val="001269B5"/>
    <w:rsid w:val="00170CD5"/>
    <w:rsid w:val="001B139F"/>
    <w:rsid w:val="00241DC9"/>
    <w:rsid w:val="0026119F"/>
    <w:rsid w:val="00263219"/>
    <w:rsid w:val="002D345B"/>
    <w:rsid w:val="002F1066"/>
    <w:rsid w:val="003B2C3A"/>
    <w:rsid w:val="003D5D4B"/>
    <w:rsid w:val="00444B80"/>
    <w:rsid w:val="0053381E"/>
    <w:rsid w:val="005F5DB9"/>
    <w:rsid w:val="00627E96"/>
    <w:rsid w:val="0064346D"/>
    <w:rsid w:val="00664FE0"/>
    <w:rsid w:val="006F7605"/>
    <w:rsid w:val="00700D7B"/>
    <w:rsid w:val="00727A2A"/>
    <w:rsid w:val="00762EB7"/>
    <w:rsid w:val="0089209D"/>
    <w:rsid w:val="009132A2"/>
    <w:rsid w:val="009C4EAA"/>
    <w:rsid w:val="009E40F3"/>
    <w:rsid w:val="00A06955"/>
    <w:rsid w:val="00A92888"/>
    <w:rsid w:val="00BE049D"/>
    <w:rsid w:val="00C21971"/>
    <w:rsid w:val="00C41924"/>
    <w:rsid w:val="00C57AC4"/>
    <w:rsid w:val="00C745E1"/>
    <w:rsid w:val="00CA250D"/>
    <w:rsid w:val="00D41DA4"/>
    <w:rsid w:val="00D529E5"/>
    <w:rsid w:val="00D741F6"/>
    <w:rsid w:val="00F358B1"/>
    <w:rsid w:val="00F54C2B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46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4346D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qFormat/>
    <w:rsid w:val="009C4EAA"/>
    <w:rPr>
      <w:b/>
      <w:bCs/>
    </w:rPr>
  </w:style>
  <w:style w:type="paragraph" w:customStyle="1" w:styleId="ConsPlusCell">
    <w:name w:val="ConsPlusCell"/>
    <w:rsid w:val="009132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«Октябрьское»</vt:lpstr>
    </vt:vector>
  </TitlesOfParts>
  <Company>MoBIL GROUP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User</dc:creator>
  <cp:lastModifiedBy>Gamer</cp:lastModifiedBy>
  <cp:revision>2</cp:revision>
  <cp:lastPrinted>2013-07-02T11:14:00Z</cp:lastPrinted>
  <dcterms:created xsi:type="dcterms:W3CDTF">2013-07-29T06:31:00Z</dcterms:created>
  <dcterms:modified xsi:type="dcterms:W3CDTF">2013-07-29T06:31:00Z</dcterms:modified>
</cp:coreProperties>
</file>