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4D" w:rsidRPr="00DF4E93" w:rsidRDefault="001E734D" w:rsidP="00E725DF">
      <w:pPr>
        <w:spacing w:after="0" w:line="240" w:lineRule="auto"/>
        <w:ind w:left="5387"/>
        <w:rPr>
          <w:rFonts w:ascii="Times New Roman" w:hAnsi="Times New Roman"/>
          <w:sz w:val="24"/>
          <w:szCs w:val="24"/>
        </w:rPr>
      </w:pPr>
      <w:r w:rsidRPr="00DF4E93">
        <w:rPr>
          <w:rFonts w:ascii="Times New Roman" w:hAnsi="Times New Roman"/>
          <w:sz w:val="24"/>
          <w:szCs w:val="24"/>
        </w:rPr>
        <w:t>Утверждена</w:t>
      </w:r>
    </w:p>
    <w:p w:rsidR="001E734D" w:rsidRPr="00DF4E93" w:rsidRDefault="001E734D" w:rsidP="00E725DF">
      <w:pPr>
        <w:spacing w:after="0" w:line="240" w:lineRule="auto"/>
        <w:ind w:left="5387"/>
        <w:rPr>
          <w:rFonts w:ascii="Times New Roman" w:hAnsi="Times New Roman"/>
          <w:sz w:val="24"/>
          <w:szCs w:val="24"/>
        </w:rPr>
      </w:pPr>
      <w:r w:rsidRPr="00DF4E93">
        <w:rPr>
          <w:rFonts w:ascii="Times New Roman" w:hAnsi="Times New Roman"/>
          <w:sz w:val="24"/>
          <w:szCs w:val="24"/>
        </w:rPr>
        <w:t>постановлением администрации МО «Октябрьское»</w:t>
      </w:r>
    </w:p>
    <w:p w:rsidR="001E734D" w:rsidRDefault="001E734D" w:rsidP="00E725DF">
      <w:pPr>
        <w:spacing w:after="0" w:line="240" w:lineRule="auto"/>
        <w:ind w:left="5387"/>
        <w:rPr>
          <w:rFonts w:ascii="Times New Roman" w:hAnsi="Times New Roman"/>
          <w:sz w:val="24"/>
          <w:szCs w:val="24"/>
          <w:u w:val="single"/>
        </w:rPr>
      </w:pPr>
      <w:r w:rsidRPr="00DF4E93">
        <w:rPr>
          <w:rFonts w:ascii="Times New Roman" w:hAnsi="Times New Roman"/>
          <w:sz w:val="24"/>
          <w:szCs w:val="24"/>
        </w:rPr>
        <w:t>от</w:t>
      </w:r>
      <w:r w:rsidR="00623256">
        <w:rPr>
          <w:rFonts w:ascii="Times New Roman" w:hAnsi="Times New Roman"/>
          <w:sz w:val="24"/>
          <w:szCs w:val="24"/>
        </w:rPr>
        <w:t xml:space="preserve"> </w:t>
      </w:r>
      <w:r w:rsidR="00623256">
        <w:rPr>
          <w:rFonts w:ascii="Times New Roman" w:hAnsi="Times New Roman"/>
          <w:sz w:val="24"/>
          <w:szCs w:val="24"/>
          <w:u w:val="single"/>
        </w:rPr>
        <w:t xml:space="preserve">12 октября 2017г </w:t>
      </w:r>
      <w:r w:rsidRPr="00DF4E93">
        <w:rPr>
          <w:rFonts w:ascii="Times New Roman" w:hAnsi="Times New Roman"/>
          <w:sz w:val="24"/>
          <w:szCs w:val="24"/>
        </w:rPr>
        <w:t xml:space="preserve"> № </w:t>
      </w:r>
      <w:r w:rsidR="00623256">
        <w:rPr>
          <w:rFonts w:ascii="Times New Roman" w:hAnsi="Times New Roman"/>
          <w:sz w:val="24"/>
          <w:szCs w:val="24"/>
          <w:u w:val="single"/>
        </w:rPr>
        <w:t>514</w:t>
      </w:r>
    </w:p>
    <w:p w:rsidR="00930C57" w:rsidRDefault="00930C57" w:rsidP="00E725DF">
      <w:pPr>
        <w:spacing w:after="0" w:line="240" w:lineRule="auto"/>
        <w:ind w:left="5387"/>
        <w:rPr>
          <w:rFonts w:ascii="Times New Roman" w:hAnsi="Times New Roman"/>
          <w:sz w:val="24"/>
          <w:szCs w:val="24"/>
        </w:rPr>
      </w:pPr>
      <w:r w:rsidRPr="00930C57">
        <w:rPr>
          <w:rFonts w:ascii="Times New Roman" w:hAnsi="Times New Roman"/>
          <w:sz w:val="24"/>
          <w:szCs w:val="24"/>
        </w:rPr>
        <w:t xml:space="preserve">(изменения </w:t>
      </w:r>
      <w:r>
        <w:rPr>
          <w:rFonts w:ascii="Times New Roman" w:hAnsi="Times New Roman"/>
          <w:sz w:val="24"/>
          <w:szCs w:val="24"/>
        </w:rPr>
        <w:t>Постановлением № 73 от 09.08.2018 г; Постановлением</w:t>
      </w:r>
    </w:p>
    <w:p w:rsidR="00930C57" w:rsidRPr="00930C57" w:rsidRDefault="00930C57" w:rsidP="00E725DF">
      <w:pPr>
        <w:spacing w:after="0" w:line="240" w:lineRule="auto"/>
        <w:ind w:left="5387"/>
        <w:rPr>
          <w:rFonts w:ascii="Times New Roman" w:hAnsi="Times New Roman"/>
          <w:caps/>
          <w:sz w:val="24"/>
          <w:szCs w:val="24"/>
        </w:rPr>
      </w:pPr>
      <w:r>
        <w:rPr>
          <w:rFonts w:ascii="Times New Roman" w:hAnsi="Times New Roman"/>
          <w:sz w:val="24"/>
          <w:szCs w:val="24"/>
        </w:rPr>
        <w:t>№ 214 от 12.04.2019г)</w:t>
      </w: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Программа</w:t>
      </w: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комплексного развития</w:t>
      </w: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ТРАНСПОРТНОЙ инфраструктуры</w:t>
      </w: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городского поселения</w:t>
      </w: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 xml:space="preserve">«ОКТЯБРЬСКОЕ» УСТЬЯНСКОГО РАЙОНА </w:t>
      </w: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АРХАНГЕЛЬСКОЙ ОБЛАСТИ</w:t>
      </w:r>
    </w:p>
    <w:p w:rsidR="001E734D" w:rsidRPr="00DF4E93" w:rsidRDefault="001E734D" w:rsidP="0072541B">
      <w:pPr>
        <w:spacing w:after="0" w:line="240" w:lineRule="auto"/>
        <w:jc w:val="center"/>
        <w:rPr>
          <w:rFonts w:ascii="Times New Roman" w:hAnsi="Times New Roman"/>
          <w:b/>
          <w:caps/>
          <w:sz w:val="28"/>
          <w:szCs w:val="28"/>
        </w:rPr>
      </w:pPr>
      <w:r w:rsidRPr="00DF4E93">
        <w:rPr>
          <w:rFonts w:ascii="Times New Roman" w:hAnsi="Times New Roman"/>
          <w:b/>
          <w:caps/>
          <w:sz w:val="28"/>
          <w:szCs w:val="28"/>
        </w:rPr>
        <w:t>на 2018 – 202</w:t>
      </w:r>
      <w:r>
        <w:rPr>
          <w:rFonts w:ascii="Times New Roman" w:hAnsi="Times New Roman"/>
          <w:b/>
          <w:caps/>
          <w:sz w:val="28"/>
          <w:szCs w:val="28"/>
        </w:rPr>
        <w:t>7</w:t>
      </w:r>
      <w:r w:rsidRPr="00DF4E93">
        <w:rPr>
          <w:rFonts w:ascii="Times New Roman" w:hAnsi="Times New Roman"/>
          <w:b/>
          <w:caps/>
          <w:sz w:val="28"/>
          <w:szCs w:val="28"/>
        </w:rPr>
        <w:t xml:space="preserve"> годы</w:t>
      </w:r>
    </w:p>
    <w:p w:rsidR="001E734D" w:rsidRPr="00DF4E93" w:rsidRDefault="001E734D" w:rsidP="00961F5E">
      <w:pPr>
        <w:rPr>
          <w:rFonts w:ascii="Times New Roman" w:hAnsi="Times New Roman"/>
          <w:b/>
          <w:sz w:val="28"/>
          <w:szCs w:val="28"/>
        </w:rPr>
      </w:pPr>
      <w:r w:rsidRPr="00DF4E93">
        <w:rPr>
          <w:rFonts w:ascii="Times New Roman" w:hAnsi="Times New Roman"/>
          <w:b/>
          <w:sz w:val="28"/>
          <w:szCs w:val="28"/>
        </w:rPr>
        <w:br w:type="page"/>
      </w:r>
      <w:r w:rsidRPr="00DF4E93">
        <w:rPr>
          <w:rFonts w:ascii="Times New Roman" w:hAnsi="Times New Roman"/>
          <w:b/>
          <w:sz w:val="28"/>
          <w:szCs w:val="28"/>
        </w:rPr>
        <w:lastRenderedPageBreak/>
        <w:t>1. Паспорт программы комплексного развития транспортной инфр</w:t>
      </w:r>
      <w:r w:rsidRPr="00DF4E93">
        <w:rPr>
          <w:rFonts w:ascii="Times New Roman" w:hAnsi="Times New Roman"/>
          <w:b/>
          <w:sz w:val="28"/>
          <w:szCs w:val="28"/>
        </w:rPr>
        <w:t>а</w:t>
      </w:r>
      <w:r w:rsidRPr="00DF4E93">
        <w:rPr>
          <w:rFonts w:ascii="Times New Roman" w:hAnsi="Times New Roman"/>
          <w:b/>
          <w:sz w:val="28"/>
          <w:szCs w:val="28"/>
        </w:rPr>
        <w:t>структуры городского поселения «Октябрьское» Устьянского района Архангельской области на 2018 – 202</w:t>
      </w:r>
      <w:r>
        <w:rPr>
          <w:rFonts w:ascii="Times New Roman" w:hAnsi="Times New Roman"/>
          <w:b/>
          <w:sz w:val="28"/>
          <w:szCs w:val="28"/>
        </w:rPr>
        <w:t>7</w:t>
      </w:r>
      <w:r w:rsidRPr="00DF4E93">
        <w:rPr>
          <w:rFonts w:ascii="Times New Roman" w:hAnsi="Times New Roman"/>
          <w:b/>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096"/>
      </w:tblGrid>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Наименование программы</w:t>
            </w:r>
          </w:p>
        </w:tc>
        <w:tc>
          <w:tcPr>
            <w:tcW w:w="5096" w:type="dxa"/>
          </w:tcPr>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Программа комплексного развития транспортной инфраструктуры горо</w:t>
            </w:r>
            <w:r w:rsidRPr="00DF4E93">
              <w:rPr>
                <w:rFonts w:ascii="Times New Roman" w:hAnsi="Times New Roman"/>
                <w:sz w:val="28"/>
                <w:szCs w:val="28"/>
              </w:rPr>
              <w:t>д</w:t>
            </w:r>
            <w:r w:rsidRPr="00DF4E93">
              <w:rPr>
                <w:rFonts w:ascii="Times New Roman" w:hAnsi="Times New Roman"/>
                <w:sz w:val="28"/>
                <w:szCs w:val="28"/>
              </w:rPr>
              <w:t>ского поселения «Октябрьское» Устья</w:t>
            </w:r>
            <w:r w:rsidRPr="00DF4E93">
              <w:rPr>
                <w:rFonts w:ascii="Times New Roman" w:hAnsi="Times New Roman"/>
                <w:sz w:val="28"/>
                <w:szCs w:val="28"/>
              </w:rPr>
              <w:t>н</w:t>
            </w:r>
            <w:r w:rsidRPr="00DF4E93">
              <w:rPr>
                <w:rFonts w:ascii="Times New Roman" w:hAnsi="Times New Roman"/>
                <w:sz w:val="28"/>
                <w:szCs w:val="28"/>
              </w:rPr>
              <w:t>ского района Архангельской области на 2018 – 202</w:t>
            </w:r>
            <w:r>
              <w:rPr>
                <w:rFonts w:ascii="Times New Roman" w:hAnsi="Times New Roman"/>
                <w:sz w:val="28"/>
                <w:szCs w:val="28"/>
              </w:rPr>
              <w:t>7</w:t>
            </w:r>
            <w:r w:rsidRPr="00DF4E93">
              <w:rPr>
                <w:rFonts w:ascii="Times New Roman" w:hAnsi="Times New Roman"/>
                <w:sz w:val="28"/>
                <w:szCs w:val="28"/>
              </w:rPr>
              <w:t xml:space="preserve"> годы (далее – Программа)</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Основание для разработки программы</w:t>
            </w:r>
          </w:p>
        </w:tc>
        <w:tc>
          <w:tcPr>
            <w:tcW w:w="5096" w:type="dxa"/>
          </w:tcPr>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Градостроительный кодекс Росси</w:t>
            </w:r>
            <w:r w:rsidRPr="00DF4E93">
              <w:rPr>
                <w:rFonts w:ascii="Times New Roman" w:hAnsi="Times New Roman"/>
                <w:sz w:val="28"/>
                <w:szCs w:val="28"/>
              </w:rPr>
              <w:t>й</w:t>
            </w:r>
            <w:r w:rsidRPr="00DF4E93">
              <w:rPr>
                <w:rFonts w:ascii="Times New Roman" w:hAnsi="Times New Roman"/>
                <w:sz w:val="28"/>
                <w:szCs w:val="28"/>
              </w:rPr>
              <w:t xml:space="preserve">ской Федерации; </w:t>
            </w:r>
          </w:p>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Федеральный закон от 06.10.2003 № 131-ФЗ «Об общих принципах орг</w:t>
            </w:r>
            <w:r w:rsidRPr="00DF4E93">
              <w:rPr>
                <w:rFonts w:ascii="Times New Roman" w:hAnsi="Times New Roman"/>
                <w:sz w:val="28"/>
                <w:szCs w:val="28"/>
              </w:rPr>
              <w:t>а</w:t>
            </w:r>
            <w:r w:rsidRPr="00DF4E93">
              <w:rPr>
                <w:rFonts w:ascii="Times New Roman" w:hAnsi="Times New Roman"/>
                <w:sz w:val="28"/>
                <w:szCs w:val="28"/>
              </w:rPr>
              <w:t>низации местного самоуправления в Российской Федерации»;</w:t>
            </w:r>
          </w:p>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постановление Правительства Ро</w:t>
            </w:r>
            <w:r w:rsidRPr="00DF4E93">
              <w:rPr>
                <w:rFonts w:ascii="Times New Roman" w:hAnsi="Times New Roman"/>
                <w:sz w:val="28"/>
                <w:szCs w:val="28"/>
              </w:rPr>
              <w:t>с</w:t>
            </w:r>
            <w:r w:rsidRPr="00DF4E93">
              <w:rPr>
                <w:rFonts w:ascii="Times New Roman" w:hAnsi="Times New Roman"/>
                <w:sz w:val="28"/>
                <w:szCs w:val="28"/>
              </w:rPr>
              <w:t>сийской Федерации от 25.12.2015 № 1440 «Об утверждении требований к программам комплексного развития транспортной инфраструктуры посел</w:t>
            </w:r>
            <w:r w:rsidRPr="00DF4E93">
              <w:rPr>
                <w:rFonts w:ascii="Times New Roman" w:hAnsi="Times New Roman"/>
                <w:sz w:val="28"/>
                <w:szCs w:val="28"/>
              </w:rPr>
              <w:t>е</w:t>
            </w:r>
            <w:r w:rsidRPr="00DF4E93">
              <w:rPr>
                <w:rFonts w:ascii="Times New Roman" w:hAnsi="Times New Roman"/>
                <w:sz w:val="28"/>
                <w:szCs w:val="28"/>
              </w:rPr>
              <w:t>ний, городских округов»;</w:t>
            </w:r>
          </w:p>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Устав муниципального образования «Октябрьское» Устьянского района А</w:t>
            </w:r>
            <w:r w:rsidRPr="00DF4E93">
              <w:rPr>
                <w:rFonts w:ascii="Times New Roman" w:hAnsi="Times New Roman"/>
                <w:sz w:val="28"/>
                <w:szCs w:val="28"/>
              </w:rPr>
              <w:t>р</w:t>
            </w:r>
            <w:r w:rsidRPr="00DF4E93">
              <w:rPr>
                <w:rFonts w:ascii="Times New Roman" w:hAnsi="Times New Roman"/>
                <w:sz w:val="28"/>
                <w:szCs w:val="28"/>
              </w:rPr>
              <w:t>хангельской области;</w:t>
            </w:r>
          </w:p>
          <w:p w:rsidR="001E734D" w:rsidRPr="00DF4E93" w:rsidRDefault="001E734D" w:rsidP="00996611">
            <w:pPr>
              <w:spacing w:after="0" w:line="240" w:lineRule="auto"/>
              <w:ind w:firstLine="319"/>
              <w:jc w:val="both"/>
              <w:rPr>
                <w:rFonts w:ascii="Times New Roman" w:hAnsi="Times New Roman"/>
                <w:b/>
                <w:sz w:val="28"/>
                <w:szCs w:val="28"/>
              </w:rPr>
            </w:pPr>
            <w:r w:rsidRPr="00DF4E93">
              <w:rPr>
                <w:rFonts w:ascii="Times New Roman" w:hAnsi="Times New Roman"/>
                <w:sz w:val="28"/>
                <w:szCs w:val="28"/>
              </w:rPr>
              <w:t>генеральный план поселения «О</w:t>
            </w:r>
            <w:r w:rsidRPr="00DF4E93">
              <w:rPr>
                <w:rFonts w:ascii="Times New Roman" w:hAnsi="Times New Roman"/>
                <w:sz w:val="28"/>
                <w:szCs w:val="28"/>
              </w:rPr>
              <w:t>к</w:t>
            </w:r>
            <w:r w:rsidRPr="00DF4E93">
              <w:rPr>
                <w:rFonts w:ascii="Times New Roman" w:hAnsi="Times New Roman"/>
                <w:sz w:val="28"/>
                <w:szCs w:val="28"/>
              </w:rPr>
              <w:t>тябрьское», утвержденный решением Совета депутатов МО «Октябрьское» от 26.06.2014 № 89</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Наименование заказчика и разработчиков программы, их местонахождение</w:t>
            </w:r>
          </w:p>
        </w:tc>
        <w:tc>
          <w:tcPr>
            <w:tcW w:w="5096" w:type="dxa"/>
          </w:tcPr>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Администрация муниципального о</w:t>
            </w:r>
            <w:r w:rsidRPr="00DF4E93">
              <w:rPr>
                <w:rFonts w:ascii="Times New Roman" w:hAnsi="Times New Roman"/>
                <w:sz w:val="28"/>
                <w:szCs w:val="28"/>
              </w:rPr>
              <w:t>б</w:t>
            </w:r>
            <w:r w:rsidRPr="00DF4E93">
              <w:rPr>
                <w:rFonts w:ascii="Times New Roman" w:hAnsi="Times New Roman"/>
                <w:sz w:val="28"/>
                <w:szCs w:val="28"/>
              </w:rPr>
              <w:t>разования «Октябрьское» Устьянского района Архангельской области</w:t>
            </w:r>
          </w:p>
          <w:p w:rsidR="001E734D" w:rsidRPr="00DF4E93" w:rsidRDefault="001E734D" w:rsidP="00996611">
            <w:pPr>
              <w:spacing w:after="0" w:line="240" w:lineRule="auto"/>
              <w:ind w:firstLine="319"/>
              <w:jc w:val="both"/>
              <w:rPr>
                <w:rFonts w:ascii="Times New Roman" w:hAnsi="Times New Roman"/>
                <w:sz w:val="28"/>
                <w:szCs w:val="28"/>
              </w:rPr>
            </w:pPr>
            <w:r w:rsidRPr="00DF4E93">
              <w:rPr>
                <w:rFonts w:ascii="Times New Roman" w:hAnsi="Times New Roman"/>
                <w:sz w:val="28"/>
                <w:szCs w:val="28"/>
              </w:rPr>
              <w:t>165210, Архангельская область, Устьянский район, п.Октябрьский, ул. Комсомольская, д.13</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Цели и задачи программы</w:t>
            </w:r>
          </w:p>
        </w:tc>
        <w:tc>
          <w:tcPr>
            <w:tcW w:w="5096" w:type="dxa"/>
          </w:tcPr>
          <w:p w:rsidR="001E734D" w:rsidRPr="00DF4E93" w:rsidRDefault="001E734D" w:rsidP="00996611">
            <w:pPr>
              <w:tabs>
                <w:tab w:val="left" w:pos="219"/>
              </w:tabs>
              <w:autoSpaceDE w:val="0"/>
              <w:autoSpaceDN w:val="0"/>
              <w:adjustRightInd w:val="0"/>
              <w:spacing w:after="0" w:line="240" w:lineRule="auto"/>
              <w:ind w:firstLine="316"/>
              <w:jc w:val="both"/>
              <w:rPr>
                <w:rFonts w:ascii="Times New Roman" w:hAnsi="Times New Roman"/>
                <w:sz w:val="28"/>
                <w:szCs w:val="28"/>
              </w:rPr>
            </w:pPr>
            <w:r w:rsidRPr="00DF4E93">
              <w:rPr>
                <w:rFonts w:ascii="Times New Roman" w:hAnsi="Times New Roman"/>
                <w:sz w:val="28"/>
                <w:szCs w:val="28"/>
              </w:rPr>
              <w:t>безопасность, качество и эффекти</w:t>
            </w:r>
            <w:r w:rsidRPr="00DF4E93">
              <w:rPr>
                <w:rFonts w:ascii="Times New Roman" w:hAnsi="Times New Roman"/>
                <w:sz w:val="28"/>
                <w:szCs w:val="28"/>
              </w:rPr>
              <w:t>в</w:t>
            </w:r>
            <w:r w:rsidRPr="00DF4E93">
              <w:rPr>
                <w:rFonts w:ascii="Times New Roman" w:hAnsi="Times New Roman"/>
                <w:sz w:val="28"/>
                <w:szCs w:val="28"/>
              </w:rPr>
              <w:t>ность транспортного обслуживания н</w:t>
            </w:r>
            <w:r w:rsidRPr="00DF4E93">
              <w:rPr>
                <w:rFonts w:ascii="Times New Roman" w:hAnsi="Times New Roman"/>
                <w:sz w:val="28"/>
                <w:szCs w:val="28"/>
              </w:rPr>
              <w:t>а</w:t>
            </w:r>
            <w:r w:rsidRPr="00DF4E93">
              <w:rPr>
                <w:rFonts w:ascii="Times New Roman" w:hAnsi="Times New Roman"/>
                <w:sz w:val="28"/>
                <w:szCs w:val="28"/>
              </w:rPr>
              <w:t>селения, а также юридических лиц и индивидуальных предпринимателей, осуществляющих экономическую де</w:t>
            </w:r>
            <w:r w:rsidRPr="00DF4E93">
              <w:rPr>
                <w:rFonts w:ascii="Times New Roman" w:hAnsi="Times New Roman"/>
                <w:sz w:val="28"/>
                <w:szCs w:val="28"/>
              </w:rPr>
              <w:t>я</w:t>
            </w:r>
            <w:r w:rsidRPr="00DF4E93">
              <w:rPr>
                <w:rFonts w:ascii="Times New Roman" w:hAnsi="Times New Roman"/>
                <w:sz w:val="28"/>
                <w:szCs w:val="28"/>
              </w:rPr>
              <w:t>тельность на территории МО «Октябр</w:t>
            </w:r>
            <w:r w:rsidRPr="00DF4E93">
              <w:rPr>
                <w:rFonts w:ascii="Times New Roman" w:hAnsi="Times New Roman"/>
                <w:sz w:val="28"/>
                <w:szCs w:val="28"/>
              </w:rPr>
              <w:t>ь</w:t>
            </w:r>
            <w:r w:rsidRPr="00DF4E93">
              <w:rPr>
                <w:rFonts w:ascii="Times New Roman" w:hAnsi="Times New Roman"/>
                <w:sz w:val="28"/>
                <w:szCs w:val="28"/>
              </w:rPr>
              <w:t>ское»;</w:t>
            </w:r>
          </w:p>
          <w:p w:rsidR="001E734D" w:rsidRPr="00DF4E93" w:rsidRDefault="001E734D" w:rsidP="00996611">
            <w:pPr>
              <w:pStyle w:val="a4"/>
              <w:tabs>
                <w:tab w:val="left" w:pos="219"/>
              </w:tabs>
              <w:autoSpaceDE w:val="0"/>
              <w:autoSpaceDN w:val="0"/>
              <w:adjustRightInd w:val="0"/>
              <w:spacing w:after="0" w:line="240" w:lineRule="auto"/>
              <w:ind w:left="33" w:firstLine="316"/>
              <w:jc w:val="both"/>
              <w:rPr>
                <w:rFonts w:ascii="Times New Roman" w:hAnsi="Times New Roman"/>
                <w:sz w:val="28"/>
                <w:szCs w:val="28"/>
              </w:rPr>
            </w:pPr>
            <w:r w:rsidRPr="00DF4E93">
              <w:rPr>
                <w:rFonts w:ascii="Times New Roman" w:hAnsi="Times New Roman"/>
                <w:sz w:val="28"/>
                <w:szCs w:val="28"/>
              </w:rPr>
              <w:t>доступность объектов транспортной инфраструктуры для населения и суб</w:t>
            </w:r>
            <w:r w:rsidRPr="00DF4E93">
              <w:rPr>
                <w:rFonts w:ascii="Times New Roman" w:hAnsi="Times New Roman"/>
                <w:sz w:val="28"/>
                <w:szCs w:val="28"/>
              </w:rPr>
              <w:t>ъ</w:t>
            </w:r>
            <w:r w:rsidRPr="00DF4E93">
              <w:rPr>
                <w:rFonts w:ascii="Times New Roman" w:hAnsi="Times New Roman"/>
                <w:sz w:val="28"/>
                <w:szCs w:val="28"/>
              </w:rPr>
              <w:t>ектов экономической деятельности в соответствии с нормативами град</w:t>
            </w:r>
            <w:r w:rsidRPr="00DF4E93">
              <w:rPr>
                <w:rFonts w:ascii="Times New Roman" w:hAnsi="Times New Roman"/>
                <w:sz w:val="28"/>
                <w:szCs w:val="28"/>
              </w:rPr>
              <w:t>о</w:t>
            </w:r>
            <w:r w:rsidRPr="00DF4E93">
              <w:rPr>
                <w:rFonts w:ascii="Times New Roman" w:hAnsi="Times New Roman"/>
                <w:sz w:val="28"/>
                <w:szCs w:val="28"/>
              </w:rPr>
              <w:lastRenderedPageBreak/>
              <w:t>строительного проектирования МО «Октябрьское»;</w:t>
            </w:r>
          </w:p>
          <w:p w:rsidR="001E734D" w:rsidRPr="00DF4E93" w:rsidRDefault="001E734D" w:rsidP="00996611">
            <w:pPr>
              <w:pStyle w:val="a4"/>
              <w:tabs>
                <w:tab w:val="left" w:pos="219"/>
              </w:tabs>
              <w:autoSpaceDE w:val="0"/>
              <w:autoSpaceDN w:val="0"/>
              <w:adjustRightInd w:val="0"/>
              <w:spacing w:after="0" w:line="240" w:lineRule="auto"/>
              <w:ind w:left="33" w:firstLine="316"/>
              <w:jc w:val="both"/>
              <w:rPr>
                <w:rFonts w:ascii="Times New Roman" w:hAnsi="Times New Roman"/>
                <w:sz w:val="28"/>
                <w:szCs w:val="28"/>
              </w:rPr>
            </w:pPr>
            <w:r w:rsidRPr="00DF4E93">
              <w:rPr>
                <w:rFonts w:ascii="Times New Roman" w:hAnsi="Times New Roman"/>
                <w:sz w:val="28"/>
                <w:szCs w:val="28"/>
              </w:rPr>
              <w:t>развитие транспортной инфрастру</w:t>
            </w:r>
            <w:r w:rsidRPr="00DF4E93">
              <w:rPr>
                <w:rFonts w:ascii="Times New Roman" w:hAnsi="Times New Roman"/>
                <w:sz w:val="28"/>
                <w:szCs w:val="28"/>
              </w:rPr>
              <w:t>к</w:t>
            </w:r>
            <w:r w:rsidRPr="00DF4E93">
              <w:rPr>
                <w:rFonts w:ascii="Times New Roman" w:hAnsi="Times New Roman"/>
                <w:sz w:val="28"/>
                <w:szCs w:val="28"/>
              </w:rPr>
              <w:t>туры в соответствии с потребностями населения в передвижении, субъектов экономической деятельности - в пер</w:t>
            </w:r>
            <w:r w:rsidRPr="00DF4E93">
              <w:rPr>
                <w:rFonts w:ascii="Times New Roman" w:hAnsi="Times New Roman"/>
                <w:sz w:val="28"/>
                <w:szCs w:val="28"/>
              </w:rPr>
              <w:t>е</w:t>
            </w:r>
            <w:r w:rsidRPr="00DF4E93">
              <w:rPr>
                <w:rFonts w:ascii="Times New Roman" w:hAnsi="Times New Roman"/>
                <w:sz w:val="28"/>
                <w:szCs w:val="28"/>
              </w:rPr>
              <w:t>возке пассажиров и грузов на террит</w:t>
            </w:r>
            <w:r w:rsidRPr="00DF4E93">
              <w:rPr>
                <w:rFonts w:ascii="Times New Roman" w:hAnsi="Times New Roman"/>
                <w:sz w:val="28"/>
                <w:szCs w:val="28"/>
              </w:rPr>
              <w:t>о</w:t>
            </w:r>
            <w:r w:rsidRPr="00DF4E93">
              <w:rPr>
                <w:rFonts w:ascii="Times New Roman" w:hAnsi="Times New Roman"/>
                <w:sz w:val="28"/>
                <w:szCs w:val="28"/>
              </w:rPr>
              <w:t>рии МО «Октябрьское»;</w:t>
            </w:r>
          </w:p>
          <w:p w:rsidR="001E734D" w:rsidRPr="00DF4E93" w:rsidRDefault="001E734D" w:rsidP="00996611">
            <w:pPr>
              <w:pStyle w:val="a4"/>
              <w:tabs>
                <w:tab w:val="left" w:pos="219"/>
              </w:tabs>
              <w:autoSpaceDE w:val="0"/>
              <w:autoSpaceDN w:val="0"/>
              <w:adjustRightInd w:val="0"/>
              <w:spacing w:after="0" w:line="240" w:lineRule="auto"/>
              <w:ind w:left="33" w:firstLine="316"/>
              <w:jc w:val="both"/>
              <w:rPr>
                <w:rFonts w:ascii="Times New Roman" w:hAnsi="Times New Roman"/>
                <w:sz w:val="28"/>
                <w:szCs w:val="28"/>
              </w:rPr>
            </w:pPr>
            <w:r w:rsidRPr="00DF4E93">
              <w:rPr>
                <w:rFonts w:ascii="Times New Roman" w:hAnsi="Times New Roman"/>
                <w:sz w:val="28"/>
                <w:szCs w:val="28"/>
              </w:rPr>
              <w:t>развитие транспортной инфрастру</w:t>
            </w:r>
            <w:r w:rsidRPr="00DF4E93">
              <w:rPr>
                <w:rFonts w:ascii="Times New Roman" w:hAnsi="Times New Roman"/>
                <w:sz w:val="28"/>
                <w:szCs w:val="28"/>
              </w:rPr>
              <w:t>к</w:t>
            </w:r>
            <w:r w:rsidRPr="00DF4E93">
              <w:rPr>
                <w:rFonts w:ascii="Times New Roman" w:hAnsi="Times New Roman"/>
                <w:sz w:val="28"/>
                <w:szCs w:val="28"/>
              </w:rPr>
              <w:t>туры, сбалансированное с градостро</w:t>
            </w:r>
            <w:r w:rsidRPr="00DF4E93">
              <w:rPr>
                <w:rFonts w:ascii="Times New Roman" w:hAnsi="Times New Roman"/>
                <w:sz w:val="28"/>
                <w:szCs w:val="28"/>
              </w:rPr>
              <w:t>и</w:t>
            </w:r>
            <w:r w:rsidRPr="00DF4E93">
              <w:rPr>
                <w:rFonts w:ascii="Times New Roman" w:hAnsi="Times New Roman"/>
                <w:sz w:val="28"/>
                <w:szCs w:val="28"/>
              </w:rPr>
              <w:t>тельной деятельностью МО «Октябр</w:t>
            </w:r>
            <w:r w:rsidRPr="00DF4E93">
              <w:rPr>
                <w:rFonts w:ascii="Times New Roman" w:hAnsi="Times New Roman"/>
                <w:sz w:val="28"/>
                <w:szCs w:val="28"/>
              </w:rPr>
              <w:t>ь</w:t>
            </w:r>
            <w:r w:rsidRPr="00DF4E93">
              <w:rPr>
                <w:rFonts w:ascii="Times New Roman" w:hAnsi="Times New Roman"/>
                <w:sz w:val="28"/>
                <w:szCs w:val="28"/>
              </w:rPr>
              <w:t>ское»;</w:t>
            </w:r>
          </w:p>
          <w:p w:rsidR="001E734D" w:rsidRPr="00DF4E93"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эффективность функционирования действующей транспортной инфр</w:t>
            </w:r>
            <w:r w:rsidRPr="00DF4E93">
              <w:rPr>
                <w:rFonts w:ascii="Times New Roman" w:hAnsi="Times New Roman"/>
                <w:sz w:val="28"/>
                <w:szCs w:val="28"/>
              </w:rPr>
              <w:t>а</w:t>
            </w:r>
            <w:r w:rsidRPr="00DF4E93">
              <w:rPr>
                <w:rFonts w:ascii="Times New Roman" w:hAnsi="Times New Roman"/>
                <w:sz w:val="28"/>
                <w:szCs w:val="28"/>
              </w:rPr>
              <w:t>структуры</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lastRenderedPageBreak/>
              <w:t>Целевые показатели (индик</w:t>
            </w:r>
            <w:r w:rsidRPr="00DF4E93">
              <w:rPr>
                <w:rFonts w:ascii="Times New Roman" w:hAnsi="Times New Roman"/>
                <w:sz w:val="28"/>
                <w:szCs w:val="28"/>
              </w:rPr>
              <w:t>а</w:t>
            </w:r>
            <w:r w:rsidRPr="00DF4E93">
              <w:rPr>
                <w:rFonts w:ascii="Times New Roman" w:hAnsi="Times New Roman"/>
                <w:sz w:val="28"/>
                <w:szCs w:val="28"/>
              </w:rPr>
              <w:t>торы) обеспеченности насел</w:t>
            </w:r>
            <w:r w:rsidRPr="00DF4E93">
              <w:rPr>
                <w:rFonts w:ascii="Times New Roman" w:hAnsi="Times New Roman"/>
                <w:sz w:val="28"/>
                <w:szCs w:val="28"/>
              </w:rPr>
              <w:t>е</w:t>
            </w:r>
            <w:r w:rsidRPr="00DF4E93">
              <w:rPr>
                <w:rFonts w:ascii="Times New Roman" w:hAnsi="Times New Roman"/>
                <w:sz w:val="28"/>
                <w:szCs w:val="28"/>
              </w:rPr>
              <w:t>ния объектами социальной инфраструктуры</w:t>
            </w:r>
          </w:p>
        </w:tc>
        <w:tc>
          <w:tcPr>
            <w:tcW w:w="5096" w:type="dxa"/>
          </w:tcPr>
          <w:p w:rsidR="001E734D" w:rsidRDefault="00E9150E" w:rsidP="00E9150E">
            <w:pPr>
              <w:spacing w:after="0" w:line="240" w:lineRule="auto"/>
              <w:jc w:val="both"/>
              <w:rPr>
                <w:rFonts w:ascii="Times New Roman" w:hAnsi="Times New Roman"/>
                <w:sz w:val="28"/>
                <w:szCs w:val="28"/>
              </w:rPr>
            </w:pPr>
            <w:r>
              <w:rPr>
                <w:rFonts w:ascii="Times New Roman" w:hAnsi="Times New Roman"/>
                <w:sz w:val="28"/>
                <w:szCs w:val="28"/>
              </w:rPr>
              <w:t xml:space="preserve">   </w:t>
            </w:r>
            <w:r w:rsidR="001E734D" w:rsidRPr="00DF4E93">
              <w:rPr>
                <w:rFonts w:ascii="Times New Roman" w:hAnsi="Times New Roman"/>
                <w:sz w:val="28"/>
                <w:szCs w:val="28"/>
              </w:rPr>
              <w:t>протяженность автодорог общего пользования местного, соответству</w:t>
            </w:r>
            <w:r w:rsidR="001E734D" w:rsidRPr="00DF4E93">
              <w:rPr>
                <w:rFonts w:ascii="Times New Roman" w:hAnsi="Times New Roman"/>
                <w:sz w:val="28"/>
                <w:szCs w:val="28"/>
              </w:rPr>
              <w:t>ю</w:t>
            </w:r>
            <w:r w:rsidR="001E734D" w:rsidRPr="00DF4E93">
              <w:rPr>
                <w:rFonts w:ascii="Times New Roman" w:hAnsi="Times New Roman"/>
                <w:sz w:val="28"/>
                <w:szCs w:val="28"/>
              </w:rPr>
              <w:t>щих нормативным требованиям к транспортно-эксплуатационным показ</w:t>
            </w:r>
            <w:r w:rsidR="001E734D" w:rsidRPr="00DF4E93">
              <w:rPr>
                <w:rFonts w:ascii="Times New Roman" w:hAnsi="Times New Roman"/>
                <w:sz w:val="28"/>
                <w:szCs w:val="28"/>
              </w:rPr>
              <w:t>а</w:t>
            </w:r>
            <w:r w:rsidR="001E734D" w:rsidRPr="00DF4E93">
              <w:rPr>
                <w:rFonts w:ascii="Times New Roman" w:hAnsi="Times New Roman"/>
                <w:sz w:val="28"/>
                <w:szCs w:val="28"/>
              </w:rPr>
              <w:t xml:space="preserve">телям – </w:t>
            </w:r>
            <w:r>
              <w:rPr>
                <w:rFonts w:ascii="Times New Roman" w:hAnsi="Times New Roman"/>
                <w:sz w:val="28"/>
                <w:szCs w:val="28"/>
              </w:rPr>
              <w:t>9,912</w:t>
            </w:r>
            <w:r w:rsidR="001E734D" w:rsidRPr="002F54CD">
              <w:rPr>
                <w:rFonts w:ascii="Times New Roman" w:hAnsi="Times New Roman"/>
                <w:color w:val="FF0000"/>
                <w:sz w:val="28"/>
                <w:szCs w:val="28"/>
              </w:rPr>
              <w:t xml:space="preserve"> </w:t>
            </w:r>
            <w:r w:rsidR="001E734D" w:rsidRPr="002F54CD">
              <w:rPr>
                <w:rFonts w:ascii="Times New Roman" w:hAnsi="Times New Roman"/>
                <w:sz w:val="28"/>
                <w:szCs w:val="28"/>
              </w:rPr>
              <w:t>км</w:t>
            </w:r>
            <w:r w:rsidR="001E734D" w:rsidRPr="00DF4E93">
              <w:rPr>
                <w:rFonts w:ascii="Times New Roman" w:hAnsi="Times New Roman"/>
                <w:sz w:val="28"/>
                <w:szCs w:val="28"/>
              </w:rPr>
              <w:t>;</w:t>
            </w:r>
          </w:p>
          <w:p w:rsidR="00E9150E" w:rsidRPr="00DF4E93" w:rsidRDefault="00E9150E" w:rsidP="00996611">
            <w:pPr>
              <w:spacing w:after="0" w:line="240" w:lineRule="auto"/>
              <w:ind w:firstLine="283"/>
              <w:jc w:val="both"/>
              <w:rPr>
                <w:rFonts w:ascii="Times New Roman" w:hAnsi="Times New Roman"/>
                <w:sz w:val="28"/>
                <w:szCs w:val="28"/>
              </w:rPr>
            </w:pPr>
            <w:r>
              <w:rPr>
                <w:rFonts w:ascii="Times New Roman" w:hAnsi="Times New Roman"/>
                <w:sz w:val="28"/>
                <w:szCs w:val="28"/>
              </w:rPr>
              <w:t>протяженность обустроенных троту</w:t>
            </w:r>
            <w:r>
              <w:rPr>
                <w:rFonts w:ascii="Times New Roman" w:hAnsi="Times New Roman"/>
                <w:sz w:val="28"/>
                <w:szCs w:val="28"/>
              </w:rPr>
              <w:t>а</w:t>
            </w:r>
            <w:r>
              <w:rPr>
                <w:rFonts w:ascii="Times New Roman" w:hAnsi="Times New Roman"/>
                <w:sz w:val="28"/>
                <w:szCs w:val="28"/>
              </w:rPr>
              <w:t>ров – 3,85 км;</w:t>
            </w:r>
          </w:p>
          <w:p w:rsidR="001E734D" w:rsidRPr="00DF4E93" w:rsidRDefault="001E734D" w:rsidP="00B7003A">
            <w:pPr>
              <w:spacing w:after="0" w:line="240" w:lineRule="auto"/>
              <w:ind w:firstLine="283"/>
              <w:jc w:val="both"/>
              <w:rPr>
                <w:rFonts w:ascii="Times New Roman" w:hAnsi="Times New Roman"/>
                <w:sz w:val="28"/>
                <w:szCs w:val="28"/>
              </w:rPr>
            </w:pPr>
            <w:r w:rsidRPr="00DF4E93">
              <w:rPr>
                <w:rFonts w:ascii="Times New Roman" w:hAnsi="Times New Roman"/>
                <w:sz w:val="28"/>
                <w:szCs w:val="28"/>
              </w:rPr>
              <w:t>доля протяженности автодорог общ</w:t>
            </w:r>
            <w:r w:rsidRPr="00DF4E93">
              <w:rPr>
                <w:rFonts w:ascii="Times New Roman" w:hAnsi="Times New Roman"/>
                <w:sz w:val="28"/>
                <w:szCs w:val="28"/>
              </w:rPr>
              <w:t>е</w:t>
            </w:r>
            <w:r w:rsidRPr="00DF4E93">
              <w:rPr>
                <w:rFonts w:ascii="Times New Roman" w:hAnsi="Times New Roman"/>
                <w:sz w:val="28"/>
                <w:szCs w:val="28"/>
              </w:rPr>
              <w:t>го пользования местного значения, с</w:t>
            </w:r>
            <w:r w:rsidRPr="00DF4E93">
              <w:rPr>
                <w:rFonts w:ascii="Times New Roman" w:hAnsi="Times New Roman"/>
                <w:sz w:val="28"/>
                <w:szCs w:val="28"/>
              </w:rPr>
              <w:t>о</w:t>
            </w:r>
            <w:r w:rsidRPr="00DF4E93">
              <w:rPr>
                <w:rFonts w:ascii="Times New Roman" w:hAnsi="Times New Roman"/>
                <w:sz w:val="28"/>
                <w:szCs w:val="28"/>
              </w:rPr>
              <w:t>ответствующих нормативным требов</w:t>
            </w:r>
            <w:r w:rsidRPr="00DF4E93">
              <w:rPr>
                <w:rFonts w:ascii="Times New Roman" w:hAnsi="Times New Roman"/>
                <w:sz w:val="28"/>
                <w:szCs w:val="28"/>
              </w:rPr>
              <w:t>а</w:t>
            </w:r>
            <w:r w:rsidRPr="00DF4E93">
              <w:rPr>
                <w:rFonts w:ascii="Times New Roman" w:hAnsi="Times New Roman"/>
                <w:sz w:val="28"/>
                <w:szCs w:val="28"/>
              </w:rPr>
              <w:t>ниям к транспортно-эксплуатационным показателям –</w:t>
            </w:r>
            <w:r>
              <w:rPr>
                <w:rFonts w:ascii="Times New Roman" w:hAnsi="Times New Roman"/>
                <w:sz w:val="28"/>
                <w:szCs w:val="28"/>
              </w:rPr>
              <w:t xml:space="preserve">6,6 </w:t>
            </w:r>
            <w:r w:rsidRPr="00DF4E93">
              <w:rPr>
                <w:rFonts w:ascii="Times New Roman" w:hAnsi="Times New Roman"/>
                <w:sz w:val="28"/>
                <w:szCs w:val="28"/>
              </w:rPr>
              <w:t>%.</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Укрупненное описание запл</w:t>
            </w:r>
            <w:r w:rsidRPr="00DF4E93">
              <w:rPr>
                <w:rFonts w:ascii="Times New Roman" w:hAnsi="Times New Roman"/>
                <w:sz w:val="28"/>
                <w:szCs w:val="28"/>
              </w:rPr>
              <w:t>а</w:t>
            </w:r>
            <w:r w:rsidRPr="00DF4E93">
              <w:rPr>
                <w:rFonts w:ascii="Times New Roman" w:hAnsi="Times New Roman"/>
                <w:sz w:val="28"/>
                <w:szCs w:val="28"/>
              </w:rPr>
              <w:t>нированных мероприятий (и</w:t>
            </w:r>
            <w:r w:rsidRPr="00DF4E93">
              <w:rPr>
                <w:rFonts w:ascii="Times New Roman" w:hAnsi="Times New Roman"/>
                <w:sz w:val="28"/>
                <w:szCs w:val="28"/>
              </w:rPr>
              <w:t>н</w:t>
            </w:r>
            <w:r w:rsidRPr="00DF4E93">
              <w:rPr>
                <w:rFonts w:ascii="Times New Roman" w:hAnsi="Times New Roman"/>
                <w:sz w:val="28"/>
                <w:szCs w:val="28"/>
              </w:rPr>
              <w:t>вестиционных проектов) по проектированию, строительс</w:t>
            </w:r>
            <w:r w:rsidRPr="00DF4E93">
              <w:rPr>
                <w:rFonts w:ascii="Times New Roman" w:hAnsi="Times New Roman"/>
                <w:sz w:val="28"/>
                <w:szCs w:val="28"/>
              </w:rPr>
              <w:t>т</w:t>
            </w:r>
            <w:r w:rsidRPr="00DF4E93">
              <w:rPr>
                <w:rFonts w:ascii="Times New Roman" w:hAnsi="Times New Roman"/>
                <w:sz w:val="28"/>
                <w:szCs w:val="28"/>
              </w:rPr>
              <w:t>ву, реконструкции объектов социальной инфраструктуры</w:t>
            </w:r>
          </w:p>
        </w:tc>
        <w:tc>
          <w:tcPr>
            <w:tcW w:w="5096" w:type="dxa"/>
          </w:tcPr>
          <w:p w:rsidR="001E734D" w:rsidRPr="00DF4E93" w:rsidRDefault="001E734D" w:rsidP="00996611">
            <w:pPr>
              <w:pStyle w:val="AAA"/>
              <w:shd w:val="clear" w:color="auto" w:fill="FFFFFF"/>
              <w:spacing w:after="0"/>
              <w:ind w:firstLine="316"/>
              <w:rPr>
                <w:sz w:val="28"/>
                <w:szCs w:val="28"/>
              </w:rPr>
            </w:pPr>
            <w:r w:rsidRPr="00DF4E93">
              <w:rPr>
                <w:sz w:val="28"/>
                <w:szCs w:val="28"/>
              </w:rPr>
              <w:t>Разработка проектно-сметной док</w:t>
            </w:r>
            <w:r w:rsidRPr="00DF4E93">
              <w:rPr>
                <w:sz w:val="28"/>
                <w:szCs w:val="28"/>
              </w:rPr>
              <w:t>у</w:t>
            </w:r>
            <w:r w:rsidRPr="00DF4E93">
              <w:rPr>
                <w:sz w:val="28"/>
                <w:szCs w:val="28"/>
              </w:rPr>
              <w:t>ментации;</w:t>
            </w:r>
          </w:p>
          <w:p w:rsidR="001E734D" w:rsidRPr="00DF4E93" w:rsidRDefault="005C599B" w:rsidP="00996611">
            <w:pPr>
              <w:pStyle w:val="AAA"/>
              <w:shd w:val="clear" w:color="auto" w:fill="FFFFFF"/>
              <w:spacing w:after="0"/>
              <w:ind w:firstLine="316"/>
              <w:rPr>
                <w:sz w:val="28"/>
                <w:szCs w:val="28"/>
              </w:rPr>
            </w:pPr>
            <w:r>
              <w:rPr>
                <w:sz w:val="28"/>
                <w:szCs w:val="28"/>
              </w:rPr>
              <w:t>Р</w:t>
            </w:r>
            <w:r w:rsidR="001E734D" w:rsidRPr="00DF4E93">
              <w:rPr>
                <w:sz w:val="28"/>
                <w:szCs w:val="28"/>
              </w:rPr>
              <w:t>еконструкция автодорог;</w:t>
            </w:r>
          </w:p>
          <w:p w:rsidR="001E734D" w:rsidRPr="00DF4E93" w:rsidRDefault="001E734D" w:rsidP="00996611">
            <w:pPr>
              <w:pStyle w:val="AAA"/>
              <w:shd w:val="clear" w:color="auto" w:fill="FFFFFF"/>
              <w:spacing w:after="0"/>
              <w:ind w:firstLine="316"/>
              <w:rPr>
                <w:sz w:val="28"/>
                <w:szCs w:val="28"/>
              </w:rPr>
            </w:pPr>
            <w:r w:rsidRPr="00DF4E93">
              <w:rPr>
                <w:sz w:val="28"/>
                <w:szCs w:val="28"/>
              </w:rPr>
              <w:t>Ремонт и капитальный ремонт авт</w:t>
            </w:r>
            <w:r w:rsidRPr="00DF4E93">
              <w:rPr>
                <w:sz w:val="28"/>
                <w:szCs w:val="28"/>
              </w:rPr>
              <w:t>о</w:t>
            </w:r>
            <w:r w:rsidRPr="00DF4E93">
              <w:rPr>
                <w:sz w:val="28"/>
                <w:szCs w:val="28"/>
              </w:rPr>
              <w:t>дорог</w:t>
            </w:r>
            <w:bookmarkStart w:id="0" w:name="_GoBack"/>
            <w:bookmarkEnd w:id="0"/>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Срок и этапы реализации пр</w:t>
            </w:r>
            <w:r w:rsidRPr="00DF4E93">
              <w:rPr>
                <w:rFonts w:ascii="Times New Roman" w:hAnsi="Times New Roman"/>
                <w:sz w:val="28"/>
                <w:szCs w:val="28"/>
              </w:rPr>
              <w:t>о</w:t>
            </w:r>
            <w:r w:rsidRPr="00DF4E93">
              <w:rPr>
                <w:rFonts w:ascii="Times New Roman" w:hAnsi="Times New Roman"/>
                <w:sz w:val="28"/>
                <w:szCs w:val="28"/>
              </w:rPr>
              <w:t>граммы</w:t>
            </w:r>
          </w:p>
        </w:tc>
        <w:tc>
          <w:tcPr>
            <w:tcW w:w="5096" w:type="dxa"/>
          </w:tcPr>
          <w:p w:rsidR="001E734D" w:rsidRPr="00DF4E93"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2018 – 202</w:t>
            </w:r>
            <w:r>
              <w:rPr>
                <w:rFonts w:ascii="Times New Roman" w:hAnsi="Times New Roman"/>
                <w:sz w:val="28"/>
                <w:szCs w:val="28"/>
              </w:rPr>
              <w:t>7</w:t>
            </w:r>
            <w:r w:rsidRPr="00DF4E93">
              <w:rPr>
                <w:rFonts w:ascii="Times New Roman" w:hAnsi="Times New Roman"/>
                <w:sz w:val="28"/>
                <w:szCs w:val="28"/>
              </w:rPr>
              <w:t xml:space="preserve"> годы</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b/>
                <w:sz w:val="28"/>
                <w:szCs w:val="28"/>
              </w:rPr>
            </w:pPr>
            <w:r w:rsidRPr="00DF4E93">
              <w:rPr>
                <w:rFonts w:ascii="Times New Roman" w:hAnsi="Times New Roman"/>
                <w:sz w:val="28"/>
                <w:szCs w:val="28"/>
              </w:rPr>
              <w:t>Объемы и источники фина</w:t>
            </w:r>
            <w:r w:rsidRPr="00DF4E93">
              <w:rPr>
                <w:rFonts w:ascii="Times New Roman" w:hAnsi="Times New Roman"/>
                <w:sz w:val="28"/>
                <w:szCs w:val="28"/>
              </w:rPr>
              <w:t>н</w:t>
            </w:r>
            <w:r w:rsidRPr="00DF4E93">
              <w:rPr>
                <w:rFonts w:ascii="Times New Roman" w:hAnsi="Times New Roman"/>
                <w:sz w:val="28"/>
                <w:szCs w:val="28"/>
              </w:rPr>
              <w:t>сирования программы</w:t>
            </w:r>
          </w:p>
        </w:tc>
        <w:tc>
          <w:tcPr>
            <w:tcW w:w="5096" w:type="dxa"/>
          </w:tcPr>
          <w:p w:rsidR="001E734D" w:rsidRPr="00DF4E93"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Источники и объемы финансиров</w:t>
            </w:r>
            <w:r w:rsidRPr="00DF4E93">
              <w:rPr>
                <w:rFonts w:ascii="Times New Roman" w:hAnsi="Times New Roman"/>
                <w:sz w:val="28"/>
                <w:szCs w:val="28"/>
              </w:rPr>
              <w:t>а</w:t>
            </w:r>
            <w:r w:rsidRPr="00DF4E93">
              <w:rPr>
                <w:rFonts w:ascii="Times New Roman" w:hAnsi="Times New Roman"/>
                <w:sz w:val="28"/>
                <w:szCs w:val="28"/>
              </w:rPr>
              <w:t>ния:</w:t>
            </w:r>
          </w:p>
          <w:p w:rsidR="001E734D"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средства областного бюджета –</w:t>
            </w:r>
          </w:p>
          <w:p w:rsidR="001E734D" w:rsidRPr="00DF4E93" w:rsidRDefault="00CE2C1A" w:rsidP="00996611">
            <w:pPr>
              <w:spacing w:after="0" w:line="240" w:lineRule="auto"/>
              <w:ind w:firstLine="316"/>
              <w:jc w:val="both"/>
              <w:rPr>
                <w:rFonts w:ascii="Times New Roman" w:hAnsi="Times New Roman"/>
                <w:sz w:val="28"/>
                <w:szCs w:val="28"/>
              </w:rPr>
            </w:pPr>
            <w:r>
              <w:rPr>
                <w:rFonts w:ascii="Times New Roman" w:hAnsi="Times New Roman"/>
                <w:sz w:val="28"/>
                <w:szCs w:val="28"/>
              </w:rPr>
              <w:t>8</w:t>
            </w:r>
            <w:r w:rsidR="00AD6CF3">
              <w:rPr>
                <w:rFonts w:ascii="Times New Roman" w:hAnsi="Times New Roman"/>
                <w:sz w:val="28"/>
                <w:szCs w:val="28"/>
              </w:rPr>
              <w:t>6 139,493</w:t>
            </w:r>
            <w:r>
              <w:rPr>
                <w:rFonts w:ascii="Times New Roman" w:hAnsi="Times New Roman"/>
                <w:sz w:val="28"/>
                <w:szCs w:val="28"/>
              </w:rPr>
              <w:t xml:space="preserve"> </w:t>
            </w:r>
            <w:r w:rsidR="001E734D" w:rsidRPr="00DF4E93">
              <w:rPr>
                <w:rFonts w:ascii="Times New Roman" w:hAnsi="Times New Roman"/>
                <w:sz w:val="28"/>
                <w:szCs w:val="28"/>
              </w:rPr>
              <w:t>тыс. рублей;</w:t>
            </w:r>
          </w:p>
          <w:p w:rsidR="001E734D"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средства местного бюджета –</w:t>
            </w:r>
          </w:p>
          <w:p w:rsidR="001E734D" w:rsidRPr="00DF4E93" w:rsidRDefault="00AD6CF3" w:rsidP="00996611">
            <w:pPr>
              <w:spacing w:after="0" w:line="240" w:lineRule="auto"/>
              <w:ind w:firstLine="316"/>
              <w:jc w:val="both"/>
              <w:rPr>
                <w:rFonts w:ascii="Times New Roman" w:hAnsi="Times New Roman"/>
                <w:sz w:val="28"/>
                <w:szCs w:val="28"/>
              </w:rPr>
            </w:pPr>
            <w:r>
              <w:rPr>
                <w:rFonts w:ascii="Times New Roman" w:hAnsi="Times New Roman"/>
                <w:sz w:val="28"/>
                <w:szCs w:val="28"/>
              </w:rPr>
              <w:t>15 521,367</w:t>
            </w:r>
            <w:r w:rsidR="001E734D">
              <w:rPr>
                <w:rFonts w:ascii="Times New Roman" w:hAnsi="Times New Roman"/>
                <w:sz w:val="28"/>
                <w:szCs w:val="28"/>
              </w:rPr>
              <w:t xml:space="preserve"> </w:t>
            </w:r>
            <w:r w:rsidR="001E734D" w:rsidRPr="00DF4E93">
              <w:rPr>
                <w:rFonts w:ascii="Times New Roman" w:hAnsi="Times New Roman"/>
                <w:sz w:val="28"/>
                <w:szCs w:val="28"/>
              </w:rPr>
              <w:t>тыс. рублей.</w:t>
            </w:r>
          </w:p>
          <w:p w:rsidR="001E734D" w:rsidRPr="00DF4E93" w:rsidRDefault="001E734D" w:rsidP="00996611">
            <w:pPr>
              <w:spacing w:after="0" w:line="240" w:lineRule="auto"/>
              <w:ind w:firstLine="316"/>
              <w:jc w:val="both"/>
              <w:rPr>
                <w:rFonts w:ascii="Times New Roman" w:hAnsi="Times New Roman"/>
                <w:b/>
                <w:sz w:val="28"/>
                <w:szCs w:val="28"/>
              </w:rPr>
            </w:pPr>
            <w:r w:rsidRPr="00DF4E93">
              <w:rPr>
                <w:rFonts w:ascii="Times New Roman" w:hAnsi="Times New Roman"/>
                <w:sz w:val="28"/>
                <w:szCs w:val="28"/>
              </w:rPr>
              <w:t>Бюджетные ассигнования, пред</w:t>
            </w:r>
            <w:r w:rsidRPr="00DF4E93">
              <w:rPr>
                <w:rFonts w:ascii="Times New Roman" w:hAnsi="Times New Roman"/>
                <w:sz w:val="28"/>
                <w:szCs w:val="28"/>
              </w:rPr>
              <w:t>у</w:t>
            </w:r>
            <w:r w:rsidRPr="00DF4E93">
              <w:rPr>
                <w:rFonts w:ascii="Times New Roman" w:hAnsi="Times New Roman"/>
                <w:sz w:val="28"/>
                <w:szCs w:val="28"/>
              </w:rPr>
              <w:t>смотренные в плановом периоде 2018 - 202</w:t>
            </w:r>
            <w:r>
              <w:rPr>
                <w:rFonts w:ascii="Times New Roman" w:hAnsi="Times New Roman"/>
                <w:sz w:val="28"/>
                <w:szCs w:val="28"/>
              </w:rPr>
              <w:t>7</w:t>
            </w:r>
            <w:r w:rsidRPr="00DF4E93">
              <w:rPr>
                <w:rFonts w:ascii="Times New Roman" w:hAnsi="Times New Roman"/>
                <w:sz w:val="28"/>
                <w:szCs w:val="28"/>
              </w:rPr>
              <w:t xml:space="preserve"> годы, будут уточнены при форм</w:t>
            </w:r>
            <w:r w:rsidRPr="00DF4E93">
              <w:rPr>
                <w:rFonts w:ascii="Times New Roman" w:hAnsi="Times New Roman"/>
                <w:sz w:val="28"/>
                <w:szCs w:val="28"/>
              </w:rPr>
              <w:t>и</w:t>
            </w:r>
            <w:r w:rsidRPr="00DF4E93">
              <w:rPr>
                <w:rFonts w:ascii="Times New Roman" w:hAnsi="Times New Roman"/>
                <w:sz w:val="28"/>
                <w:szCs w:val="28"/>
              </w:rPr>
              <w:lastRenderedPageBreak/>
              <w:t>ровании проектов бюджета поселения с учетом изменения ассигнований из о</w:t>
            </w:r>
            <w:r w:rsidRPr="00DF4E93">
              <w:rPr>
                <w:rFonts w:ascii="Times New Roman" w:hAnsi="Times New Roman"/>
                <w:sz w:val="28"/>
                <w:szCs w:val="28"/>
              </w:rPr>
              <w:t>б</w:t>
            </w:r>
            <w:r w:rsidRPr="00DF4E93">
              <w:rPr>
                <w:rFonts w:ascii="Times New Roman" w:hAnsi="Times New Roman"/>
                <w:sz w:val="28"/>
                <w:szCs w:val="28"/>
              </w:rPr>
              <w:t>ластного бюджета.</w:t>
            </w:r>
          </w:p>
        </w:tc>
      </w:tr>
      <w:tr w:rsidR="001E734D" w:rsidRPr="00DF4E93" w:rsidTr="00996611">
        <w:tc>
          <w:tcPr>
            <w:tcW w:w="396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lastRenderedPageBreak/>
              <w:t>Ожидаемые результаты реал</w:t>
            </w:r>
            <w:r w:rsidRPr="00DF4E93">
              <w:rPr>
                <w:rFonts w:ascii="Times New Roman" w:hAnsi="Times New Roman"/>
                <w:sz w:val="28"/>
                <w:szCs w:val="28"/>
              </w:rPr>
              <w:t>и</w:t>
            </w:r>
            <w:r w:rsidRPr="00DF4E93">
              <w:rPr>
                <w:rFonts w:ascii="Times New Roman" w:hAnsi="Times New Roman"/>
                <w:sz w:val="28"/>
                <w:szCs w:val="28"/>
              </w:rPr>
              <w:t>зации программы</w:t>
            </w:r>
          </w:p>
        </w:tc>
        <w:tc>
          <w:tcPr>
            <w:tcW w:w="5096" w:type="dxa"/>
          </w:tcPr>
          <w:p w:rsidR="001E734D" w:rsidRPr="00DF4E93"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повышение качества и эффективн</w:t>
            </w:r>
            <w:r w:rsidRPr="00DF4E93">
              <w:rPr>
                <w:rFonts w:ascii="Times New Roman" w:hAnsi="Times New Roman"/>
                <w:sz w:val="28"/>
                <w:szCs w:val="28"/>
              </w:rPr>
              <w:t>о</w:t>
            </w:r>
            <w:r w:rsidRPr="00DF4E93">
              <w:rPr>
                <w:rFonts w:ascii="Times New Roman" w:hAnsi="Times New Roman"/>
                <w:sz w:val="28"/>
                <w:szCs w:val="28"/>
              </w:rPr>
              <w:t>сти транспортного обслуживания нас</w:t>
            </w:r>
            <w:r w:rsidRPr="00DF4E93">
              <w:rPr>
                <w:rFonts w:ascii="Times New Roman" w:hAnsi="Times New Roman"/>
                <w:sz w:val="28"/>
                <w:szCs w:val="28"/>
              </w:rPr>
              <w:t>е</w:t>
            </w:r>
            <w:r w:rsidRPr="00DF4E93">
              <w:rPr>
                <w:rFonts w:ascii="Times New Roman" w:hAnsi="Times New Roman"/>
                <w:sz w:val="28"/>
                <w:szCs w:val="28"/>
              </w:rPr>
              <w:t>ления, а также юридических лиц и и</w:t>
            </w:r>
            <w:r w:rsidRPr="00DF4E93">
              <w:rPr>
                <w:rFonts w:ascii="Times New Roman" w:hAnsi="Times New Roman"/>
                <w:sz w:val="28"/>
                <w:szCs w:val="28"/>
              </w:rPr>
              <w:t>н</w:t>
            </w:r>
            <w:r w:rsidRPr="00DF4E93">
              <w:rPr>
                <w:rFonts w:ascii="Times New Roman" w:hAnsi="Times New Roman"/>
                <w:sz w:val="28"/>
                <w:szCs w:val="28"/>
              </w:rPr>
              <w:t>дивидуальных предпринимателей, ос</w:t>
            </w:r>
            <w:r w:rsidRPr="00DF4E93">
              <w:rPr>
                <w:rFonts w:ascii="Times New Roman" w:hAnsi="Times New Roman"/>
                <w:sz w:val="28"/>
                <w:szCs w:val="28"/>
              </w:rPr>
              <w:t>у</w:t>
            </w:r>
            <w:r w:rsidRPr="00DF4E93">
              <w:rPr>
                <w:rFonts w:ascii="Times New Roman" w:hAnsi="Times New Roman"/>
                <w:sz w:val="28"/>
                <w:szCs w:val="28"/>
              </w:rPr>
              <w:t>ществляющих экономическую деятел</w:t>
            </w:r>
            <w:r w:rsidRPr="00DF4E93">
              <w:rPr>
                <w:rFonts w:ascii="Times New Roman" w:hAnsi="Times New Roman"/>
                <w:sz w:val="28"/>
                <w:szCs w:val="28"/>
              </w:rPr>
              <w:t>ь</w:t>
            </w:r>
            <w:r w:rsidRPr="00DF4E93">
              <w:rPr>
                <w:rFonts w:ascii="Times New Roman" w:hAnsi="Times New Roman"/>
                <w:sz w:val="28"/>
                <w:szCs w:val="28"/>
              </w:rPr>
              <w:t>ность на территории МО «Октябр</w:t>
            </w:r>
            <w:r w:rsidRPr="00DF4E93">
              <w:rPr>
                <w:rFonts w:ascii="Times New Roman" w:hAnsi="Times New Roman"/>
                <w:sz w:val="28"/>
                <w:szCs w:val="28"/>
              </w:rPr>
              <w:t>ь</w:t>
            </w:r>
            <w:r w:rsidRPr="00DF4E93">
              <w:rPr>
                <w:rFonts w:ascii="Times New Roman" w:hAnsi="Times New Roman"/>
                <w:sz w:val="28"/>
                <w:szCs w:val="28"/>
              </w:rPr>
              <w:t>ское»;</w:t>
            </w:r>
          </w:p>
          <w:p w:rsidR="001E734D" w:rsidRPr="00DF4E93"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увеличение уровня доступности об</w:t>
            </w:r>
            <w:r w:rsidRPr="00DF4E93">
              <w:rPr>
                <w:rFonts w:ascii="Times New Roman" w:hAnsi="Times New Roman"/>
                <w:sz w:val="28"/>
                <w:szCs w:val="28"/>
              </w:rPr>
              <w:t>ъ</w:t>
            </w:r>
            <w:r w:rsidRPr="00DF4E93">
              <w:rPr>
                <w:rFonts w:ascii="Times New Roman" w:hAnsi="Times New Roman"/>
                <w:sz w:val="28"/>
                <w:szCs w:val="28"/>
              </w:rPr>
              <w:t>ектов транспортной инфраструктуры для населения и субъектов экономич</w:t>
            </w:r>
            <w:r w:rsidRPr="00DF4E93">
              <w:rPr>
                <w:rFonts w:ascii="Times New Roman" w:hAnsi="Times New Roman"/>
                <w:sz w:val="28"/>
                <w:szCs w:val="28"/>
              </w:rPr>
              <w:t>е</w:t>
            </w:r>
            <w:r w:rsidRPr="00DF4E93">
              <w:rPr>
                <w:rFonts w:ascii="Times New Roman" w:hAnsi="Times New Roman"/>
                <w:sz w:val="28"/>
                <w:szCs w:val="28"/>
              </w:rPr>
              <w:t>ской деятельности в соответствии с нормативами градостроительного пр</w:t>
            </w:r>
            <w:r w:rsidRPr="00DF4E93">
              <w:rPr>
                <w:rFonts w:ascii="Times New Roman" w:hAnsi="Times New Roman"/>
                <w:sz w:val="28"/>
                <w:szCs w:val="28"/>
              </w:rPr>
              <w:t>о</w:t>
            </w:r>
            <w:r w:rsidRPr="00DF4E93">
              <w:rPr>
                <w:rFonts w:ascii="Times New Roman" w:hAnsi="Times New Roman"/>
                <w:sz w:val="28"/>
                <w:szCs w:val="28"/>
              </w:rPr>
              <w:t>ектирования МО «Октябрьское»;</w:t>
            </w:r>
          </w:p>
          <w:p w:rsidR="001E734D" w:rsidRPr="00DF4E93" w:rsidRDefault="001E734D" w:rsidP="00996611">
            <w:pPr>
              <w:spacing w:after="0" w:line="240" w:lineRule="auto"/>
              <w:ind w:firstLine="316"/>
              <w:jc w:val="both"/>
              <w:rPr>
                <w:rFonts w:ascii="Times New Roman" w:hAnsi="Times New Roman"/>
                <w:sz w:val="28"/>
                <w:szCs w:val="28"/>
              </w:rPr>
            </w:pPr>
            <w:r w:rsidRPr="00DF4E93">
              <w:rPr>
                <w:rFonts w:ascii="Times New Roman" w:hAnsi="Times New Roman"/>
                <w:sz w:val="28"/>
                <w:szCs w:val="28"/>
              </w:rPr>
              <w:t>повышение надежности системы транспортной инфраструктуры МО «Октябрьское»</w:t>
            </w:r>
          </w:p>
        </w:tc>
      </w:tr>
    </w:tbl>
    <w:p w:rsidR="001E734D" w:rsidRDefault="001E734D" w:rsidP="00CF6FAD">
      <w:pPr>
        <w:spacing w:after="0" w:line="240" w:lineRule="auto"/>
        <w:ind w:firstLine="709"/>
        <w:jc w:val="both"/>
        <w:rPr>
          <w:rFonts w:ascii="Times New Roman" w:hAnsi="Times New Roman"/>
          <w:b/>
          <w:sz w:val="28"/>
          <w:szCs w:val="28"/>
        </w:rPr>
      </w:pPr>
    </w:p>
    <w:p w:rsidR="001E734D" w:rsidRPr="00DF4E93" w:rsidRDefault="001E734D" w:rsidP="00D724E4">
      <w:pPr>
        <w:spacing w:after="0" w:line="240" w:lineRule="auto"/>
        <w:ind w:firstLine="567"/>
        <w:jc w:val="both"/>
        <w:rPr>
          <w:rFonts w:ascii="Times New Roman" w:hAnsi="Times New Roman"/>
          <w:b/>
          <w:sz w:val="28"/>
          <w:szCs w:val="28"/>
        </w:rPr>
      </w:pPr>
      <w:r w:rsidRPr="00DF4E93">
        <w:rPr>
          <w:rFonts w:ascii="Times New Roman" w:hAnsi="Times New Roman"/>
          <w:b/>
          <w:sz w:val="28"/>
          <w:szCs w:val="28"/>
        </w:rPr>
        <w:t>2.Характеристика существующего состояния транспортной и</w:t>
      </w:r>
      <w:r w:rsidRPr="00DF4E93">
        <w:rPr>
          <w:rFonts w:ascii="Times New Roman" w:hAnsi="Times New Roman"/>
          <w:b/>
          <w:sz w:val="28"/>
          <w:szCs w:val="28"/>
        </w:rPr>
        <w:t>н</w:t>
      </w:r>
      <w:r w:rsidRPr="00DF4E93">
        <w:rPr>
          <w:rFonts w:ascii="Times New Roman" w:hAnsi="Times New Roman"/>
          <w:b/>
          <w:sz w:val="28"/>
          <w:szCs w:val="28"/>
        </w:rPr>
        <w:t>фраструктуры</w:t>
      </w:r>
    </w:p>
    <w:p w:rsidR="001E734D" w:rsidRPr="005C599B" w:rsidRDefault="001E734D" w:rsidP="00D724E4">
      <w:pPr>
        <w:spacing w:after="0" w:line="240" w:lineRule="auto"/>
        <w:ind w:firstLine="567"/>
        <w:jc w:val="both"/>
        <w:rPr>
          <w:rFonts w:ascii="Times New Roman" w:hAnsi="Times New Roman"/>
          <w:b/>
          <w:sz w:val="28"/>
          <w:szCs w:val="28"/>
        </w:rPr>
      </w:pPr>
      <w:r w:rsidRPr="005C599B">
        <w:rPr>
          <w:rFonts w:ascii="Times New Roman" w:hAnsi="Times New Roman"/>
          <w:b/>
          <w:sz w:val="28"/>
          <w:szCs w:val="28"/>
        </w:rPr>
        <w:t>2.1.Анализ положения городского поселения в структуре пр</w:t>
      </w:r>
      <w:r w:rsidRPr="005C599B">
        <w:rPr>
          <w:rFonts w:ascii="Times New Roman" w:hAnsi="Times New Roman"/>
          <w:b/>
          <w:sz w:val="28"/>
          <w:szCs w:val="28"/>
        </w:rPr>
        <w:t>о</w:t>
      </w:r>
      <w:r w:rsidRPr="005C599B">
        <w:rPr>
          <w:rFonts w:ascii="Times New Roman" w:hAnsi="Times New Roman"/>
          <w:b/>
          <w:sz w:val="28"/>
          <w:szCs w:val="28"/>
        </w:rPr>
        <w:t>странственной организации субъектов Российской Федерации</w:t>
      </w:r>
      <w:r w:rsidR="005C599B">
        <w:rPr>
          <w:rFonts w:ascii="Times New Roman" w:hAnsi="Times New Roman"/>
          <w:b/>
          <w:sz w:val="28"/>
          <w:szCs w:val="28"/>
        </w:rPr>
        <w:t>.</w:t>
      </w:r>
    </w:p>
    <w:p w:rsidR="001E734D" w:rsidRPr="00DF4E93" w:rsidRDefault="001E734D" w:rsidP="00D724E4">
      <w:pPr>
        <w:spacing w:after="0" w:line="240" w:lineRule="auto"/>
        <w:ind w:firstLine="567"/>
        <w:jc w:val="both"/>
        <w:rPr>
          <w:rFonts w:ascii="Times New Roman" w:hAnsi="Times New Roman"/>
          <w:sz w:val="28"/>
          <w:szCs w:val="28"/>
        </w:rPr>
      </w:pPr>
      <w:r w:rsidRPr="00DF4E93">
        <w:rPr>
          <w:rFonts w:ascii="Times New Roman" w:hAnsi="Times New Roman"/>
          <w:sz w:val="28"/>
          <w:szCs w:val="28"/>
        </w:rPr>
        <w:t>Октябрьское городское поселение входит в состав Устьянского мун</w:t>
      </w:r>
      <w:r w:rsidRPr="00DF4E93">
        <w:rPr>
          <w:rFonts w:ascii="Times New Roman" w:hAnsi="Times New Roman"/>
          <w:sz w:val="28"/>
          <w:szCs w:val="28"/>
        </w:rPr>
        <w:t>и</w:t>
      </w:r>
      <w:r w:rsidRPr="00DF4E93">
        <w:rPr>
          <w:rFonts w:ascii="Times New Roman" w:hAnsi="Times New Roman"/>
          <w:sz w:val="28"/>
          <w:szCs w:val="28"/>
        </w:rPr>
        <w:t xml:space="preserve">ципального района Архангельской области. </w:t>
      </w:r>
    </w:p>
    <w:p w:rsidR="001E734D" w:rsidRDefault="001E734D" w:rsidP="00D724E4">
      <w:pPr>
        <w:spacing w:after="0"/>
        <w:ind w:firstLine="567"/>
        <w:jc w:val="both"/>
        <w:rPr>
          <w:rFonts w:ascii="Times New Roman" w:hAnsi="Times New Roman"/>
          <w:sz w:val="28"/>
          <w:szCs w:val="28"/>
        </w:rPr>
      </w:pPr>
      <w:r w:rsidRPr="00DF4E93">
        <w:rPr>
          <w:rFonts w:ascii="Times New Roman" w:hAnsi="Times New Roman"/>
          <w:sz w:val="28"/>
          <w:szCs w:val="28"/>
        </w:rPr>
        <w:t>МО «Октябрьское» расположено в южной части Архангельской о</w:t>
      </w:r>
      <w:r w:rsidRPr="00DF4E93">
        <w:rPr>
          <w:rFonts w:ascii="Times New Roman" w:hAnsi="Times New Roman"/>
          <w:sz w:val="28"/>
          <w:szCs w:val="28"/>
        </w:rPr>
        <w:t>б</w:t>
      </w:r>
      <w:r w:rsidRPr="00DF4E93">
        <w:rPr>
          <w:rFonts w:ascii="Times New Roman" w:hAnsi="Times New Roman"/>
          <w:sz w:val="28"/>
          <w:szCs w:val="28"/>
        </w:rPr>
        <w:t>ласти. На севере граничит с МО «Строевское», на западе - с Вельским ра</w:t>
      </w:r>
      <w:r w:rsidRPr="00DF4E93">
        <w:rPr>
          <w:rFonts w:ascii="Times New Roman" w:hAnsi="Times New Roman"/>
          <w:sz w:val="28"/>
          <w:szCs w:val="28"/>
        </w:rPr>
        <w:t>й</w:t>
      </w:r>
      <w:r w:rsidRPr="00DF4E93">
        <w:rPr>
          <w:rFonts w:ascii="Times New Roman" w:hAnsi="Times New Roman"/>
          <w:sz w:val="28"/>
          <w:szCs w:val="28"/>
        </w:rPr>
        <w:t xml:space="preserve">оном, на востоке – с МО «Березницкое» и МО «Шангальское», на юге – с МО «Малодорское». </w:t>
      </w:r>
    </w:p>
    <w:p w:rsidR="001E734D" w:rsidRPr="00DF4E93" w:rsidRDefault="001E734D" w:rsidP="00D724E4">
      <w:pPr>
        <w:spacing w:after="0"/>
        <w:ind w:firstLine="567"/>
        <w:jc w:val="both"/>
        <w:rPr>
          <w:rFonts w:ascii="Times New Roman" w:hAnsi="Times New Roman"/>
          <w:sz w:val="28"/>
          <w:szCs w:val="28"/>
        </w:rPr>
      </w:pPr>
      <w:r w:rsidRPr="00DF4E93">
        <w:rPr>
          <w:rFonts w:ascii="Times New Roman" w:hAnsi="Times New Roman"/>
          <w:sz w:val="28"/>
          <w:szCs w:val="28"/>
        </w:rPr>
        <w:t xml:space="preserve">Площадь территории поселения «Октябрьское» – </w:t>
      </w:r>
      <w:smartTag w:uri="urn:schemas-microsoft-com:office:smarttags" w:element="metricconverter">
        <w:smartTagPr>
          <w:attr w:name="ProductID" w:val="1,068 км"/>
        </w:smartTagPr>
        <w:r w:rsidRPr="00DF4E93">
          <w:rPr>
            <w:rFonts w:ascii="Times New Roman" w:hAnsi="Times New Roman"/>
            <w:sz w:val="28"/>
            <w:szCs w:val="28"/>
          </w:rPr>
          <w:t>80304 га</w:t>
        </w:r>
      </w:smartTag>
      <w:r w:rsidRPr="00DF4E93">
        <w:rPr>
          <w:rFonts w:ascii="Times New Roman" w:hAnsi="Times New Roman"/>
          <w:sz w:val="28"/>
          <w:szCs w:val="28"/>
        </w:rPr>
        <w:t xml:space="preserve"> (7% пл</w:t>
      </w:r>
      <w:r w:rsidRPr="00DF4E93">
        <w:rPr>
          <w:rFonts w:ascii="Times New Roman" w:hAnsi="Times New Roman"/>
          <w:sz w:val="28"/>
          <w:szCs w:val="28"/>
        </w:rPr>
        <w:t>о</w:t>
      </w:r>
      <w:r w:rsidRPr="00DF4E93">
        <w:rPr>
          <w:rFonts w:ascii="Times New Roman" w:hAnsi="Times New Roman"/>
          <w:sz w:val="28"/>
          <w:szCs w:val="28"/>
        </w:rPr>
        <w:t>щади муниципального образования Устьянский район). Численность нас</w:t>
      </w:r>
      <w:r w:rsidRPr="00DF4E93">
        <w:rPr>
          <w:rFonts w:ascii="Times New Roman" w:hAnsi="Times New Roman"/>
          <w:sz w:val="28"/>
          <w:szCs w:val="28"/>
        </w:rPr>
        <w:t>е</w:t>
      </w:r>
      <w:r w:rsidRPr="00DF4E93">
        <w:rPr>
          <w:rFonts w:ascii="Times New Roman" w:hAnsi="Times New Roman"/>
          <w:sz w:val="28"/>
          <w:szCs w:val="28"/>
        </w:rPr>
        <w:t>ления по состоянию на 01.01.2017 составляет 10519 чел., плотность нас</w:t>
      </w:r>
      <w:r w:rsidRPr="00DF4E93">
        <w:rPr>
          <w:rFonts w:ascii="Times New Roman" w:hAnsi="Times New Roman"/>
          <w:sz w:val="28"/>
          <w:szCs w:val="28"/>
        </w:rPr>
        <w:t>е</w:t>
      </w:r>
      <w:r w:rsidRPr="00DF4E93">
        <w:rPr>
          <w:rFonts w:ascii="Times New Roman" w:hAnsi="Times New Roman"/>
          <w:sz w:val="28"/>
          <w:szCs w:val="28"/>
        </w:rPr>
        <w:t xml:space="preserve">ления - 7,7 чел/га. </w:t>
      </w:r>
    </w:p>
    <w:p w:rsidR="001E734D" w:rsidRPr="00DF4E93" w:rsidRDefault="001E734D" w:rsidP="00D724E4">
      <w:pPr>
        <w:spacing w:after="0"/>
        <w:ind w:firstLine="567"/>
        <w:jc w:val="both"/>
        <w:rPr>
          <w:rFonts w:ascii="Times New Roman" w:hAnsi="Times New Roman"/>
          <w:sz w:val="28"/>
          <w:szCs w:val="28"/>
        </w:rPr>
      </w:pPr>
      <w:bookmarkStart w:id="1" w:name="sub_4810"/>
      <w:r w:rsidRPr="00DF4E93">
        <w:rPr>
          <w:rFonts w:ascii="Times New Roman" w:hAnsi="Times New Roman"/>
          <w:sz w:val="28"/>
          <w:szCs w:val="28"/>
        </w:rPr>
        <w:t>В границы муниципального образования «Октябрьское» входят те</w:t>
      </w:r>
      <w:r w:rsidRPr="00DF4E93">
        <w:rPr>
          <w:rFonts w:ascii="Times New Roman" w:hAnsi="Times New Roman"/>
          <w:sz w:val="28"/>
          <w:szCs w:val="28"/>
        </w:rPr>
        <w:t>р</w:t>
      </w:r>
      <w:r w:rsidRPr="00DF4E93">
        <w:rPr>
          <w:rFonts w:ascii="Times New Roman" w:hAnsi="Times New Roman"/>
          <w:sz w:val="28"/>
          <w:szCs w:val="28"/>
        </w:rPr>
        <w:t>ритории деревень Анциферовская, Белоусово, Беляевская, Бываловская, Вахрушевская, Верхняя Поржема, Костылево, Леонтьевская, Лосевская, Михайловская, Мягкославская, Неклюдовская, Павлицево, Петраково, Прокопцевская, Рыжковская, Чадрома, Шастов Починок, рабочего поселка Октябрьский, поселков Костылево, Красный Бор, Сушзавода, Казарма 880-</w:t>
      </w:r>
      <w:smartTag w:uri="urn:schemas-microsoft-com:office:smarttags" w:element="metricconverter">
        <w:smartTagPr>
          <w:attr w:name="ProductID" w:val="1,068 км"/>
        </w:smartTagPr>
        <w:r w:rsidRPr="00DF4E93">
          <w:rPr>
            <w:rFonts w:ascii="Times New Roman" w:hAnsi="Times New Roman"/>
            <w:sz w:val="28"/>
            <w:szCs w:val="28"/>
          </w:rPr>
          <w:t>881 км</w:t>
        </w:r>
      </w:smartTag>
      <w:r w:rsidRPr="00DF4E93">
        <w:rPr>
          <w:rFonts w:ascii="Times New Roman" w:hAnsi="Times New Roman"/>
          <w:sz w:val="28"/>
          <w:szCs w:val="28"/>
        </w:rPr>
        <w:t xml:space="preserve">, Казарма </w:t>
      </w:r>
      <w:smartTag w:uri="urn:schemas-microsoft-com:office:smarttags" w:element="metricconverter">
        <w:smartTagPr>
          <w:attr w:name="ProductID" w:val="1,068 км"/>
        </w:smartTagPr>
        <w:r w:rsidRPr="00DF4E93">
          <w:rPr>
            <w:rFonts w:ascii="Times New Roman" w:hAnsi="Times New Roman"/>
            <w:sz w:val="28"/>
            <w:szCs w:val="28"/>
          </w:rPr>
          <w:t>884 км</w:t>
        </w:r>
      </w:smartTag>
      <w:r w:rsidRPr="00DF4E93">
        <w:rPr>
          <w:rFonts w:ascii="Times New Roman" w:hAnsi="Times New Roman"/>
          <w:sz w:val="28"/>
          <w:szCs w:val="28"/>
        </w:rPr>
        <w:t>.</w:t>
      </w:r>
    </w:p>
    <w:bookmarkEnd w:id="1"/>
    <w:p w:rsidR="001E734D" w:rsidRPr="00DF4E93" w:rsidRDefault="001E734D" w:rsidP="00D724E4">
      <w:pPr>
        <w:spacing w:after="0"/>
        <w:ind w:firstLine="567"/>
        <w:jc w:val="both"/>
        <w:rPr>
          <w:rFonts w:ascii="Times New Roman" w:hAnsi="Times New Roman"/>
          <w:sz w:val="28"/>
          <w:szCs w:val="28"/>
        </w:rPr>
      </w:pPr>
      <w:r w:rsidRPr="00DF4E93">
        <w:rPr>
          <w:rFonts w:ascii="Times New Roman" w:hAnsi="Times New Roman"/>
          <w:sz w:val="28"/>
          <w:szCs w:val="28"/>
        </w:rPr>
        <w:t>Внешние связи осуществляются по магистральной автомобильной д</w:t>
      </w:r>
      <w:r w:rsidRPr="00DF4E93">
        <w:rPr>
          <w:rFonts w:ascii="Times New Roman" w:hAnsi="Times New Roman"/>
          <w:sz w:val="28"/>
          <w:szCs w:val="28"/>
        </w:rPr>
        <w:t>о</w:t>
      </w:r>
      <w:r w:rsidRPr="00DF4E93">
        <w:rPr>
          <w:rFonts w:ascii="Times New Roman" w:hAnsi="Times New Roman"/>
          <w:sz w:val="28"/>
          <w:szCs w:val="28"/>
        </w:rPr>
        <w:t>роге регионального значения «Шангалы-Коноша-Архангельск», по маг</w:t>
      </w:r>
      <w:r w:rsidRPr="00DF4E93">
        <w:rPr>
          <w:rFonts w:ascii="Times New Roman" w:hAnsi="Times New Roman"/>
          <w:sz w:val="28"/>
          <w:szCs w:val="28"/>
        </w:rPr>
        <w:t>и</w:t>
      </w:r>
      <w:r w:rsidRPr="00DF4E93">
        <w:rPr>
          <w:rFonts w:ascii="Times New Roman" w:hAnsi="Times New Roman"/>
          <w:sz w:val="28"/>
          <w:szCs w:val="28"/>
        </w:rPr>
        <w:lastRenderedPageBreak/>
        <w:t>стральной автодороге федерального значения «Москва-Архангельск», а также по железной дороге. Ближайшая железнодорожная станция находи</w:t>
      </w:r>
      <w:r w:rsidRPr="00DF4E93">
        <w:rPr>
          <w:rFonts w:ascii="Times New Roman" w:hAnsi="Times New Roman"/>
          <w:sz w:val="28"/>
          <w:szCs w:val="28"/>
        </w:rPr>
        <w:t>т</w:t>
      </w:r>
      <w:r w:rsidRPr="00DF4E93">
        <w:rPr>
          <w:rFonts w:ascii="Times New Roman" w:hAnsi="Times New Roman"/>
          <w:sz w:val="28"/>
          <w:szCs w:val="28"/>
        </w:rPr>
        <w:t>ся в п. Костылево (</w:t>
      </w:r>
      <w:smartTag w:uri="urn:schemas-microsoft-com:office:smarttags" w:element="metricconverter">
        <w:smartTagPr>
          <w:attr w:name="ProductID" w:val="1,068 км"/>
        </w:smartTagPr>
        <w:r w:rsidRPr="00DF4E93">
          <w:rPr>
            <w:rFonts w:ascii="Times New Roman" w:hAnsi="Times New Roman"/>
            <w:sz w:val="28"/>
            <w:szCs w:val="28"/>
          </w:rPr>
          <w:t>5 км</w:t>
        </w:r>
      </w:smartTag>
      <w:r w:rsidRPr="00DF4E93">
        <w:rPr>
          <w:rFonts w:ascii="Times New Roman" w:hAnsi="Times New Roman"/>
          <w:sz w:val="28"/>
          <w:szCs w:val="28"/>
        </w:rPr>
        <w:t>).</w:t>
      </w:r>
    </w:p>
    <w:p w:rsidR="001E734D" w:rsidRPr="00DF4E93" w:rsidRDefault="001E734D" w:rsidP="00D724E4">
      <w:pPr>
        <w:spacing w:after="0" w:line="240" w:lineRule="auto"/>
        <w:ind w:firstLine="567"/>
        <w:jc w:val="both"/>
        <w:rPr>
          <w:rFonts w:ascii="Times New Roman" w:hAnsi="Times New Roman"/>
          <w:sz w:val="28"/>
          <w:szCs w:val="28"/>
        </w:rPr>
      </w:pPr>
      <w:r w:rsidRPr="00DF4E93">
        <w:rPr>
          <w:rFonts w:ascii="Times New Roman" w:hAnsi="Times New Roman"/>
          <w:sz w:val="28"/>
          <w:szCs w:val="28"/>
        </w:rPr>
        <w:t>Административный центр поселения – п.Октябрьский.</w:t>
      </w:r>
    </w:p>
    <w:p w:rsidR="001E734D" w:rsidRPr="00DF4E93" w:rsidRDefault="001E734D" w:rsidP="00D724E4">
      <w:pPr>
        <w:spacing w:after="0" w:line="240" w:lineRule="auto"/>
        <w:ind w:firstLine="567"/>
        <w:jc w:val="both"/>
        <w:rPr>
          <w:rFonts w:ascii="Times New Roman" w:hAnsi="Times New Roman"/>
          <w:sz w:val="28"/>
          <w:szCs w:val="28"/>
        </w:rPr>
      </w:pPr>
      <w:r w:rsidRPr="00DF4E93">
        <w:rPr>
          <w:rFonts w:ascii="Times New Roman" w:hAnsi="Times New Roman"/>
          <w:sz w:val="28"/>
          <w:szCs w:val="28"/>
        </w:rPr>
        <w:t>По оценке природных условий, район, в котором расположено МО «Октябрьское», относится к комфортным, благоприятным для проживания, что обусловлено благоприятными природными условиями, характерными для данной территории.</w:t>
      </w:r>
    </w:p>
    <w:p w:rsidR="001E734D" w:rsidRPr="00DF4E93" w:rsidRDefault="001E734D" w:rsidP="006013A5">
      <w:pPr>
        <w:spacing w:after="0" w:line="240" w:lineRule="auto"/>
        <w:ind w:firstLine="709"/>
        <w:jc w:val="both"/>
        <w:rPr>
          <w:rFonts w:ascii="Times New Roman" w:hAnsi="Times New Roman"/>
          <w:sz w:val="28"/>
          <w:szCs w:val="28"/>
        </w:rPr>
      </w:pPr>
    </w:p>
    <w:p w:rsidR="001E734D" w:rsidRPr="005C599B" w:rsidRDefault="001E734D" w:rsidP="00D724E4">
      <w:pPr>
        <w:spacing w:after="0" w:line="240" w:lineRule="auto"/>
        <w:ind w:firstLine="567"/>
        <w:jc w:val="both"/>
        <w:rPr>
          <w:rFonts w:ascii="Times New Roman" w:hAnsi="Times New Roman"/>
          <w:b/>
          <w:sz w:val="28"/>
          <w:szCs w:val="28"/>
        </w:rPr>
      </w:pPr>
      <w:r w:rsidRPr="005C599B">
        <w:rPr>
          <w:rFonts w:ascii="Times New Roman" w:hAnsi="Times New Roman"/>
          <w:b/>
          <w:sz w:val="28"/>
          <w:szCs w:val="28"/>
        </w:rPr>
        <w:t>2.2.Социально-экономическая характеристика поселения, хара</w:t>
      </w:r>
      <w:r w:rsidRPr="005C599B">
        <w:rPr>
          <w:rFonts w:ascii="Times New Roman" w:hAnsi="Times New Roman"/>
          <w:b/>
          <w:sz w:val="28"/>
          <w:szCs w:val="28"/>
        </w:rPr>
        <w:t>к</w:t>
      </w:r>
      <w:r w:rsidRPr="005C599B">
        <w:rPr>
          <w:rFonts w:ascii="Times New Roman" w:hAnsi="Times New Roman"/>
          <w:b/>
          <w:sz w:val="28"/>
          <w:szCs w:val="28"/>
        </w:rPr>
        <w:t>теристика градостроительной деятельности на территории поселения, включая деятельность в сфере транспорта, оценка транспортного спроса</w:t>
      </w:r>
      <w:r w:rsidR="005C599B">
        <w:rPr>
          <w:rFonts w:ascii="Times New Roman" w:hAnsi="Times New Roman"/>
          <w:b/>
          <w:sz w:val="28"/>
          <w:szCs w:val="28"/>
        </w:rPr>
        <w:t>.</w:t>
      </w:r>
    </w:p>
    <w:p w:rsidR="001E734D" w:rsidRPr="00DF4E93" w:rsidRDefault="001E734D" w:rsidP="00CF6FAD">
      <w:pPr>
        <w:spacing w:after="0" w:line="240" w:lineRule="auto"/>
        <w:ind w:firstLine="709"/>
        <w:jc w:val="both"/>
        <w:rPr>
          <w:rFonts w:ascii="Times New Roman" w:hAnsi="Times New Roman"/>
          <w:sz w:val="28"/>
          <w:szCs w:val="28"/>
        </w:rPr>
      </w:pPr>
    </w:p>
    <w:p w:rsidR="001E734D" w:rsidRPr="005C599B" w:rsidRDefault="001E734D" w:rsidP="00D724E4">
      <w:pPr>
        <w:spacing w:after="0" w:line="240" w:lineRule="auto"/>
        <w:ind w:firstLine="567"/>
        <w:jc w:val="both"/>
        <w:rPr>
          <w:rFonts w:ascii="Times New Roman" w:hAnsi="Times New Roman"/>
          <w:b/>
          <w:sz w:val="28"/>
          <w:szCs w:val="28"/>
          <w:u w:val="single"/>
        </w:rPr>
      </w:pPr>
      <w:r w:rsidRPr="005C599B">
        <w:rPr>
          <w:rFonts w:ascii="Times New Roman" w:hAnsi="Times New Roman"/>
          <w:b/>
          <w:sz w:val="28"/>
          <w:szCs w:val="28"/>
          <w:u w:val="single"/>
        </w:rPr>
        <w:t>2.2.1.</w:t>
      </w:r>
      <w:r w:rsidRPr="005C599B">
        <w:rPr>
          <w:rFonts w:ascii="Times New Roman" w:hAnsi="Times New Roman"/>
          <w:b/>
          <w:sz w:val="28"/>
          <w:szCs w:val="28"/>
          <w:u w:val="single"/>
        </w:rPr>
        <w:tab/>
        <w:t>Население</w:t>
      </w:r>
    </w:p>
    <w:p w:rsidR="001E734D" w:rsidRPr="005C599B" w:rsidRDefault="001E734D" w:rsidP="00C303F9">
      <w:pPr>
        <w:spacing w:after="0" w:line="240" w:lineRule="auto"/>
        <w:ind w:firstLine="709"/>
        <w:jc w:val="both"/>
        <w:rPr>
          <w:rFonts w:ascii="Times New Roman" w:hAnsi="Times New Roman"/>
          <w:b/>
          <w:sz w:val="28"/>
          <w:szCs w:val="28"/>
          <w:u w:val="single"/>
        </w:rPr>
      </w:pPr>
    </w:p>
    <w:p w:rsidR="001E734D" w:rsidRPr="00DF4E93" w:rsidRDefault="001E734D" w:rsidP="00D724E4">
      <w:pPr>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Численность населения муниципального образования «Октябрьское« согласно фактическим данным на 01.01.2017 года составила 10519 человек (таблица 2.2.1.). </w:t>
      </w:r>
    </w:p>
    <w:p w:rsidR="001E734D" w:rsidRPr="00DF4E93" w:rsidRDefault="001E734D" w:rsidP="00D724E4">
      <w:pPr>
        <w:spacing w:after="0" w:line="240" w:lineRule="auto"/>
        <w:ind w:firstLine="567"/>
        <w:jc w:val="both"/>
        <w:rPr>
          <w:rFonts w:ascii="Times New Roman" w:hAnsi="Times New Roman"/>
          <w:sz w:val="28"/>
          <w:szCs w:val="28"/>
        </w:rPr>
      </w:pPr>
      <w:r w:rsidRPr="00DF4E93">
        <w:rPr>
          <w:rFonts w:ascii="Times New Roman" w:hAnsi="Times New Roman"/>
          <w:sz w:val="28"/>
          <w:szCs w:val="28"/>
        </w:rPr>
        <w:t>Население муниципального образования «Октябрьское» в период 2014-2016 гг. имеет слабую тенденцию к росту, которая обусловлена в большей степени процессами естественного прироста населения.</w:t>
      </w:r>
    </w:p>
    <w:p w:rsidR="001E734D" w:rsidRPr="00DF4E93" w:rsidRDefault="001E734D" w:rsidP="00C303F9">
      <w:pPr>
        <w:spacing w:after="0" w:line="240" w:lineRule="auto"/>
        <w:ind w:firstLine="709"/>
        <w:jc w:val="both"/>
        <w:rPr>
          <w:rFonts w:ascii="Times New Roman" w:hAnsi="Times New Roman"/>
          <w:sz w:val="28"/>
          <w:szCs w:val="28"/>
        </w:rPr>
      </w:pPr>
    </w:p>
    <w:p w:rsidR="001E734D" w:rsidRPr="005C599B" w:rsidRDefault="001E734D" w:rsidP="00D724E4">
      <w:pPr>
        <w:spacing w:after="0" w:line="240" w:lineRule="auto"/>
        <w:ind w:firstLine="567"/>
        <w:jc w:val="both"/>
        <w:rPr>
          <w:rFonts w:ascii="Times New Roman" w:hAnsi="Times New Roman"/>
          <w:b/>
          <w:sz w:val="28"/>
          <w:szCs w:val="28"/>
        </w:rPr>
      </w:pPr>
      <w:r w:rsidRPr="005C599B">
        <w:rPr>
          <w:rFonts w:ascii="Times New Roman" w:hAnsi="Times New Roman"/>
          <w:b/>
          <w:sz w:val="28"/>
          <w:szCs w:val="28"/>
        </w:rPr>
        <w:t>Таблица 2.2.1. Численность населения муниципального образов</w:t>
      </w:r>
      <w:r w:rsidRPr="005C599B">
        <w:rPr>
          <w:rFonts w:ascii="Times New Roman" w:hAnsi="Times New Roman"/>
          <w:b/>
          <w:sz w:val="28"/>
          <w:szCs w:val="28"/>
        </w:rPr>
        <w:t>а</w:t>
      </w:r>
      <w:r w:rsidRPr="005C599B">
        <w:rPr>
          <w:rFonts w:ascii="Times New Roman" w:hAnsi="Times New Roman"/>
          <w:b/>
          <w:sz w:val="28"/>
          <w:szCs w:val="28"/>
        </w:rPr>
        <w:t>ния «Октябрьское»</w:t>
      </w:r>
    </w:p>
    <w:p w:rsidR="001E734D" w:rsidRPr="00DF4E93" w:rsidRDefault="001E734D" w:rsidP="00C303F9">
      <w:pPr>
        <w:spacing w:after="0" w:line="240" w:lineRule="auto"/>
        <w:ind w:firstLine="709"/>
        <w:jc w:val="both"/>
        <w:rPr>
          <w:rFonts w:ascii="Times New Roman" w:hAnsi="Times New Roman"/>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4"/>
        <w:gridCol w:w="916"/>
        <w:gridCol w:w="916"/>
        <w:gridCol w:w="916"/>
        <w:gridCol w:w="2045"/>
      </w:tblGrid>
      <w:tr w:rsidR="001E734D" w:rsidRPr="00DF4E93" w:rsidTr="00744C4B">
        <w:tc>
          <w:tcPr>
            <w:tcW w:w="4390" w:type="dxa"/>
            <w:vAlign w:val="center"/>
          </w:tcPr>
          <w:p w:rsidR="001E734D" w:rsidRPr="00DF4E93" w:rsidRDefault="001E734D" w:rsidP="00744C4B">
            <w:pPr>
              <w:spacing w:after="0" w:line="240" w:lineRule="auto"/>
              <w:jc w:val="center"/>
              <w:rPr>
                <w:rFonts w:ascii="Times New Roman" w:hAnsi="Times New Roman"/>
                <w:sz w:val="28"/>
                <w:szCs w:val="28"/>
              </w:rPr>
            </w:pPr>
            <w:r w:rsidRPr="00DF4E93">
              <w:rPr>
                <w:rFonts w:ascii="Times New Roman" w:hAnsi="Times New Roman"/>
                <w:sz w:val="28"/>
                <w:szCs w:val="28"/>
              </w:rPr>
              <w:t>Показатели</w:t>
            </w:r>
          </w:p>
        </w:tc>
        <w:tc>
          <w:tcPr>
            <w:tcW w:w="850"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2014 год</w:t>
            </w:r>
          </w:p>
        </w:tc>
        <w:tc>
          <w:tcPr>
            <w:tcW w:w="85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2015 год</w:t>
            </w:r>
          </w:p>
        </w:tc>
        <w:tc>
          <w:tcPr>
            <w:tcW w:w="897"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2016 год</w:t>
            </w:r>
          </w:p>
        </w:tc>
        <w:tc>
          <w:tcPr>
            <w:tcW w:w="2079"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Средний темп прироста за 2014 – 2016 годы, %</w:t>
            </w:r>
          </w:p>
        </w:tc>
      </w:tr>
      <w:tr w:rsidR="001E734D" w:rsidRPr="00DF4E93" w:rsidTr="00996611">
        <w:tc>
          <w:tcPr>
            <w:tcW w:w="4390"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Общая численность поселения</w:t>
            </w:r>
          </w:p>
        </w:tc>
        <w:tc>
          <w:tcPr>
            <w:tcW w:w="850"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10518</w:t>
            </w:r>
          </w:p>
        </w:tc>
        <w:tc>
          <w:tcPr>
            <w:tcW w:w="85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10518</w:t>
            </w:r>
          </w:p>
        </w:tc>
        <w:tc>
          <w:tcPr>
            <w:tcW w:w="897"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10519</w:t>
            </w:r>
          </w:p>
        </w:tc>
        <w:tc>
          <w:tcPr>
            <w:tcW w:w="2079"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0,01</w:t>
            </w:r>
          </w:p>
        </w:tc>
      </w:tr>
    </w:tbl>
    <w:p w:rsidR="001E734D" w:rsidRPr="00DF4E93" w:rsidRDefault="001E734D" w:rsidP="00C303F9">
      <w:pPr>
        <w:spacing w:after="0" w:line="240" w:lineRule="auto"/>
        <w:ind w:firstLine="709"/>
        <w:jc w:val="both"/>
        <w:rPr>
          <w:rFonts w:ascii="Times New Roman" w:hAnsi="Times New Roman"/>
          <w:sz w:val="28"/>
          <w:szCs w:val="28"/>
        </w:rPr>
      </w:pPr>
    </w:p>
    <w:p w:rsidR="001E734D" w:rsidRPr="005C599B" w:rsidRDefault="001E734D" w:rsidP="00C303F9">
      <w:pPr>
        <w:spacing w:after="0" w:line="240" w:lineRule="auto"/>
        <w:ind w:firstLine="709"/>
        <w:jc w:val="both"/>
        <w:rPr>
          <w:rFonts w:ascii="Times New Roman" w:hAnsi="Times New Roman"/>
          <w:b/>
          <w:sz w:val="28"/>
          <w:szCs w:val="28"/>
          <w:u w:val="single"/>
        </w:rPr>
      </w:pPr>
      <w:r w:rsidRPr="005C599B">
        <w:rPr>
          <w:rFonts w:ascii="Times New Roman" w:hAnsi="Times New Roman"/>
          <w:b/>
          <w:sz w:val="28"/>
          <w:szCs w:val="28"/>
          <w:u w:val="single"/>
        </w:rPr>
        <w:t>2.2.2.</w:t>
      </w:r>
      <w:r w:rsidRPr="005C599B">
        <w:rPr>
          <w:rFonts w:ascii="Times New Roman" w:hAnsi="Times New Roman"/>
          <w:b/>
          <w:sz w:val="28"/>
          <w:szCs w:val="28"/>
          <w:u w:val="single"/>
        </w:rPr>
        <w:tab/>
        <w:t xml:space="preserve">Производство </w:t>
      </w:r>
    </w:p>
    <w:p w:rsidR="001E734D" w:rsidRPr="00D724E4" w:rsidRDefault="001E734D" w:rsidP="00C303F9">
      <w:pPr>
        <w:spacing w:after="0" w:line="240" w:lineRule="auto"/>
        <w:ind w:firstLine="709"/>
        <w:jc w:val="both"/>
        <w:rPr>
          <w:rFonts w:ascii="Times New Roman" w:hAnsi="Times New Roman"/>
          <w:color w:val="FF0000"/>
          <w:sz w:val="28"/>
          <w:szCs w:val="28"/>
        </w:rPr>
      </w:pPr>
    </w:p>
    <w:p w:rsidR="003A2595" w:rsidRDefault="001E734D" w:rsidP="004D0190">
      <w:pPr>
        <w:spacing w:after="0"/>
        <w:ind w:firstLine="567"/>
        <w:jc w:val="both"/>
        <w:rPr>
          <w:rFonts w:ascii="Times New Roman" w:hAnsi="Times New Roman"/>
          <w:sz w:val="28"/>
          <w:szCs w:val="28"/>
        </w:rPr>
      </w:pPr>
      <w:r w:rsidRPr="00E155DE">
        <w:rPr>
          <w:rFonts w:ascii="Times New Roman" w:hAnsi="Times New Roman"/>
          <w:sz w:val="28"/>
          <w:szCs w:val="28"/>
        </w:rPr>
        <w:t>Устьянский район расположен в преимущественно лесной зоне, лес</w:t>
      </w:r>
      <w:r w:rsidRPr="00E155DE">
        <w:rPr>
          <w:rFonts w:ascii="Times New Roman" w:hAnsi="Times New Roman"/>
          <w:sz w:val="28"/>
          <w:szCs w:val="28"/>
        </w:rPr>
        <w:t>о</w:t>
      </w:r>
      <w:r w:rsidRPr="00E155DE">
        <w:rPr>
          <w:rFonts w:ascii="Times New Roman" w:hAnsi="Times New Roman"/>
          <w:sz w:val="28"/>
          <w:szCs w:val="28"/>
        </w:rPr>
        <w:t>сырьевые ресурсы активно эксплуатируются. Профилирующими отрасл</w:t>
      </w:r>
      <w:r w:rsidRPr="00E155DE">
        <w:rPr>
          <w:rFonts w:ascii="Times New Roman" w:hAnsi="Times New Roman"/>
          <w:sz w:val="28"/>
          <w:szCs w:val="28"/>
        </w:rPr>
        <w:t>я</w:t>
      </w:r>
      <w:r w:rsidRPr="00E155DE">
        <w:rPr>
          <w:rFonts w:ascii="Times New Roman" w:hAnsi="Times New Roman"/>
          <w:sz w:val="28"/>
          <w:szCs w:val="28"/>
        </w:rPr>
        <w:t xml:space="preserve">ми производственной сферы являются деревообрабатывающая </w:t>
      </w:r>
      <w:r w:rsidRPr="003A2595">
        <w:rPr>
          <w:rFonts w:ascii="Times New Roman" w:hAnsi="Times New Roman"/>
          <w:sz w:val="28"/>
          <w:szCs w:val="28"/>
        </w:rPr>
        <w:t>промы</w:t>
      </w:r>
      <w:r w:rsidRPr="003A2595">
        <w:rPr>
          <w:rFonts w:ascii="Times New Roman" w:hAnsi="Times New Roman"/>
          <w:sz w:val="28"/>
          <w:szCs w:val="28"/>
        </w:rPr>
        <w:t>ш</w:t>
      </w:r>
      <w:r w:rsidRPr="003A2595">
        <w:rPr>
          <w:rFonts w:ascii="Times New Roman" w:hAnsi="Times New Roman"/>
          <w:sz w:val="28"/>
          <w:szCs w:val="28"/>
        </w:rPr>
        <w:t>ленность и производство строительных материалов. Основные градообр</w:t>
      </w:r>
      <w:r w:rsidRPr="003A2595">
        <w:rPr>
          <w:rFonts w:ascii="Times New Roman" w:hAnsi="Times New Roman"/>
          <w:sz w:val="28"/>
          <w:szCs w:val="28"/>
        </w:rPr>
        <w:t>а</w:t>
      </w:r>
      <w:r w:rsidRPr="003A2595">
        <w:rPr>
          <w:rFonts w:ascii="Times New Roman" w:hAnsi="Times New Roman"/>
          <w:sz w:val="28"/>
          <w:szCs w:val="28"/>
        </w:rPr>
        <w:t>зующие предприятия поселка: ООО «Группа Компаний «УЛК» занима</w:t>
      </w:r>
      <w:r w:rsidRPr="003A2595">
        <w:rPr>
          <w:rFonts w:ascii="Times New Roman" w:hAnsi="Times New Roman"/>
          <w:sz w:val="28"/>
          <w:szCs w:val="28"/>
        </w:rPr>
        <w:t>ю</w:t>
      </w:r>
      <w:r w:rsidRPr="003A2595">
        <w:rPr>
          <w:rFonts w:ascii="Times New Roman" w:hAnsi="Times New Roman"/>
          <w:sz w:val="28"/>
          <w:szCs w:val="28"/>
        </w:rPr>
        <w:t xml:space="preserve">щееся </w:t>
      </w:r>
      <w:r w:rsidR="003A2595" w:rsidRPr="003A2595">
        <w:rPr>
          <w:rFonts w:ascii="Times New Roman" w:hAnsi="Times New Roman"/>
          <w:sz w:val="28"/>
          <w:szCs w:val="28"/>
        </w:rPr>
        <w:t>заготовк</w:t>
      </w:r>
      <w:r w:rsidR="003A2595">
        <w:rPr>
          <w:rFonts w:ascii="Times New Roman" w:hAnsi="Times New Roman"/>
          <w:sz w:val="28"/>
          <w:szCs w:val="28"/>
        </w:rPr>
        <w:t>ой</w:t>
      </w:r>
      <w:r w:rsidR="003A2595" w:rsidRPr="003A2595">
        <w:rPr>
          <w:rFonts w:ascii="Times New Roman" w:hAnsi="Times New Roman"/>
          <w:sz w:val="28"/>
          <w:szCs w:val="28"/>
        </w:rPr>
        <w:t xml:space="preserve"> и вывоз</w:t>
      </w:r>
      <w:r w:rsidR="003A2595">
        <w:rPr>
          <w:rFonts w:ascii="Times New Roman" w:hAnsi="Times New Roman"/>
          <w:sz w:val="28"/>
          <w:szCs w:val="28"/>
        </w:rPr>
        <w:t>ом</w:t>
      </w:r>
      <w:r w:rsidR="003A2595" w:rsidRPr="003A2595">
        <w:rPr>
          <w:rFonts w:ascii="Times New Roman" w:hAnsi="Times New Roman"/>
          <w:sz w:val="28"/>
          <w:szCs w:val="28"/>
        </w:rPr>
        <w:t xml:space="preserve"> древесины, деревообработк</w:t>
      </w:r>
      <w:r w:rsidR="003A2595">
        <w:rPr>
          <w:rFonts w:ascii="Times New Roman" w:hAnsi="Times New Roman"/>
          <w:sz w:val="28"/>
          <w:szCs w:val="28"/>
        </w:rPr>
        <w:t>ой</w:t>
      </w:r>
      <w:r w:rsidR="003A2595" w:rsidRPr="003A2595">
        <w:rPr>
          <w:rFonts w:ascii="Times New Roman" w:hAnsi="Times New Roman"/>
          <w:sz w:val="28"/>
          <w:szCs w:val="28"/>
        </w:rPr>
        <w:t>, поставк</w:t>
      </w:r>
      <w:r w:rsidR="003A2595">
        <w:rPr>
          <w:rFonts w:ascii="Times New Roman" w:hAnsi="Times New Roman"/>
          <w:sz w:val="28"/>
          <w:szCs w:val="28"/>
        </w:rPr>
        <w:t>ой</w:t>
      </w:r>
      <w:r w:rsidR="003A2595" w:rsidRPr="003A2595">
        <w:rPr>
          <w:rFonts w:ascii="Times New Roman" w:hAnsi="Times New Roman"/>
          <w:sz w:val="28"/>
          <w:szCs w:val="28"/>
        </w:rPr>
        <w:t xml:space="preserve"> те</w:t>
      </w:r>
      <w:r w:rsidR="003A2595" w:rsidRPr="003A2595">
        <w:rPr>
          <w:rFonts w:ascii="Times New Roman" w:hAnsi="Times New Roman"/>
          <w:sz w:val="28"/>
          <w:szCs w:val="28"/>
        </w:rPr>
        <w:t>п</w:t>
      </w:r>
      <w:r w:rsidR="003A2595" w:rsidRPr="003A2595">
        <w:rPr>
          <w:rFonts w:ascii="Times New Roman" w:hAnsi="Times New Roman"/>
          <w:sz w:val="28"/>
          <w:szCs w:val="28"/>
        </w:rPr>
        <w:t>ловой энергии для нужд</w:t>
      </w:r>
      <w:r w:rsidR="003A2595" w:rsidRPr="003A2595">
        <w:rPr>
          <w:rFonts w:ascii="Times New Roman" w:hAnsi="Times New Roman"/>
          <w:color w:val="000000"/>
          <w:sz w:val="28"/>
          <w:szCs w:val="28"/>
        </w:rPr>
        <w:t xml:space="preserve"> отопления, горячей воды, холодной воды и вод</w:t>
      </w:r>
      <w:r w:rsidR="003A2595" w:rsidRPr="003A2595">
        <w:rPr>
          <w:rFonts w:ascii="Times New Roman" w:hAnsi="Times New Roman"/>
          <w:color w:val="000000"/>
          <w:sz w:val="28"/>
          <w:szCs w:val="28"/>
        </w:rPr>
        <w:t>о</w:t>
      </w:r>
      <w:r w:rsidR="003A2595" w:rsidRPr="003A2595">
        <w:rPr>
          <w:rFonts w:ascii="Times New Roman" w:hAnsi="Times New Roman"/>
          <w:color w:val="000000"/>
          <w:sz w:val="28"/>
          <w:szCs w:val="28"/>
        </w:rPr>
        <w:t>отведения</w:t>
      </w:r>
      <w:r w:rsidRPr="003A2595">
        <w:rPr>
          <w:rFonts w:ascii="Times New Roman" w:hAnsi="Times New Roman"/>
          <w:sz w:val="28"/>
          <w:szCs w:val="28"/>
        </w:rPr>
        <w:t>.</w:t>
      </w:r>
    </w:p>
    <w:p w:rsidR="001E734D" w:rsidRDefault="001E734D" w:rsidP="004D0190">
      <w:pPr>
        <w:spacing w:after="0"/>
        <w:ind w:firstLine="567"/>
        <w:jc w:val="both"/>
        <w:rPr>
          <w:rFonts w:ascii="Times New Roman" w:hAnsi="Times New Roman"/>
          <w:sz w:val="28"/>
          <w:szCs w:val="28"/>
        </w:rPr>
      </w:pPr>
      <w:r w:rsidRPr="00E155DE">
        <w:rPr>
          <w:rFonts w:ascii="Times New Roman" w:hAnsi="Times New Roman"/>
          <w:sz w:val="28"/>
          <w:szCs w:val="28"/>
        </w:rPr>
        <w:lastRenderedPageBreak/>
        <w:t>ООО «Группа Компаний «УЛК» - крупное лесозаготовительное и д</w:t>
      </w:r>
      <w:r w:rsidRPr="00E155DE">
        <w:rPr>
          <w:rFonts w:ascii="Times New Roman" w:hAnsi="Times New Roman"/>
          <w:sz w:val="28"/>
          <w:szCs w:val="28"/>
        </w:rPr>
        <w:t>е</w:t>
      </w:r>
      <w:r w:rsidRPr="00E155DE">
        <w:rPr>
          <w:rFonts w:ascii="Times New Roman" w:hAnsi="Times New Roman"/>
          <w:sz w:val="28"/>
          <w:szCs w:val="28"/>
        </w:rPr>
        <w:t xml:space="preserve">ревообрабатывающее предприятие, одно из ведущих предприятий лесного сектора Архангельской области. </w:t>
      </w:r>
    </w:p>
    <w:p w:rsidR="001175EF" w:rsidRPr="00331B54" w:rsidRDefault="001175EF" w:rsidP="004D0190">
      <w:pPr>
        <w:spacing w:after="0"/>
        <w:ind w:firstLine="567"/>
        <w:jc w:val="both"/>
        <w:rPr>
          <w:rFonts w:ascii="Times New Roman" w:hAnsi="Times New Roman"/>
          <w:bCs/>
          <w:color w:val="000000"/>
          <w:sz w:val="28"/>
          <w:szCs w:val="28"/>
        </w:rPr>
      </w:pPr>
      <w:r w:rsidRPr="00331B54">
        <w:rPr>
          <w:rFonts w:ascii="Times New Roman" w:hAnsi="Times New Roman"/>
          <w:bCs/>
          <w:color w:val="000000"/>
          <w:sz w:val="28"/>
          <w:szCs w:val="28"/>
        </w:rPr>
        <w:t xml:space="preserve">В составе холдинга </w:t>
      </w:r>
      <w:r w:rsidRPr="00331B54">
        <w:rPr>
          <w:rFonts w:ascii="Times New Roman" w:hAnsi="Times New Roman"/>
          <w:color w:val="000000"/>
          <w:sz w:val="28"/>
          <w:szCs w:val="28"/>
        </w:rPr>
        <w:t xml:space="preserve">ООО «Группа Компаний «УЛК»: </w:t>
      </w:r>
    </w:p>
    <w:p w:rsidR="001175EF" w:rsidRPr="00331B54" w:rsidRDefault="001175EF" w:rsidP="001E674D">
      <w:pPr>
        <w:numPr>
          <w:ilvl w:val="0"/>
          <w:numId w:val="8"/>
        </w:numPr>
        <w:tabs>
          <w:tab w:val="clear" w:pos="1428"/>
          <w:tab w:val="left" w:pos="0"/>
        </w:tabs>
        <w:spacing w:after="0" w:line="240" w:lineRule="auto"/>
        <w:ind w:left="0" w:firstLine="567"/>
        <w:jc w:val="both"/>
        <w:rPr>
          <w:rFonts w:ascii="Times New Roman" w:hAnsi="Times New Roman"/>
          <w:color w:val="000000"/>
          <w:sz w:val="28"/>
          <w:szCs w:val="28"/>
        </w:rPr>
      </w:pPr>
      <w:r w:rsidRPr="00331B54">
        <w:rPr>
          <w:rFonts w:ascii="Times New Roman" w:hAnsi="Times New Roman"/>
          <w:color w:val="000000"/>
          <w:sz w:val="28"/>
          <w:szCs w:val="28"/>
        </w:rPr>
        <w:t>ООО «Устьянская лесоперерабатывающая компания»</w:t>
      </w:r>
    </w:p>
    <w:p w:rsidR="001175EF" w:rsidRPr="00331B54" w:rsidRDefault="001175EF" w:rsidP="001E674D">
      <w:pPr>
        <w:numPr>
          <w:ilvl w:val="0"/>
          <w:numId w:val="8"/>
        </w:numPr>
        <w:tabs>
          <w:tab w:val="clear" w:pos="1428"/>
          <w:tab w:val="left" w:pos="0"/>
        </w:tabs>
        <w:spacing w:after="0" w:line="240" w:lineRule="auto"/>
        <w:ind w:left="0" w:firstLine="567"/>
        <w:jc w:val="both"/>
        <w:rPr>
          <w:rFonts w:ascii="Times New Roman" w:hAnsi="Times New Roman"/>
          <w:color w:val="000000"/>
          <w:sz w:val="28"/>
          <w:szCs w:val="28"/>
        </w:rPr>
      </w:pPr>
      <w:r w:rsidRPr="00331B54">
        <w:rPr>
          <w:rFonts w:ascii="Times New Roman" w:hAnsi="Times New Roman"/>
          <w:color w:val="000000"/>
          <w:sz w:val="28"/>
          <w:szCs w:val="28"/>
        </w:rPr>
        <w:t>ООО «Устьянский лесопромышленный комплекс»</w:t>
      </w:r>
    </w:p>
    <w:p w:rsidR="001175EF" w:rsidRPr="00331B54" w:rsidRDefault="001175EF" w:rsidP="001E674D">
      <w:pPr>
        <w:numPr>
          <w:ilvl w:val="0"/>
          <w:numId w:val="8"/>
        </w:numPr>
        <w:tabs>
          <w:tab w:val="clear" w:pos="1428"/>
          <w:tab w:val="left" w:pos="0"/>
        </w:tabs>
        <w:spacing w:after="0" w:line="240" w:lineRule="auto"/>
        <w:ind w:left="0" w:firstLine="567"/>
        <w:jc w:val="both"/>
        <w:rPr>
          <w:rFonts w:ascii="Times New Roman" w:hAnsi="Times New Roman"/>
          <w:color w:val="000000"/>
          <w:sz w:val="28"/>
          <w:szCs w:val="28"/>
        </w:rPr>
      </w:pPr>
      <w:r w:rsidRPr="00331B54">
        <w:rPr>
          <w:rFonts w:ascii="Times New Roman" w:hAnsi="Times New Roman"/>
          <w:color w:val="000000"/>
          <w:sz w:val="28"/>
          <w:szCs w:val="28"/>
        </w:rPr>
        <w:t xml:space="preserve">ООО «Устьянская теплоэнергетическая компания». </w:t>
      </w:r>
    </w:p>
    <w:p w:rsidR="001175EF" w:rsidRPr="00331B54" w:rsidRDefault="001175EF" w:rsidP="001E674D">
      <w:pPr>
        <w:tabs>
          <w:tab w:val="left" w:pos="1080"/>
        </w:tabs>
        <w:spacing w:after="0" w:line="240" w:lineRule="auto"/>
        <w:ind w:left="720" w:firstLine="567"/>
        <w:jc w:val="both"/>
        <w:rPr>
          <w:rFonts w:ascii="Times New Roman" w:hAnsi="Times New Roman"/>
          <w:color w:val="000000"/>
          <w:sz w:val="28"/>
          <w:szCs w:val="28"/>
        </w:rPr>
      </w:pPr>
    </w:p>
    <w:p w:rsidR="001175EF" w:rsidRDefault="001175EF" w:rsidP="001E674D">
      <w:pPr>
        <w:spacing w:after="0"/>
        <w:ind w:firstLine="567"/>
        <w:jc w:val="both"/>
        <w:rPr>
          <w:rFonts w:ascii="Times New Roman" w:hAnsi="Times New Roman"/>
          <w:color w:val="000000"/>
          <w:sz w:val="28"/>
          <w:szCs w:val="28"/>
        </w:rPr>
      </w:pPr>
      <w:r w:rsidRPr="00331B54">
        <w:rPr>
          <w:rFonts w:ascii="Times New Roman" w:hAnsi="Times New Roman"/>
          <w:color w:val="000000"/>
          <w:sz w:val="28"/>
          <w:szCs w:val="28"/>
        </w:rPr>
        <w:t>Сфера строительства рп. Октябрьский представлена следующими строительными предприятиями: ООО «Деревянное зодчество», ООО «ПСП Стройинвест», ООО «Устьян Строй», ООО «Стройка +» и другие.</w:t>
      </w:r>
    </w:p>
    <w:p w:rsidR="006B5D33" w:rsidRPr="00331B54" w:rsidRDefault="006B5D33" w:rsidP="001E674D">
      <w:pPr>
        <w:spacing w:after="0"/>
        <w:ind w:firstLine="567"/>
        <w:jc w:val="both"/>
        <w:rPr>
          <w:rFonts w:ascii="Times New Roman" w:hAnsi="Times New Roman"/>
          <w:color w:val="000000"/>
          <w:sz w:val="28"/>
          <w:szCs w:val="28"/>
        </w:rPr>
      </w:pPr>
    </w:p>
    <w:p w:rsidR="001E734D" w:rsidRPr="005C599B" w:rsidRDefault="001E734D" w:rsidP="00A40FCE">
      <w:pPr>
        <w:numPr>
          <w:ilvl w:val="2"/>
          <w:numId w:val="5"/>
        </w:numPr>
        <w:spacing w:after="0" w:line="240" w:lineRule="auto"/>
        <w:jc w:val="both"/>
        <w:rPr>
          <w:rFonts w:ascii="Times New Roman" w:hAnsi="Times New Roman"/>
          <w:b/>
          <w:sz w:val="28"/>
          <w:szCs w:val="28"/>
          <w:u w:val="single"/>
        </w:rPr>
      </w:pPr>
      <w:r w:rsidRPr="005C599B">
        <w:rPr>
          <w:rFonts w:ascii="Times New Roman" w:hAnsi="Times New Roman"/>
          <w:b/>
          <w:sz w:val="28"/>
          <w:szCs w:val="28"/>
          <w:u w:val="single"/>
        </w:rPr>
        <w:t xml:space="preserve">Малое и среднее предпринимательство </w:t>
      </w:r>
    </w:p>
    <w:p w:rsidR="001E734D" w:rsidRPr="00DF4E93" w:rsidRDefault="001E734D" w:rsidP="002A0D86">
      <w:pPr>
        <w:spacing w:after="0" w:line="240" w:lineRule="auto"/>
        <w:ind w:left="1428"/>
        <w:jc w:val="both"/>
        <w:rPr>
          <w:rFonts w:ascii="Times New Roman" w:hAnsi="Times New Roman"/>
          <w:sz w:val="28"/>
          <w:szCs w:val="28"/>
        </w:rPr>
      </w:pPr>
    </w:p>
    <w:p w:rsidR="001E734D" w:rsidRPr="00DF4E93" w:rsidRDefault="001E734D" w:rsidP="00633038">
      <w:pPr>
        <w:ind w:firstLine="567"/>
        <w:jc w:val="both"/>
        <w:rPr>
          <w:rFonts w:ascii="Times New Roman" w:hAnsi="Times New Roman"/>
          <w:sz w:val="28"/>
          <w:szCs w:val="28"/>
        </w:rPr>
      </w:pPr>
      <w:r w:rsidRPr="00DF4E93">
        <w:rPr>
          <w:rFonts w:ascii="Times New Roman" w:hAnsi="Times New Roman"/>
          <w:sz w:val="28"/>
          <w:szCs w:val="28"/>
        </w:rPr>
        <w:t>Малое и среднее предпринимательство создает необходимую атм</w:t>
      </w:r>
      <w:r w:rsidRPr="00DF4E93">
        <w:rPr>
          <w:rFonts w:ascii="Times New Roman" w:hAnsi="Times New Roman"/>
          <w:sz w:val="28"/>
          <w:szCs w:val="28"/>
        </w:rPr>
        <w:t>о</w:t>
      </w:r>
      <w:r w:rsidRPr="00DF4E93">
        <w:rPr>
          <w:rFonts w:ascii="Times New Roman" w:hAnsi="Times New Roman"/>
          <w:sz w:val="28"/>
          <w:szCs w:val="28"/>
        </w:rPr>
        <w:t>сферу конкуренции, способно быстро реагировать на любые изменения рыночной конъюнктуры, заполнять образующиеся ниши в потребител</w:t>
      </w:r>
      <w:r w:rsidRPr="00DF4E93">
        <w:rPr>
          <w:rFonts w:ascii="Times New Roman" w:hAnsi="Times New Roman"/>
          <w:sz w:val="28"/>
          <w:szCs w:val="28"/>
        </w:rPr>
        <w:t>ь</w:t>
      </w:r>
      <w:r w:rsidRPr="00DF4E93">
        <w:rPr>
          <w:rFonts w:ascii="Times New Roman" w:hAnsi="Times New Roman"/>
          <w:sz w:val="28"/>
          <w:szCs w:val="28"/>
        </w:rPr>
        <w:t>ской сфере, создавать с минимальными затратами дополнительные раб</w:t>
      </w:r>
      <w:r w:rsidRPr="00DF4E93">
        <w:rPr>
          <w:rFonts w:ascii="Times New Roman" w:hAnsi="Times New Roman"/>
          <w:sz w:val="28"/>
          <w:szCs w:val="28"/>
        </w:rPr>
        <w:t>о</w:t>
      </w:r>
      <w:r w:rsidRPr="00DF4E93">
        <w:rPr>
          <w:rFonts w:ascii="Times New Roman" w:hAnsi="Times New Roman"/>
          <w:sz w:val="28"/>
          <w:szCs w:val="28"/>
        </w:rPr>
        <w:t>чие места.</w:t>
      </w:r>
    </w:p>
    <w:p w:rsidR="001E734D" w:rsidRPr="00DF4E93" w:rsidRDefault="001E734D" w:rsidP="00633038">
      <w:pPr>
        <w:ind w:firstLine="567"/>
        <w:jc w:val="both"/>
        <w:rPr>
          <w:rFonts w:ascii="Times New Roman" w:hAnsi="Times New Roman"/>
          <w:sz w:val="28"/>
          <w:szCs w:val="28"/>
        </w:rPr>
      </w:pPr>
      <w:r w:rsidRPr="00DF4E93">
        <w:rPr>
          <w:rFonts w:ascii="Times New Roman" w:hAnsi="Times New Roman"/>
          <w:sz w:val="28"/>
          <w:szCs w:val="28"/>
        </w:rPr>
        <w:t>Виды деятельности, осуществляемые субъектами малого предприн</w:t>
      </w:r>
      <w:r w:rsidRPr="00DF4E93">
        <w:rPr>
          <w:rFonts w:ascii="Times New Roman" w:hAnsi="Times New Roman"/>
          <w:sz w:val="28"/>
          <w:szCs w:val="28"/>
        </w:rPr>
        <w:t>и</w:t>
      </w:r>
      <w:r w:rsidRPr="00DF4E93">
        <w:rPr>
          <w:rFonts w:ascii="Times New Roman" w:hAnsi="Times New Roman"/>
          <w:sz w:val="28"/>
          <w:szCs w:val="28"/>
        </w:rPr>
        <w:t>мательства на территории р.п. Октябрьский: лесозаготовки, розничная то</w:t>
      </w:r>
      <w:r w:rsidRPr="00DF4E93">
        <w:rPr>
          <w:rFonts w:ascii="Times New Roman" w:hAnsi="Times New Roman"/>
          <w:sz w:val="28"/>
          <w:szCs w:val="28"/>
        </w:rPr>
        <w:t>р</w:t>
      </w:r>
      <w:r w:rsidRPr="00DF4E93">
        <w:rPr>
          <w:rFonts w:ascii="Times New Roman" w:hAnsi="Times New Roman"/>
          <w:sz w:val="28"/>
          <w:szCs w:val="28"/>
        </w:rPr>
        <w:t>говля, строительство, сфера услуг (парикмахерские, коммунальные усл</w:t>
      </w:r>
      <w:r w:rsidRPr="00DF4E93">
        <w:rPr>
          <w:rFonts w:ascii="Times New Roman" w:hAnsi="Times New Roman"/>
          <w:sz w:val="28"/>
          <w:szCs w:val="28"/>
        </w:rPr>
        <w:t>у</w:t>
      </w:r>
      <w:r w:rsidRPr="00DF4E93">
        <w:rPr>
          <w:rFonts w:ascii="Times New Roman" w:hAnsi="Times New Roman"/>
          <w:sz w:val="28"/>
          <w:szCs w:val="28"/>
        </w:rPr>
        <w:t>ги), автомобильные пассажирские перевозки.</w:t>
      </w:r>
    </w:p>
    <w:p w:rsidR="001E734D" w:rsidRPr="00DF4E93" w:rsidRDefault="001E734D" w:rsidP="00633038">
      <w:pPr>
        <w:ind w:firstLine="567"/>
        <w:jc w:val="both"/>
        <w:rPr>
          <w:rFonts w:ascii="Times New Roman" w:hAnsi="Times New Roman"/>
          <w:sz w:val="28"/>
          <w:szCs w:val="28"/>
        </w:rPr>
      </w:pPr>
      <w:r w:rsidRPr="00DF4E93">
        <w:t xml:space="preserve">      </w:t>
      </w:r>
      <w:r w:rsidRPr="00DF4E93">
        <w:rPr>
          <w:rFonts w:ascii="Times New Roman" w:hAnsi="Times New Roman"/>
          <w:sz w:val="28"/>
          <w:szCs w:val="28"/>
        </w:rPr>
        <w:t>По состоянию на 01.01.2017 г. на территории р.п. Октябрьский з</w:t>
      </w:r>
      <w:r w:rsidRPr="00DF4E93">
        <w:rPr>
          <w:rFonts w:ascii="Times New Roman" w:hAnsi="Times New Roman"/>
          <w:sz w:val="28"/>
          <w:szCs w:val="28"/>
        </w:rPr>
        <w:t>а</w:t>
      </w:r>
      <w:r w:rsidRPr="00DF4E93">
        <w:rPr>
          <w:rFonts w:ascii="Times New Roman" w:hAnsi="Times New Roman"/>
          <w:sz w:val="28"/>
          <w:szCs w:val="28"/>
        </w:rPr>
        <w:t>регистрировано 460 малых и средних предприятий, включая индивидуал</w:t>
      </w:r>
      <w:r w:rsidRPr="00DF4E93">
        <w:rPr>
          <w:rFonts w:ascii="Times New Roman" w:hAnsi="Times New Roman"/>
          <w:sz w:val="28"/>
          <w:szCs w:val="28"/>
        </w:rPr>
        <w:t>ь</w:t>
      </w:r>
      <w:r w:rsidRPr="00DF4E93">
        <w:rPr>
          <w:rFonts w:ascii="Times New Roman" w:hAnsi="Times New Roman"/>
          <w:sz w:val="28"/>
          <w:szCs w:val="28"/>
        </w:rPr>
        <w:t xml:space="preserve">ных предпринимателей. </w:t>
      </w:r>
    </w:p>
    <w:p w:rsidR="001E734D" w:rsidRPr="00DF4E93" w:rsidRDefault="00263BEF" w:rsidP="00633038">
      <w:pPr>
        <w:ind w:firstLine="567"/>
        <w:jc w:val="both"/>
        <w:rPr>
          <w:rFonts w:ascii="Times New Roman" w:hAnsi="Times New Roman"/>
          <w:sz w:val="28"/>
          <w:szCs w:val="28"/>
        </w:rPr>
      </w:pPr>
      <w:r>
        <w:rPr>
          <w:rFonts w:ascii="Times New Roman" w:hAnsi="Times New Roman"/>
          <w:sz w:val="28"/>
          <w:szCs w:val="28"/>
        </w:rPr>
        <w:t>К 2017</w:t>
      </w:r>
      <w:r w:rsidR="001E734D" w:rsidRPr="00DF4E93">
        <w:rPr>
          <w:rFonts w:ascii="Times New Roman" w:hAnsi="Times New Roman"/>
          <w:sz w:val="28"/>
          <w:szCs w:val="28"/>
        </w:rPr>
        <w:t xml:space="preserve"> году численность владельцев собственного бизнеса увелич</w:t>
      </w:r>
      <w:r w:rsidR="001E734D" w:rsidRPr="00DF4E93">
        <w:rPr>
          <w:rFonts w:ascii="Times New Roman" w:hAnsi="Times New Roman"/>
          <w:sz w:val="28"/>
          <w:szCs w:val="28"/>
        </w:rPr>
        <w:t>и</w:t>
      </w:r>
      <w:r w:rsidR="001E734D" w:rsidRPr="00DF4E93">
        <w:rPr>
          <w:rFonts w:ascii="Times New Roman" w:hAnsi="Times New Roman"/>
          <w:sz w:val="28"/>
          <w:szCs w:val="28"/>
        </w:rPr>
        <w:t>лась за счет регистрации в качестве предпринимателей лиц из числа бы</w:t>
      </w:r>
      <w:r w:rsidR="001E734D" w:rsidRPr="00DF4E93">
        <w:rPr>
          <w:rFonts w:ascii="Times New Roman" w:hAnsi="Times New Roman"/>
          <w:sz w:val="28"/>
          <w:szCs w:val="28"/>
        </w:rPr>
        <w:t>в</w:t>
      </w:r>
      <w:r w:rsidR="001E734D" w:rsidRPr="00DF4E93">
        <w:rPr>
          <w:rFonts w:ascii="Times New Roman" w:hAnsi="Times New Roman"/>
          <w:sz w:val="28"/>
          <w:szCs w:val="28"/>
        </w:rPr>
        <w:t>ших безработных, прошедших отбор бизнес</w:t>
      </w:r>
      <w:r w:rsidR="001E734D">
        <w:rPr>
          <w:rFonts w:ascii="Times New Roman" w:hAnsi="Times New Roman"/>
          <w:sz w:val="28"/>
          <w:szCs w:val="28"/>
        </w:rPr>
        <w:t xml:space="preserve"> </w:t>
      </w:r>
      <w:r w:rsidR="001E734D" w:rsidRPr="00DF4E93">
        <w:rPr>
          <w:rFonts w:ascii="Times New Roman" w:hAnsi="Times New Roman"/>
          <w:sz w:val="28"/>
          <w:szCs w:val="28"/>
        </w:rPr>
        <w:t>-</w:t>
      </w:r>
      <w:r w:rsidR="001E734D">
        <w:rPr>
          <w:rFonts w:ascii="Times New Roman" w:hAnsi="Times New Roman"/>
          <w:sz w:val="28"/>
          <w:szCs w:val="28"/>
        </w:rPr>
        <w:t xml:space="preserve"> </w:t>
      </w:r>
      <w:r w:rsidR="001E734D" w:rsidRPr="00DF4E93">
        <w:rPr>
          <w:rFonts w:ascii="Times New Roman" w:hAnsi="Times New Roman"/>
          <w:sz w:val="28"/>
          <w:szCs w:val="28"/>
        </w:rPr>
        <w:t>проектов и получивших г</w:t>
      </w:r>
      <w:r w:rsidR="001E734D" w:rsidRPr="00DF4E93">
        <w:rPr>
          <w:rFonts w:ascii="Times New Roman" w:hAnsi="Times New Roman"/>
          <w:sz w:val="28"/>
          <w:szCs w:val="28"/>
        </w:rPr>
        <w:t>о</w:t>
      </w:r>
      <w:r w:rsidR="001E734D" w:rsidRPr="00DF4E93">
        <w:rPr>
          <w:rFonts w:ascii="Times New Roman" w:hAnsi="Times New Roman"/>
          <w:sz w:val="28"/>
          <w:szCs w:val="28"/>
        </w:rPr>
        <w:t>сударственную поддержку на реализацию этих проектов, участие в обл</w:t>
      </w:r>
      <w:r w:rsidR="001E734D" w:rsidRPr="00DF4E93">
        <w:rPr>
          <w:rFonts w:ascii="Times New Roman" w:hAnsi="Times New Roman"/>
          <w:sz w:val="28"/>
          <w:szCs w:val="28"/>
        </w:rPr>
        <w:t>а</w:t>
      </w:r>
      <w:r w:rsidR="001E734D" w:rsidRPr="00DF4E93">
        <w:rPr>
          <w:rFonts w:ascii="Times New Roman" w:hAnsi="Times New Roman"/>
          <w:sz w:val="28"/>
          <w:szCs w:val="28"/>
        </w:rPr>
        <w:t>стной, районной и муниципального образования «Октябрьское» програ</w:t>
      </w:r>
      <w:r w:rsidR="001E734D" w:rsidRPr="00DF4E93">
        <w:rPr>
          <w:rFonts w:ascii="Times New Roman" w:hAnsi="Times New Roman"/>
          <w:sz w:val="28"/>
          <w:szCs w:val="28"/>
        </w:rPr>
        <w:t>м</w:t>
      </w:r>
      <w:r w:rsidR="001E734D" w:rsidRPr="00DF4E93">
        <w:rPr>
          <w:rFonts w:ascii="Times New Roman" w:hAnsi="Times New Roman"/>
          <w:sz w:val="28"/>
          <w:szCs w:val="28"/>
        </w:rPr>
        <w:t>мах  «Поддержки малого и среднего предпринимательства». Увеличилось число рабочих мест, что в свою очередь благоприятно сказывается на эк</w:t>
      </w:r>
      <w:r w:rsidR="001E734D" w:rsidRPr="00DF4E93">
        <w:rPr>
          <w:rFonts w:ascii="Times New Roman" w:hAnsi="Times New Roman"/>
          <w:sz w:val="28"/>
          <w:szCs w:val="28"/>
        </w:rPr>
        <w:t>о</w:t>
      </w:r>
      <w:r w:rsidR="001E734D" w:rsidRPr="00DF4E93">
        <w:rPr>
          <w:rFonts w:ascii="Times New Roman" w:hAnsi="Times New Roman"/>
          <w:sz w:val="28"/>
          <w:szCs w:val="28"/>
        </w:rPr>
        <w:t>номике п.Октябрьский, его развитии.</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Поскольку розничная торговля является одним из ключевых видов экономической деятельности МО «Октябрьское», на его территории фун</w:t>
      </w:r>
      <w:r w:rsidRPr="00DF4E93">
        <w:rPr>
          <w:rFonts w:ascii="Times New Roman" w:hAnsi="Times New Roman"/>
          <w:sz w:val="28"/>
          <w:szCs w:val="28"/>
        </w:rPr>
        <w:t>к</w:t>
      </w:r>
      <w:r w:rsidRPr="00DF4E93">
        <w:rPr>
          <w:rFonts w:ascii="Times New Roman" w:hAnsi="Times New Roman"/>
          <w:sz w:val="28"/>
          <w:szCs w:val="28"/>
        </w:rPr>
        <w:t>ционируют большое количество малых и средних предприятий и орган</w:t>
      </w:r>
      <w:r w:rsidRPr="00DF4E93">
        <w:rPr>
          <w:rFonts w:ascii="Times New Roman" w:hAnsi="Times New Roman"/>
          <w:sz w:val="28"/>
          <w:szCs w:val="28"/>
        </w:rPr>
        <w:t>и</w:t>
      </w:r>
      <w:r w:rsidRPr="00DF4E93">
        <w:rPr>
          <w:rFonts w:ascii="Times New Roman" w:hAnsi="Times New Roman"/>
          <w:sz w:val="28"/>
          <w:szCs w:val="28"/>
        </w:rPr>
        <w:t>заций, оказывающих свою деятельность в сфере розничной торговли (та</w:t>
      </w:r>
      <w:r w:rsidRPr="00DF4E93">
        <w:rPr>
          <w:rFonts w:ascii="Times New Roman" w:hAnsi="Times New Roman"/>
          <w:sz w:val="28"/>
          <w:szCs w:val="28"/>
        </w:rPr>
        <w:t>б</w:t>
      </w:r>
      <w:r w:rsidRPr="00DF4E93">
        <w:rPr>
          <w:rFonts w:ascii="Times New Roman" w:hAnsi="Times New Roman"/>
          <w:sz w:val="28"/>
          <w:szCs w:val="28"/>
        </w:rPr>
        <w:t>лица 2.2.3.1.).</w:t>
      </w:r>
    </w:p>
    <w:p w:rsidR="001E734D" w:rsidRPr="00DF4E93" w:rsidRDefault="001E734D" w:rsidP="00C303F9">
      <w:pPr>
        <w:spacing w:after="0" w:line="240" w:lineRule="auto"/>
        <w:ind w:firstLine="709"/>
        <w:jc w:val="both"/>
        <w:rPr>
          <w:rFonts w:ascii="Times New Roman" w:hAnsi="Times New Roman"/>
          <w:sz w:val="28"/>
          <w:szCs w:val="28"/>
        </w:rPr>
      </w:pPr>
    </w:p>
    <w:p w:rsidR="001E734D" w:rsidRPr="005C599B" w:rsidRDefault="001E734D" w:rsidP="00633038">
      <w:pPr>
        <w:spacing w:after="0" w:line="240" w:lineRule="auto"/>
        <w:ind w:firstLine="567"/>
        <w:jc w:val="both"/>
        <w:rPr>
          <w:rFonts w:ascii="Times New Roman" w:hAnsi="Times New Roman"/>
          <w:b/>
          <w:sz w:val="28"/>
          <w:szCs w:val="28"/>
        </w:rPr>
      </w:pPr>
      <w:r w:rsidRPr="005C599B">
        <w:rPr>
          <w:rFonts w:ascii="Times New Roman" w:hAnsi="Times New Roman"/>
          <w:b/>
          <w:sz w:val="28"/>
          <w:szCs w:val="28"/>
        </w:rPr>
        <w:lastRenderedPageBreak/>
        <w:t>Таблица 2.2.3.1. Данные о количестве предприятий и организ</w:t>
      </w:r>
      <w:r w:rsidRPr="005C599B">
        <w:rPr>
          <w:rFonts w:ascii="Times New Roman" w:hAnsi="Times New Roman"/>
          <w:b/>
          <w:sz w:val="28"/>
          <w:szCs w:val="28"/>
        </w:rPr>
        <w:t>а</w:t>
      </w:r>
      <w:r w:rsidRPr="005C599B">
        <w:rPr>
          <w:rFonts w:ascii="Times New Roman" w:hAnsi="Times New Roman"/>
          <w:b/>
          <w:sz w:val="28"/>
          <w:szCs w:val="28"/>
        </w:rPr>
        <w:t>ций, оказывающих свою деятельность в сфере розничной торговли</w:t>
      </w:r>
    </w:p>
    <w:p w:rsidR="001E734D" w:rsidRPr="00DF4E93" w:rsidRDefault="001E734D" w:rsidP="00C303F9">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455"/>
        <w:gridCol w:w="3011"/>
      </w:tblGrid>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 п/п</w:t>
            </w:r>
          </w:p>
        </w:tc>
        <w:tc>
          <w:tcPr>
            <w:tcW w:w="5455"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Наименование торговых объектов</w:t>
            </w:r>
          </w:p>
        </w:tc>
        <w:tc>
          <w:tcPr>
            <w:tcW w:w="3011" w:type="dxa"/>
          </w:tcPr>
          <w:p w:rsidR="001E734D" w:rsidRPr="00DF4E93" w:rsidRDefault="001E734D" w:rsidP="00996611">
            <w:pPr>
              <w:spacing w:after="0" w:line="240" w:lineRule="auto"/>
              <w:ind w:firstLine="709"/>
              <w:jc w:val="both"/>
              <w:rPr>
                <w:rFonts w:ascii="Times New Roman" w:hAnsi="Times New Roman"/>
                <w:sz w:val="28"/>
                <w:szCs w:val="28"/>
              </w:rPr>
            </w:pPr>
            <w:r w:rsidRPr="00DF4E93">
              <w:rPr>
                <w:rFonts w:ascii="Times New Roman" w:hAnsi="Times New Roman"/>
                <w:sz w:val="28"/>
                <w:szCs w:val="28"/>
              </w:rPr>
              <w:t xml:space="preserve">Количество </w:t>
            </w:r>
          </w:p>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объектов, ед.</w:t>
            </w: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1</w:t>
            </w: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Магазины</w:t>
            </w:r>
          </w:p>
        </w:tc>
        <w:tc>
          <w:tcPr>
            <w:tcW w:w="301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96</w:t>
            </w: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в том числе:</w:t>
            </w:r>
          </w:p>
        </w:tc>
        <w:tc>
          <w:tcPr>
            <w:tcW w:w="3011" w:type="dxa"/>
          </w:tcPr>
          <w:p w:rsidR="001E734D" w:rsidRPr="00DF4E93" w:rsidRDefault="001E734D" w:rsidP="00996611">
            <w:pPr>
              <w:spacing w:after="0" w:line="240" w:lineRule="auto"/>
              <w:jc w:val="center"/>
              <w:rPr>
                <w:rFonts w:ascii="Times New Roman" w:hAnsi="Times New Roman"/>
                <w:sz w:val="28"/>
                <w:szCs w:val="28"/>
              </w:rPr>
            </w:pP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1.1</w:t>
            </w: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Специализированные продовольственные</w:t>
            </w:r>
          </w:p>
        </w:tc>
        <w:tc>
          <w:tcPr>
            <w:tcW w:w="301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3</w:t>
            </w: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1.2</w:t>
            </w: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Специализированные непродовольстве</w:t>
            </w:r>
            <w:r w:rsidRPr="00DF4E93">
              <w:rPr>
                <w:rFonts w:ascii="Times New Roman" w:hAnsi="Times New Roman"/>
                <w:sz w:val="28"/>
                <w:szCs w:val="28"/>
              </w:rPr>
              <w:t>н</w:t>
            </w:r>
            <w:r w:rsidRPr="00DF4E93">
              <w:rPr>
                <w:rFonts w:ascii="Times New Roman" w:hAnsi="Times New Roman"/>
                <w:sz w:val="28"/>
                <w:szCs w:val="28"/>
              </w:rPr>
              <w:t>ные</w:t>
            </w:r>
          </w:p>
        </w:tc>
        <w:tc>
          <w:tcPr>
            <w:tcW w:w="301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25</w:t>
            </w: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2</w:t>
            </w: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Павильоны</w:t>
            </w:r>
          </w:p>
        </w:tc>
        <w:tc>
          <w:tcPr>
            <w:tcW w:w="301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11</w:t>
            </w: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3</w:t>
            </w: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Киоски</w:t>
            </w:r>
          </w:p>
        </w:tc>
        <w:tc>
          <w:tcPr>
            <w:tcW w:w="301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1</w:t>
            </w:r>
          </w:p>
        </w:tc>
      </w:tr>
      <w:tr w:rsidR="001E734D" w:rsidRPr="00DF4E93" w:rsidTr="00996611">
        <w:tc>
          <w:tcPr>
            <w:tcW w:w="594"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4</w:t>
            </w:r>
          </w:p>
        </w:tc>
        <w:tc>
          <w:tcPr>
            <w:tcW w:w="5455" w:type="dxa"/>
          </w:tcPr>
          <w:p w:rsidR="001E734D" w:rsidRPr="00DF4E93" w:rsidRDefault="001E734D" w:rsidP="00996611">
            <w:pPr>
              <w:spacing w:after="0" w:line="240" w:lineRule="auto"/>
              <w:jc w:val="both"/>
              <w:rPr>
                <w:rFonts w:ascii="Times New Roman" w:hAnsi="Times New Roman"/>
                <w:sz w:val="28"/>
                <w:szCs w:val="28"/>
              </w:rPr>
            </w:pPr>
            <w:r w:rsidRPr="00DF4E93">
              <w:rPr>
                <w:rFonts w:ascii="Times New Roman" w:hAnsi="Times New Roman"/>
                <w:sz w:val="28"/>
                <w:szCs w:val="28"/>
              </w:rPr>
              <w:t>Аптеки</w:t>
            </w:r>
          </w:p>
        </w:tc>
        <w:tc>
          <w:tcPr>
            <w:tcW w:w="3011" w:type="dxa"/>
          </w:tcPr>
          <w:p w:rsidR="001E734D" w:rsidRPr="00DF4E93" w:rsidRDefault="001E734D" w:rsidP="00996611">
            <w:pPr>
              <w:spacing w:after="0" w:line="240" w:lineRule="auto"/>
              <w:jc w:val="center"/>
              <w:rPr>
                <w:rFonts w:ascii="Times New Roman" w:hAnsi="Times New Roman"/>
                <w:sz w:val="28"/>
                <w:szCs w:val="28"/>
              </w:rPr>
            </w:pPr>
            <w:r w:rsidRPr="00DF4E93">
              <w:rPr>
                <w:rFonts w:ascii="Times New Roman" w:hAnsi="Times New Roman"/>
                <w:sz w:val="28"/>
                <w:szCs w:val="28"/>
              </w:rPr>
              <w:t>6</w:t>
            </w:r>
          </w:p>
        </w:tc>
      </w:tr>
    </w:tbl>
    <w:p w:rsidR="001E734D" w:rsidRPr="00DF4E93" w:rsidRDefault="001E734D" w:rsidP="00C303F9">
      <w:pPr>
        <w:spacing w:after="0" w:line="240" w:lineRule="auto"/>
        <w:ind w:firstLine="709"/>
        <w:jc w:val="both"/>
        <w:rPr>
          <w:rFonts w:ascii="Times New Roman" w:hAnsi="Times New Roman"/>
          <w:sz w:val="28"/>
          <w:szCs w:val="28"/>
        </w:rPr>
      </w:pP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Общий объем торговой площади муниципального образования с</w:t>
      </w:r>
      <w:r w:rsidRPr="00DF4E93">
        <w:rPr>
          <w:rFonts w:ascii="Times New Roman" w:hAnsi="Times New Roman"/>
          <w:sz w:val="28"/>
          <w:szCs w:val="28"/>
        </w:rPr>
        <w:t>о</w:t>
      </w:r>
      <w:r w:rsidRPr="00DF4E93">
        <w:rPr>
          <w:rFonts w:ascii="Times New Roman" w:hAnsi="Times New Roman"/>
          <w:sz w:val="28"/>
          <w:szCs w:val="28"/>
        </w:rPr>
        <w:t xml:space="preserve">ставляет 8604,26 м². </w:t>
      </w:r>
    </w:p>
    <w:p w:rsidR="001E734D" w:rsidRPr="00DF4E93" w:rsidRDefault="001E734D" w:rsidP="00C303F9">
      <w:pPr>
        <w:spacing w:after="0" w:line="240" w:lineRule="auto"/>
        <w:ind w:firstLine="709"/>
        <w:jc w:val="both"/>
        <w:rPr>
          <w:rFonts w:ascii="Times New Roman" w:hAnsi="Times New Roman"/>
          <w:sz w:val="28"/>
          <w:szCs w:val="28"/>
        </w:rPr>
      </w:pPr>
    </w:p>
    <w:p w:rsidR="001E734D" w:rsidRPr="005C599B" w:rsidRDefault="001E734D" w:rsidP="00633038">
      <w:pPr>
        <w:spacing w:after="0" w:line="240" w:lineRule="auto"/>
        <w:ind w:firstLine="567"/>
        <w:jc w:val="both"/>
        <w:rPr>
          <w:rFonts w:ascii="Times New Roman" w:hAnsi="Times New Roman"/>
          <w:b/>
          <w:sz w:val="28"/>
          <w:szCs w:val="28"/>
          <w:u w:val="single"/>
        </w:rPr>
      </w:pPr>
      <w:r w:rsidRPr="005C599B">
        <w:rPr>
          <w:rFonts w:ascii="Times New Roman" w:hAnsi="Times New Roman"/>
          <w:b/>
          <w:sz w:val="28"/>
          <w:szCs w:val="28"/>
          <w:u w:val="single"/>
        </w:rPr>
        <w:t>2.2.4.</w:t>
      </w:r>
      <w:r w:rsidRPr="005C599B">
        <w:rPr>
          <w:rFonts w:ascii="Times New Roman" w:hAnsi="Times New Roman"/>
          <w:b/>
          <w:sz w:val="28"/>
          <w:szCs w:val="28"/>
          <w:u w:val="single"/>
        </w:rPr>
        <w:tab/>
        <w:t>Инвестиции</w:t>
      </w:r>
    </w:p>
    <w:p w:rsidR="001E734D" w:rsidRPr="00817A12" w:rsidRDefault="001E734D" w:rsidP="00633038">
      <w:pPr>
        <w:spacing w:after="0" w:line="240" w:lineRule="auto"/>
        <w:ind w:firstLine="567"/>
        <w:jc w:val="both"/>
        <w:rPr>
          <w:rFonts w:ascii="Times New Roman" w:hAnsi="Times New Roman"/>
          <w:sz w:val="28"/>
          <w:szCs w:val="28"/>
        </w:rPr>
      </w:pPr>
      <w:r w:rsidRPr="00817A12">
        <w:rPr>
          <w:rFonts w:ascii="Times New Roman" w:hAnsi="Times New Roman"/>
          <w:sz w:val="28"/>
          <w:szCs w:val="28"/>
        </w:rPr>
        <w:t>Общий объем инвестиций в основной капитал за счет всех источников финансирования (без субъектов малого предпринимательства) на террит</w:t>
      </w:r>
      <w:r w:rsidRPr="00817A12">
        <w:rPr>
          <w:rFonts w:ascii="Times New Roman" w:hAnsi="Times New Roman"/>
          <w:sz w:val="28"/>
          <w:szCs w:val="28"/>
        </w:rPr>
        <w:t>о</w:t>
      </w:r>
      <w:r w:rsidRPr="00817A12">
        <w:rPr>
          <w:rFonts w:ascii="Times New Roman" w:hAnsi="Times New Roman"/>
          <w:sz w:val="28"/>
          <w:szCs w:val="28"/>
        </w:rPr>
        <w:t xml:space="preserve">рии муниципального образования «Октябрьское» за январь-декабрь 2016 года составил 241,8 млн. рублей. </w:t>
      </w:r>
    </w:p>
    <w:p w:rsidR="001E734D" w:rsidRPr="00DF4E93" w:rsidRDefault="001E734D" w:rsidP="00633038">
      <w:pPr>
        <w:spacing w:after="0" w:line="240" w:lineRule="auto"/>
        <w:ind w:firstLine="567"/>
        <w:jc w:val="both"/>
        <w:rPr>
          <w:rFonts w:ascii="Times New Roman" w:hAnsi="Times New Roman"/>
          <w:sz w:val="28"/>
          <w:szCs w:val="28"/>
        </w:rPr>
      </w:pPr>
    </w:p>
    <w:p w:rsidR="001E734D" w:rsidRPr="005C599B" w:rsidRDefault="001E734D" w:rsidP="00633038">
      <w:pPr>
        <w:spacing w:after="0" w:line="240" w:lineRule="auto"/>
        <w:ind w:firstLine="567"/>
        <w:jc w:val="both"/>
        <w:rPr>
          <w:rFonts w:ascii="Times New Roman" w:hAnsi="Times New Roman"/>
          <w:b/>
          <w:sz w:val="28"/>
          <w:szCs w:val="28"/>
          <w:u w:val="single"/>
        </w:rPr>
      </w:pPr>
      <w:r w:rsidRPr="005C599B">
        <w:rPr>
          <w:rFonts w:ascii="Times New Roman" w:hAnsi="Times New Roman"/>
          <w:b/>
          <w:sz w:val="28"/>
          <w:szCs w:val="28"/>
          <w:u w:val="single"/>
        </w:rPr>
        <w:t>2.2.5.</w:t>
      </w:r>
      <w:r w:rsidRPr="005C599B">
        <w:rPr>
          <w:rFonts w:ascii="Times New Roman" w:hAnsi="Times New Roman"/>
          <w:b/>
          <w:sz w:val="28"/>
          <w:szCs w:val="28"/>
          <w:u w:val="single"/>
        </w:rPr>
        <w:tab/>
        <w:t xml:space="preserve">Финансы </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Бюджет муниципального образования за 2016 год по доходам сост</w:t>
      </w:r>
      <w:r w:rsidRPr="00DF4E93">
        <w:rPr>
          <w:rFonts w:ascii="Times New Roman" w:hAnsi="Times New Roman"/>
          <w:sz w:val="28"/>
          <w:szCs w:val="28"/>
        </w:rPr>
        <w:t>а</w:t>
      </w:r>
      <w:r w:rsidRPr="00DF4E93">
        <w:rPr>
          <w:rFonts w:ascii="Times New Roman" w:hAnsi="Times New Roman"/>
          <w:sz w:val="28"/>
          <w:szCs w:val="28"/>
        </w:rPr>
        <w:t>вил 75 464,2 тыс. руб., что на 46,6 % ниже, чем в 2015 году (141 400,3 тыс. руб.).</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Всего поступило налоговых и неналоговых доходов за 2016 год 40 776,4 тыс. руб., что составляет 110,2%, от показателя в 2015 году (37 018,2тыс. руб.). Так, удельный вес налоговых и неналоговых доходов в общем объеме доходов бюджета в 2016 году составил 54%, удельный вес безвозмездных поступлений от других бюджетов составил 46%.</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 Бюджет муниципального образования в 2016 году по расходам и</w:t>
      </w:r>
      <w:r w:rsidRPr="00DF4E93">
        <w:rPr>
          <w:rFonts w:ascii="Times New Roman" w:hAnsi="Times New Roman"/>
          <w:sz w:val="28"/>
          <w:szCs w:val="28"/>
        </w:rPr>
        <w:t>с</w:t>
      </w:r>
      <w:r w:rsidRPr="00DF4E93">
        <w:rPr>
          <w:rFonts w:ascii="Times New Roman" w:hAnsi="Times New Roman"/>
          <w:sz w:val="28"/>
          <w:szCs w:val="28"/>
        </w:rPr>
        <w:t>полнен в сумме 91 459,9 тыс. рублей или на 95,3% от запланированных расходов, в 2015 году – в сумме 128 416,3 тыс.  рублей или на 83% от з</w:t>
      </w:r>
      <w:r w:rsidRPr="00DF4E93">
        <w:rPr>
          <w:rFonts w:ascii="Times New Roman" w:hAnsi="Times New Roman"/>
          <w:sz w:val="28"/>
          <w:szCs w:val="28"/>
        </w:rPr>
        <w:t>а</w:t>
      </w:r>
      <w:r w:rsidRPr="00DF4E93">
        <w:rPr>
          <w:rFonts w:ascii="Times New Roman" w:hAnsi="Times New Roman"/>
          <w:sz w:val="28"/>
          <w:szCs w:val="28"/>
        </w:rPr>
        <w:t>планированных расходов.</w:t>
      </w:r>
    </w:p>
    <w:p w:rsidR="001E734D" w:rsidRPr="00DF4E93" w:rsidRDefault="001E734D" w:rsidP="00633038">
      <w:pPr>
        <w:spacing w:after="0" w:line="240" w:lineRule="auto"/>
        <w:ind w:firstLine="567"/>
        <w:jc w:val="both"/>
        <w:rPr>
          <w:rFonts w:ascii="Times New Roman" w:hAnsi="Times New Roman"/>
          <w:sz w:val="28"/>
          <w:szCs w:val="28"/>
        </w:rPr>
      </w:pPr>
    </w:p>
    <w:p w:rsidR="001E734D" w:rsidRPr="00263BEF" w:rsidRDefault="001E734D" w:rsidP="00633038">
      <w:pPr>
        <w:spacing w:after="0" w:line="240" w:lineRule="auto"/>
        <w:ind w:firstLine="567"/>
        <w:jc w:val="both"/>
        <w:rPr>
          <w:rFonts w:ascii="Times New Roman" w:hAnsi="Times New Roman"/>
          <w:b/>
          <w:sz w:val="28"/>
          <w:szCs w:val="28"/>
          <w:u w:val="single"/>
        </w:rPr>
      </w:pPr>
      <w:r w:rsidRPr="00263BEF">
        <w:rPr>
          <w:rFonts w:ascii="Times New Roman" w:hAnsi="Times New Roman"/>
          <w:b/>
          <w:sz w:val="28"/>
          <w:szCs w:val="28"/>
          <w:u w:val="single"/>
        </w:rPr>
        <w:t>2.2.6.</w:t>
      </w:r>
      <w:r w:rsidRPr="00263BEF">
        <w:rPr>
          <w:rFonts w:ascii="Times New Roman" w:hAnsi="Times New Roman"/>
          <w:b/>
          <w:sz w:val="28"/>
          <w:szCs w:val="28"/>
          <w:u w:val="single"/>
        </w:rPr>
        <w:tab/>
        <w:t>Социальная сфера</w:t>
      </w:r>
    </w:p>
    <w:p w:rsidR="001E734D" w:rsidRPr="00DF4E93" w:rsidRDefault="001E734D" w:rsidP="00633038">
      <w:pPr>
        <w:spacing w:after="0" w:line="240" w:lineRule="auto"/>
        <w:ind w:firstLine="567"/>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
        <w:gridCol w:w="4541"/>
        <w:gridCol w:w="1133"/>
        <w:gridCol w:w="970"/>
        <w:gridCol w:w="1134"/>
        <w:gridCol w:w="1134"/>
      </w:tblGrid>
      <w:tr w:rsidR="001E734D" w:rsidRPr="004D6165" w:rsidTr="00263BEF">
        <w:tc>
          <w:tcPr>
            <w:tcW w:w="694" w:type="dxa"/>
          </w:tcPr>
          <w:p w:rsidR="001E734D" w:rsidRPr="004D6165" w:rsidRDefault="001E734D" w:rsidP="00210140">
            <w:pPr>
              <w:jc w:val="center"/>
              <w:rPr>
                <w:rFonts w:ascii="Times New Roman" w:eastAsia="Times New Roman" w:hAnsi="Times New Roman"/>
                <w:b/>
                <w:sz w:val="28"/>
                <w:szCs w:val="28"/>
              </w:rPr>
            </w:pPr>
            <w:r w:rsidRPr="004D6165">
              <w:rPr>
                <w:rFonts w:ascii="Times New Roman" w:eastAsia="Times New Roman" w:hAnsi="Times New Roman"/>
                <w:b/>
                <w:sz w:val="28"/>
                <w:szCs w:val="28"/>
              </w:rPr>
              <w:t>№ п/п</w:t>
            </w:r>
          </w:p>
        </w:tc>
        <w:tc>
          <w:tcPr>
            <w:tcW w:w="4541" w:type="dxa"/>
          </w:tcPr>
          <w:p w:rsidR="001E734D" w:rsidRPr="004D6165" w:rsidRDefault="001E734D" w:rsidP="00210140">
            <w:pPr>
              <w:jc w:val="center"/>
              <w:rPr>
                <w:rFonts w:ascii="Times New Roman" w:eastAsia="Times New Roman" w:hAnsi="Times New Roman"/>
                <w:b/>
                <w:sz w:val="28"/>
                <w:szCs w:val="28"/>
              </w:rPr>
            </w:pPr>
            <w:r w:rsidRPr="004D6165">
              <w:rPr>
                <w:rFonts w:ascii="Times New Roman" w:eastAsia="Times New Roman" w:hAnsi="Times New Roman"/>
                <w:b/>
                <w:sz w:val="28"/>
                <w:szCs w:val="28"/>
              </w:rPr>
              <w:t>Наименование показателя</w:t>
            </w:r>
          </w:p>
        </w:tc>
        <w:tc>
          <w:tcPr>
            <w:tcW w:w="1133" w:type="dxa"/>
          </w:tcPr>
          <w:p w:rsidR="001E734D" w:rsidRPr="004D6165" w:rsidRDefault="001E734D" w:rsidP="00210140">
            <w:pPr>
              <w:jc w:val="center"/>
              <w:rPr>
                <w:rFonts w:ascii="Times New Roman" w:eastAsia="Times New Roman" w:hAnsi="Times New Roman"/>
                <w:b/>
                <w:sz w:val="28"/>
                <w:szCs w:val="28"/>
              </w:rPr>
            </w:pPr>
            <w:r w:rsidRPr="004D6165">
              <w:rPr>
                <w:rFonts w:ascii="Times New Roman" w:eastAsia="Times New Roman" w:hAnsi="Times New Roman"/>
                <w:b/>
                <w:sz w:val="28"/>
                <w:szCs w:val="28"/>
              </w:rPr>
              <w:t>2013</w:t>
            </w:r>
          </w:p>
        </w:tc>
        <w:tc>
          <w:tcPr>
            <w:tcW w:w="970" w:type="dxa"/>
          </w:tcPr>
          <w:p w:rsidR="001E734D" w:rsidRPr="004D6165" w:rsidRDefault="001E734D" w:rsidP="00210140">
            <w:pPr>
              <w:jc w:val="center"/>
              <w:rPr>
                <w:rFonts w:ascii="Times New Roman" w:eastAsia="Times New Roman" w:hAnsi="Times New Roman"/>
                <w:b/>
                <w:sz w:val="28"/>
                <w:szCs w:val="28"/>
              </w:rPr>
            </w:pPr>
            <w:r w:rsidRPr="004D6165">
              <w:rPr>
                <w:rFonts w:ascii="Times New Roman" w:eastAsia="Times New Roman" w:hAnsi="Times New Roman"/>
                <w:b/>
                <w:sz w:val="28"/>
                <w:szCs w:val="28"/>
              </w:rPr>
              <w:t>2014</w:t>
            </w:r>
          </w:p>
        </w:tc>
        <w:tc>
          <w:tcPr>
            <w:tcW w:w="1134" w:type="dxa"/>
          </w:tcPr>
          <w:p w:rsidR="001E734D" w:rsidRPr="004D6165" w:rsidRDefault="001E734D" w:rsidP="00210140">
            <w:pPr>
              <w:jc w:val="center"/>
              <w:rPr>
                <w:rFonts w:ascii="Times New Roman" w:eastAsia="Times New Roman" w:hAnsi="Times New Roman"/>
                <w:b/>
                <w:sz w:val="28"/>
                <w:szCs w:val="28"/>
              </w:rPr>
            </w:pPr>
            <w:r w:rsidRPr="004D6165">
              <w:rPr>
                <w:rFonts w:ascii="Times New Roman" w:eastAsia="Times New Roman" w:hAnsi="Times New Roman"/>
                <w:b/>
                <w:sz w:val="28"/>
                <w:szCs w:val="28"/>
              </w:rPr>
              <w:t>2015</w:t>
            </w:r>
          </w:p>
        </w:tc>
        <w:tc>
          <w:tcPr>
            <w:tcW w:w="1134" w:type="dxa"/>
          </w:tcPr>
          <w:p w:rsidR="001E734D" w:rsidRPr="004D6165" w:rsidRDefault="001E734D" w:rsidP="00210140">
            <w:pPr>
              <w:jc w:val="center"/>
              <w:rPr>
                <w:rFonts w:ascii="Times New Roman" w:eastAsia="Times New Roman" w:hAnsi="Times New Roman"/>
                <w:b/>
                <w:sz w:val="28"/>
                <w:szCs w:val="28"/>
              </w:rPr>
            </w:pPr>
            <w:r w:rsidRPr="004D6165">
              <w:rPr>
                <w:rFonts w:ascii="Times New Roman" w:eastAsia="Times New Roman" w:hAnsi="Times New Roman"/>
                <w:b/>
                <w:sz w:val="28"/>
                <w:szCs w:val="28"/>
              </w:rPr>
              <w:t>2016</w:t>
            </w:r>
          </w:p>
        </w:tc>
      </w:tr>
      <w:tr w:rsidR="001E734D" w:rsidRPr="004D6165" w:rsidTr="00263BEF">
        <w:tc>
          <w:tcPr>
            <w:tcW w:w="69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w:t>
            </w:r>
          </w:p>
        </w:tc>
        <w:tc>
          <w:tcPr>
            <w:tcW w:w="4541"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Численность населения, чел.</w:t>
            </w:r>
          </w:p>
        </w:tc>
        <w:tc>
          <w:tcPr>
            <w:tcW w:w="1133"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10484</w:t>
            </w:r>
          </w:p>
        </w:tc>
        <w:tc>
          <w:tcPr>
            <w:tcW w:w="970"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10518</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10518</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10519</w:t>
            </w:r>
          </w:p>
        </w:tc>
      </w:tr>
      <w:tr w:rsidR="001E734D" w:rsidRPr="004D6165" w:rsidTr="00263BEF">
        <w:tc>
          <w:tcPr>
            <w:tcW w:w="69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lastRenderedPageBreak/>
              <w:t>2</w:t>
            </w:r>
          </w:p>
        </w:tc>
        <w:tc>
          <w:tcPr>
            <w:tcW w:w="4541"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Уровень регистрируемой безраб</w:t>
            </w:r>
            <w:r w:rsidRPr="004D6165">
              <w:rPr>
                <w:rFonts w:ascii="Times New Roman" w:eastAsia="Times New Roman" w:hAnsi="Times New Roman"/>
                <w:sz w:val="28"/>
                <w:szCs w:val="28"/>
              </w:rPr>
              <w:t>о</w:t>
            </w:r>
            <w:r w:rsidRPr="004D6165">
              <w:rPr>
                <w:rFonts w:ascii="Times New Roman" w:eastAsia="Times New Roman" w:hAnsi="Times New Roman"/>
                <w:sz w:val="28"/>
                <w:szCs w:val="28"/>
              </w:rPr>
              <w:t>тицы (% от экономически активн</w:t>
            </w:r>
            <w:r w:rsidRPr="004D6165">
              <w:rPr>
                <w:rFonts w:ascii="Times New Roman" w:eastAsia="Times New Roman" w:hAnsi="Times New Roman"/>
                <w:sz w:val="28"/>
                <w:szCs w:val="28"/>
              </w:rPr>
              <w:t>о</w:t>
            </w:r>
            <w:r w:rsidRPr="004D6165">
              <w:rPr>
                <w:rFonts w:ascii="Times New Roman" w:eastAsia="Times New Roman" w:hAnsi="Times New Roman"/>
                <w:sz w:val="28"/>
                <w:szCs w:val="28"/>
              </w:rPr>
              <w:t>го населения)</w:t>
            </w:r>
          </w:p>
        </w:tc>
        <w:tc>
          <w:tcPr>
            <w:tcW w:w="1133"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1,5</w:t>
            </w:r>
          </w:p>
        </w:tc>
        <w:tc>
          <w:tcPr>
            <w:tcW w:w="970"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1,5</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2,2</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1,85</w:t>
            </w:r>
          </w:p>
        </w:tc>
      </w:tr>
      <w:tr w:rsidR="001E734D" w:rsidRPr="004D6165" w:rsidTr="00263BEF">
        <w:tc>
          <w:tcPr>
            <w:tcW w:w="69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3</w:t>
            </w:r>
          </w:p>
        </w:tc>
        <w:tc>
          <w:tcPr>
            <w:tcW w:w="4541"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Численность безработных граждан, зарегистрированных в органах службы занятости, чел.</w:t>
            </w:r>
          </w:p>
        </w:tc>
        <w:tc>
          <w:tcPr>
            <w:tcW w:w="1133"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79</w:t>
            </w:r>
          </w:p>
        </w:tc>
        <w:tc>
          <w:tcPr>
            <w:tcW w:w="970"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78</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113</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98</w:t>
            </w:r>
          </w:p>
        </w:tc>
      </w:tr>
      <w:tr w:rsidR="001E734D" w:rsidRPr="004D6165" w:rsidTr="00263BEF">
        <w:tc>
          <w:tcPr>
            <w:tcW w:w="694" w:type="dxa"/>
            <w:vAlign w:val="center"/>
          </w:tcPr>
          <w:p w:rsidR="001E734D" w:rsidRPr="004D6165" w:rsidRDefault="001E734D" w:rsidP="00210140">
            <w:pPr>
              <w:jc w:val="center"/>
              <w:rPr>
                <w:rFonts w:ascii="Times New Roman" w:eastAsia="Times New Roman" w:hAnsi="Times New Roman"/>
                <w:sz w:val="28"/>
                <w:szCs w:val="28"/>
              </w:rPr>
            </w:pPr>
            <w:r>
              <w:rPr>
                <w:rFonts w:ascii="Times New Roman" w:eastAsia="Times New Roman" w:hAnsi="Times New Roman"/>
                <w:sz w:val="28"/>
                <w:szCs w:val="28"/>
              </w:rPr>
              <w:t>4</w:t>
            </w:r>
          </w:p>
        </w:tc>
        <w:tc>
          <w:tcPr>
            <w:tcW w:w="4541"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Среднесписочная численность р</w:t>
            </w:r>
            <w:r w:rsidRPr="004D6165">
              <w:rPr>
                <w:rFonts w:ascii="Times New Roman" w:eastAsia="Times New Roman" w:hAnsi="Times New Roman"/>
                <w:sz w:val="28"/>
                <w:szCs w:val="28"/>
              </w:rPr>
              <w:t>а</w:t>
            </w:r>
            <w:r w:rsidRPr="004D6165">
              <w:rPr>
                <w:rFonts w:ascii="Times New Roman" w:eastAsia="Times New Roman" w:hAnsi="Times New Roman"/>
                <w:sz w:val="28"/>
                <w:szCs w:val="28"/>
              </w:rPr>
              <w:t>ботников всех организаций мон</w:t>
            </w:r>
            <w:r w:rsidRPr="004D6165">
              <w:rPr>
                <w:rFonts w:ascii="Times New Roman" w:eastAsia="Times New Roman" w:hAnsi="Times New Roman"/>
                <w:sz w:val="28"/>
                <w:szCs w:val="28"/>
              </w:rPr>
              <w:t>о</w:t>
            </w:r>
            <w:r w:rsidRPr="004D6165">
              <w:rPr>
                <w:rFonts w:ascii="Times New Roman" w:eastAsia="Times New Roman" w:hAnsi="Times New Roman"/>
                <w:sz w:val="28"/>
                <w:szCs w:val="28"/>
              </w:rPr>
              <w:t>города, чел.</w:t>
            </w:r>
          </w:p>
        </w:tc>
        <w:tc>
          <w:tcPr>
            <w:tcW w:w="1133"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3885</w:t>
            </w:r>
          </w:p>
        </w:tc>
        <w:tc>
          <w:tcPr>
            <w:tcW w:w="970"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3860</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3861</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3828</w:t>
            </w:r>
          </w:p>
        </w:tc>
      </w:tr>
      <w:tr w:rsidR="001E734D" w:rsidRPr="004D6165" w:rsidTr="00263BEF">
        <w:tc>
          <w:tcPr>
            <w:tcW w:w="694" w:type="dxa"/>
            <w:vAlign w:val="center"/>
          </w:tcPr>
          <w:p w:rsidR="001E734D" w:rsidRPr="004D6165" w:rsidRDefault="001E734D" w:rsidP="00210140">
            <w:pPr>
              <w:jc w:val="center"/>
              <w:rPr>
                <w:rFonts w:ascii="Times New Roman" w:eastAsia="Times New Roman" w:hAnsi="Times New Roman"/>
                <w:sz w:val="28"/>
                <w:szCs w:val="28"/>
              </w:rPr>
            </w:pPr>
            <w:r>
              <w:rPr>
                <w:rFonts w:ascii="Times New Roman" w:eastAsia="Times New Roman" w:hAnsi="Times New Roman"/>
                <w:sz w:val="28"/>
                <w:szCs w:val="28"/>
              </w:rPr>
              <w:t>5</w:t>
            </w:r>
          </w:p>
        </w:tc>
        <w:tc>
          <w:tcPr>
            <w:tcW w:w="4541"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Среднемесячная заработная рабо</w:t>
            </w:r>
            <w:r w:rsidRPr="004D6165">
              <w:rPr>
                <w:rFonts w:ascii="Times New Roman" w:eastAsia="Times New Roman" w:hAnsi="Times New Roman"/>
                <w:sz w:val="28"/>
                <w:szCs w:val="28"/>
              </w:rPr>
              <w:t>т</w:t>
            </w:r>
            <w:r w:rsidRPr="004D6165">
              <w:rPr>
                <w:rFonts w:ascii="Times New Roman" w:eastAsia="Times New Roman" w:hAnsi="Times New Roman"/>
                <w:sz w:val="28"/>
                <w:szCs w:val="28"/>
              </w:rPr>
              <w:t xml:space="preserve">ников организаций моногорода, руб. </w:t>
            </w:r>
          </w:p>
        </w:tc>
        <w:tc>
          <w:tcPr>
            <w:tcW w:w="1133"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24262,5</w:t>
            </w:r>
          </w:p>
        </w:tc>
        <w:tc>
          <w:tcPr>
            <w:tcW w:w="970"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24481</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28357,5</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29256,8</w:t>
            </w:r>
          </w:p>
        </w:tc>
      </w:tr>
      <w:tr w:rsidR="001E734D" w:rsidRPr="004D6165" w:rsidTr="00263BEF">
        <w:trPr>
          <w:trHeight w:val="1555"/>
        </w:trPr>
        <w:tc>
          <w:tcPr>
            <w:tcW w:w="694" w:type="dxa"/>
            <w:vAlign w:val="center"/>
          </w:tcPr>
          <w:p w:rsidR="001E734D" w:rsidRPr="004D6165" w:rsidRDefault="001E734D" w:rsidP="00210140">
            <w:pPr>
              <w:jc w:val="center"/>
              <w:rPr>
                <w:rFonts w:ascii="Times New Roman" w:eastAsia="Times New Roman" w:hAnsi="Times New Roman"/>
                <w:sz w:val="28"/>
                <w:szCs w:val="28"/>
              </w:rPr>
            </w:pPr>
            <w:r>
              <w:rPr>
                <w:rFonts w:ascii="Times New Roman" w:eastAsia="Times New Roman" w:hAnsi="Times New Roman"/>
                <w:sz w:val="28"/>
                <w:szCs w:val="28"/>
              </w:rPr>
              <w:t>6</w:t>
            </w:r>
          </w:p>
        </w:tc>
        <w:tc>
          <w:tcPr>
            <w:tcW w:w="4541"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Доля численности работников гр</w:t>
            </w:r>
            <w:r w:rsidRPr="004D6165">
              <w:rPr>
                <w:rFonts w:ascii="Times New Roman" w:eastAsia="Times New Roman" w:hAnsi="Times New Roman"/>
                <w:sz w:val="28"/>
                <w:szCs w:val="28"/>
              </w:rPr>
              <w:t>а</w:t>
            </w:r>
            <w:r w:rsidRPr="004D6165">
              <w:rPr>
                <w:rFonts w:ascii="Times New Roman" w:eastAsia="Times New Roman" w:hAnsi="Times New Roman"/>
                <w:sz w:val="28"/>
                <w:szCs w:val="28"/>
              </w:rPr>
              <w:t>дообразующей организации в сре</w:t>
            </w:r>
            <w:r w:rsidRPr="004D6165">
              <w:rPr>
                <w:rFonts w:ascii="Times New Roman" w:eastAsia="Times New Roman" w:hAnsi="Times New Roman"/>
                <w:sz w:val="28"/>
                <w:szCs w:val="28"/>
              </w:rPr>
              <w:t>д</w:t>
            </w:r>
            <w:r w:rsidRPr="004D6165">
              <w:rPr>
                <w:rFonts w:ascii="Times New Roman" w:eastAsia="Times New Roman" w:hAnsi="Times New Roman"/>
                <w:sz w:val="28"/>
                <w:szCs w:val="28"/>
              </w:rPr>
              <w:t>несписочной численности работн</w:t>
            </w:r>
            <w:r w:rsidRPr="004D6165">
              <w:rPr>
                <w:rFonts w:ascii="Times New Roman" w:eastAsia="Times New Roman" w:hAnsi="Times New Roman"/>
                <w:sz w:val="28"/>
                <w:szCs w:val="28"/>
              </w:rPr>
              <w:t>и</w:t>
            </w:r>
            <w:r w:rsidRPr="004D6165">
              <w:rPr>
                <w:rFonts w:ascii="Times New Roman" w:eastAsia="Times New Roman" w:hAnsi="Times New Roman"/>
                <w:sz w:val="28"/>
                <w:szCs w:val="28"/>
              </w:rPr>
              <w:t>ков всех организаций моногорода, %</w:t>
            </w:r>
          </w:p>
        </w:tc>
        <w:tc>
          <w:tcPr>
            <w:tcW w:w="1133"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7</w:t>
            </w:r>
          </w:p>
        </w:tc>
        <w:tc>
          <w:tcPr>
            <w:tcW w:w="970"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6</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3</w:t>
            </w:r>
          </w:p>
        </w:tc>
        <w:tc>
          <w:tcPr>
            <w:tcW w:w="1134" w:type="dxa"/>
            <w:vAlign w:val="center"/>
          </w:tcPr>
          <w:p w:rsidR="001E734D" w:rsidRPr="004D6165" w:rsidRDefault="001E734D" w:rsidP="00210140">
            <w:pPr>
              <w:jc w:val="center"/>
              <w:rPr>
                <w:rFonts w:ascii="Times New Roman" w:eastAsia="Times New Roman" w:hAnsi="Times New Roman"/>
                <w:sz w:val="28"/>
                <w:szCs w:val="28"/>
              </w:rPr>
            </w:pPr>
            <w:r w:rsidRPr="004D6165">
              <w:rPr>
                <w:rFonts w:ascii="Times New Roman" w:eastAsia="Times New Roman" w:hAnsi="Times New Roman"/>
                <w:sz w:val="28"/>
                <w:szCs w:val="28"/>
              </w:rPr>
              <w:t>1</w:t>
            </w:r>
          </w:p>
        </w:tc>
      </w:tr>
    </w:tbl>
    <w:p w:rsidR="001E734D" w:rsidRPr="004D6165" w:rsidRDefault="001E734D" w:rsidP="00BD2F9C">
      <w:pPr>
        <w:jc w:val="both"/>
        <w:rPr>
          <w:rFonts w:ascii="Times New Roman" w:hAnsi="Times New Roman"/>
          <w:sz w:val="28"/>
          <w:szCs w:val="28"/>
        </w:rPr>
      </w:pPr>
      <w:r w:rsidRPr="004D6165">
        <w:rPr>
          <w:rFonts w:ascii="Times New Roman" w:hAnsi="Times New Roman"/>
          <w:sz w:val="28"/>
          <w:szCs w:val="28"/>
        </w:rPr>
        <w:tab/>
      </w:r>
    </w:p>
    <w:p w:rsidR="001E734D" w:rsidRPr="004D6165" w:rsidRDefault="001E734D" w:rsidP="00BD2F9C">
      <w:pPr>
        <w:pStyle w:val="ac"/>
        <w:tabs>
          <w:tab w:val="left" w:pos="0"/>
        </w:tabs>
        <w:suppressAutoHyphens w:val="0"/>
        <w:spacing w:before="0"/>
        <w:ind w:firstLine="709"/>
        <w:rPr>
          <w:rFonts w:ascii="Times New Roman" w:hAnsi="Times New Roman" w:cs="Times New Roman"/>
          <w:sz w:val="28"/>
          <w:szCs w:val="28"/>
        </w:rPr>
      </w:pPr>
      <w:r w:rsidRPr="004D6165">
        <w:rPr>
          <w:rFonts w:ascii="Times New Roman" w:hAnsi="Times New Roman" w:cs="Times New Roman"/>
          <w:sz w:val="28"/>
          <w:szCs w:val="28"/>
        </w:rPr>
        <w:t>Демографическая обстановка в МО «Октябрьское» характеризуется постепенным увеличением численности населения. Наблюдается миграц</w:t>
      </w:r>
      <w:r w:rsidRPr="004D6165">
        <w:rPr>
          <w:rFonts w:ascii="Times New Roman" w:hAnsi="Times New Roman" w:cs="Times New Roman"/>
          <w:sz w:val="28"/>
          <w:szCs w:val="28"/>
        </w:rPr>
        <w:t>и</w:t>
      </w:r>
      <w:r w:rsidRPr="004D6165">
        <w:rPr>
          <w:rFonts w:ascii="Times New Roman" w:hAnsi="Times New Roman" w:cs="Times New Roman"/>
          <w:sz w:val="28"/>
          <w:szCs w:val="28"/>
        </w:rPr>
        <w:t>онный отток населения, как из сельских поселений Устьянского района в районный центр, так и из МО «Октябрьское» за пределы района.</w:t>
      </w:r>
    </w:p>
    <w:p w:rsidR="001E734D" w:rsidRPr="004D6165" w:rsidRDefault="001E734D" w:rsidP="00BD2F9C">
      <w:pPr>
        <w:pStyle w:val="ac"/>
        <w:tabs>
          <w:tab w:val="left" w:pos="0"/>
        </w:tabs>
        <w:suppressAutoHyphens w:val="0"/>
        <w:spacing w:before="0"/>
        <w:ind w:firstLine="709"/>
        <w:rPr>
          <w:rFonts w:ascii="Times New Roman" w:hAnsi="Times New Roman" w:cs="Times New Roman"/>
          <w:sz w:val="28"/>
          <w:szCs w:val="28"/>
        </w:rPr>
      </w:pPr>
      <w:r w:rsidRPr="004D6165">
        <w:rPr>
          <w:rFonts w:ascii="Times New Roman" w:hAnsi="Times New Roman" w:cs="Times New Roman"/>
          <w:sz w:val="28"/>
          <w:szCs w:val="28"/>
        </w:rPr>
        <w:t xml:space="preserve">На 01 января 2017 года численность населения составила </w:t>
      </w:r>
      <w:r w:rsidRPr="004D6165">
        <w:rPr>
          <w:rFonts w:ascii="Times New Roman" w:hAnsi="Times New Roman" w:cs="Times New Roman"/>
          <w:sz w:val="28"/>
          <w:szCs w:val="28"/>
        </w:rPr>
        <w:br/>
        <w:t xml:space="preserve">порядка 10519 человек, из них 5 тыс. человек находятся </w:t>
      </w:r>
      <w:r w:rsidRPr="004D6165">
        <w:rPr>
          <w:rFonts w:ascii="Times New Roman" w:hAnsi="Times New Roman" w:cs="Times New Roman"/>
          <w:sz w:val="28"/>
          <w:szCs w:val="28"/>
        </w:rPr>
        <w:br/>
        <w:t>в трудоспособном возрасте. Уровень безработицы на 1 января 2017 года составил  1,85%, в органах службы занятости зарегистрированы 98 чел</w:t>
      </w:r>
      <w:r w:rsidRPr="004D6165">
        <w:rPr>
          <w:rFonts w:ascii="Times New Roman" w:hAnsi="Times New Roman" w:cs="Times New Roman"/>
          <w:sz w:val="28"/>
          <w:szCs w:val="28"/>
        </w:rPr>
        <w:t>о</w:t>
      </w:r>
      <w:r w:rsidRPr="004D6165">
        <w:rPr>
          <w:rFonts w:ascii="Times New Roman" w:hAnsi="Times New Roman" w:cs="Times New Roman"/>
          <w:sz w:val="28"/>
          <w:szCs w:val="28"/>
        </w:rPr>
        <w:t xml:space="preserve">век. Имеет место скрытая безработица.  </w:t>
      </w:r>
    </w:p>
    <w:p w:rsidR="001E734D" w:rsidRPr="004D6165" w:rsidRDefault="001E734D" w:rsidP="00BD2F9C">
      <w:pPr>
        <w:pStyle w:val="ac"/>
        <w:tabs>
          <w:tab w:val="left" w:pos="0"/>
        </w:tabs>
        <w:suppressAutoHyphens w:val="0"/>
        <w:spacing w:before="0"/>
        <w:ind w:firstLine="709"/>
        <w:rPr>
          <w:rFonts w:ascii="Times New Roman" w:hAnsi="Times New Roman" w:cs="Times New Roman"/>
          <w:bCs/>
          <w:iCs/>
          <w:sz w:val="28"/>
          <w:szCs w:val="28"/>
        </w:rPr>
      </w:pPr>
      <w:r w:rsidRPr="004D6165">
        <w:rPr>
          <w:rFonts w:ascii="Times New Roman" w:hAnsi="Times New Roman" w:cs="Times New Roman"/>
          <w:sz w:val="28"/>
          <w:szCs w:val="28"/>
        </w:rPr>
        <w:t>Размер среднемесячной заработной платы по МО «Октябрьское»  с</w:t>
      </w:r>
      <w:r w:rsidRPr="004D6165">
        <w:rPr>
          <w:rFonts w:ascii="Times New Roman" w:hAnsi="Times New Roman" w:cs="Times New Roman"/>
          <w:sz w:val="28"/>
          <w:szCs w:val="28"/>
        </w:rPr>
        <w:t>о</w:t>
      </w:r>
      <w:r w:rsidRPr="004D6165">
        <w:rPr>
          <w:rFonts w:ascii="Times New Roman" w:hAnsi="Times New Roman" w:cs="Times New Roman"/>
          <w:sz w:val="28"/>
          <w:szCs w:val="28"/>
        </w:rPr>
        <w:t>ставляет 29256,8 рублей.</w:t>
      </w:r>
      <w:r w:rsidRPr="004D6165">
        <w:rPr>
          <w:rFonts w:ascii="Times New Roman" w:hAnsi="Times New Roman" w:cs="Times New Roman"/>
          <w:bCs/>
          <w:iCs/>
          <w:sz w:val="28"/>
          <w:szCs w:val="28"/>
        </w:rPr>
        <w:t xml:space="preserve"> </w:t>
      </w:r>
    </w:p>
    <w:p w:rsidR="001E734D" w:rsidRPr="00DF4E93" w:rsidRDefault="001E734D" w:rsidP="00633038">
      <w:pPr>
        <w:spacing w:after="0" w:line="240" w:lineRule="auto"/>
        <w:ind w:firstLine="567"/>
        <w:jc w:val="both"/>
        <w:rPr>
          <w:rFonts w:ascii="Times New Roman" w:hAnsi="Times New Roman"/>
          <w:sz w:val="28"/>
          <w:szCs w:val="28"/>
        </w:rPr>
      </w:pPr>
    </w:p>
    <w:p w:rsidR="001E734D" w:rsidRPr="00263BEF" w:rsidRDefault="001E734D" w:rsidP="00633038">
      <w:pPr>
        <w:spacing w:after="0" w:line="240" w:lineRule="auto"/>
        <w:ind w:firstLine="567"/>
        <w:jc w:val="both"/>
        <w:rPr>
          <w:rFonts w:ascii="Times New Roman" w:hAnsi="Times New Roman"/>
          <w:b/>
          <w:sz w:val="28"/>
          <w:szCs w:val="28"/>
          <w:u w:val="single"/>
        </w:rPr>
      </w:pPr>
      <w:r w:rsidRPr="00263BEF">
        <w:rPr>
          <w:rFonts w:ascii="Times New Roman" w:hAnsi="Times New Roman"/>
          <w:b/>
          <w:sz w:val="28"/>
          <w:szCs w:val="28"/>
          <w:u w:val="single"/>
        </w:rPr>
        <w:t>2.2.7.</w:t>
      </w:r>
      <w:r w:rsidRPr="00263BEF">
        <w:rPr>
          <w:rFonts w:ascii="Times New Roman" w:hAnsi="Times New Roman"/>
          <w:b/>
          <w:sz w:val="28"/>
          <w:szCs w:val="28"/>
          <w:u w:val="single"/>
        </w:rPr>
        <w:tab/>
        <w:t xml:space="preserve">Здравоохранение </w:t>
      </w:r>
    </w:p>
    <w:p w:rsidR="001E734D" w:rsidRPr="00E03B57" w:rsidRDefault="001E734D" w:rsidP="00633038">
      <w:pPr>
        <w:spacing w:after="0" w:line="240" w:lineRule="auto"/>
        <w:ind w:firstLine="567"/>
        <w:jc w:val="both"/>
        <w:rPr>
          <w:rFonts w:ascii="Times New Roman" w:hAnsi="Times New Roman"/>
          <w:sz w:val="28"/>
          <w:szCs w:val="28"/>
        </w:rPr>
      </w:pPr>
      <w:r w:rsidRPr="00E03B57">
        <w:rPr>
          <w:rFonts w:ascii="Times New Roman" w:hAnsi="Times New Roman"/>
          <w:sz w:val="28"/>
          <w:szCs w:val="28"/>
        </w:rPr>
        <w:t>Амбулаторно-поликлиническую (первичную медико-санитарную п</w:t>
      </w:r>
      <w:r w:rsidRPr="00E03B57">
        <w:rPr>
          <w:rFonts w:ascii="Times New Roman" w:hAnsi="Times New Roman"/>
          <w:sz w:val="28"/>
          <w:szCs w:val="28"/>
        </w:rPr>
        <w:t>о</w:t>
      </w:r>
      <w:r w:rsidRPr="00E03B57">
        <w:rPr>
          <w:rFonts w:ascii="Times New Roman" w:hAnsi="Times New Roman"/>
          <w:sz w:val="28"/>
          <w:szCs w:val="28"/>
        </w:rPr>
        <w:t>мощь и первичную специализированную помощь), стационарную, нео</w:t>
      </w:r>
      <w:r w:rsidRPr="00E03B57">
        <w:rPr>
          <w:rFonts w:ascii="Times New Roman" w:hAnsi="Times New Roman"/>
          <w:sz w:val="28"/>
          <w:szCs w:val="28"/>
        </w:rPr>
        <w:t>т</w:t>
      </w:r>
      <w:r w:rsidRPr="00E03B57">
        <w:rPr>
          <w:rFonts w:ascii="Times New Roman" w:hAnsi="Times New Roman"/>
          <w:sz w:val="28"/>
          <w:szCs w:val="28"/>
        </w:rPr>
        <w:t>ложную помощь жителям поселения оказывает Государственное бюдже</w:t>
      </w:r>
      <w:r w:rsidRPr="00E03B57">
        <w:rPr>
          <w:rFonts w:ascii="Times New Roman" w:hAnsi="Times New Roman"/>
          <w:sz w:val="28"/>
          <w:szCs w:val="28"/>
        </w:rPr>
        <w:t>т</w:t>
      </w:r>
      <w:r w:rsidRPr="00E03B57">
        <w:rPr>
          <w:rFonts w:ascii="Times New Roman" w:hAnsi="Times New Roman"/>
          <w:sz w:val="28"/>
          <w:szCs w:val="28"/>
        </w:rPr>
        <w:t>ное учреждение здравоохранения Архангельской области «Устьянская центральная районная больница».</w:t>
      </w:r>
    </w:p>
    <w:p w:rsidR="001E734D" w:rsidRPr="00E03B57" w:rsidRDefault="001E734D" w:rsidP="00633038">
      <w:pPr>
        <w:spacing w:after="0" w:line="240" w:lineRule="auto"/>
        <w:ind w:firstLine="567"/>
        <w:jc w:val="both"/>
        <w:rPr>
          <w:rFonts w:ascii="Times New Roman" w:hAnsi="Times New Roman"/>
          <w:sz w:val="28"/>
          <w:szCs w:val="28"/>
        </w:rPr>
      </w:pPr>
      <w:r w:rsidRPr="00E03B57">
        <w:rPr>
          <w:rFonts w:ascii="Times New Roman" w:hAnsi="Times New Roman"/>
          <w:sz w:val="28"/>
          <w:szCs w:val="28"/>
        </w:rPr>
        <w:t>Также в поселении</w:t>
      </w:r>
      <w:r w:rsidR="00B13B2F">
        <w:rPr>
          <w:rFonts w:ascii="Times New Roman" w:hAnsi="Times New Roman"/>
          <w:sz w:val="28"/>
          <w:szCs w:val="28"/>
        </w:rPr>
        <w:t xml:space="preserve"> функционирует 6 аптечных пунктов</w:t>
      </w:r>
      <w:r w:rsidRPr="00E03B57">
        <w:rPr>
          <w:rFonts w:ascii="Times New Roman" w:hAnsi="Times New Roman"/>
          <w:sz w:val="28"/>
          <w:szCs w:val="28"/>
        </w:rPr>
        <w:t>.</w:t>
      </w:r>
    </w:p>
    <w:p w:rsidR="001E734D" w:rsidRPr="00DF4E93" w:rsidRDefault="001E734D" w:rsidP="00633038">
      <w:pPr>
        <w:spacing w:after="0" w:line="240" w:lineRule="auto"/>
        <w:ind w:firstLine="567"/>
        <w:jc w:val="both"/>
        <w:rPr>
          <w:rFonts w:ascii="Times New Roman" w:hAnsi="Times New Roman"/>
          <w:sz w:val="28"/>
          <w:szCs w:val="28"/>
        </w:rPr>
      </w:pPr>
    </w:p>
    <w:p w:rsidR="001E734D" w:rsidRPr="00263BEF" w:rsidRDefault="001E734D" w:rsidP="00633038">
      <w:pPr>
        <w:spacing w:after="0" w:line="240" w:lineRule="auto"/>
        <w:ind w:firstLine="567"/>
        <w:jc w:val="both"/>
        <w:rPr>
          <w:rFonts w:ascii="Times New Roman" w:hAnsi="Times New Roman"/>
          <w:b/>
          <w:sz w:val="28"/>
          <w:szCs w:val="28"/>
          <w:u w:val="single"/>
        </w:rPr>
      </w:pPr>
      <w:r w:rsidRPr="00263BEF">
        <w:rPr>
          <w:rFonts w:ascii="Times New Roman" w:hAnsi="Times New Roman"/>
          <w:b/>
          <w:sz w:val="28"/>
          <w:szCs w:val="28"/>
          <w:u w:val="single"/>
        </w:rPr>
        <w:t>2.2.8.</w:t>
      </w:r>
      <w:r w:rsidRPr="00263BEF">
        <w:rPr>
          <w:rFonts w:ascii="Times New Roman" w:hAnsi="Times New Roman"/>
          <w:b/>
          <w:sz w:val="28"/>
          <w:szCs w:val="28"/>
          <w:u w:val="single"/>
        </w:rPr>
        <w:tab/>
        <w:t xml:space="preserve">Образование </w:t>
      </w:r>
    </w:p>
    <w:p w:rsidR="001E734D" w:rsidRPr="00DF4E93" w:rsidRDefault="001E734D" w:rsidP="00633038">
      <w:pPr>
        <w:spacing w:after="0" w:line="240" w:lineRule="auto"/>
        <w:ind w:firstLine="567"/>
        <w:jc w:val="both"/>
        <w:rPr>
          <w:rFonts w:ascii="Times New Roman" w:hAnsi="Times New Roman"/>
          <w:sz w:val="28"/>
          <w:szCs w:val="28"/>
        </w:rPr>
      </w:pPr>
    </w:p>
    <w:p w:rsidR="002B55ED" w:rsidRPr="002B55ED" w:rsidRDefault="001E734D" w:rsidP="00633038">
      <w:pPr>
        <w:ind w:firstLine="567"/>
        <w:jc w:val="both"/>
        <w:rPr>
          <w:rFonts w:ascii="Times New Roman" w:hAnsi="Times New Roman"/>
          <w:sz w:val="28"/>
          <w:szCs w:val="28"/>
        </w:rPr>
      </w:pPr>
      <w:r w:rsidRPr="00DF4E93">
        <w:rPr>
          <w:rFonts w:ascii="Times New Roman" w:hAnsi="Times New Roman"/>
          <w:sz w:val="28"/>
          <w:szCs w:val="28"/>
        </w:rPr>
        <w:lastRenderedPageBreak/>
        <w:t xml:space="preserve">На территории МО «Октябрьское» расположены  образовательные </w:t>
      </w:r>
      <w:r w:rsidRPr="002B55ED">
        <w:rPr>
          <w:rFonts w:ascii="Times New Roman" w:hAnsi="Times New Roman"/>
          <w:sz w:val="28"/>
          <w:szCs w:val="28"/>
        </w:rPr>
        <w:t xml:space="preserve">учреждения: </w:t>
      </w:r>
      <w:r w:rsidRPr="002B55ED">
        <w:rPr>
          <w:rFonts w:ascii="Times New Roman" w:hAnsi="Times New Roman"/>
          <w:sz w:val="28"/>
          <w:szCs w:val="28"/>
        </w:rPr>
        <w:br/>
      </w:r>
      <w:r w:rsidR="002B55ED" w:rsidRPr="002B55ED">
        <w:rPr>
          <w:rFonts w:ascii="Times New Roman" w:hAnsi="Times New Roman"/>
          <w:sz w:val="28"/>
          <w:szCs w:val="28"/>
        </w:rPr>
        <w:t>1.</w:t>
      </w:r>
      <w:r w:rsidRPr="00A623BE">
        <w:rPr>
          <w:rFonts w:ascii="Times New Roman" w:hAnsi="Times New Roman"/>
          <w:sz w:val="28"/>
          <w:szCs w:val="28"/>
          <w:u w:val="single"/>
        </w:rPr>
        <w:t>дошкольн</w:t>
      </w:r>
      <w:r w:rsidR="002B55ED" w:rsidRPr="00A623BE">
        <w:rPr>
          <w:rFonts w:ascii="Times New Roman" w:hAnsi="Times New Roman"/>
          <w:sz w:val="28"/>
          <w:szCs w:val="28"/>
          <w:u w:val="single"/>
        </w:rPr>
        <w:t>ые</w:t>
      </w:r>
      <w:r w:rsidRPr="00A623BE">
        <w:rPr>
          <w:rFonts w:ascii="Times New Roman" w:hAnsi="Times New Roman"/>
          <w:sz w:val="28"/>
          <w:szCs w:val="28"/>
          <w:u w:val="single"/>
        </w:rPr>
        <w:t xml:space="preserve"> образовательны</w:t>
      </w:r>
      <w:r w:rsidR="002B55ED" w:rsidRPr="00A623BE">
        <w:rPr>
          <w:rFonts w:ascii="Times New Roman" w:hAnsi="Times New Roman"/>
          <w:sz w:val="28"/>
          <w:szCs w:val="28"/>
          <w:u w:val="single"/>
        </w:rPr>
        <w:t>е учреждения</w:t>
      </w:r>
      <w:r w:rsidR="002B55ED" w:rsidRPr="002B55ED">
        <w:rPr>
          <w:rFonts w:ascii="Times New Roman" w:hAnsi="Times New Roman"/>
          <w:sz w:val="28"/>
          <w:szCs w:val="28"/>
        </w:rPr>
        <w:t>:</w:t>
      </w:r>
    </w:p>
    <w:p w:rsidR="002B55ED" w:rsidRPr="006C4467" w:rsidRDefault="002B55ED" w:rsidP="005F6D8E">
      <w:pPr>
        <w:numPr>
          <w:ilvl w:val="1"/>
          <w:numId w:val="7"/>
        </w:numPr>
        <w:spacing w:after="0"/>
        <w:ind w:left="0" w:firstLine="0"/>
        <w:jc w:val="both"/>
        <w:rPr>
          <w:rFonts w:ascii="Times New Roman" w:hAnsi="Times New Roman"/>
          <w:sz w:val="28"/>
          <w:szCs w:val="28"/>
          <w:shd w:val="clear" w:color="auto" w:fill="EAEAEA"/>
        </w:rPr>
      </w:pPr>
      <w:r w:rsidRPr="006C4467">
        <w:rPr>
          <w:rFonts w:ascii="Times New Roman" w:hAnsi="Times New Roman"/>
          <w:sz w:val="28"/>
          <w:szCs w:val="28"/>
        </w:rPr>
        <w:t>Муниципальное бюджетное дошкольное образовательное учрежд</w:t>
      </w:r>
      <w:r w:rsidRPr="006C4467">
        <w:rPr>
          <w:rFonts w:ascii="Times New Roman" w:hAnsi="Times New Roman"/>
          <w:sz w:val="28"/>
          <w:szCs w:val="28"/>
        </w:rPr>
        <w:t>е</w:t>
      </w:r>
      <w:r w:rsidRPr="006C4467">
        <w:rPr>
          <w:rFonts w:ascii="Times New Roman" w:hAnsi="Times New Roman"/>
          <w:sz w:val="28"/>
          <w:szCs w:val="28"/>
        </w:rPr>
        <w:t>ние «Центр развития ребенка – детский сад «Аленушка»;</w:t>
      </w:r>
    </w:p>
    <w:p w:rsidR="002B55ED" w:rsidRPr="006C4467" w:rsidRDefault="002B55ED" w:rsidP="005F6D8E">
      <w:pPr>
        <w:numPr>
          <w:ilvl w:val="1"/>
          <w:numId w:val="7"/>
        </w:numPr>
        <w:spacing w:after="0"/>
        <w:ind w:left="0" w:firstLine="0"/>
        <w:jc w:val="both"/>
        <w:rPr>
          <w:rFonts w:ascii="Times New Roman" w:hAnsi="Times New Roman"/>
          <w:sz w:val="28"/>
          <w:szCs w:val="28"/>
        </w:rPr>
      </w:pPr>
      <w:r w:rsidRPr="006C4467">
        <w:rPr>
          <w:rFonts w:ascii="Times New Roman" w:hAnsi="Times New Roman"/>
          <w:sz w:val="28"/>
          <w:szCs w:val="28"/>
        </w:rPr>
        <w:t>Муниципальное бюджетное образовательное учреждение для детей дошкольного и младшего школьного возраста «Начальная школа – детский сад М.</w:t>
      </w:r>
      <w:r w:rsidR="00123A32">
        <w:rPr>
          <w:rFonts w:ascii="Times New Roman" w:hAnsi="Times New Roman"/>
          <w:sz w:val="28"/>
          <w:szCs w:val="28"/>
        </w:rPr>
        <w:t xml:space="preserve"> </w:t>
      </w:r>
      <w:r w:rsidRPr="006C4467">
        <w:rPr>
          <w:rFonts w:ascii="Times New Roman" w:hAnsi="Times New Roman"/>
          <w:sz w:val="28"/>
          <w:szCs w:val="28"/>
        </w:rPr>
        <w:t>Монтессори»</w:t>
      </w:r>
      <w:r w:rsidR="00AE439D">
        <w:rPr>
          <w:rFonts w:ascii="Times New Roman" w:hAnsi="Times New Roman"/>
          <w:sz w:val="28"/>
          <w:szCs w:val="28"/>
        </w:rPr>
        <w:t>;</w:t>
      </w:r>
    </w:p>
    <w:p w:rsidR="002B55ED" w:rsidRPr="006C4467" w:rsidRDefault="002B55ED" w:rsidP="005F6D8E">
      <w:pPr>
        <w:numPr>
          <w:ilvl w:val="1"/>
          <w:numId w:val="7"/>
        </w:numPr>
        <w:spacing w:after="0"/>
        <w:ind w:left="0" w:firstLine="0"/>
        <w:jc w:val="both"/>
        <w:rPr>
          <w:rFonts w:ascii="Times New Roman" w:hAnsi="Times New Roman"/>
          <w:sz w:val="28"/>
          <w:szCs w:val="28"/>
        </w:rPr>
      </w:pPr>
      <w:r w:rsidRPr="006C4467">
        <w:rPr>
          <w:rFonts w:ascii="Times New Roman" w:hAnsi="Times New Roman"/>
          <w:sz w:val="28"/>
          <w:szCs w:val="28"/>
        </w:rPr>
        <w:t>Структурное подразделение МОУ "ОСОШ №1" «Детский сад "Руч</w:t>
      </w:r>
      <w:r w:rsidRPr="006C4467">
        <w:rPr>
          <w:rFonts w:ascii="Times New Roman" w:hAnsi="Times New Roman"/>
          <w:sz w:val="28"/>
          <w:szCs w:val="28"/>
        </w:rPr>
        <w:t>е</w:t>
      </w:r>
      <w:r w:rsidRPr="006C4467">
        <w:rPr>
          <w:rFonts w:ascii="Times New Roman" w:hAnsi="Times New Roman"/>
          <w:sz w:val="28"/>
          <w:szCs w:val="28"/>
        </w:rPr>
        <w:t>ек"»</w:t>
      </w:r>
      <w:r w:rsidR="00AE439D">
        <w:rPr>
          <w:rFonts w:ascii="Times New Roman" w:hAnsi="Times New Roman"/>
          <w:sz w:val="28"/>
          <w:szCs w:val="28"/>
        </w:rPr>
        <w:t>;</w:t>
      </w:r>
    </w:p>
    <w:p w:rsidR="002B55ED" w:rsidRPr="006C4467" w:rsidRDefault="002B55ED" w:rsidP="005F6D8E">
      <w:pPr>
        <w:numPr>
          <w:ilvl w:val="1"/>
          <w:numId w:val="7"/>
        </w:numPr>
        <w:spacing w:after="0"/>
        <w:ind w:left="0" w:firstLine="0"/>
        <w:jc w:val="both"/>
        <w:rPr>
          <w:rFonts w:ascii="Times New Roman" w:hAnsi="Times New Roman"/>
          <w:sz w:val="28"/>
          <w:szCs w:val="28"/>
        </w:rPr>
      </w:pPr>
      <w:r w:rsidRPr="006C4467">
        <w:rPr>
          <w:rFonts w:ascii="Times New Roman" w:hAnsi="Times New Roman"/>
          <w:sz w:val="28"/>
          <w:szCs w:val="28"/>
        </w:rPr>
        <w:t>Структурное подразделение МОУ "ОСОШ №1" «Детский сад "Ряб</w:t>
      </w:r>
      <w:r w:rsidRPr="006C4467">
        <w:rPr>
          <w:rFonts w:ascii="Times New Roman" w:hAnsi="Times New Roman"/>
          <w:sz w:val="28"/>
          <w:szCs w:val="28"/>
        </w:rPr>
        <w:t>и</w:t>
      </w:r>
      <w:r w:rsidRPr="006C4467">
        <w:rPr>
          <w:rFonts w:ascii="Times New Roman" w:hAnsi="Times New Roman"/>
          <w:sz w:val="28"/>
          <w:szCs w:val="28"/>
        </w:rPr>
        <w:t>нушка"»</w:t>
      </w:r>
      <w:r w:rsidR="00AE439D">
        <w:rPr>
          <w:rFonts w:ascii="Times New Roman" w:hAnsi="Times New Roman"/>
          <w:sz w:val="28"/>
          <w:szCs w:val="28"/>
        </w:rPr>
        <w:t>;</w:t>
      </w:r>
    </w:p>
    <w:p w:rsidR="002B55ED" w:rsidRPr="006C4467" w:rsidRDefault="002B55ED" w:rsidP="005F6D8E">
      <w:pPr>
        <w:numPr>
          <w:ilvl w:val="1"/>
          <w:numId w:val="7"/>
        </w:numPr>
        <w:spacing w:after="0"/>
        <w:ind w:left="0" w:firstLine="0"/>
        <w:jc w:val="both"/>
        <w:rPr>
          <w:rFonts w:ascii="Times New Roman" w:hAnsi="Times New Roman"/>
          <w:sz w:val="28"/>
          <w:szCs w:val="28"/>
        </w:rPr>
      </w:pPr>
      <w:r w:rsidRPr="006C4467">
        <w:rPr>
          <w:rFonts w:ascii="Times New Roman" w:hAnsi="Times New Roman"/>
          <w:sz w:val="28"/>
          <w:szCs w:val="28"/>
        </w:rPr>
        <w:t>Структурное подразделение</w:t>
      </w:r>
      <w:r w:rsidRPr="006C4467">
        <w:rPr>
          <w:rFonts w:ascii="Times New Roman" w:hAnsi="Times New Roman"/>
          <w:sz w:val="28"/>
          <w:szCs w:val="28"/>
          <w:shd w:val="clear" w:color="auto" w:fill="EAEAEA"/>
        </w:rPr>
        <w:t xml:space="preserve"> </w:t>
      </w:r>
      <w:r w:rsidRPr="006C4467">
        <w:rPr>
          <w:rFonts w:ascii="Times New Roman" w:hAnsi="Times New Roman"/>
          <w:sz w:val="28"/>
          <w:szCs w:val="28"/>
        </w:rPr>
        <w:t>МОУ "ОСОШ №1" «Детский сад "Л</w:t>
      </w:r>
      <w:r w:rsidRPr="006C4467">
        <w:rPr>
          <w:rFonts w:ascii="Times New Roman" w:hAnsi="Times New Roman"/>
          <w:sz w:val="28"/>
          <w:szCs w:val="28"/>
        </w:rPr>
        <w:t>а</w:t>
      </w:r>
      <w:r w:rsidRPr="006C4467">
        <w:rPr>
          <w:rFonts w:ascii="Times New Roman" w:hAnsi="Times New Roman"/>
          <w:sz w:val="28"/>
          <w:szCs w:val="28"/>
        </w:rPr>
        <w:t>душки"»</w:t>
      </w:r>
      <w:r w:rsidR="00AE439D">
        <w:rPr>
          <w:rFonts w:ascii="Times New Roman" w:hAnsi="Times New Roman"/>
          <w:sz w:val="28"/>
          <w:szCs w:val="28"/>
        </w:rPr>
        <w:t>;</w:t>
      </w:r>
    </w:p>
    <w:p w:rsidR="002B55ED" w:rsidRDefault="002B55ED" w:rsidP="005F6D8E">
      <w:pPr>
        <w:numPr>
          <w:ilvl w:val="1"/>
          <w:numId w:val="7"/>
        </w:numPr>
        <w:spacing w:after="0"/>
        <w:ind w:left="0" w:firstLine="0"/>
        <w:jc w:val="both"/>
        <w:rPr>
          <w:rFonts w:ascii="Times New Roman" w:hAnsi="Times New Roman"/>
          <w:sz w:val="28"/>
          <w:szCs w:val="28"/>
        </w:rPr>
      </w:pPr>
      <w:r w:rsidRPr="006C4467">
        <w:rPr>
          <w:rFonts w:ascii="Times New Roman" w:hAnsi="Times New Roman"/>
          <w:sz w:val="28"/>
          <w:szCs w:val="28"/>
        </w:rPr>
        <w:t>Структурное подразделение МОУ "ОСОШ №1" «Костылевская н</w:t>
      </w:r>
      <w:r w:rsidRPr="006C4467">
        <w:rPr>
          <w:rFonts w:ascii="Times New Roman" w:hAnsi="Times New Roman"/>
          <w:sz w:val="28"/>
          <w:szCs w:val="28"/>
        </w:rPr>
        <w:t>а</w:t>
      </w:r>
      <w:r w:rsidRPr="006C4467">
        <w:rPr>
          <w:rFonts w:ascii="Times New Roman" w:hAnsi="Times New Roman"/>
          <w:sz w:val="28"/>
          <w:szCs w:val="28"/>
        </w:rPr>
        <w:t>чальная школа</w:t>
      </w:r>
      <w:r w:rsidR="00EF1294">
        <w:rPr>
          <w:rFonts w:ascii="Times New Roman" w:hAnsi="Times New Roman"/>
          <w:sz w:val="28"/>
          <w:szCs w:val="28"/>
        </w:rPr>
        <w:t xml:space="preserve"> </w:t>
      </w:r>
      <w:r w:rsidRPr="006C4467">
        <w:rPr>
          <w:rFonts w:ascii="Times New Roman" w:hAnsi="Times New Roman"/>
          <w:sz w:val="28"/>
          <w:szCs w:val="28"/>
        </w:rPr>
        <w:t>-</w:t>
      </w:r>
      <w:r w:rsidR="00EF1294">
        <w:rPr>
          <w:rFonts w:ascii="Times New Roman" w:hAnsi="Times New Roman"/>
          <w:sz w:val="28"/>
          <w:szCs w:val="28"/>
        </w:rPr>
        <w:t xml:space="preserve"> </w:t>
      </w:r>
      <w:r w:rsidRPr="006C4467">
        <w:rPr>
          <w:rFonts w:ascii="Times New Roman" w:hAnsi="Times New Roman"/>
          <w:sz w:val="28"/>
          <w:szCs w:val="28"/>
        </w:rPr>
        <w:t>детский сад»</w:t>
      </w:r>
      <w:r w:rsidR="00EF3FA9">
        <w:rPr>
          <w:rFonts w:ascii="Times New Roman" w:hAnsi="Times New Roman"/>
          <w:sz w:val="28"/>
          <w:szCs w:val="28"/>
        </w:rPr>
        <w:t>.</w:t>
      </w:r>
    </w:p>
    <w:p w:rsidR="00695126" w:rsidRPr="006C4467" w:rsidRDefault="00695126" w:rsidP="00695126">
      <w:pPr>
        <w:spacing w:after="0"/>
        <w:ind w:left="720"/>
        <w:jc w:val="both"/>
        <w:rPr>
          <w:rFonts w:ascii="Times New Roman" w:hAnsi="Times New Roman"/>
          <w:sz w:val="28"/>
          <w:szCs w:val="28"/>
        </w:rPr>
      </w:pPr>
    </w:p>
    <w:p w:rsidR="002B55ED" w:rsidRPr="00695126" w:rsidRDefault="002B55ED" w:rsidP="002B55ED">
      <w:pPr>
        <w:jc w:val="both"/>
        <w:rPr>
          <w:rFonts w:ascii="Times New Roman" w:hAnsi="Times New Roman"/>
          <w:sz w:val="28"/>
          <w:szCs w:val="28"/>
        </w:rPr>
      </w:pPr>
      <w:r w:rsidRPr="00695126">
        <w:rPr>
          <w:rFonts w:ascii="Times New Roman" w:hAnsi="Times New Roman"/>
          <w:sz w:val="28"/>
          <w:szCs w:val="28"/>
        </w:rPr>
        <w:t>2</w:t>
      </w:r>
      <w:r w:rsidRPr="00964818">
        <w:rPr>
          <w:rFonts w:ascii="Times New Roman" w:hAnsi="Times New Roman"/>
          <w:sz w:val="28"/>
          <w:szCs w:val="28"/>
          <w:u w:val="single"/>
        </w:rPr>
        <w:t>.</w:t>
      </w:r>
      <w:r w:rsidR="001E734D" w:rsidRPr="00964818">
        <w:rPr>
          <w:rFonts w:ascii="Times New Roman" w:hAnsi="Times New Roman"/>
          <w:sz w:val="28"/>
          <w:szCs w:val="28"/>
          <w:u w:val="single"/>
        </w:rPr>
        <w:t xml:space="preserve"> школ</w:t>
      </w:r>
      <w:r w:rsidRPr="00964818">
        <w:rPr>
          <w:rFonts w:ascii="Times New Roman" w:hAnsi="Times New Roman"/>
          <w:sz w:val="28"/>
          <w:szCs w:val="28"/>
          <w:u w:val="single"/>
        </w:rPr>
        <w:t>ы</w:t>
      </w:r>
      <w:r w:rsidRPr="00695126">
        <w:rPr>
          <w:rFonts w:ascii="Times New Roman" w:hAnsi="Times New Roman"/>
          <w:sz w:val="28"/>
          <w:szCs w:val="28"/>
        </w:rPr>
        <w:t>:</w:t>
      </w:r>
    </w:p>
    <w:p w:rsidR="002B55ED" w:rsidRPr="00EF3FA9" w:rsidRDefault="002B55ED" w:rsidP="005F6D8E">
      <w:pPr>
        <w:spacing w:after="0"/>
        <w:jc w:val="both"/>
        <w:rPr>
          <w:rFonts w:ascii="Times New Roman" w:hAnsi="Times New Roman"/>
          <w:sz w:val="28"/>
          <w:szCs w:val="28"/>
          <w:shd w:val="clear" w:color="auto" w:fill="EAEAEA"/>
        </w:rPr>
      </w:pPr>
      <w:r w:rsidRPr="00EF3FA9">
        <w:rPr>
          <w:rFonts w:ascii="Times New Roman" w:hAnsi="Times New Roman"/>
          <w:sz w:val="28"/>
          <w:szCs w:val="28"/>
        </w:rPr>
        <w:t xml:space="preserve">2.1. </w:t>
      </w:r>
      <w:r w:rsidR="00CD05B2">
        <w:rPr>
          <w:rFonts w:ascii="Times New Roman" w:hAnsi="Times New Roman"/>
          <w:sz w:val="28"/>
          <w:szCs w:val="28"/>
        </w:rPr>
        <w:t xml:space="preserve">   </w:t>
      </w:r>
      <w:r w:rsidRPr="00EF3FA9">
        <w:rPr>
          <w:rFonts w:ascii="Times New Roman" w:hAnsi="Times New Roman"/>
          <w:sz w:val="28"/>
          <w:szCs w:val="28"/>
        </w:rPr>
        <w:t>Муниципальное образовательное учреждение «Октябрьская средняя общеобразовательная школа № 1»;</w:t>
      </w:r>
    </w:p>
    <w:p w:rsidR="002B55ED" w:rsidRPr="00EF3FA9" w:rsidRDefault="002B55ED" w:rsidP="005F6D8E">
      <w:pPr>
        <w:spacing w:after="0"/>
        <w:jc w:val="both"/>
        <w:rPr>
          <w:rFonts w:ascii="Times New Roman" w:hAnsi="Times New Roman"/>
          <w:sz w:val="28"/>
          <w:szCs w:val="28"/>
          <w:shd w:val="clear" w:color="auto" w:fill="EAEAEA"/>
        </w:rPr>
      </w:pPr>
      <w:r w:rsidRPr="00EF3FA9">
        <w:rPr>
          <w:rFonts w:ascii="Times New Roman" w:hAnsi="Times New Roman"/>
          <w:sz w:val="28"/>
          <w:szCs w:val="28"/>
        </w:rPr>
        <w:t xml:space="preserve">2.2. </w:t>
      </w:r>
      <w:r w:rsidR="00CD05B2">
        <w:rPr>
          <w:rFonts w:ascii="Times New Roman" w:hAnsi="Times New Roman"/>
          <w:sz w:val="28"/>
          <w:szCs w:val="28"/>
        </w:rPr>
        <w:t xml:space="preserve">   </w:t>
      </w:r>
      <w:r w:rsidRPr="00EF3FA9">
        <w:rPr>
          <w:rFonts w:ascii="Times New Roman" w:hAnsi="Times New Roman"/>
          <w:sz w:val="28"/>
          <w:szCs w:val="28"/>
        </w:rPr>
        <w:t>Муниципальное бюджетное образовательное учреждение «Общео</w:t>
      </w:r>
      <w:r w:rsidRPr="00EF3FA9">
        <w:rPr>
          <w:rFonts w:ascii="Times New Roman" w:hAnsi="Times New Roman"/>
          <w:sz w:val="28"/>
          <w:szCs w:val="28"/>
        </w:rPr>
        <w:t>б</w:t>
      </w:r>
      <w:r w:rsidRPr="00EF3FA9">
        <w:rPr>
          <w:rFonts w:ascii="Times New Roman" w:hAnsi="Times New Roman"/>
          <w:sz w:val="28"/>
          <w:szCs w:val="28"/>
        </w:rPr>
        <w:t>разовательная Октябрьская средняя школа № 2»</w:t>
      </w:r>
      <w:r w:rsidR="00EF3FA9">
        <w:rPr>
          <w:rFonts w:ascii="Times New Roman" w:hAnsi="Times New Roman"/>
          <w:sz w:val="28"/>
          <w:szCs w:val="28"/>
        </w:rPr>
        <w:t>;</w:t>
      </w:r>
    </w:p>
    <w:p w:rsidR="002B55ED" w:rsidRPr="00EF3FA9" w:rsidRDefault="002B55ED" w:rsidP="005F6D8E">
      <w:pPr>
        <w:spacing w:after="0"/>
        <w:jc w:val="both"/>
        <w:rPr>
          <w:rFonts w:ascii="Times New Roman" w:hAnsi="Times New Roman"/>
          <w:sz w:val="28"/>
          <w:szCs w:val="28"/>
        </w:rPr>
      </w:pPr>
      <w:r w:rsidRPr="00EF3FA9">
        <w:rPr>
          <w:rFonts w:ascii="Times New Roman" w:hAnsi="Times New Roman"/>
          <w:sz w:val="28"/>
          <w:szCs w:val="28"/>
        </w:rPr>
        <w:t xml:space="preserve">2.3. </w:t>
      </w:r>
      <w:r w:rsidR="00CD05B2">
        <w:rPr>
          <w:rFonts w:ascii="Times New Roman" w:hAnsi="Times New Roman"/>
          <w:sz w:val="28"/>
          <w:szCs w:val="28"/>
        </w:rPr>
        <w:t xml:space="preserve">  </w:t>
      </w:r>
      <w:r w:rsidRPr="00EF3FA9">
        <w:rPr>
          <w:rFonts w:ascii="Times New Roman" w:hAnsi="Times New Roman"/>
          <w:sz w:val="28"/>
          <w:szCs w:val="28"/>
        </w:rPr>
        <w:t>Структурное подразделение МОУ "ОСОШ №1" «Чадромская начал</w:t>
      </w:r>
      <w:r w:rsidRPr="00EF3FA9">
        <w:rPr>
          <w:rFonts w:ascii="Times New Roman" w:hAnsi="Times New Roman"/>
          <w:sz w:val="28"/>
          <w:szCs w:val="28"/>
        </w:rPr>
        <w:t>ь</w:t>
      </w:r>
      <w:r w:rsidRPr="00EF3FA9">
        <w:rPr>
          <w:rFonts w:ascii="Times New Roman" w:hAnsi="Times New Roman"/>
          <w:sz w:val="28"/>
          <w:szCs w:val="28"/>
        </w:rPr>
        <w:t>ная школа</w:t>
      </w:r>
      <w:r w:rsidR="00EF1294">
        <w:rPr>
          <w:rFonts w:ascii="Times New Roman" w:hAnsi="Times New Roman"/>
          <w:sz w:val="28"/>
          <w:szCs w:val="28"/>
        </w:rPr>
        <w:t xml:space="preserve"> </w:t>
      </w:r>
      <w:r w:rsidRPr="00EF3FA9">
        <w:rPr>
          <w:rFonts w:ascii="Times New Roman" w:hAnsi="Times New Roman"/>
          <w:sz w:val="28"/>
          <w:szCs w:val="28"/>
        </w:rPr>
        <w:t>-</w:t>
      </w:r>
      <w:r w:rsidR="00EF1294">
        <w:rPr>
          <w:rFonts w:ascii="Times New Roman" w:hAnsi="Times New Roman"/>
          <w:sz w:val="28"/>
          <w:szCs w:val="28"/>
        </w:rPr>
        <w:t xml:space="preserve"> </w:t>
      </w:r>
      <w:r w:rsidRPr="00EF3FA9">
        <w:rPr>
          <w:rFonts w:ascii="Times New Roman" w:hAnsi="Times New Roman"/>
          <w:sz w:val="28"/>
          <w:szCs w:val="28"/>
        </w:rPr>
        <w:t>детский сад»</w:t>
      </w:r>
      <w:r w:rsidR="00EF3FA9">
        <w:rPr>
          <w:rFonts w:ascii="Times New Roman" w:hAnsi="Times New Roman"/>
          <w:sz w:val="28"/>
          <w:szCs w:val="28"/>
        </w:rPr>
        <w:t>.</w:t>
      </w:r>
    </w:p>
    <w:p w:rsidR="00F96EE5" w:rsidRDefault="001E734D" w:rsidP="009301E7">
      <w:pPr>
        <w:spacing w:after="0"/>
        <w:jc w:val="both"/>
        <w:rPr>
          <w:rFonts w:ascii="Times New Roman" w:hAnsi="Times New Roman"/>
          <w:sz w:val="28"/>
          <w:szCs w:val="28"/>
        </w:rPr>
      </w:pPr>
      <w:r w:rsidRPr="00DF4E93">
        <w:rPr>
          <w:rFonts w:ascii="Times New Roman" w:hAnsi="Times New Roman"/>
          <w:sz w:val="28"/>
          <w:szCs w:val="28"/>
        </w:rPr>
        <w:t xml:space="preserve"> </w:t>
      </w:r>
    </w:p>
    <w:p w:rsidR="00F96EE5" w:rsidRDefault="001E734D" w:rsidP="00F96EE5">
      <w:pPr>
        <w:pStyle w:val="a4"/>
        <w:numPr>
          <w:ilvl w:val="0"/>
          <w:numId w:val="5"/>
        </w:numPr>
        <w:jc w:val="both"/>
        <w:rPr>
          <w:rFonts w:ascii="Times New Roman" w:hAnsi="Times New Roman"/>
          <w:sz w:val="28"/>
          <w:szCs w:val="28"/>
          <w:u w:val="single"/>
        </w:rPr>
      </w:pPr>
      <w:r w:rsidRPr="00964818">
        <w:rPr>
          <w:rFonts w:ascii="Times New Roman" w:hAnsi="Times New Roman"/>
          <w:sz w:val="28"/>
          <w:szCs w:val="28"/>
          <w:u w:val="single"/>
        </w:rPr>
        <w:t>учреждени</w:t>
      </w:r>
      <w:r w:rsidR="00F96EE5" w:rsidRPr="00964818">
        <w:rPr>
          <w:rFonts w:ascii="Times New Roman" w:hAnsi="Times New Roman"/>
          <w:sz w:val="28"/>
          <w:szCs w:val="28"/>
          <w:u w:val="single"/>
        </w:rPr>
        <w:t>я</w:t>
      </w:r>
      <w:r w:rsidRPr="00964818">
        <w:rPr>
          <w:rFonts w:ascii="Times New Roman" w:hAnsi="Times New Roman"/>
          <w:sz w:val="28"/>
          <w:szCs w:val="28"/>
          <w:u w:val="single"/>
        </w:rPr>
        <w:t xml:space="preserve"> дополнительного образования</w:t>
      </w:r>
      <w:r w:rsidR="00964818">
        <w:rPr>
          <w:rFonts w:ascii="Times New Roman" w:hAnsi="Times New Roman"/>
          <w:sz w:val="28"/>
          <w:szCs w:val="28"/>
          <w:u w:val="single"/>
        </w:rPr>
        <w:t>:</w:t>
      </w:r>
    </w:p>
    <w:p w:rsidR="00964818" w:rsidRPr="00964818" w:rsidRDefault="00964818" w:rsidP="00964818">
      <w:pPr>
        <w:pStyle w:val="a4"/>
        <w:ind w:left="705"/>
        <w:jc w:val="both"/>
        <w:rPr>
          <w:rFonts w:ascii="Times New Roman" w:hAnsi="Times New Roman"/>
          <w:sz w:val="28"/>
          <w:szCs w:val="28"/>
          <w:u w:val="single"/>
        </w:rPr>
      </w:pPr>
    </w:p>
    <w:p w:rsidR="00F96EE5" w:rsidRPr="00D63D0A" w:rsidRDefault="00F96EE5" w:rsidP="005F6D8E">
      <w:pPr>
        <w:pStyle w:val="a4"/>
        <w:numPr>
          <w:ilvl w:val="1"/>
          <w:numId w:val="5"/>
        </w:numPr>
        <w:tabs>
          <w:tab w:val="clear" w:pos="1074"/>
        </w:tabs>
        <w:ind w:left="0" w:firstLine="0"/>
        <w:jc w:val="both"/>
        <w:rPr>
          <w:rFonts w:ascii="Times New Roman" w:hAnsi="Times New Roman"/>
          <w:sz w:val="28"/>
          <w:szCs w:val="28"/>
          <w:shd w:val="clear" w:color="auto" w:fill="EAEAEA"/>
        </w:rPr>
      </w:pPr>
      <w:r w:rsidRPr="00D63D0A">
        <w:rPr>
          <w:rFonts w:ascii="Times New Roman" w:hAnsi="Times New Roman"/>
          <w:sz w:val="28"/>
          <w:szCs w:val="28"/>
        </w:rPr>
        <w:t>Муниципальное бюджетное образовательное учреждение дополн</w:t>
      </w:r>
      <w:r w:rsidRPr="00D63D0A">
        <w:rPr>
          <w:rFonts w:ascii="Times New Roman" w:hAnsi="Times New Roman"/>
          <w:sz w:val="28"/>
          <w:szCs w:val="28"/>
        </w:rPr>
        <w:t>и</w:t>
      </w:r>
      <w:r w:rsidRPr="00D63D0A">
        <w:rPr>
          <w:rFonts w:ascii="Times New Roman" w:hAnsi="Times New Roman"/>
          <w:sz w:val="28"/>
          <w:szCs w:val="28"/>
        </w:rPr>
        <w:t>тельного образования детей "Устьянская детская школа искусств"</w:t>
      </w:r>
      <w:r w:rsidR="00141B65" w:rsidRPr="00D63D0A">
        <w:rPr>
          <w:rFonts w:ascii="Times New Roman" w:hAnsi="Times New Roman"/>
          <w:sz w:val="28"/>
          <w:szCs w:val="28"/>
        </w:rPr>
        <w:t>;</w:t>
      </w:r>
    </w:p>
    <w:p w:rsidR="00F96EE5" w:rsidRPr="00D63D0A" w:rsidRDefault="00F96EE5" w:rsidP="005F6D8E">
      <w:pPr>
        <w:pStyle w:val="a4"/>
        <w:numPr>
          <w:ilvl w:val="1"/>
          <w:numId w:val="5"/>
        </w:numPr>
        <w:tabs>
          <w:tab w:val="clear" w:pos="1074"/>
        </w:tabs>
        <w:ind w:left="0" w:firstLine="0"/>
        <w:jc w:val="both"/>
        <w:rPr>
          <w:rFonts w:ascii="Times New Roman" w:hAnsi="Times New Roman"/>
          <w:sz w:val="28"/>
          <w:szCs w:val="28"/>
        </w:rPr>
      </w:pPr>
      <w:r w:rsidRPr="00D63D0A">
        <w:rPr>
          <w:rFonts w:ascii="Times New Roman" w:hAnsi="Times New Roman"/>
          <w:sz w:val="28"/>
          <w:szCs w:val="28"/>
        </w:rPr>
        <w:t>Структурное подразделение МОУ "ОСОШ №</w:t>
      </w:r>
      <w:r w:rsidR="001B0E57">
        <w:rPr>
          <w:rFonts w:ascii="Times New Roman" w:hAnsi="Times New Roman"/>
          <w:sz w:val="28"/>
          <w:szCs w:val="28"/>
        </w:rPr>
        <w:t xml:space="preserve"> </w:t>
      </w:r>
      <w:r w:rsidRPr="00D63D0A">
        <w:rPr>
          <w:rFonts w:ascii="Times New Roman" w:hAnsi="Times New Roman"/>
          <w:sz w:val="28"/>
          <w:szCs w:val="28"/>
        </w:rPr>
        <w:t>2" «Октябрьская ДЮСШ»</w:t>
      </w:r>
      <w:r w:rsidR="00141B65" w:rsidRPr="00D63D0A">
        <w:rPr>
          <w:rFonts w:ascii="Times New Roman" w:hAnsi="Times New Roman"/>
          <w:sz w:val="28"/>
          <w:szCs w:val="28"/>
        </w:rPr>
        <w:t>;</w:t>
      </w:r>
    </w:p>
    <w:p w:rsidR="00F96EE5" w:rsidRPr="00D63D0A" w:rsidRDefault="00F96EE5" w:rsidP="005F6D8E">
      <w:pPr>
        <w:pStyle w:val="a4"/>
        <w:numPr>
          <w:ilvl w:val="1"/>
          <w:numId w:val="5"/>
        </w:numPr>
        <w:tabs>
          <w:tab w:val="clear" w:pos="1074"/>
        </w:tabs>
        <w:ind w:left="0" w:firstLine="0"/>
        <w:jc w:val="both"/>
        <w:rPr>
          <w:rFonts w:ascii="Times New Roman" w:hAnsi="Times New Roman"/>
          <w:sz w:val="28"/>
          <w:szCs w:val="28"/>
        </w:rPr>
      </w:pPr>
      <w:r w:rsidRPr="00D63D0A">
        <w:rPr>
          <w:rFonts w:ascii="Times New Roman" w:hAnsi="Times New Roman"/>
          <w:sz w:val="28"/>
          <w:szCs w:val="28"/>
        </w:rPr>
        <w:t>Структурное подразделение МОУ "ОСОШ №2" «Центр психолого-педагогической реабилитации и коррекции»</w:t>
      </w:r>
      <w:r w:rsidR="00D63D0A" w:rsidRPr="00D63D0A">
        <w:rPr>
          <w:rFonts w:ascii="Times New Roman" w:hAnsi="Times New Roman"/>
          <w:sz w:val="28"/>
          <w:szCs w:val="28"/>
        </w:rPr>
        <w:t>;</w:t>
      </w:r>
    </w:p>
    <w:p w:rsidR="00F96EE5" w:rsidRDefault="00F96EE5" w:rsidP="005F6D8E">
      <w:pPr>
        <w:pStyle w:val="a4"/>
        <w:numPr>
          <w:ilvl w:val="1"/>
          <w:numId w:val="5"/>
        </w:numPr>
        <w:tabs>
          <w:tab w:val="clear" w:pos="1074"/>
        </w:tabs>
        <w:ind w:left="0" w:firstLine="0"/>
        <w:jc w:val="both"/>
        <w:rPr>
          <w:rFonts w:ascii="Times New Roman" w:hAnsi="Times New Roman"/>
          <w:sz w:val="28"/>
          <w:szCs w:val="28"/>
        </w:rPr>
      </w:pPr>
      <w:r w:rsidRPr="00D63D0A">
        <w:rPr>
          <w:rFonts w:ascii="Times New Roman" w:hAnsi="Times New Roman"/>
          <w:sz w:val="28"/>
          <w:szCs w:val="28"/>
        </w:rPr>
        <w:t>Государственное бюджетное образовательное учреждение Арха</w:t>
      </w:r>
      <w:r w:rsidRPr="00D63D0A">
        <w:rPr>
          <w:rFonts w:ascii="Times New Roman" w:hAnsi="Times New Roman"/>
          <w:sz w:val="28"/>
          <w:szCs w:val="28"/>
        </w:rPr>
        <w:t>н</w:t>
      </w:r>
      <w:r w:rsidRPr="00D63D0A">
        <w:rPr>
          <w:rFonts w:ascii="Times New Roman" w:hAnsi="Times New Roman"/>
          <w:sz w:val="28"/>
          <w:szCs w:val="28"/>
        </w:rPr>
        <w:t>гельской области для детей-сирот и детей, оставшихся без попечения р</w:t>
      </w:r>
      <w:r w:rsidRPr="00D63D0A">
        <w:rPr>
          <w:rFonts w:ascii="Times New Roman" w:hAnsi="Times New Roman"/>
          <w:sz w:val="28"/>
          <w:szCs w:val="28"/>
        </w:rPr>
        <w:t>о</w:t>
      </w:r>
      <w:r w:rsidRPr="00D63D0A">
        <w:rPr>
          <w:rFonts w:ascii="Times New Roman" w:hAnsi="Times New Roman"/>
          <w:sz w:val="28"/>
          <w:szCs w:val="28"/>
        </w:rPr>
        <w:t>дителей, «Октябрьский детский дом»</w:t>
      </w:r>
      <w:r w:rsidR="000534BA">
        <w:rPr>
          <w:rFonts w:ascii="Times New Roman" w:hAnsi="Times New Roman"/>
          <w:sz w:val="28"/>
          <w:szCs w:val="28"/>
        </w:rPr>
        <w:t>.</w:t>
      </w:r>
    </w:p>
    <w:p w:rsidR="000534BA" w:rsidRPr="00D63D0A" w:rsidRDefault="000534BA" w:rsidP="000534BA">
      <w:pPr>
        <w:pStyle w:val="a4"/>
        <w:ind w:left="709"/>
        <w:jc w:val="both"/>
        <w:rPr>
          <w:rFonts w:ascii="Times New Roman" w:hAnsi="Times New Roman"/>
          <w:sz w:val="28"/>
          <w:szCs w:val="28"/>
        </w:rPr>
      </w:pPr>
    </w:p>
    <w:p w:rsidR="001E734D" w:rsidRPr="00964818" w:rsidRDefault="001E734D" w:rsidP="000534BA">
      <w:pPr>
        <w:pStyle w:val="a4"/>
        <w:numPr>
          <w:ilvl w:val="0"/>
          <w:numId w:val="5"/>
        </w:numPr>
        <w:jc w:val="both"/>
        <w:rPr>
          <w:rFonts w:ascii="Times New Roman" w:hAnsi="Times New Roman"/>
          <w:sz w:val="28"/>
          <w:szCs w:val="28"/>
          <w:u w:val="single"/>
        </w:rPr>
      </w:pPr>
      <w:r w:rsidRPr="00964818">
        <w:rPr>
          <w:rFonts w:ascii="Times New Roman" w:hAnsi="Times New Roman"/>
          <w:sz w:val="28"/>
          <w:szCs w:val="28"/>
          <w:u w:val="single"/>
        </w:rPr>
        <w:t>техникум</w:t>
      </w:r>
      <w:r w:rsidR="000534BA" w:rsidRPr="00964818">
        <w:rPr>
          <w:rFonts w:ascii="Times New Roman" w:hAnsi="Times New Roman"/>
          <w:sz w:val="28"/>
          <w:szCs w:val="28"/>
          <w:u w:val="single"/>
        </w:rPr>
        <w:t>:</w:t>
      </w:r>
    </w:p>
    <w:p w:rsidR="000534BA" w:rsidRPr="000534BA" w:rsidRDefault="000534BA" w:rsidP="00361C36">
      <w:pPr>
        <w:spacing w:after="0"/>
        <w:jc w:val="both"/>
        <w:rPr>
          <w:rFonts w:ascii="Times New Roman" w:hAnsi="Times New Roman"/>
          <w:sz w:val="28"/>
          <w:szCs w:val="28"/>
        </w:rPr>
      </w:pPr>
      <w:r w:rsidRPr="000534BA">
        <w:rPr>
          <w:rFonts w:ascii="Times New Roman" w:hAnsi="Times New Roman"/>
          <w:sz w:val="28"/>
          <w:szCs w:val="28"/>
        </w:rPr>
        <w:lastRenderedPageBreak/>
        <w:t>4.1.</w:t>
      </w:r>
      <w:r>
        <w:rPr>
          <w:rFonts w:ascii="Times New Roman" w:hAnsi="Times New Roman"/>
          <w:sz w:val="28"/>
          <w:szCs w:val="28"/>
        </w:rPr>
        <w:t xml:space="preserve">    </w:t>
      </w:r>
      <w:r w:rsidRPr="000534BA">
        <w:rPr>
          <w:rFonts w:ascii="Times New Roman" w:hAnsi="Times New Roman"/>
          <w:sz w:val="28"/>
          <w:szCs w:val="28"/>
        </w:rPr>
        <w:t>Государственное автономное профессиональное образовательное у</w:t>
      </w:r>
      <w:r w:rsidRPr="000534BA">
        <w:rPr>
          <w:rFonts w:ascii="Times New Roman" w:hAnsi="Times New Roman"/>
          <w:sz w:val="28"/>
          <w:szCs w:val="28"/>
        </w:rPr>
        <w:t>ч</w:t>
      </w:r>
      <w:r w:rsidRPr="000534BA">
        <w:rPr>
          <w:rFonts w:ascii="Times New Roman" w:hAnsi="Times New Roman"/>
          <w:sz w:val="28"/>
          <w:szCs w:val="28"/>
        </w:rPr>
        <w:t>реждение Архангельской области «Устьянский индустриальный техн</w:t>
      </w:r>
      <w:r w:rsidRPr="000534BA">
        <w:rPr>
          <w:rFonts w:ascii="Times New Roman" w:hAnsi="Times New Roman"/>
          <w:sz w:val="28"/>
          <w:szCs w:val="28"/>
        </w:rPr>
        <w:t>и</w:t>
      </w:r>
      <w:r w:rsidRPr="000534BA">
        <w:rPr>
          <w:rFonts w:ascii="Times New Roman" w:hAnsi="Times New Roman"/>
          <w:sz w:val="28"/>
          <w:szCs w:val="28"/>
        </w:rPr>
        <w:t>кум»</w:t>
      </w:r>
      <w:r w:rsidR="00EB5B9C">
        <w:rPr>
          <w:rFonts w:ascii="Times New Roman" w:hAnsi="Times New Roman"/>
          <w:sz w:val="28"/>
          <w:szCs w:val="28"/>
        </w:rPr>
        <w:t>.</w:t>
      </w:r>
    </w:p>
    <w:p w:rsidR="001E734D" w:rsidRPr="00DF4E93" w:rsidRDefault="001E734D" w:rsidP="00633038">
      <w:pPr>
        <w:ind w:firstLine="567"/>
        <w:jc w:val="both"/>
        <w:rPr>
          <w:rFonts w:ascii="Times New Roman" w:hAnsi="Times New Roman"/>
          <w:sz w:val="28"/>
          <w:szCs w:val="28"/>
        </w:rPr>
      </w:pPr>
      <w:r w:rsidRPr="00DF4E93">
        <w:rPr>
          <w:rFonts w:ascii="Times New Roman" w:hAnsi="Times New Roman"/>
          <w:sz w:val="28"/>
          <w:szCs w:val="28"/>
        </w:rPr>
        <w:t>Количество мест в детских садах МО «Октябрьское» составляет 1175 мест. В рамках проведения мероприятий, направленных на снижение оч</w:t>
      </w:r>
      <w:r w:rsidRPr="00DF4E93">
        <w:rPr>
          <w:rFonts w:ascii="Times New Roman" w:hAnsi="Times New Roman"/>
          <w:sz w:val="28"/>
          <w:szCs w:val="28"/>
        </w:rPr>
        <w:t>е</w:t>
      </w:r>
      <w:r w:rsidRPr="00DF4E93">
        <w:rPr>
          <w:rFonts w:ascii="Times New Roman" w:hAnsi="Times New Roman"/>
          <w:sz w:val="28"/>
          <w:szCs w:val="28"/>
        </w:rPr>
        <w:t xml:space="preserve">редности в детские сады, построен в 2015 году детский сад на </w:t>
      </w:r>
      <w:r>
        <w:rPr>
          <w:rFonts w:ascii="Times New Roman" w:hAnsi="Times New Roman"/>
          <w:sz w:val="28"/>
          <w:szCs w:val="28"/>
        </w:rPr>
        <w:t>220</w:t>
      </w:r>
      <w:r w:rsidRPr="00DF4E93">
        <w:rPr>
          <w:rFonts w:ascii="Times New Roman" w:hAnsi="Times New Roman"/>
          <w:sz w:val="28"/>
          <w:szCs w:val="28"/>
        </w:rPr>
        <w:t xml:space="preserve"> мест.</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Численность детей в дошкольных образовательных учреждениях за январь-декабрь 2016 года составила </w:t>
      </w:r>
      <w:r>
        <w:rPr>
          <w:rFonts w:ascii="Times New Roman" w:hAnsi="Times New Roman"/>
          <w:sz w:val="28"/>
          <w:szCs w:val="28"/>
        </w:rPr>
        <w:t>819</w:t>
      </w:r>
      <w:r w:rsidRPr="00DF4E93">
        <w:rPr>
          <w:rFonts w:ascii="Times New Roman" w:hAnsi="Times New Roman"/>
          <w:sz w:val="28"/>
          <w:szCs w:val="28"/>
        </w:rPr>
        <w:t xml:space="preserve"> чел., что на </w:t>
      </w:r>
      <w:r>
        <w:rPr>
          <w:rFonts w:ascii="Times New Roman" w:hAnsi="Times New Roman"/>
          <w:sz w:val="28"/>
          <w:szCs w:val="28"/>
        </w:rPr>
        <w:t>3,1</w:t>
      </w:r>
      <w:r w:rsidRPr="00DF4E93">
        <w:rPr>
          <w:rFonts w:ascii="Times New Roman" w:hAnsi="Times New Roman"/>
          <w:sz w:val="28"/>
          <w:szCs w:val="28"/>
        </w:rPr>
        <w:t>% больше по сра</w:t>
      </w:r>
      <w:r w:rsidRPr="00DF4E93">
        <w:rPr>
          <w:rFonts w:ascii="Times New Roman" w:hAnsi="Times New Roman"/>
          <w:sz w:val="28"/>
          <w:szCs w:val="28"/>
        </w:rPr>
        <w:t>в</w:t>
      </w:r>
      <w:r w:rsidRPr="00DF4E93">
        <w:rPr>
          <w:rFonts w:ascii="Times New Roman" w:hAnsi="Times New Roman"/>
          <w:sz w:val="28"/>
          <w:szCs w:val="28"/>
        </w:rPr>
        <w:t>нению с аналогичным периодом предыдущего года (</w:t>
      </w:r>
      <w:r>
        <w:rPr>
          <w:rFonts w:ascii="Times New Roman" w:hAnsi="Times New Roman"/>
          <w:sz w:val="28"/>
          <w:szCs w:val="28"/>
        </w:rPr>
        <w:t>794</w:t>
      </w:r>
      <w:r w:rsidRPr="00DF4E93">
        <w:rPr>
          <w:rFonts w:ascii="Times New Roman" w:hAnsi="Times New Roman"/>
          <w:sz w:val="28"/>
          <w:szCs w:val="28"/>
        </w:rPr>
        <w:t xml:space="preserve"> человек).</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Численность обучающихся в общеобразовательных учреждениях за январь-декабрь 2016 года составила </w:t>
      </w:r>
      <w:r>
        <w:rPr>
          <w:rFonts w:ascii="Times New Roman" w:hAnsi="Times New Roman"/>
          <w:sz w:val="28"/>
          <w:szCs w:val="28"/>
        </w:rPr>
        <w:t>1448</w:t>
      </w:r>
      <w:r w:rsidRPr="00DF4E93">
        <w:rPr>
          <w:rFonts w:ascii="Times New Roman" w:hAnsi="Times New Roman"/>
          <w:sz w:val="28"/>
          <w:szCs w:val="28"/>
        </w:rPr>
        <w:t xml:space="preserve"> чел., что на</w:t>
      </w:r>
      <w:r>
        <w:rPr>
          <w:rFonts w:ascii="Times New Roman" w:hAnsi="Times New Roman"/>
          <w:sz w:val="28"/>
          <w:szCs w:val="28"/>
        </w:rPr>
        <w:t xml:space="preserve"> 2,2</w:t>
      </w:r>
      <w:r w:rsidRPr="00DF4E93">
        <w:rPr>
          <w:rFonts w:ascii="Times New Roman" w:hAnsi="Times New Roman"/>
          <w:sz w:val="28"/>
          <w:szCs w:val="28"/>
        </w:rPr>
        <w:t xml:space="preserve"> % больше по сравнению с аналогичным периодом предыдущего года (</w:t>
      </w:r>
      <w:r>
        <w:rPr>
          <w:rFonts w:ascii="Times New Roman" w:hAnsi="Times New Roman"/>
          <w:sz w:val="28"/>
          <w:szCs w:val="28"/>
        </w:rPr>
        <w:t>1417</w:t>
      </w:r>
      <w:r w:rsidRPr="00DF4E93">
        <w:rPr>
          <w:rFonts w:ascii="Times New Roman" w:hAnsi="Times New Roman"/>
          <w:sz w:val="28"/>
          <w:szCs w:val="28"/>
        </w:rPr>
        <w:t xml:space="preserve"> человек).</w:t>
      </w:r>
    </w:p>
    <w:p w:rsidR="001E734D" w:rsidRPr="00DF4E93" w:rsidRDefault="001E734D" w:rsidP="00C303F9">
      <w:pPr>
        <w:spacing w:after="0" w:line="240" w:lineRule="auto"/>
        <w:ind w:firstLine="709"/>
        <w:jc w:val="both"/>
        <w:rPr>
          <w:rFonts w:ascii="Times New Roman" w:hAnsi="Times New Roman"/>
          <w:sz w:val="28"/>
          <w:szCs w:val="28"/>
        </w:rPr>
      </w:pPr>
    </w:p>
    <w:p w:rsidR="001E734D" w:rsidRPr="00263BEF" w:rsidRDefault="001E734D" w:rsidP="00633038">
      <w:pPr>
        <w:spacing w:after="0" w:line="240" w:lineRule="auto"/>
        <w:ind w:firstLine="567"/>
        <w:jc w:val="both"/>
        <w:rPr>
          <w:rFonts w:ascii="Times New Roman" w:hAnsi="Times New Roman"/>
          <w:b/>
          <w:sz w:val="28"/>
          <w:szCs w:val="28"/>
          <w:u w:val="single"/>
        </w:rPr>
      </w:pPr>
      <w:r w:rsidRPr="00263BEF">
        <w:rPr>
          <w:rFonts w:ascii="Times New Roman" w:hAnsi="Times New Roman"/>
          <w:b/>
          <w:sz w:val="28"/>
          <w:szCs w:val="28"/>
          <w:u w:val="single"/>
        </w:rPr>
        <w:t>2.2.9.</w:t>
      </w:r>
      <w:r w:rsidRPr="00263BEF">
        <w:rPr>
          <w:rFonts w:ascii="Times New Roman" w:hAnsi="Times New Roman"/>
          <w:b/>
          <w:sz w:val="28"/>
          <w:szCs w:val="28"/>
          <w:u w:val="single"/>
        </w:rPr>
        <w:tab/>
        <w:t xml:space="preserve">Культура, физическая культура и спорт </w:t>
      </w:r>
    </w:p>
    <w:p w:rsidR="001E734D" w:rsidRPr="00DF4E93" w:rsidRDefault="001E734D" w:rsidP="00633038">
      <w:pPr>
        <w:spacing w:after="0" w:line="240" w:lineRule="auto"/>
        <w:ind w:firstLine="567"/>
        <w:jc w:val="both"/>
        <w:rPr>
          <w:rFonts w:ascii="Times New Roman" w:hAnsi="Times New Roman"/>
          <w:sz w:val="28"/>
          <w:szCs w:val="28"/>
        </w:rPr>
      </w:pPr>
    </w:p>
    <w:p w:rsidR="001E734D" w:rsidRPr="0038453B" w:rsidRDefault="001E734D" w:rsidP="0038453B">
      <w:pPr>
        <w:pStyle w:val="1"/>
        <w:shd w:val="clear" w:color="auto" w:fill="FFFFFF"/>
        <w:spacing w:before="0" w:beforeAutospacing="0" w:after="0" w:afterAutospacing="0"/>
        <w:ind w:firstLine="567"/>
        <w:jc w:val="both"/>
        <w:textAlignment w:val="baseline"/>
        <w:rPr>
          <w:b w:val="0"/>
          <w:bCs w:val="0"/>
          <w:sz w:val="28"/>
          <w:szCs w:val="28"/>
          <w:u w:val="single"/>
        </w:rPr>
      </w:pPr>
      <w:r w:rsidRPr="0038453B">
        <w:rPr>
          <w:b w:val="0"/>
          <w:bCs w:val="0"/>
          <w:sz w:val="28"/>
          <w:szCs w:val="28"/>
        </w:rPr>
        <w:t>Сеть культурно</w:t>
      </w:r>
      <w:r w:rsidR="0038453B">
        <w:rPr>
          <w:b w:val="0"/>
          <w:bCs w:val="0"/>
          <w:sz w:val="28"/>
          <w:szCs w:val="28"/>
        </w:rPr>
        <w:t xml:space="preserve"> </w:t>
      </w:r>
      <w:r w:rsidRPr="0038453B">
        <w:rPr>
          <w:b w:val="0"/>
          <w:bCs w:val="0"/>
          <w:sz w:val="28"/>
          <w:szCs w:val="28"/>
        </w:rPr>
        <w:t>-</w:t>
      </w:r>
      <w:r w:rsidR="0038453B">
        <w:rPr>
          <w:b w:val="0"/>
          <w:bCs w:val="0"/>
          <w:sz w:val="28"/>
          <w:szCs w:val="28"/>
        </w:rPr>
        <w:t xml:space="preserve"> </w:t>
      </w:r>
      <w:r w:rsidRPr="0038453B">
        <w:rPr>
          <w:b w:val="0"/>
          <w:bCs w:val="0"/>
          <w:sz w:val="28"/>
          <w:szCs w:val="28"/>
        </w:rPr>
        <w:t>досуговых учреждений достаточно развита. На базе учреждений клубного типа действуют клубные формирования</w:t>
      </w:r>
      <w:r w:rsidR="0038453B" w:rsidRPr="0038453B">
        <w:rPr>
          <w:b w:val="0"/>
          <w:bCs w:val="0"/>
          <w:sz w:val="28"/>
          <w:szCs w:val="28"/>
        </w:rPr>
        <w:t xml:space="preserve"> (</w:t>
      </w:r>
      <w:r w:rsidR="0038453B" w:rsidRPr="0038453B">
        <w:rPr>
          <w:b w:val="0"/>
          <w:sz w:val="28"/>
          <w:szCs w:val="28"/>
          <w:bdr w:val="none" w:sz="0" w:space="0" w:color="auto" w:frame="1"/>
        </w:rPr>
        <w:t>Октябр</w:t>
      </w:r>
      <w:r w:rsidR="0038453B" w:rsidRPr="0038453B">
        <w:rPr>
          <w:b w:val="0"/>
          <w:sz w:val="28"/>
          <w:szCs w:val="28"/>
          <w:bdr w:val="none" w:sz="0" w:space="0" w:color="auto" w:frame="1"/>
        </w:rPr>
        <w:t>ь</w:t>
      </w:r>
      <w:r w:rsidR="0038453B" w:rsidRPr="0038453B">
        <w:rPr>
          <w:b w:val="0"/>
          <w:sz w:val="28"/>
          <w:szCs w:val="28"/>
          <w:bdr w:val="none" w:sz="0" w:space="0" w:color="auto" w:frame="1"/>
        </w:rPr>
        <w:t>ский Центральный Дом культуры</w:t>
      </w:r>
      <w:r w:rsidR="0038453B">
        <w:rPr>
          <w:b w:val="0"/>
          <w:sz w:val="28"/>
          <w:szCs w:val="28"/>
          <w:bdr w:val="none" w:sz="0" w:space="0" w:color="auto" w:frame="1"/>
        </w:rPr>
        <w:t xml:space="preserve"> со структурными подразделениями: Павлицовский СК и Костылевский СК</w:t>
      </w:r>
      <w:r w:rsidR="0038453B" w:rsidRPr="0038453B">
        <w:rPr>
          <w:b w:val="0"/>
          <w:sz w:val="28"/>
          <w:szCs w:val="28"/>
          <w:bdr w:val="none" w:sz="0" w:space="0" w:color="auto" w:frame="1"/>
        </w:rPr>
        <w:t>)</w:t>
      </w:r>
      <w:r w:rsidRPr="0038453B">
        <w:rPr>
          <w:b w:val="0"/>
          <w:bCs w:val="0"/>
          <w:sz w:val="28"/>
          <w:szCs w:val="28"/>
        </w:rPr>
        <w:t>. Материально-техническая база у</w:t>
      </w:r>
      <w:r w:rsidRPr="0038453B">
        <w:rPr>
          <w:b w:val="0"/>
          <w:bCs w:val="0"/>
          <w:sz w:val="28"/>
          <w:szCs w:val="28"/>
        </w:rPr>
        <w:t>ч</w:t>
      </w:r>
      <w:r w:rsidRPr="0038453B">
        <w:rPr>
          <w:b w:val="0"/>
          <w:bCs w:val="0"/>
          <w:sz w:val="28"/>
          <w:szCs w:val="28"/>
        </w:rPr>
        <w:t>реждений культуры находится в сложных условиях</w:t>
      </w:r>
      <w:r w:rsidR="0038453B">
        <w:rPr>
          <w:b w:val="0"/>
          <w:bCs w:val="0"/>
          <w:sz w:val="28"/>
          <w:szCs w:val="28"/>
        </w:rPr>
        <w:t>.</w:t>
      </w:r>
    </w:p>
    <w:p w:rsidR="00B13B2F" w:rsidRDefault="001E734D" w:rsidP="00B13B2F">
      <w:pPr>
        <w:spacing w:after="0"/>
        <w:ind w:firstLine="567"/>
        <w:jc w:val="both"/>
        <w:rPr>
          <w:rFonts w:ascii="Times New Roman" w:hAnsi="Times New Roman"/>
          <w:sz w:val="28"/>
          <w:szCs w:val="28"/>
          <w:lang w:eastAsia="ru-RU"/>
        </w:rPr>
      </w:pPr>
      <w:r w:rsidRPr="00DF4E93">
        <w:rPr>
          <w:rFonts w:ascii="Times New Roman" w:hAnsi="Times New Roman"/>
          <w:sz w:val="28"/>
          <w:szCs w:val="28"/>
          <w:lang w:eastAsia="ru-RU"/>
        </w:rPr>
        <w:t>Значительную роль в подготовке спортивного резерва по различным видам спорта принадлежит МБУ ДО «Устьянская специализированная детско-юношеская спортивная школа олимпийского резерва», структурное подразделение МБОУ «ОСОШ № 2» «Октябрьская ДЮСШ». Воспитанн</w:t>
      </w:r>
      <w:r w:rsidRPr="00DF4E93">
        <w:rPr>
          <w:rFonts w:ascii="Times New Roman" w:hAnsi="Times New Roman"/>
          <w:sz w:val="28"/>
          <w:szCs w:val="28"/>
          <w:lang w:eastAsia="ru-RU"/>
        </w:rPr>
        <w:t>и</w:t>
      </w:r>
      <w:r w:rsidRPr="00DF4E93">
        <w:rPr>
          <w:rFonts w:ascii="Times New Roman" w:hAnsi="Times New Roman"/>
          <w:sz w:val="28"/>
          <w:szCs w:val="28"/>
          <w:lang w:eastAsia="ru-RU"/>
        </w:rPr>
        <w:t>ки учреждения успешно выступают на областных, российских и междун</w:t>
      </w:r>
      <w:r w:rsidRPr="00DF4E93">
        <w:rPr>
          <w:rFonts w:ascii="Times New Roman" w:hAnsi="Times New Roman"/>
          <w:sz w:val="28"/>
          <w:szCs w:val="28"/>
          <w:lang w:eastAsia="ru-RU"/>
        </w:rPr>
        <w:t>а</w:t>
      </w:r>
      <w:r w:rsidRPr="00DF4E93">
        <w:rPr>
          <w:rFonts w:ascii="Times New Roman" w:hAnsi="Times New Roman"/>
          <w:sz w:val="28"/>
          <w:szCs w:val="28"/>
          <w:lang w:eastAsia="ru-RU"/>
        </w:rPr>
        <w:t>родных соревнованиях.</w:t>
      </w:r>
    </w:p>
    <w:p w:rsidR="00B13B2F" w:rsidRDefault="00B13B2F" w:rsidP="00B13B2F">
      <w:pPr>
        <w:spacing w:after="0"/>
        <w:ind w:firstLine="567"/>
        <w:jc w:val="both"/>
        <w:rPr>
          <w:rFonts w:ascii="Times New Roman" w:hAnsi="Times New Roman"/>
          <w:sz w:val="28"/>
          <w:szCs w:val="28"/>
        </w:rPr>
      </w:pPr>
      <w:r w:rsidRPr="00B13B2F">
        <w:rPr>
          <w:rFonts w:ascii="Times New Roman" w:hAnsi="Times New Roman"/>
          <w:sz w:val="28"/>
          <w:szCs w:val="28"/>
        </w:rPr>
        <w:t xml:space="preserve"> </w:t>
      </w:r>
      <w:r w:rsidRPr="00DF4E93">
        <w:rPr>
          <w:rFonts w:ascii="Times New Roman" w:hAnsi="Times New Roman"/>
          <w:sz w:val="28"/>
          <w:szCs w:val="28"/>
        </w:rPr>
        <w:t>В Устьянском районе построен лыжно-биатлонный центр «Малино</w:t>
      </w:r>
      <w:r w:rsidRPr="00DF4E93">
        <w:rPr>
          <w:rFonts w:ascii="Times New Roman" w:hAnsi="Times New Roman"/>
          <w:sz w:val="28"/>
          <w:szCs w:val="28"/>
        </w:rPr>
        <w:t>в</w:t>
      </w:r>
      <w:r w:rsidRPr="00DF4E93">
        <w:rPr>
          <w:rFonts w:ascii="Times New Roman" w:hAnsi="Times New Roman"/>
          <w:sz w:val="28"/>
          <w:szCs w:val="28"/>
        </w:rPr>
        <w:t>ка» на базе которого в 2015 году был проведен чемпионат России по лы</w:t>
      </w:r>
      <w:r w:rsidRPr="00DF4E93">
        <w:rPr>
          <w:rFonts w:ascii="Times New Roman" w:hAnsi="Times New Roman"/>
          <w:sz w:val="28"/>
          <w:szCs w:val="28"/>
        </w:rPr>
        <w:t>ж</w:t>
      </w:r>
      <w:r w:rsidRPr="00DF4E93">
        <w:rPr>
          <w:rFonts w:ascii="Times New Roman" w:hAnsi="Times New Roman"/>
          <w:sz w:val="28"/>
          <w:szCs w:val="28"/>
        </w:rPr>
        <w:t>ным гонкам.</w:t>
      </w:r>
    </w:p>
    <w:p w:rsidR="001E734D" w:rsidRPr="00DF4E93" w:rsidRDefault="001E734D" w:rsidP="00633038">
      <w:pPr>
        <w:spacing w:after="0"/>
        <w:ind w:firstLine="567"/>
        <w:jc w:val="both"/>
        <w:rPr>
          <w:rFonts w:ascii="Times New Roman" w:hAnsi="Times New Roman"/>
          <w:bCs/>
          <w:sz w:val="28"/>
          <w:szCs w:val="28"/>
        </w:rPr>
      </w:pPr>
      <w:r w:rsidRPr="00DF4E93">
        <w:rPr>
          <w:rFonts w:ascii="Times New Roman" w:hAnsi="Times New Roman"/>
          <w:sz w:val="28"/>
          <w:szCs w:val="28"/>
        </w:rPr>
        <w:t xml:space="preserve">Устьянский район обладает уникальными природными, культурными, историческими и архитектурными объектами, </w:t>
      </w:r>
      <w:r w:rsidRPr="00DF4E93">
        <w:rPr>
          <w:rFonts w:ascii="Times New Roman" w:hAnsi="Times New Roman"/>
          <w:bCs/>
          <w:sz w:val="28"/>
          <w:szCs w:val="28"/>
        </w:rPr>
        <w:t>представляющими знач</w:t>
      </w:r>
      <w:r w:rsidRPr="00DF4E93">
        <w:rPr>
          <w:rFonts w:ascii="Times New Roman" w:hAnsi="Times New Roman"/>
          <w:bCs/>
          <w:sz w:val="28"/>
          <w:szCs w:val="28"/>
        </w:rPr>
        <w:t>и</w:t>
      </w:r>
      <w:r w:rsidRPr="00DF4E93">
        <w:rPr>
          <w:rFonts w:ascii="Times New Roman" w:hAnsi="Times New Roman"/>
          <w:bCs/>
          <w:sz w:val="28"/>
          <w:szCs w:val="28"/>
        </w:rPr>
        <w:t xml:space="preserve">тельный потенциал для развития различных видов туризма. </w:t>
      </w:r>
    </w:p>
    <w:p w:rsidR="001E734D" w:rsidRPr="00DF4E93" w:rsidRDefault="001E734D" w:rsidP="00633038">
      <w:pPr>
        <w:spacing w:after="0"/>
        <w:ind w:firstLine="567"/>
        <w:jc w:val="both"/>
        <w:rPr>
          <w:rFonts w:ascii="Times New Roman" w:hAnsi="Times New Roman"/>
          <w:sz w:val="28"/>
          <w:szCs w:val="28"/>
        </w:rPr>
      </w:pPr>
      <w:r w:rsidRPr="00DF4E93">
        <w:rPr>
          <w:rFonts w:ascii="Times New Roman" w:hAnsi="Times New Roman"/>
          <w:sz w:val="28"/>
          <w:szCs w:val="28"/>
        </w:rPr>
        <w:t xml:space="preserve">В целях продвижения Устьянского района </w:t>
      </w:r>
      <w:r w:rsidRPr="00DF4E93">
        <w:rPr>
          <w:rFonts w:ascii="Times New Roman" w:hAnsi="Times New Roman"/>
          <w:sz w:val="28"/>
          <w:szCs w:val="28"/>
        </w:rPr>
        <w:br/>
        <w:t>на рынке туристических услуг в п.Октябрьский создан туристско-информационный центр.</w:t>
      </w:r>
    </w:p>
    <w:p w:rsidR="001E734D" w:rsidRPr="00DF4E93" w:rsidRDefault="001E734D" w:rsidP="00FA6138">
      <w:pPr>
        <w:spacing w:after="0"/>
        <w:jc w:val="both"/>
        <w:rPr>
          <w:rFonts w:ascii="Times New Roman" w:hAnsi="Times New Roman"/>
          <w:sz w:val="28"/>
          <w:szCs w:val="28"/>
        </w:rPr>
      </w:pPr>
    </w:p>
    <w:p w:rsidR="001E734D" w:rsidRDefault="001E734D" w:rsidP="002D37FD">
      <w:pPr>
        <w:spacing w:after="0" w:line="240" w:lineRule="auto"/>
        <w:ind w:firstLine="567"/>
        <w:jc w:val="both"/>
        <w:rPr>
          <w:rFonts w:ascii="Times New Roman" w:hAnsi="Times New Roman"/>
          <w:b/>
          <w:color w:val="000000"/>
          <w:sz w:val="28"/>
          <w:szCs w:val="28"/>
          <w:u w:val="single"/>
        </w:rPr>
      </w:pPr>
      <w:r w:rsidRPr="00B13B2F">
        <w:rPr>
          <w:rFonts w:ascii="Times New Roman" w:hAnsi="Times New Roman"/>
          <w:b/>
          <w:color w:val="000000"/>
          <w:sz w:val="28"/>
          <w:szCs w:val="28"/>
          <w:u w:val="single"/>
        </w:rPr>
        <w:t>2.2.10.Сведения о существующей градостроительной деятельности на территории городского поселения «Октябрьское».</w:t>
      </w:r>
    </w:p>
    <w:p w:rsidR="00E155DE" w:rsidRPr="00B13B2F" w:rsidRDefault="00E155DE" w:rsidP="002D37FD">
      <w:pPr>
        <w:spacing w:after="0" w:line="240" w:lineRule="auto"/>
        <w:ind w:firstLine="567"/>
        <w:jc w:val="both"/>
        <w:rPr>
          <w:rFonts w:ascii="Times New Roman" w:hAnsi="Times New Roman"/>
          <w:b/>
          <w:color w:val="000000"/>
          <w:sz w:val="28"/>
          <w:szCs w:val="28"/>
          <w:u w:val="single"/>
        </w:rPr>
      </w:pPr>
    </w:p>
    <w:p w:rsidR="001E734D" w:rsidRPr="00883A28" w:rsidRDefault="001E734D" w:rsidP="002D37FD">
      <w:pPr>
        <w:spacing w:after="0" w:line="240" w:lineRule="auto"/>
        <w:ind w:firstLine="567"/>
        <w:jc w:val="both"/>
        <w:rPr>
          <w:rFonts w:ascii="Times New Roman" w:hAnsi="Times New Roman"/>
          <w:color w:val="000000"/>
          <w:sz w:val="28"/>
          <w:szCs w:val="28"/>
        </w:rPr>
      </w:pPr>
      <w:r w:rsidRPr="00883A28">
        <w:rPr>
          <w:rFonts w:ascii="Times New Roman" w:hAnsi="Times New Roman"/>
          <w:color w:val="000000"/>
          <w:sz w:val="28"/>
          <w:szCs w:val="28"/>
        </w:rPr>
        <w:t>Общая площадь жилых помещений городского поселения по данным за 2016 год составляет 266,7 тыс. м</w:t>
      </w:r>
      <w:r w:rsidRPr="00883A28">
        <w:rPr>
          <w:rFonts w:ascii="Times New Roman" w:hAnsi="Times New Roman"/>
          <w:color w:val="000000"/>
          <w:sz w:val="28"/>
          <w:szCs w:val="28"/>
          <w:vertAlign w:val="superscript"/>
        </w:rPr>
        <w:t>2</w:t>
      </w:r>
      <w:r w:rsidRPr="00883A28">
        <w:rPr>
          <w:rFonts w:ascii="Times New Roman" w:hAnsi="Times New Roman"/>
          <w:color w:val="000000"/>
          <w:sz w:val="28"/>
          <w:szCs w:val="28"/>
        </w:rPr>
        <w:t xml:space="preserve">, общая площадь жилых помещений </w:t>
      </w:r>
      <w:r w:rsidRPr="00883A28">
        <w:rPr>
          <w:rFonts w:ascii="Times New Roman" w:hAnsi="Times New Roman"/>
          <w:color w:val="000000"/>
          <w:sz w:val="28"/>
          <w:szCs w:val="28"/>
        </w:rPr>
        <w:lastRenderedPageBreak/>
        <w:t>многоквартирных домов составляет 213,2 тыс. м</w:t>
      </w:r>
      <w:r w:rsidRPr="00883A28">
        <w:rPr>
          <w:rFonts w:ascii="Times New Roman" w:hAnsi="Times New Roman"/>
          <w:color w:val="000000"/>
          <w:sz w:val="28"/>
          <w:szCs w:val="28"/>
          <w:vertAlign w:val="superscript"/>
        </w:rPr>
        <w:t>2</w:t>
      </w:r>
      <w:r w:rsidRPr="00883A28">
        <w:rPr>
          <w:rFonts w:ascii="Times New Roman" w:hAnsi="Times New Roman"/>
          <w:color w:val="000000"/>
          <w:sz w:val="28"/>
          <w:szCs w:val="28"/>
        </w:rPr>
        <w:t>, общая площадь жилых помещений индивидуальных жилых домов составляет 53,5 тыс. м</w:t>
      </w:r>
      <w:r w:rsidRPr="00883A28">
        <w:rPr>
          <w:rFonts w:ascii="Times New Roman" w:hAnsi="Times New Roman"/>
          <w:color w:val="000000"/>
          <w:sz w:val="28"/>
          <w:szCs w:val="28"/>
          <w:vertAlign w:val="superscript"/>
        </w:rPr>
        <w:t>2</w:t>
      </w:r>
      <w:r w:rsidRPr="00883A28">
        <w:rPr>
          <w:rFonts w:ascii="Times New Roman" w:hAnsi="Times New Roman"/>
          <w:color w:val="000000"/>
          <w:sz w:val="28"/>
          <w:szCs w:val="28"/>
        </w:rPr>
        <w:t>.</w:t>
      </w:r>
    </w:p>
    <w:p w:rsidR="001E734D" w:rsidRPr="007351E9" w:rsidRDefault="001E734D" w:rsidP="002D37FD">
      <w:pPr>
        <w:spacing w:after="0" w:line="240" w:lineRule="auto"/>
        <w:ind w:firstLine="567"/>
        <w:jc w:val="both"/>
        <w:rPr>
          <w:rFonts w:ascii="Times New Roman" w:hAnsi="Times New Roman"/>
          <w:sz w:val="28"/>
          <w:szCs w:val="28"/>
        </w:rPr>
      </w:pPr>
      <w:r w:rsidRPr="007351E9">
        <w:rPr>
          <w:rFonts w:ascii="Times New Roman" w:hAnsi="Times New Roman"/>
          <w:sz w:val="28"/>
          <w:szCs w:val="28"/>
        </w:rPr>
        <w:t>Материал изготовления домов – кирпич, деревянные панели, пено</w:t>
      </w:r>
      <w:r w:rsidRPr="007351E9">
        <w:rPr>
          <w:rFonts w:ascii="Times New Roman" w:hAnsi="Times New Roman"/>
          <w:sz w:val="28"/>
          <w:szCs w:val="28"/>
        </w:rPr>
        <w:t>б</w:t>
      </w:r>
      <w:r w:rsidRPr="007351E9">
        <w:rPr>
          <w:rFonts w:ascii="Times New Roman" w:hAnsi="Times New Roman"/>
          <w:sz w:val="28"/>
          <w:szCs w:val="28"/>
        </w:rPr>
        <w:t xml:space="preserve">лок, брус, арболитовые блоки. Общая площадь аварийного жилищного фонда составляет </w:t>
      </w:r>
      <w:r w:rsidR="00D7731B">
        <w:rPr>
          <w:rFonts w:ascii="Times New Roman" w:hAnsi="Times New Roman"/>
          <w:sz w:val="28"/>
          <w:szCs w:val="28"/>
        </w:rPr>
        <w:t>11,0</w:t>
      </w:r>
      <w:r w:rsidRPr="007351E9">
        <w:rPr>
          <w:rFonts w:ascii="Times New Roman" w:hAnsi="Times New Roman"/>
          <w:sz w:val="28"/>
          <w:szCs w:val="28"/>
        </w:rPr>
        <w:t xml:space="preserve"> тыс.м</w:t>
      </w:r>
      <w:r w:rsidRPr="007351E9">
        <w:rPr>
          <w:rFonts w:ascii="Times New Roman" w:hAnsi="Times New Roman"/>
          <w:sz w:val="28"/>
          <w:szCs w:val="28"/>
          <w:vertAlign w:val="superscript"/>
        </w:rPr>
        <w:t>2</w:t>
      </w:r>
      <w:r w:rsidRPr="007351E9">
        <w:rPr>
          <w:rFonts w:ascii="Times New Roman" w:hAnsi="Times New Roman"/>
          <w:sz w:val="28"/>
          <w:szCs w:val="28"/>
        </w:rPr>
        <w:t>.</w:t>
      </w:r>
    </w:p>
    <w:p w:rsidR="001E734D" w:rsidRPr="003C6145" w:rsidRDefault="001E734D" w:rsidP="002D37FD">
      <w:pPr>
        <w:spacing w:after="0" w:line="240" w:lineRule="auto"/>
        <w:ind w:firstLine="567"/>
        <w:jc w:val="both"/>
        <w:rPr>
          <w:rFonts w:ascii="Times New Roman" w:hAnsi="Times New Roman"/>
          <w:sz w:val="28"/>
          <w:szCs w:val="28"/>
        </w:rPr>
      </w:pPr>
      <w:r w:rsidRPr="007A33C2">
        <w:rPr>
          <w:rFonts w:ascii="Times New Roman" w:hAnsi="Times New Roman"/>
          <w:sz w:val="28"/>
          <w:szCs w:val="28"/>
        </w:rPr>
        <w:t xml:space="preserve">С </w:t>
      </w:r>
      <w:r w:rsidRPr="003C6145">
        <w:rPr>
          <w:rFonts w:ascii="Times New Roman" w:hAnsi="Times New Roman"/>
          <w:sz w:val="28"/>
          <w:szCs w:val="28"/>
        </w:rPr>
        <w:t>целью переселения жильцов, проживающих в домах с высоким и</w:t>
      </w:r>
      <w:r w:rsidRPr="003C6145">
        <w:rPr>
          <w:rFonts w:ascii="Times New Roman" w:hAnsi="Times New Roman"/>
          <w:sz w:val="28"/>
          <w:szCs w:val="28"/>
        </w:rPr>
        <w:t>з</w:t>
      </w:r>
      <w:r w:rsidRPr="003C6145">
        <w:rPr>
          <w:rFonts w:ascii="Times New Roman" w:hAnsi="Times New Roman"/>
          <w:sz w:val="28"/>
          <w:szCs w:val="28"/>
        </w:rPr>
        <w:t xml:space="preserve">носом, </w:t>
      </w:r>
      <w:r w:rsidR="00344F41" w:rsidRPr="003C6145">
        <w:rPr>
          <w:rFonts w:ascii="Times New Roman" w:hAnsi="Times New Roman"/>
          <w:sz w:val="28"/>
          <w:szCs w:val="28"/>
        </w:rPr>
        <w:t>предусматривается</w:t>
      </w:r>
      <w:r w:rsidRPr="003C6145">
        <w:rPr>
          <w:rFonts w:ascii="Times New Roman" w:hAnsi="Times New Roman"/>
          <w:sz w:val="28"/>
          <w:szCs w:val="28"/>
        </w:rPr>
        <w:t xml:space="preserve"> строительство новых жилых домов по ул. Зел</w:t>
      </w:r>
      <w:r w:rsidRPr="003C6145">
        <w:rPr>
          <w:rFonts w:ascii="Times New Roman" w:hAnsi="Times New Roman"/>
          <w:sz w:val="28"/>
          <w:szCs w:val="28"/>
        </w:rPr>
        <w:t>е</w:t>
      </w:r>
      <w:r w:rsidRPr="003C6145">
        <w:rPr>
          <w:rFonts w:ascii="Times New Roman" w:hAnsi="Times New Roman"/>
          <w:sz w:val="28"/>
          <w:szCs w:val="28"/>
        </w:rPr>
        <w:t>ная и по переулку Железнодорожный в поселке Октябрьский.</w:t>
      </w:r>
    </w:p>
    <w:p w:rsidR="00B13B2F" w:rsidRDefault="00B13B2F" w:rsidP="00D532E5">
      <w:pPr>
        <w:spacing w:after="0"/>
        <w:ind w:firstLine="567"/>
        <w:jc w:val="both"/>
        <w:rPr>
          <w:rFonts w:ascii="Times New Roman" w:hAnsi="Times New Roman"/>
          <w:sz w:val="28"/>
          <w:szCs w:val="28"/>
        </w:rPr>
      </w:pPr>
      <w:r w:rsidRPr="003C6145">
        <w:rPr>
          <w:rFonts w:ascii="Times New Roman" w:hAnsi="Times New Roman"/>
          <w:sz w:val="28"/>
          <w:szCs w:val="28"/>
        </w:rPr>
        <w:t>Рост жилищного фонда</w:t>
      </w:r>
      <w:r w:rsidR="00D532E5" w:rsidRPr="003C6145">
        <w:rPr>
          <w:rFonts w:ascii="Times New Roman" w:hAnsi="Times New Roman"/>
          <w:sz w:val="28"/>
          <w:szCs w:val="28"/>
        </w:rPr>
        <w:t xml:space="preserve"> и его обновление будет происходить за счет строительства объектов жилищного фонда в рамках реализации програм</w:t>
      </w:r>
      <w:r w:rsidR="00D532E5" w:rsidRPr="003C6145">
        <w:rPr>
          <w:rFonts w:ascii="Times New Roman" w:hAnsi="Times New Roman"/>
          <w:sz w:val="28"/>
          <w:szCs w:val="28"/>
        </w:rPr>
        <w:t>м</w:t>
      </w:r>
      <w:r w:rsidR="00D532E5" w:rsidRPr="003C6145">
        <w:rPr>
          <w:rFonts w:ascii="Times New Roman" w:hAnsi="Times New Roman"/>
          <w:sz w:val="28"/>
          <w:szCs w:val="28"/>
        </w:rPr>
        <w:t>ных мероприятий по</w:t>
      </w:r>
      <w:r w:rsidR="00D532E5">
        <w:rPr>
          <w:rFonts w:ascii="Times New Roman" w:hAnsi="Times New Roman"/>
          <w:sz w:val="28"/>
          <w:szCs w:val="28"/>
        </w:rPr>
        <w:t xml:space="preserve"> переселению граждан из аварийного жилья и реги</w:t>
      </w:r>
      <w:r w:rsidR="00D532E5">
        <w:rPr>
          <w:rFonts w:ascii="Times New Roman" w:hAnsi="Times New Roman"/>
          <w:sz w:val="28"/>
          <w:szCs w:val="28"/>
        </w:rPr>
        <w:t>о</w:t>
      </w:r>
      <w:r w:rsidR="00D532E5">
        <w:rPr>
          <w:rFonts w:ascii="Times New Roman" w:hAnsi="Times New Roman"/>
          <w:sz w:val="28"/>
          <w:szCs w:val="28"/>
        </w:rPr>
        <w:t>нальной программы по капитальному ремонту жилищного фонда</w:t>
      </w:r>
      <w:r w:rsidR="003C6145">
        <w:rPr>
          <w:rFonts w:ascii="Times New Roman" w:hAnsi="Times New Roman"/>
          <w:sz w:val="28"/>
          <w:szCs w:val="28"/>
        </w:rPr>
        <w:t>.</w:t>
      </w:r>
    </w:p>
    <w:p w:rsidR="003C6145" w:rsidRDefault="003C6145" w:rsidP="00D532E5">
      <w:pPr>
        <w:spacing w:after="0"/>
        <w:ind w:firstLine="567"/>
        <w:jc w:val="both"/>
        <w:rPr>
          <w:rFonts w:ascii="Times New Roman" w:hAnsi="Times New Roman"/>
          <w:b/>
          <w:sz w:val="28"/>
          <w:szCs w:val="28"/>
          <w:u w:val="single"/>
        </w:rPr>
      </w:pPr>
      <w:r>
        <w:rPr>
          <w:rFonts w:ascii="Times New Roman" w:hAnsi="Times New Roman"/>
          <w:sz w:val="28"/>
          <w:szCs w:val="28"/>
        </w:rPr>
        <w:t>Исчисленный средний показатель жилообеспеченности составляет 25,35 кв.м./чел. (из расчета общей площади жилья к общей численности проживающего населения по городскому поселению).</w:t>
      </w:r>
    </w:p>
    <w:p w:rsidR="001B0E57" w:rsidRPr="00B13B2F" w:rsidRDefault="001B0E57" w:rsidP="00B13B2F">
      <w:pPr>
        <w:spacing w:after="0"/>
        <w:ind w:firstLine="567"/>
        <w:jc w:val="both"/>
        <w:rPr>
          <w:rFonts w:ascii="Times New Roman" w:hAnsi="Times New Roman"/>
          <w:b/>
          <w:sz w:val="28"/>
          <w:szCs w:val="28"/>
          <w:u w:val="single"/>
        </w:rPr>
      </w:pPr>
    </w:p>
    <w:p w:rsidR="001E734D" w:rsidRPr="00B13B2F" w:rsidRDefault="001E734D" w:rsidP="00C303F9">
      <w:pPr>
        <w:spacing w:after="0" w:line="240" w:lineRule="auto"/>
        <w:ind w:firstLine="709"/>
        <w:jc w:val="both"/>
        <w:rPr>
          <w:rFonts w:ascii="Times New Roman" w:hAnsi="Times New Roman"/>
          <w:b/>
          <w:sz w:val="28"/>
          <w:szCs w:val="28"/>
          <w:u w:val="single"/>
        </w:rPr>
      </w:pPr>
      <w:r w:rsidRPr="00B13B2F">
        <w:rPr>
          <w:rFonts w:ascii="Times New Roman" w:hAnsi="Times New Roman"/>
          <w:b/>
          <w:sz w:val="28"/>
          <w:szCs w:val="28"/>
          <w:u w:val="single"/>
        </w:rPr>
        <w:t>2.2.11.Транспортная инфраструктура</w:t>
      </w:r>
    </w:p>
    <w:p w:rsidR="001E734D" w:rsidRDefault="001E734D" w:rsidP="00C303F9">
      <w:pPr>
        <w:spacing w:after="0" w:line="240" w:lineRule="auto"/>
        <w:ind w:firstLine="709"/>
        <w:jc w:val="both"/>
        <w:rPr>
          <w:rFonts w:ascii="Times New Roman" w:hAnsi="Times New Roman"/>
          <w:sz w:val="28"/>
          <w:szCs w:val="28"/>
        </w:rPr>
      </w:pPr>
    </w:p>
    <w:p w:rsidR="00B109D7" w:rsidRPr="002078C9" w:rsidRDefault="00E155DE" w:rsidP="00B13B2F">
      <w:pPr>
        <w:spacing w:after="0"/>
        <w:ind w:firstLine="567"/>
        <w:jc w:val="both"/>
        <w:rPr>
          <w:rFonts w:ascii="Times New Roman" w:hAnsi="Times New Roman"/>
          <w:sz w:val="28"/>
          <w:szCs w:val="28"/>
          <w:shd w:val="clear" w:color="auto" w:fill="FFFFFF"/>
        </w:rPr>
      </w:pPr>
      <w:r w:rsidRPr="00331B54">
        <w:rPr>
          <w:rFonts w:ascii="Times New Roman" w:hAnsi="Times New Roman"/>
          <w:color w:val="000000"/>
          <w:sz w:val="28"/>
          <w:szCs w:val="28"/>
        </w:rPr>
        <w:t xml:space="preserve">Внешние связи </w:t>
      </w:r>
      <w:r>
        <w:rPr>
          <w:rFonts w:ascii="Times New Roman" w:hAnsi="Times New Roman"/>
          <w:color w:val="000000"/>
          <w:sz w:val="28"/>
          <w:szCs w:val="28"/>
        </w:rPr>
        <w:t>г</w:t>
      </w:r>
      <w:r w:rsidRPr="000D3D10">
        <w:rPr>
          <w:rFonts w:ascii="Times New Roman" w:hAnsi="Times New Roman"/>
          <w:sz w:val="28"/>
          <w:szCs w:val="28"/>
        </w:rPr>
        <w:t>ородское поселение «Октябрьское» Устьянского ра</w:t>
      </w:r>
      <w:r w:rsidRPr="000D3D10">
        <w:rPr>
          <w:rFonts w:ascii="Times New Roman" w:hAnsi="Times New Roman"/>
          <w:sz w:val="28"/>
          <w:szCs w:val="28"/>
        </w:rPr>
        <w:t>й</w:t>
      </w:r>
      <w:r w:rsidRPr="000D3D10">
        <w:rPr>
          <w:rFonts w:ascii="Times New Roman" w:hAnsi="Times New Roman"/>
          <w:sz w:val="28"/>
          <w:szCs w:val="28"/>
        </w:rPr>
        <w:t>она Архангельской области</w:t>
      </w:r>
      <w:r w:rsidRPr="00331B54">
        <w:rPr>
          <w:rFonts w:ascii="Times New Roman" w:hAnsi="Times New Roman"/>
          <w:color w:val="000000"/>
          <w:sz w:val="28"/>
          <w:szCs w:val="28"/>
        </w:rPr>
        <w:t xml:space="preserve"> осуществля</w:t>
      </w:r>
      <w:r>
        <w:rPr>
          <w:rFonts w:ascii="Times New Roman" w:hAnsi="Times New Roman"/>
          <w:color w:val="000000"/>
          <w:sz w:val="28"/>
          <w:szCs w:val="28"/>
        </w:rPr>
        <w:t>ет</w:t>
      </w:r>
      <w:r w:rsidRPr="00331B54">
        <w:rPr>
          <w:rFonts w:ascii="Times New Roman" w:hAnsi="Times New Roman"/>
          <w:color w:val="000000"/>
          <w:sz w:val="28"/>
          <w:szCs w:val="28"/>
        </w:rPr>
        <w:t xml:space="preserve"> по магистральной автомобил</w:t>
      </w:r>
      <w:r w:rsidRPr="00331B54">
        <w:rPr>
          <w:rFonts w:ascii="Times New Roman" w:hAnsi="Times New Roman"/>
          <w:color w:val="000000"/>
          <w:sz w:val="28"/>
          <w:szCs w:val="28"/>
        </w:rPr>
        <w:t>ь</w:t>
      </w:r>
      <w:r w:rsidRPr="00331B54">
        <w:rPr>
          <w:rFonts w:ascii="Times New Roman" w:hAnsi="Times New Roman"/>
          <w:color w:val="000000"/>
          <w:sz w:val="28"/>
          <w:szCs w:val="28"/>
        </w:rPr>
        <w:t>н</w:t>
      </w:r>
      <w:r w:rsidR="00431AB8">
        <w:rPr>
          <w:rFonts w:ascii="Times New Roman" w:hAnsi="Times New Roman"/>
          <w:color w:val="000000"/>
          <w:sz w:val="28"/>
          <w:szCs w:val="28"/>
        </w:rPr>
        <w:t>ой дороге</w:t>
      </w:r>
      <w:r w:rsidRPr="00331B54">
        <w:rPr>
          <w:rFonts w:ascii="Times New Roman" w:hAnsi="Times New Roman"/>
          <w:color w:val="000000"/>
          <w:sz w:val="28"/>
          <w:szCs w:val="28"/>
        </w:rPr>
        <w:t xml:space="preserve"> регионального значения «Шангалы-Коноша-Архангельск», «Костылево-Тарногский городок» по магистральной автодороге федерал</w:t>
      </w:r>
      <w:r w:rsidRPr="00331B54">
        <w:rPr>
          <w:rFonts w:ascii="Times New Roman" w:hAnsi="Times New Roman"/>
          <w:color w:val="000000"/>
          <w:sz w:val="28"/>
          <w:szCs w:val="28"/>
        </w:rPr>
        <w:t>ь</w:t>
      </w:r>
      <w:r w:rsidRPr="00331B54">
        <w:rPr>
          <w:rFonts w:ascii="Times New Roman" w:hAnsi="Times New Roman"/>
          <w:color w:val="000000"/>
          <w:sz w:val="28"/>
          <w:szCs w:val="28"/>
        </w:rPr>
        <w:t>ного значения «Москва-Архангельск»</w:t>
      </w:r>
      <w:r w:rsidR="00B24D85" w:rsidRPr="002078C9">
        <w:rPr>
          <w:rFonts w:ascii="Times New Roman" w:hAnsi="Times New Roman"/>
          <w:sz w:val="28"/>
          <w:szCs w:val="28"/>
          <w:shd w:val="clear" w:color="auto" w:fill="FFFFFF"/>
        </w:rPr>
        <w:t>.</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В настоящее время транспортные потребности жителей и организаций на территории поселения реализуются средствами автомобильной дорог.</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Оценка транспортного спроса включает в себя процесс анализа пер</w:t>
      </w:r>
      <w:r w:rsidRPr="00DF4E93">
        <w:rPr>
          <w:rFonts w:ascii="Times New Roman" w:hAnsi="Times New Roman"/>
          <w:sz w:val="28"/>
          <w:szCs w:val="28"/>
        </w:rPr>
        <w:t>е</w:t>
      </w:r>
      <w:r w:rsidRPr="00DF4E93">
        <w:rPr>
          <w:rFonts w:ascii="Times New Roman" w:hAnsi="Times New Roman"/>
          <w:sz w:val="28"/>
          <w:szCs w:val="28"/>
        </w:rPr>
        <w:t>движения населения к объектам тяготения, размещенным в различных з</w:t>
      </w:r>
      <w:r w:rsidRPr="00DF4E93">
        <w:rPr>
          <w:rFonts w:ascii="Times New Roman" w:hAnsi="Times New Roman"/>
          <w:sz w:val="28"/>
          <w:szCs w:val="28"/>
        </w:rPr>
        <w:t>о</w:t>
      </w:r>
      <w:r w:rsidRPr="00DF4E93">
        <w:rPr>
          <w:rFonts w:ascii="Times New Roman" w:hAnsi="Times New Roman"/>
          <w:sz w:val="28"/>
          <w:szCs w:val="28"/>
        </w:rPr>
        <w:t>нах территории поселка.</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В основе оценки транспортного спроса на объекты тяготения лежат потребности населения в передвижении. </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Можно выделить основные группы объектов тяготения:</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Объекты социальной сферы;</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Объекты культурной и спортивной сферы;</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Узловые объекты транспортной инфраструктуры;</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Объект дошкольного и школьного образования;</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 Объекты трудовой занятости населения.</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Отдельно можно выделить потребность в межселенных и межреги</w:t>
      </w:r>
      <w:r w:rsidRPr="00DF4E93">
        <w:rPr>
          <w:rFonts w:ascii="Times New Roman" w:hAnsi="Times New Roman"/>
          <w:sz w:val="28"/>
          <w:szCs w:val="28"/>
        </w:rPr>
        <w:t>о</w:t>
      </w:r>
      <w:r w:rsidRPr="00DF4E93">
        <w:rPr>
          <w:rFonts w:ascii="Times New Roman" w:hAnsi="Times New Roman"/>
          <w:sz w:val="28"/>
          <w:szCs w:val="28"/>
        </w:rPr>
        <w:t>нальных перемещениях в рамках сезонной, маятниковой и эпизодической миграции.</w:t>
      </w:r>
    </w:p>
    <w:p w:rsidR="001E734D" w:rsidRPr="00DF4E93" w:rsidRDefault="001E734D" w:rsidP="00633038">
      <w:pPr>
        <w:spacing w:after="0" w:line="240" w:lineRule="auto"/>
        <w:ind w:firstLine="567"/>
        <w:jc w:val="both"/>
        <w:rPr>
          <w:rFonts w:ascii="Times New Roman" w:hAnsi="Times New Roman"/>
          <w:sz w:val="28"/>
          <w:szCs w:val="28"/>
        </w:rPr>
      </w:pPr>
      <w:r w:rsidRPr="00DF4E93">
        <w:rPr>
          <w:rFonts w:ascii="Times New Roman" w:hAnsi="Times New Roman"/>
          <w:sz w:val="28"/>
          <w:szCs w:val="28"/>
        </w:rPr>
        <w:t>Учитывая компактность территории поселка, потребность внутрип</w:t>
      </w:r>
      <w:r w:rsidRPr="00DF4E93">
        <w:rPr>
          <w:rFonts w:ascii="Times New Roman" w:hAnsi="Times New Roman"/>
          <w:sz w:val="28"/>
          <w:szCs w:val="28"/>
        </w:rPr>
        <w:t>о</w:t>
      </w:r>
      <w:r w:rsidRPr="00DF4E93">
        <w:rPr>
          <w:rFonts w:ascii="Times New Roman" w:hAnsi="Times New Roman"/>
          <w:sz w:val="28"/>
          <w:szCs w:val="28"/>
        </w:rPr>
        <w:t>селковых перемещений населения реализуется с использованием личного автотранспорта либо в пешем порядке. Межселенные перемещения осущ</w:t>
      </w:r>
      <w:r w:rsidRPr="00DF4E93">
        <w:rPr>
          <w:rFonts w:ascii="Times New Roman" w:hAnsi="Times New Roman"/>
          <w:sz w:val="28"/>
          <w:szCs w:val="28"/>
        </w:rPr>
        <w:t>е</w:t>
      </w:r>
      <w:r w:rsidRPr="00DF4E93">
        <w:rPr>
          <w:rFonts w:ascii="Times New Roman" w:hAnsi="Times New Roman"/>
          <w:sz w:val="28"/>
          <w:szCs w:val="28"/>
        </w:rPr>
        <w:t xml:space="preserve">ствляются с использованием маршрутного транспорта, такси. Доставка к </w:t>
      </w:r>
      <w:r w:rsidRPr="00DF4E93">
        <w:rPr>
          <w:rFonts w:ascii="Times New Roman" w:hAnsi="Times New Roman"/>
          <w:sz w:val="28"/>
          <w:szCs w:val="28"/>
        </w:rPr>
        <w:lastRenderedPageBreak/>
        <w:t>объектам трудовой занятости населения за пределы поселка, осуществл</w:t>
      </w:r>
      <w:r w:rsidRPr="00DF4E93">
        <w:rPr>
          <w:rFonts w:ascii="Times New Roman" w:hAnsi="Times New Roman"/>
          <w:sz w:val="28"/>
          <w:szCs w:val="28"/>
        </w:rPr>
        <w:t>я</w:t>
      </w:r>
      <w:r w:rsidRPr="00DF4E93">
        <w:rPr>
          <w:rFonts w:ascii="Times New Roman" w:hAnsi="Times New Roman"/>
          <w:sz w:val="28"/>
          <w:szCs w:val="28"/>
        </w:rPr>
        <w:t>ется преимущественно автотранспортом предприятий.</w:t>
      </w:r>
    </w:p>
    <w:p w:rsidR="001E734D" w:rsidRPr="00B13B2F" w:rsidRDefault="001E734D" w:rsidP="00633038">
      <w:pPr>
        <w:spacing w:after="0" w:line="240" w:lineRule="auto"/>
        <w:ind w:firstLine="567"/>
        <w:jc w:val="both"/>
        <w:rPr>
          <w:rFonts w:ascii="Times New Roman" w:hAnsi="Times New Roman"/>
          <w:b/>
          <w:sz w:val="28"/>
          <w:szCs w:val="28"/>
          <w:lang w:eastAsia="ru-RU"/>
        </w:rPr>
      </w:pPr>
      <w:r w:rsidRPr="00B13B2F">
        <w:rPr>
          <w:rFonts w:ascii="Times New Roman" w:hAnsi="Times New Roman"/>
          <w:b/>
          <w:sz w:val="28"/>
          <w:szCs w:val="28"/>
        </w:rPr>
        <w:t>2.3.Характеристик</w:t>
      </w:r>
      <w:r w:rsidR="00B13B2F">
        <w:rPr>
          <w:rFonts w:ascii="Times New Roman" w:hAnsi="Times New Roman"/>
          <w:b/>
          <w:sz w:val="28"/>
          <w:szCs w:val="28"/>
        </w:rPr>
        <w:t>а</w:t>
      </w:r>
      <w:r w:rsidRPr="00B13B2F">
        <w:rPr>
          <w:rFonts w:ascii="Times New Roman" w:hAnsi="Times New Roman"/>
          <w:b/>
          <w:sz w:val="28"/>
          <w:szCs w:val="28"/>
        </w:rPr>
        <w:t xml:space="preserve"> функционирования и показатели работы транспортной инфраструктуры по видам транспорта</w:t>
      </w:r>
      <w:r w:rsidR="00B13B2F">
        <w:rPr>
          <w:rFonts w:ascii="Times New Roman" w:hAnsi="Times New Roman"/>
          <w:b/>
          <w:sz w:val="28"/>
          <w:szCs w:val="28"/>
        </w:rPr>
        <w:t>.</w:t>
      </w:r>
    </w:p>
    <w:p w:rsidR="001E734D" w:rsidRPr="00DF4E93" w:rsidRDefault="001E734D" w:rsidP="00633038">
      <w:pPr>
        <w:pStyle w:val="ab"/>
        <w:spacing w:line="360" w:lineRule="auto"/>
        <w:ind w:firstLine="567"/>
        <w:jc w:val="both"/>
        <w:rPr>
          <w:i/>
          <w:sz w:val="28"/>
          <w:szCs w:val="28"/>
          <w:u w:val="single"/>
        </w:rPr>
      </w:pPr>
      <w:r w:rsidRPr="00DF4E93">
        <w:rPr>
          <w:i/>
          <w:sz w:val="28"/>
          <w:szCs w:val="28"/>
          <w:u w:val="single"/>
        </w:rPr>
        <w:t>Автомобильный транспорт</w:t>
      </w:r>
    </w:p>
    <w:p w:rsidR="001E734D" w:rsidRDefault="001E734D" w:rsidP="00633038">
      <w:pPr>
        <w:spacing w:after="0"/>
        <w:ind w:firstLine="567"/>
        <w:jc w:val="both"/>
        <w:rPr>
          <w:rFonts w:ascii="Times New Roman" w:hAnsi="Times New Roman"/>
          <w:sz w:val="28"/>
          <w:szCs w:val="28"/>
        </w:rPr>
      </w:pPr>
      <w:r w:rsidRPr="005B78C9">
        <w:rPr>
          <w:rFonts w:ascii="Times New Roman" w:hAnsi="Times New Roman"/>
          <w:sz w:val="28"/>
          <w:szCs w:val="28"/>
        </w:rPr>
        <w:t xml:space="preserve">Автомобилизация поселка </w:t>
      </w:r>
      <w:r>
        <w:rPr>
          <w:rFonts w:ascii="Times New Roman" w:hAnsi="Times New Roman"/>
          <w:sz w:val="28"/>
          <w:szCs w:val="28"/>
        </w:rPr>
        <w:t>составляет</w:t>
      </w:r>
      <w:r w:rsidRPr="005B78C9">
        <w:rPr>
          <w:rFonts w:ascii="Times New Roman" w:hAnsi="Times New Roman"/>
          <w:sz w:val="28"/>
          <w:szCs w:val="28"/>
        </w:rPr>
        <w:t xml:space="preserve"> 1 047 единиц/1000 человек в 2016 году</w:t>
      </w:r>
      <w:r>
        <w:rPr>
          <w:rFonts w:ascii="Times New Roman" w:hAnsi="Times New Roman"/>
          <w:sz w:val="28"/>
          <w:szCs w:val="28"/>
        </w:rPr>
        <w:t>.</w:t>
      </w:r>
      <w:r w:rsidRPr="005B78C9">
        <w:rPr>
          <w:rFonts w:ascii="Times New Roman" w:hAnsi="Times New Roman"/>
          <w:sz w:val="28"/>
          <w:szCs w:val="28"/>
        </w:rPr>
        <w:t xml:space="preserve"> Автобусное сообщение </w:t>
      </w:r>
      <w:r w:rsidR="00C61AF9">
        <w:rPr>
          <w:rFonts w:ascii="Times New Roman" w:hAnsi="Times New Roman"/>
          <w:sz w:val="28"/>
          <w:szCs w:val="28"/>
        </w:rPr>
        <w:t>в городском поселении</w:t>
      </w:r>
      <w:r w:rsidRPr="005B78C9">
        <w:rPr>
          <w:rFonts w:ascii="Times New Roman" w:hAnsi="Times New Roman"/>
          <w:sz w:val="28"/>
          <w:szCs w:val="28"/>
        </w:rPr>
        <w:t xml:space="preserve"> «Октябрьское» Устьянского района Архангельской области осуществляет</w:t>
      </w:r>
      <w:r>
        <w:rPr>
          <w:rFonts w:ascii="Times New Roman" w:hAnsi="Times New Roman"/>
          <w:sz w:val="28"/>
          <w:szCs w:val="28"/>
        </w:rPr>
        <w:t xml:space="preserve"> ООО «Фаркоп»</w:t>
      </w:r>
      <w:r w:rsidRPr="00DF4E93">
        <w:rPr>
          <w:rFonts w:ascii="Times New Roman" w:hAnsi="Times New Roman"/>
          <w:sz w:val="28"/>
          <w:szCs w:val="28"/>
        </w:rPr>
        <w:t>.</w:t>
      </w:r>
    </w:p>
    <w:p w:rsidR="001E734D" w:rsidRPr="00DF4E93" w:rsidRDefault="001E734D" w:rsidP="00633038">
      <w:pPr>
        <w:spacing w:after="0"/>
        <w:ind w:firstLine="567"/>
        <w:jc w:val="both"/>
        <w:rPr>
          <w:rFonts w:ascii="Times New Roman" w:hAnsi="Times New Roman"/>
          <w:sz w:val="28"/>
          <w:szCs w:val="28"/>
        </w:rPr>
      </w:pPr>
    </w:p>
    <w:p w:rsidR="001E734D" w:rsidRPr="00DF4E93" w:rsidRDefault="001E734D" w:rsidP="00633038">
      <w:pPr>
        <w:ind w:firstLine="567"/>
        <w:jc w:val="both"/>
        <w:rPr>
          <w:rFonts w:ascii="Times New Roman" w:hAnsi="Times New Roman"/>
          <w:i/>
          <w:sz w:val="28"/>
          <w:szCs w:val="28"/>
          <w:u w:val="single"/>
        </w:rPr>
      </w:pPr>
      <w:r w:rsidRPr="00DF4E93">
        <w:rPr>
          <w:rFonts w:ascii="Times New Roman" w:hAnsi="Times New Roman"/>
          <w:i/>
          <w:sz w:val="28"/>
          <w:szCs w:val="28"/>
          <w:u w:val="single"/>
        </w:rPr>
        <w:t xml:space="preserve">Железнодорожный транспорт </w:t>
      </w:r>
    </w:p>
    <w:p w:rsidR="001E734D" w:rsidRPr="000D3D10" w:rsidRDefault="001E734D" w:rsidP="00633038">
      <w:pPr>
        <w:ind w:firstLine="567"/>
        <w:jc w:val="both"/>
        <w:rPr>
          <w:rFonts w:ascii="Times New Roman" w:hAnsi="Times New Roman"/>
          <w:sz w:val="28"/>
          <w:szCs w:val="28"/>
        </w:rPr>
      </w:pPr>
      <w:r w:rsidRPr="000D3D10">
        <w:rPr>
          <w:rFonts w:ascii="Times New Roman" w:hAnsi="Times New Roman"/>
          <w:sz w:val="28"/>
          <w:szCs w:val="28"/>
        </w:rPr>
        <w:t>Городское поселение «Октябрьское» Устьянского района Архангел</w:t>
      </w:r>
      <w:r w:rsidRPr="000D3D10">
        <w:rPr>
          <w:rFonts w:ascii="Times New Roman" w:hAnsi="Times New Roman"/>
          <w:sz w:val="28"/>
          <w:szCs w:val="28"/>
        </w:rPr>
        <w:t>ь</w:t>
      </w:r>
      <w:r w:rsidRPr="000D3D10">
        <w:rPr>
          <w:rFonts w:ascii="Times New Roman" w:hAnsi="Times New Roman"/>
          <w:sz w:val="28"/>
          <w:szCs w:val="28"/>
        </w:rPr>
        <w:t>ской области расположено в 5 км от железнодорожной станции Костылево. Основной объем грузопассажирских перевозок приходится на долю желе</w:t>
      </w:r>
      <w:r w:rsidRPr="000D3D10">
        <w:rPr>
          <w:rFonts w:ascii="Times New Roman" w:hAnsi="Times New Roman"/>
          <w:sz w:val="28"/>
          <w:szCs w:val="28"/>
        </w:rPr>
        <w:t>з</w:t>
      </w:r>
      <w:r w:rsidRPr="000D3D10">
        <w:rPr>
          <w:rFonts w:ascii="Times New Roman" w:hAnsi="Times New Roman"/>
          <w:sz w:val="28"/>
          <w:szCs w:val="28"/>
        </w:rPr>
        <w:t xml:space="preserve">нодорожного транспорта.  </w:t>
      </w:r>
    </w:p>
    <w:p w:rsidR="001E734D" w:rsidRPr="00DF4E93" w:rsidRDefault="001E734D" w:rsidP="00633038">
      <w:pPr>
        <w:ind w:firstLine="567"/>
        <w:jc w:val="both"/>
      </w:pPr>
      <w:r w:rsidRPr="000D3D10">
        <w:rPr>
          <w:rFonts w:ascii="Times New Roman" w:hAnsi="Times New Roman"/>
          <w:sz w:val="28"/>
          <w:szCs w:val="28"/>
        </w:rPr>
        <w:t>На территории железнодорожной станции, осуществляется сортиро</w:t>
      </w:r>
      <w:r w:rsidRPr="000D3D10">
        <w:rPr>
          <w:rFonts w:ascii="Times New Roman" w:hAnsi="Times New Roman"/>
          <w:sz w:val="28"/>
          <w:szCs w:val="28"/>
        </w:rPr>
        <w:t>в</w:t>
      </w:r>
      <w:r w:rsidRPr="000D3D10">
        <w:rPr>
          <w:rFonts w:ascii="Times New Roman" w:hAnsi="Times New Roman"/>
          <w:sz w:val="28"/>
          <w:szCs w:val="28"/>
        </w:rPr>
        <w:t>ка вагонов и погрузоразгрузочные работы, а также имеются железнод</w:t>
      </w:r>
      <w:r w:rsidRPr="000D3D10">
        <w:rPr>
          <w:rFonts w:ascii="Times New Roman" w:hAnsi="Times New Roman"/>
          <w:sz w:val="28"/>
          <w:szCs w:val="28"/>
        </w:rPr>
        <w:t>о</w:t>
      </w:r>
      <w:r w:rsidRPr="000D3D10">
        <w:rPr>
          <w:rFonts w:ascii="Times New Roman" w:hAnsi="Times New Roman"/>
          <w:sz w:val="28"/>
          <w:szCs w:val="28"/>
        </w:rPr>
        <w:t>рожные тупики</w:t>
      </w:r>
      <w:r>
        <w:rPr>
          <w:rFonts w:ascii="Times New Roman" w:hAnsi="Times New Roman"/>
          <w:sz w:val="28"/>
          <w:szCs w:val="28"/>
        </w:rPr>
        <w:t>.</w:t>
      </w:r>
      <w:r w:rsidRPr="00DF4E93">
        <w:t xml:space="preserve"> </w:t>
      </w:r>
    </w:p>
    <w:p w:rsidR="001E734D" w:rsidRPr="00DF4E93" w:rsidRDefault="001E734D" w:rsidP="00633038">
      <w:pPr>
        <w:pStyle w:val="ab"/>
        <w:spacing w:line="360" w:lineRule="auto"/>
        <w:ind w:firstLine="567"/>
        <w:jc w:val="both"/>
        <w:rPr>
          <w:i/>
          <w:sz w:val="28"/>
          <w:szCs w:val="28"/>
          <w:u w:val="single"/>
        </w:rPr>
      </w:pPr>
      <w:r w:rsidRPr="00DF4E93">
        <w:rPr>
          <w:i/>
          <w:sz w:val="28"/>
          <w:szCs w:val="28"/>
          <w:u w:val="single"/>
        </w:rPr>
        <w:t>Авиасообщение</w:t>
      </w:r>
    </w:p>
    <w:p w:rsidR="001E734D" w:rsidRDefault="001E734D" w:rsidP="00633038">
      <w:pPr>
        <w:ind w:firstLine="567"/>
        <w:rPr>
          <w:rFonts w:ascii="Times New Roman" w:hAnsi="Times New Roman"/>
          <w:sz w:val="28"/>
          <w:szCs w:val="28"/>
        </w:rPr>
      </w:pPr>
      <w:r w:rsidRPr="00AF446A">
        <w:rPr>
          <w:rFonts w:ascii="Times New Roman" w:hAnsi="Times New Roman"/>
          <w:sz w:val="28"/>
          <w:szCs w:val="28"/>
        </w:rPr>
        <w:t xml:space="preserve">Авиасообщение с городским поселением «Октябрьское» Устьянского района Архангельской области отсутствует. </w:t>
      </w:r>
    </w:p>
    <w:p w:rsidR="001E734D" w:rsidRDefault="001E734D" w:rsidP="00633038">
      <w:pPr>
        <w:pStyle w:val="ab"/>
        <w:spacing w:line="360" w:lineRule="auto"/>
        <w:ind w:firstLine="567"/>
        <w:jc w:val="both"/>
        <w:rPr>
          <w:i/>
          <w:sz w:val="28"/>
          <w:szCs w:val="28"/>
          <w:u w:val="single"/>
        </w:rPr>
      </w:pPr>
      <w:r w:rsidRPr="00DF4E93">
        <w:rPr>
          <w:i/>
          <w:sz w:val="28"/>
          <w:szCs w:val="28"/>
          <w:u w:val="single"/>
        </w:rPr>
        <w:t>Улично-дорожная сеть</w:t>
      </w:r>
    </w:p>
    <w:p w:rsidR="001E734D" w:rsidRPr="009C5E55" w:rsidRDefault="001E734D" w:rsidP="00633038">
      <w:pPr>
        <w:ind w:firstLine="567"/>
        <w:jc w:val="both"/>
        <w:rPr>
          <w:rFonts w:ascii="Times New Roman" w:hAnsi="Times New Roman"/>
          <w:sz w:val="28"/>
          <w:szCs w:val="28"/>
        </w:rPr>
      </w:pPr>
      <w:r w:rsidRPr="009C5E55">
        <w:rPr>
          <w:rFonts w:ascii="Times New Roman" w:hAnsi="Times New Roman"/>
          <w:sz w:val="28"/>
          <w:szCs w:val="28"/>
        </w:rPr>
        <w:t>Протяженность муниципальных дорог в муниципальном образовании «Октябрьское»  составляет 76,537 км. Дороги, как с асфальтобетонным п</w:t>
      </w:r>
      <w:r w:rsidRPr="009C5E55">
        <w:rPr>
          <w:rFonts w:ascii="Times New Roman" w:hAnsi="Times New Roman"/>
          <w:sz w:val="28"/>
          <w:szCs w:val="28"/>
        </w:rPr>
        <w:t>о</w:t>
      </w:r>
      <w:r w:rsidRPr="009C5E55">
        <w:rPr>
          <w:rFonts w:ascii="Times New Roman" w:hAnsi="Times New Roman"/>
          <w:sz w:val="28"/>
          <w:szCs w:val="28"/>
        </w:rPr>
        <w:t>крытием, так и с грунтовым покрытием. Техническое состояние муниц</w:t>
      </w:r>
      <w:r w:rsidRPr="009C5E55">
        <w:rPr>
          <w:rFonts w:ascii="Times New Roman" w:hAnsi="Times New Roman"/>
          <w:sz w:val="28"/>
          <w:szCs w:val="28"/>
        </w:rPr>
        <w:t>и</w:t>
      </w:r>
      <w:r w:rsidRPr="009C5E55">
        <w:rPr>
          <w:rFonts w:ascii="Times New Roman" w:hAnsi="Times New Roman"/>
          <w:sz w:val="28"/>
          <w:szCs w:val="28"/>
        </w:rPr>
        <w:t>пальных автомобильных дорог можно расценивать как неудовлетвор</w:t>
      </w:r>
      <w:r w:rsidRPr="009C5E55">
        <w:rPr>
          <w:rFonts w:ascii="Times New Roman" w:hAnsi="Times New Roman"/>
          <w:sz w:val="28"/>
          <w:szCs w:val="28"/>
        </w:rPr>
        <w:t>и</w:t>
      </w:r>
      <w:r w:rsidRPr="009C5E55">
        <w:rPr>
          <w:rFonts w:ascii="Times New Roman" w:hAnsi="Times New Roman"/>
          <w:sz w:val="28"/>
          <w:szCs w:val="28"/>
        </w:rPr>
        <w:t xml:space="preserve">тельное. </w:t>
      </w:r>
    </w:p>
    <w:p w:rsidR="001E734D" w:rsidRPr="00DF4E93" w:rsidRDefault="001E734D" w:rsidP="00633038">
      <w:pPr>
        <w:spacing w:after="0" w:line="240" w:lineRule="auto"/>
        <w:ind w:firstLine="567"/>
        <w:jc w:val="both"/>
        <w:rPr>
          <w:rFonts w:ascii="Times New Roman" w:hAnsi="Times New Roman"/>
          <w:sz w:val="28"/>
          <w:szCs w:val="28"/>
        </w:rPr>
      </w:pPr>
      <w:r w:rsidRPr="00C61AF9">
        <w:rPr>
          <w:rFonts w:ascii="Times New Roman" w:hAnsi="Times New Roman"/>
          <w:b/>
          <w:sz w:val="28"/>
          <w:szCs w:val="28"/>
        </w:rPr>
        <w:t>2.4. Характеристика сети дорог поселения, городского округа, п</w:t>
      </w:r>
      <w:r w:rsidRPr="00C61AF9">
        <w:rPr>
          <w:rFonts w:ascii="Times New Roman" w:hAnsi="Times New Roman"/>
          <w:b/>
          <w:sz w:val="28"/>
          <w:szCs w:val="28"/>
        </w:rPr>
        <w:t>а</w:t>
      </w:r>
      <w:r w:rsidRPr="00C61AF9">
        <w:rPr>
          <w:rFonts w:ascii="Times New Roman" w:hAnsi="Times New Roman"/>
          <w:b/>
          <w:sz w:val="28"/>
          <w:szCs w:val="28"/>
        </w:rPr>
        <w:t>раметры дорожного движения</w:t>
      </w:r>
      <w:r w:rsidRPr="00DF4E93">
        <w:rPr>
          <w:rFonts w:ascii="Times New Roman" w:hAnsi="Times New Roman"/>
          <w:sz w:val="28"/>
          <w:szCs w:val="28"/>
        </w:rPr>
        <w:t xml:space="preserve"> </w:t>
      </w:r>
    </w:p>
    <w:p w:rsidR="001E734D" w:rsidRPr="00DF4E93" w:rsidRDefault="001E734D" w:rsidP="00633038">
      <w:pPr>
        <w:autoSpaceDE w:val="0"/>
        <w:autoSpaceDN w:val="0"/>
        <w:adjustRightInd w:val="0"/>
        <w:spacing w:after="0" w:line="240" w:lineRule="auto"/>
        <w:ind w:firstLine="567"/>
        <w:jc w:val="both"/>
        <w:rPr>
          <w:rFonts w:ascii="Times New Roman" w:hAnsi="Times New Roman"/>
          <w:sz w:val="28"/>
          <w:szCs w:val="28"/>
        </w:rPr>
      </w:pPr>
    </w:p>
    <w:p w:rsidR="001E734D" w:rsidRPr="00DF4E93" w:rsidRDefault="001E734D" w:rsidP="00633038">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Дорожно-транспортная сеть </w:t>
      </w:r>
      <w:r>
        <w:rPr>
          <w:rFonts w:ascii="Times New Roman" w:hAnsi="Times New Roman"/>
          <w:sz w:val="28"/>
          <w:szCs w:val="28"/>
        </w:rPr>
        <w:t>г</w:t>
      </w:r>
      <w:r w:rsidRPr="000D3D10">
        <w:rPr>
          <w:rFonts w:ascii="Times New Roman" w:hAnsi="Times New Roman"/>
          <w:sz w:val="28"/>
          <w:szCs w:val="28"/>
        </w:rPr>
        <w:t>ородско</w:t>
      </w:r>
      <w:r>
        <w:rPr>
          <w:rFonts w:ascii="Times New Roman" w:hAnsi="Times New Roman"/>
          <w:sz w:val="28"/>
          <w:szCs w:val="28"/>
        </w:rPr>
        <w:t>го</w:t>
      </w:r>
      <w:r w:rsidRPr="000D3D10">
        <w:rPr>
          <w:rFonts w:ascii="Times New Roman" w:hAnsi="Times New Roman"/>
          <w:sz w:val="28"/>
          <w:szCs w:val="28"/>
        </w:rPr>
        <w:t xml:space="preserve"> поселени</w:t>
      </w:r>
      <w:r>
        <w:rPr>
          <w:rFonts w:ascii="Times New Roman" w:hAnsi="Times New Roman"/>
          <w:sz w:val="28"/>
          <w:szCs w:val="28"/>
        </w:rPr>
        <w:t>я</w:t>
      </w:r>
      <w:r w:rsidRPr="000D3D10">
        <w:rPr>
          <w:rFonts w:ascii="Times New Roman" w:hAnsi="Times New Roman"/>
          <w:sz w:val="28"/>
          <w:szCs w:val="28"/>
        </w:rPr>
        <w:t xml:space="preserve"> «Октябрьское» Устьянского района Архангельской области</w:t>
      </w:r>
      <w:r w:rsidRPr="00DF4E93">
        <w:rPr>
          <w:rFonts w:ascii="Times New Roman" w:hAnsi="Times New Roman"/>
          <w:sz w:val="28"/>
          <w:szCs w:val="28"/>
        </w:rPr>
        <w:t xml:space="preserve"> состоит из дорог IV</w:t>
      </w:r>
      <w:r>
        <w:rPr>
          <w:rFonts w:ascii="Times New Roman" w:hAnsi="Times New Roman"/>
          <w:sz w:val="28"/>
          <w:szCs w:val="28"/>
        </w:rPr>
        <w:t xml:space="preserve"> и </w:t>
      </w:r>
      <w:r>
        <w:rPr>
          <w:rFonts w:ascii="Times New Roman" w:hAnsi="Times New Roman"/>
          <w:sz w:val="28"/>
          <w:szCs w:val="28"/>
          <w:lang w:val="en-US"/>
        </w:rPr>
        <w:t>V</w:t>
      </w:r>
      <w:r w:rsidRPr="00DF4E93">
        <w:rPr>
          <w:rFonts w:ascii="Times New Roman" w:hAnsi="Times New Roman"/>
          <w:sz w:val="28"/>
          <w:szCs w:val="28"/>
        </w:rPr>
        <w:t xml:space="preserve"> кат</w:t>
      </w:r>
      <w:r w:rsidRPr="00DF4E93">
        <w:rPr>
          <w:rFonts w:ascii="Times New Roman" w:hAnsi="Times New Roman"/>
          <w:sz w:val="28"/>
          <w:szCs w:val="28"/>
        </w:rPr>
        <w:t>е</w:t>
      </w:r>
      <w:r w:rsidRPr="00DF4E93">
        <w:rPr>
          <w:rFonts w:ascii="Times New Roman" w:hAnsi="Times New Roman"/>
          <w:sz w:val="28"/>
          <w:szCs w:val="28"/>
        </w:rPr>
        <w:t xml:space="preserve">гории, предназначенных для не скоростного движения с двумя полосами движения шириной полосы 3 метра. В таблице 2.4.1., приведен перечень муниципальных дорог </w:t>
      </w:r>
      <w:r>
        <w:rPr>
          <w:rFonts w:ascii="Times New Roman" w:hAnsi="Times New Roman"/>
          <w:sz w:val="28"/>
          <w:szCs w:val="28"/>
        </w:rPr>
        <w:t>г</w:t>
      </w:r>
      <w:r w:rsidRPr="000D3D10">
        <w:rPr>
          <w:rFonts w:ascii="Times New Roman" w:hAnsi="Times New Roman"/>
          <w:sz w:val="28"/>
          <w:szCs w:val="28"/>
        </w:rPr>
        <w:t>ородско</w:t>
      </w:r>
      <w:r>
        <w:rPr>
          <w:rFonts w:ascii="Times New Roman" w:hAnsi="Times New Roman"/>
          <w:sz w:val="28"/>
          <w:szCs w:val="28"/>
        </w:rPr>
        <w:t>го</w:t>
      </w:r>
      <w:r w:rsidRPr="000D3D10">
        <w:rPr>
          <w:rFonts w:ascii="Times New Roman" w:hAnsi="Times New Roman"/>
          <w:sz w:val="28"/>
          <w:szCs w:val="28"/>
        </w:rPr>
        <w:t xml:space="preserve"> поселени</w:t>
      </w:r>
      <w:r>
        <w:rPr>
          <w:rFonts w:ascii="Times New Roman" w:hAnsi="Times New Roman"/>
          <w:sz w:val="28"/>
          <w:szCs w:val="28"/>
        </w:rPr>
        <w:t>я</w:t>
      </w:r>
      <w:r w:rsidRPr="000D3D10">
        <w:rPr>
          <w:rFonts w:ascii="Times New Roman" w:hAnsi="Times New Roman"/>
          <w:sz w:val="28"/>
          <w:szCs w:val="28"/>
        </w:rPr>
        <w:t xml:space="preserve"> «Октябрьское» Устьянского района Архангельской области</w:t>
      </w:r>
      <w:r w:rsidRPr="00DF4E93">
        <w:rPr>
          <w:rFonts w:ascii="Times New Roman" w:hAnsi="Times New Roman"/>
          <w:sz w:val="28"/>
          <w:szCs w:val="28"/>
        </w:rPr>
        <w:t>.</w:t>
      </w:r>
    </w:p>
    <w:p w:rsidR="001E734D" w:rsidRPr="00DF4E93" w:rsidRDefault="001E734D" w:rsidP="00633038">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Основной состав транспортных средств представлен легковыми авт</w:t>
      </w:r>
      <w:r w:rsidRPr="00DF4E93">
        <w:rPr>
          <w:rFonts w:ascii="Times New Roman" w:hAnsi="Times New Roman"/>
          <w:sz w:val="28"/>
          <w:szCs w:val="28"/>
        </w:rPr>
        <w:t>о</w:t>
      </w:r>
      <w:r w:rsidRPr="00DF4E93">
        <w:rPr>
          <w:rFonts w:ascii="Times New Roman" w:hAnsi="Times New Roman"/>
          <w:sz w:val="28"/>
          <w:szCs w:val="28"/>
        </w:rPr>
        <w:t xml:space="preserve">мобилями, находящимися в собственности у населения. </w:t>
      </w:r>
    </w:p>
    <w:p w:rsidR="001E734D" w:rsidRPr="00DF4E93" w:rsidRDefault="001E734D" w:rsidP="00923509">
      <w:pPr>
        <w:autoSpaceDE w:val="0"/>
        <w:autoSpaceDN w:val="0"/>
        <w:adjustRightInd w:val="0"/>
        <w:spacing w:after="0" w:line="240" w:lineRule="auto"/>
        <w:ind w:firstLine="709"/>
        <w:jc w:val="both"/>
        <w:rPr>
          <w:rFonts w:ascii="Times New Roman" w:hAnsi="Times New Roman"/>
          <w:sz w:val="28"/>
          <w:szCs w:val="28"/>
        </w:rPr>
      </w:pPr>
    </w:p>
    <w:p w:rsidR="00361C36" w:rsidRDefault="00361C36" w:rsidP="00923509">
      <w:pPr>
        <w:autoSpaceDE w:val="0"/>
        <w:autoSpaceDN w:val="0"/>
        <w:adjustRightInd w:val="0"/>
        <w:spacing w:after="0" w:line="240" w:lineRule="auto"/>
        <w:ind w:firstLine="709"/>
        <w:jc w:val="both"/>
        <w:rPr>
          <w:rFonts w:ascii="Times New Roman" w:hAnsi="Times New Roman"/>
          <w:b/>
          <w:sz w:val="28"/>
          <w:szCs w:val="28"/>
        </w:rPr>
      </w:pPr>
    </w:p>
    <w:p w:rsidR="00361C36" w:rsidRDefault="00361C36" w:rsidP="00923509">
      <w:pPr>
        <w:autoSpaceDE w:val="0"/>
        <w:autoSpaceDN w:val="0"/>
        <w:adjustRightInd w:val="0"/>
        <w:spacing w:after="0" w:line="240" w:lineRule="auto"/>
        <w:ind w:firstLine="709"/>
        <w:jc w:val="both"/>
        <w:rPr>
          <w:rFonts w:ascii="Times New Roman" w:hAnsi="Times New Roman"/>
          <w:b/>
          <w:sz w:val="28"/>
          <w:szCs w:val="28"/>
        </w:rPr>
        <w:sectPr w:rsidR="00361C36" w:rsidSect="00024099">
          <w:headerReference w:type="default" r:id="rId7"/>
          <w:pgSz w:w="11906" w:h="16838" w:code="9"/>
          <w:pgMar w:top="1134" w:right="851" w:bottom="1134" w:left="1985" w:header="709" w:footer="709" w:gutter="0"/>
          <w:cols w:space="708"/>
          <w:titlePg/>
          <w:docGrid w:linePitch="360"/>
        </w:sectPr>
      </w:pPr>
    </w:p>
    <w:p w:rsidR="001E734D" w:rsidRDefault="00C61AF9" w:rsidP="00923509">
      <w:pPr>
        <w:autoSpaceDE w:val="0"/>
        <w:autoSpaceDN w:val="0"/>
        <w:adjustRightInd w:val="0"/>
        <w:spacing w:after="0" w:line="240" w:lineRule="auto"/>
        <w:ind w:firstLine="709"/>
        <w:jc w:val="both"/>
        <w:rPr>
          <w:rFonts w:ascii="Times New Roman" w:hAnsi="Times New Roman"/>
          <w:b/>
          <w:sz w:val="28"/>
          <w:szCs w:val="28"/>
        </w:rPr>
      </w:pPr>
      <w:r w:rsidRPr="00C61AF9">
        <w:rPr>
          <w:rFonts w:ascii="Times New Roman" w:hAnsi="Times New Roman"/>
          <w:b/>
          <w:sz w:val="28"/>
          <w:szCs w:val="28"/>
        </w:rPr>
        <w:lastRenderedPageBreak/>
        <w:t>Таблица</w:t>
      </w:r>
      <w:r w:rsidR="001E734D" w:rsidRPr="00C61AF9">
        <w:rPr>
          <w:rFonts w:ascii="Times New Roman" w:hAnsi="Times New Roman"/>
          <w:b/>
          <w:sz w:val="28"/>
          <w:szCs w:val="28"/>
        </w:rPr>
        <w:t xml:space="preserve"> 2.4.1. Перечень дорог в городском поселении «Октябрьское» Устьянского района Архангельской области</w:t>
      </w:r>
    </w:p>
    <w:p w:rsidR="00A05425" w:rsidRDefault="00A05425" w:rsidP="00A05425">
      <w:pPr>
        <w:autoSpaceDE w:val="0"/>
        <w:autoSpaceDN w:val="0"/>
        <w:adjustRightInd w:val="0"/>
        <w:spacing w:after="0" w:line="240" w:lineRule="auto"/>
        <w:jc w:val="both"/>
        <w:rPr>
          <w:rFonts w:ascii="Times New Roman" w:hAnsi="Times New Roman"/>
          <w:b/>
          <w:sz w:val="28"/>
          <w:szCs w:val="28"/>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1217"/>
        <w:gridCol w:w="3882"/>
        <w:gridCol w:w="1141"/>
        <w:gridCol w:w="2211"/>
        <w:gridCol w:w="1057"/>
        <w:gridCol w:w="1092"/>
        <w:gridCol w:w="666"/>
        <w:gridCol w:w="2280"/>
        <w:gridCol w:w="1367"/>
      </w:tblGrid>
      <w:tr w:rsidR="00A05425" w:rsidRPr="00DF4E93" w:rsidTr="004E5290">
        <w:trPr>
          <w:trHeight w:val="444"/>
        </w:trPr>
        <w:tc>
          <w:tcPr>
            <w:tcW w:w="193" w:type="pct"/>
            <w:vMerge w:val="restar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w:t>
            </w:r>
            <w:r w:rsidRPr="00DF4E93">
              <w:rPr>
                <w:rFonts w:ascii="Times New Roman" w:hAnsi="Times New Roman"/>
                <w:bCs/>
                <w:sz w:val="20"/>
                <w:szCs w:val="20"/>
                <w:lang w:eastAsia="ru-RU"/>
              </w:rPr>
              <w:br/>
              <w:t>п\п</w:t>
            </w:r>
          </w:p>
        </w:tc>
        <w:tc>
          <w:tcPr>
            <w:tcW w:w="392" w:type="pct"/>
            <w:vMerge w:val="restar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Реестровый номер</w:t>
            </w:r>
          </w:p>
        </w:tc>
        <w:tc>
          <w:tcPr>
            <w:tcW w:w="1251" w:type="pct"/>
            <w:vMerge w:val="restart"/>
            <w:vAlign w:val="center"/>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Наименование автомобильной дороги</w:t>
            </w:r>
          </w:p>
        </w:tc>
        <w:tc>
          <w:tcPr>
            <w:tcW w:w="368" w:type="pct"/>
            <w:vMerge w:val="restar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Протяжен-  ность, км ,            всего</w:t>
            </w:r>
          </w:p>
        </w:tc>
        <w:tc>
          <w:tcPr>
            <w:tcW w:w="713" w:type="pct"/>
            <w:vMerge w:val="restart"/>
            <w:vAlign w:val="center"/>
          </w:tcPr>
          <w:p w:rsidR="00A05425"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xml:space="preserve">Идентификационный </w:t>
            </w:r>
          </w:p>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номер</w:t>
            </w:r>
          </w:p>
        </w:tc>
        <w:tc>
          <w:tcPr>
            <w:tcW w:w="2083" w:type="pct"/>
            <w:gridSpan w:val="5"/>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в том числе по покрытиям</w:t>
            </w:r>
          </w:p>
        </w:tc>
      </w:tr>
      <w:tr w:rsidR="00A05425" w:rsidRPr="00DF4E93" w:rsidTr="004E5290">
        <w:trPr>
          <w:trHeight w:val="663"/>
        </w:trPr>
        <w:tc>
          <w:tcPr>
            <w:tcW w:w="193" w:type="pct"/>
            <w:vMerge/>
            <w:vAlign w:val="center"/>
          </w:tcPr>
          <w:p w:rsidR="00A05425" w:rsidRPr="00DF4E93" w:rsidRDefault="00A05425" w:rsidP="00091DFF">
            <w:pPr>
              <w:spacing w:after="0" w:line="240" w:lineRule="auto"/>
              <w:rPr>
                <w:rFonts w:ascii="Times New Roman" w:hAnsi="Times New Roman"/>
                <w:bCs/>
                <w:sz w:val="20"/>
                <w:szCs w:val="20"/>
                <w:lang w:eastAsia="ru-RU"/>
              </w:rPr>
            </w:pPr>
          </w:p>
        </w:tc>
        <w:tc>
          <w:tcPr>
            <w:tcW w:w="392" w:type="pct"/>
            <w:vMerge/>
            <w:vAlign w:val="center"/>
          </w:tcPr>
          <w:p w:rsidR="00A05425" w:rsidRPr="00DF4E93" w:rsidRDefault="00A05425" w:rsidP="00091DFF">
            <w:pPr>
              <w:spacing w:after="0" w:line="240" w:lineRule="auto"/>
              <w:rPr>
                <w:rFonts w:ascii="Times New Roman" w:hAnsi="Times New Roman"/>
                <w:bCs/>
                <w:sz w:val="20"/>
                <w:szCs w:val="20"/>
                <w:lang w:eastAsia="ru-RU"/>
              </w:rPr>
            </w:pPr>
          </w:p>
        </w:tc>
        <w:tc>
          <w:tcPr>
            <w:tcW w:w="1251" w:type="pct"/>
            <w:vMerge/>
            <w:vAlign w:val="center"/>
          </w:tcPr>
          <w:p w:rsidR="00A05425" w:rsidRPr="00DF4E93" w:rsidRDefault="00A05425" w:rsidP="00091DFF">
            <w:pPr>
              <w:spacing w:after="0" w:line="240" w:lineRule="auto"/>
              <w:rPr>
                <w:rFonts w:ascii="Times New Roman" w:hAnsi="Times New Roman"/>
                <w:bCs/>
                <w:sz w:val="20"/>
                <w:szCs w:val="20"/>
                <w:lang w:eastAsia="ru-RU"/>
              </w:rPr>
            </w:pPr>
          </w:p>
        </w:tc>
        <w:tc>
          <w:tcPr>
            <w:tcW w:w="368" w:type="pct"/>
            <w:vMerge/>
            <w:vAlign w:val="center"/>
          </w:tcPr>
          <w:p w:rsidR="00A05425" w:rsidRPr="00DF4E93" w:rsidRDefault="00A05425" w:rsidP="00091DFF">
            <w:pPr>
              <w:spacing w:after="0" w:line="240" w:lineRule="auto"/>
              <w:rPr>
                <w:rFonts w:ascii="Times New Roman" w:hAnsi="Times New Roman"/>
                <w:bCs/>
                <w:sz w:val="20"/>
                <w:szCs w:val="20"/>
                <w:lang w:eastAsia="ru-RU"/>
              </w:rPr>
            </w:pPr>
          </w:p>
        </w:tc>
        <w:tc>
          <w:tcPr>
            <w:tcW w:w="713" w:type="pct"/>
            <w:vMerge/>
            <w:vAlign w:val="center"/>
          </w:tcPr>
          <w:p w:rsidR="00A05425" w:rsidRPr="00DF4E93" w:rsidRDefault="00A05425" w:rsidP="00091DFF">
            <w:pPr>
              <w:spacing w:after="0" w:line="240" w:lineRule="auto"/>
              <w:rPr>
                <w:rFonts w:ascii="Times New Roman" w:hAnsi="Times New Roman"/>
                <w:bCs/>
                <w:sz w:val="20"/>
                <w:szCs w:val="20"/>
                <w:lang w:eastAsia="ru-RU"/>
              </w:rPr>
            </w:pPr>
          </w:p>
        </w:tc>
        <w:tc>
          <w:tcPr>
            <w:tcW w:w="341" w:type="pc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асфальто-бетонное</w:t>
            </w:r>
          </w:p>
        </w:tc>
        <w:tc>
          <w:tcPr>
            <w:tcW w:w="352" w:type="pc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щебеноч., гравийное</w:t>
            </w:r>
          </w:p>
        </w:tc>
        <w:tc>
          <w:tcPr>
            <w:tcW w:w="215" w:type="pc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ж/б</w:t>
            </w:r>
          </w:p>
        </w:tc>
        <w:tc>
          <w:tcPr>
            <w:tcW w:w="735" w:type="pc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грунтовые,укрепленные или улучшенные</w:t>
            </w:r>
          </w:p>
        </w:tc>
        <w:tc>
          <w:tcPr>
            <w:tcW w:w="441" w:type="pct"/>
            <w:vAlign w:val="center"/>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грунтовые естественные</w:t>
            </w:r>
          </w:p>
        </w:tc>
      </w:tr>
      <w:tr w:rsidR="00A05425" w:rsidRPr="00DF4E93" w:rsidTr="004E5290">
        <w:trPr>
          <w:trHeight w:val="290"/>
        </w:trPr>
        <w:tc>
          <w:tcPr>
            <w:tcW w:w="19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2</w:t>
            </w:r>
          </w:p>
        </w:tc>
        <w:tc>
          <w:tcPr>
            <w:tcW w:w="125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3</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5</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6</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7</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8</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9</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10</w:t>
            </w:r>
          </w:p>
        </w:tc>
      </w:tr>
      <w:tr w:rsidR="00A05425" w:rsidRPr="00DF4E93" w:rsidTr="004E5290">
        <w:trPr>
          <w:trHeight w:val="266"/>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 Октябрьский, ул. Агрохимиков</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0,703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0,171</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0,532</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0"/>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Боровая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0,393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0,272</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0,121</w:t>
            </w:r>
          </w:p>
        </w:tc>
      </w:tr>
      <w:tr w:rsidR="00A05425" w:rsidRPr="00DF4E93" w:rsidTr="004E5290">
        <w:trPr>
          <w:trHeight w:val="27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Восточная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0,19</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Горького</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0,194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0,194</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Гагарина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ул.Дачная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0,338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0,179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0,159</w:t>
            </w:r>
          </w:p>
        </w:tc>
      </w:tr>
      <w:tr w:rsidR="00A05425" w:rsidRPr="00DF4E93" w:rsidTr="004E5290">
        <w:trPr>
          <w:trHeight w:val="26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Дружбы</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0,925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0,925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Домостроителей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1,709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0,987</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0,722</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Детская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0,299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009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0,215</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0,047</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0,037</w:t>
            </w:r>
          </w:p>
        </w:tc>
      </w:tr>
      <w:tr w:rsidR="00A05425" w:rsidRPr="00DF4E93" w:rsidTr="004E5290">
        <w:trPr>
          <w:trHeight w:val="27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Загородная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0,968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0,968</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Зеленая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1,797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0,295</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0,152</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1,269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0,081</w:t>
            </w:r>
          </w:p>
        </w:tc>
      </w:tr>
      <w:tr w:rsidR="00A05425" w:rsidRPr="00DF4E93" w:rsidTr="004E5290">
        <w:trPr>
          <w:trHeight w:val="26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Конанова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0,177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0,177</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Кашина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0,884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0,884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Комсомольская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0,68</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Кооперативная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0,532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0,532</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Колхозная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0,361</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0,361</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0"/>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Коммунальная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Клубная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0,345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0,099</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0,246</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19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Ленина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1,744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019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1,744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Лесная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0,563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0,143</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0,42</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6"/>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Ломоносова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1,8</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Мелиоративная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Молодежная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0,214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0,076</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lastRenderedPageBreak/>
              <w:t>24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Набережная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0,408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0,408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Новая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0,125</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Овражная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Профсоюзная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0,695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0,386</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0,048</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0,261</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Просторная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1,054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0,128</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0,238</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0,688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29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Полевая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029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Победы</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6"/>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Песчаная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Поржемская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0,878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0,133</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0,745</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0"/>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Промышленная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0,041</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0,229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Пролетарская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0,449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0,086</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0,105</w:t>
            </w:r>
          </w:p>
        </w:tc>
      </w:tr>
      <w:tr w:rsidR="00A05425" w:rsidRPr="00DF4E93" w:rsidTr="004E5290">
        <w:trPr>
          <w:trHeight w:val="26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Первомайская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0,61</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0,61</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Подгорная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0,376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0,305</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0,071</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5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Спортивная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0,554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0,087</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0,467</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Советская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1,73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1,3</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0,43</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39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Свободы</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0,623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039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0,358</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0,265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5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Солнечная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0,598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0,598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Садовая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0,246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0,246</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Строительная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r>
      <w:tr w:rsidR="00A05425" w:rsidRPr="00DF4E93" w:rsidTr="004E5290">
        <w:trPr>
          <w:trHeight w:val="26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Транзитная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0,101</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0,155</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Туроносовская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0,481</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0,086</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0,395</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Труда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0,238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0,238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Физкультурников</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1,149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0,651</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0,498</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Школьная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0,384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ул.60 лет СССР</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0,156</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49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Энергетиков</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049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0,205</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0,035</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Южная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0,363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0,363</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5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ул.Ягодная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r>
      <w:tr w:rsidR="00A05425" w:rsidRPr="00DF4E93" w:rsidTr="004E5290">
        <w:trPr>
          <w:trHeight w:val="28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Безымянный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0,138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0,023</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0,115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Глухой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r>
      <w:tr w:rsidR="00A05425" w:rsidRPr="00DF4E93" w:rsidTr="004E5290">
        <w:trPr>
          <w:trHeight w:val="26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Детский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0,259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lastRenderedPageBreak/>
              <w:t>55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Дальний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0,093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0,093</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Железнодорожный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0,235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0,235</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Заручейный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r>
      <w:tr w:rsidR="00A05425" w:rsidRPr="00DF4E93" w:rsidTr="004E5290">
        <w:trPr>
          <w:trHeight w:val="27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Квартальный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r>
      <w:tr w:rsidR="00A05425" w:rsidRPr="00DF4E93" w:rsidTr="004E5290">
        <w:trPr>
          <w:trHeight w:val="27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59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Октябрьский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059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Речной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0,192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0,192</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Светлый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0,209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0,209</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6"/>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Северный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0,155</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6"/>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Соденьгский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0,172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0,082</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0,09</w:t>
            </w:r>
          </w:p>
        </w:tc>
      </w:tr>
      <w:tr w:rsidR="00A05425" w:rsidRPr="00DF4E93" w:rsidTr="004E5290">
        <w:trPr>
          <w:trHeight w:val="14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Шангальский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0,182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0,04</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0,034</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0,108</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18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Ядовина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Надежды</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2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 xml:space="preserve">п.Костылево ул. Березовая </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Гайдара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69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Железнодорожная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069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Линейная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Луговая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r>
      <w:tr w:rsidR="00A05425" w:rsidRPr="00DF4E93" w:rsidTr="004E5290">
        <w:trPr>
          <w:trHeight w:val="27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Прижелезнодорожная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Кольцевой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пер. Тарногский</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5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Костылево, ул. Милицейская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Сосновая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0,3</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ул. Таежная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32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 Казарма 884 км.</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078</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4,8</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29"/>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79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 Казарма 880-881 км.</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079</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3"/>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Бываловская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080</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Верхняя Поржема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081</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Мягкославская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082</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 xml:space="preserve">д. Павлицево </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0,85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083</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0,85</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Прокопцевская (ул.Тепличная в т.ч.)</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1,678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084</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0,078</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1,191</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0,409</w:t>
            </w:r>
          </w:p>
        </w:tc>
      </w:tr>
      <w:tr w:rsidR="00A05425" w:rsidRPr="00DF4E93" w:rsidTr="004E5290">
        <w:trPr>
          <w:trHeight w:val="28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 Сушзавод</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0,788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085</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0,042</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0,19</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0,556</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1"/>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 Красный Бор</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3,6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086</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3,6</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lastRenderedPageBreak/>
              <w:t>87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Чадрома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2,6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087</w:t>
            </w:r>
          </w:p>
        </w:tc>
        <w:tc>
          <w:tcPr>
            <w:tcW w:w="3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2,6</w:t>
            </w:r>
          </w:p>
        </w:tc>
        <w:tc>
          <w:tcPr>
            <w:tcW w:w="21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shd w:val="clear" w:color="000000" w:fill="FFFFFF"/>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5"/>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88</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 Беляевская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088</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w:t>
            </w:r>
          </w:p>
        </w:tc>
      </w:tr>
      <w:tr w:rsidR="00A05425" w:rsidRPr="00DF4E93" w:rsidTr="004E5290">
        <w:trPr>
          <w:trHeight w:val="27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89</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д.Рыжковская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089</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0,9</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4"/>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90</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п.Октябрьский-кладбище"Павлицевское"</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2,6</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090</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2,6</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91</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д.Чадрома-кладбище "Чадромское"</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4,0</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091</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4,0</w:t>
            </w:r>
          </w:p>
        </w:tc>
      </w:tr>
      <w:tr w:rsidR="00A05425" w:rsidRPr="00DF4E93" w:rsidTr="004E5290">
        <w:trPr>
          <w:trHeight w:val="28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92</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д.Анциферовская-кладбище "Рыжковское"</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4,0</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092</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4,0</w:t>
            </w:r>
          </w:p>
        </w:tc>
      </w:tr>
      <w:tr w:rsidR="00A05425" w:rsidRPr="00DF4E93" w:rsidTr="004E5290">
        <w:trPr>
          <w:trHeight w:val="272"/>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93</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п.Октябрьский ул.Чехова</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0,095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093</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0,095</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6"/>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94</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п.Костылево ул.Авиационная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0,648</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094</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0,648</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67"/>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95</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п.Костылево ул.Привокзальная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095</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0,2</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70"/>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96</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д.Лосевская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096</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0,7</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DF4E93" w:rsidTr="004E5290">
        <w:trPr>
          <w:trHeight w:val="288"/>
        </w:trPr>
        <w:tc>
          <w:tcPr>
            <w:tcW w:w="193" w:type="pct"/>
            <w:noWrap/>
            <w:vAlign w:val="bottom"/>
          </w:tcPr>
          <w:p w:rsidR="00A05425" w:rsidRPr="00DF4E93" w:rsidRDefault="00A05425" w:rsidP="00091DFF">
            <w:pPr>
              <w:spacing w:after="0" w:line="240" w:lineRule="auto"/>
              <w:jc w:val="right"/>
              <w:rPr>
                <w:rFonts w:ascii="Times New Roman" w:hAnsi="Times New Roman"/>
                <w:bCs/>
                <w:sz w:val="20"/>
                <w:szCs w:val="20"/>
                <w:lang w:eastAsia="ru-RU"/>
              </w:rPr>
            </w:pPr>
            <w:r w:rsidRPr="00DF4E93">
              <w:rPr>
                <w:rFonts w:ascii="Times New Roman" w:hAnsi="Times New Roman"/>
                <w:bCs/>
                <w:sz w:val="20"/>
                <w:szCs w:val="20"/>
                <w:lang w:eastAsia="ru-RU"/>
              </w:rPr>
              <w:t>97</w:t>
            </w:r>
          </w:p>
        </w:tc>
        <w:tc>
          <w:tcPr>
            <w:tcW w:w="39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1251" w:type="pct"/>
            <w:noWrap/>
            <w:vAlign w:val="bottom"/>
          </w:tcPr>
          <w:p w:rsidR="00A05425" w:rsidRPr="00DF4E93" w:rsidRDefault="00A05425" w:rsidP="00091DFF">
            <w:pPr>
              <w:spacing w:after="0" w:line="240" w:lineRule="auto"/>
              <w:rPr>
                <w:rFonts w:ascii="Times New Roman" w:hAnsi="Times New Roman"/>
                <w:bCs/>
                <w:sz w:val="20"/>
                <w:szCs w:val="20"/>
                <w:lang w:eastAsia="ru-RU"/>
              </w:rPr>
            </w:pPr>
            <w:r w:rsidRPr="00DF4E93">
              <w:rPr>
                <w:rFonts w:ascii="Times New Roman" w:hAnsi="Times New Roman"/>
                <w:bCs/>
                <w:sz w:val="20"/>
                <w:szCs w:val="20"/>
                <w:lang w:eastAsia="ru-RU"/>
              </w:rPr>
              <w:t>п.Октябрьский ул.Бородинская</w:t>
            </w:r>
          </w:p>
        </w:tc>
        <w:tc>
          <w:tcPr>
            <w:tcW w:w="368"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0,45</w:t>
            </w:r>
          </w:p>
        </w:tc>
        <w:tc>
          <w:tcPr>
            <w:tcW w:w="713"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11-254-551 ОП МП 097</w:t>
            </w:r>
          </w:p>
        </w:tc>
        <w:tc>
          <w:tcPr>
            <w:tcW w:w="3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352"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0,45</w:t>
            </w:r>
          </w:p>
        </w:tc>
        <w:tc>
          <w:tcPr>
            <w:tcW w:w="21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735"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c>
          <w:tcPr>
            <w:tcW w:w="441" w:type="pct"/>
            <w:noWrap/>
            <w:vAlign w:val="bottom"/>
          </w:tcPr>
          <w:p w:rsidR="00A05425" w:rsidRPr="00DF4E93" w:rsidRDefault="00A05425" w:rsidP="00091DFF">
            <w:pPr>
              <w:spacing w:after="0" w:line="240" w:lineRule="auto"/>
              <w:jc w:val="center"/>
              <w:rPr>
                <w:rFonts w:ascii="Times New Roman" w:hAnsi="Times New Roman"/>
                <w:bCs/>
                <w:sz w:val="20"/>
                <w:szCs w:val="20"/>
                <w:lang w:eastAsia="ru-RU"/>
              </w:rPr>
            </w:pPr>
            <w:r w:rsidRPr="00DF4E93">
              <w:rPr>
                <w:rFonts w:ascii="Times New Roman" w:hAnsi="Times New Roman"/>
                <w:bCs/>
                <w:sz w:val="20"/>
                <w:szCs w:val="20"/>
                <w:lang w:eastAsia="ru-RU"/>
              </w:rPr>
              <w:t> </w:t>
            </w:r>
          </w:p>
        </w:tc>
      </w:tr>
      <w:tr w:rsidR="00A05425" w:rsidRPr="00944AFC" w:rsidTr="004E5290">
        <w:trPr>
          <w:trHeight w:val="263"/>
        </w:trPr>
        <w:tc>
          <w:tcPr>
            <w:tcW w:w="193" w:type="pct"/>
            <w:noWrap/>
            <w:vAlign w:val="bottom"/>
          </w:tcPr>
          <w:p w:rsidR="00A05425" w:rsidRPr="00944AFC" w:rsidRDefault="00A05425" w:rsidP="00091DFF">
            <w:pPr>
              <w:spacing w:after="0" w:line="240" w:lineRule="auto"/>
              <w:rPr>
                <w:rFonts w:ascii="Times New Roman" w:hAnsi="Times New Roman"/>
                <w:b/>
                <w:bCs/>
                <w:sz w:val="20"/>
                <w:szCs w:val="20"/>
                <w:lang w:eastAsia="ru-RU"/>
              </w:rPr>
            </w:pPr>
            <w:r w:rsidRPr="00944AFC">
              <w:rPr>
                <w:rFonts w:ascii="Times New Roman" w:hAnsi="Times New Roman"/>
                <w:b/>
                <w:bCs/>
                <w:sz w:val="20"/>
                <w:szCs w:val="20"/>
                <w:lang w:eastAsia="ru-RU"/>
              </w:rPr>
              <w:t> </w:t>
            </w:r>
          </w:p>
        </w:tc>
        <w:tc>
          <w:tcPr>
            <w:tcW w:w="392"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 </w:t>
            </w:r>
          </w:p>
        </w:tc>
        <w:tc>
          <w:tcPr>
            <w:tcW w:w="1251" w:type="pct"/>
            <w:noWrap/>
            <w:vAlign w:val="bottom"/>
          </w:tcPr>
          <w:p w:rsidR="00A05425" w:rsidRPr="00944AFC" w:rsidRDefault="00A05425" w:rsidP="00091DFF">
            <w:pPr>
              <w:spacing w:after="0" w:line="240" w:lineRule="auto"/>
              <w:rPr>
                <w:rFonts w:ascii="Times New Roman" w:hAnsi="Times New Roman"/>
                <w:b/>
                <w:bCs/>
                <w:sz w:val="20"/>
                <w:szCs w:val="20"/>
                <w:lang w:eastAsia="ru-RU"/>
              </w:rPr>
            </w:pPr>
            <w:r w:rsidRPr="00944AFC">
              <w:rPr>
                <w:rFonts w:ascii="Times New Roman" w:hAnsi="Times New Roman"/>
                <w:b/>
                <w:bCs/>
                <w:sz w:val="20"/>
                <w:szCs w:val="20"/>
                <w:lang w:eastAsia="ru-RU"/>
              </w:rPr>
              <w:t> Итого</w:t>
            </w:r>
          </w:p>
        </w:tc>
        <w:tc>
          <w:tcPr>
            <w:tcW w:w="368"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76,537</w:t>
            </w:r>
          </w:p>
        </w:tc>
        <w:tc>
          <w:tcPr>
            <w:tcW w:w="713"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 </w:t>
            </w:r>
          </w:p>
        </w:tc>
        <w:tc>
          <w:tcPr>
            <w:tcW w:w="341"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15,252</w:t>
            </w:r>
          </w:p>
        </w:tc>
        <w:tc>
          <w:tcPr>
            <w:tcW w:w="352"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36,468</w:t>
            </w:r>
          </w:p>
        </w:tc>
        <w:tc>
          <w:tcPr>
            <w:tcW w:w="215"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1,741</w:t>
            </w:r>
          </w:p>
        </w:tc>
        <w:tc>
          <w:tcPr>
            <w:tcW w:w="735"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11,774</w:t>
            </w:r>
          </w:p>
        </w:tc>
        <w:tc>
          <w:tcPr>
            <w:tcW w:w="441" w:type="pct"/>
            <w:noWrap/>
            <w:vAlign w:val="bottom"/>
          </w:tcPr>
          <w:p w:rsidR="00A05425" w:rsidRPr="00944AFC" w:rsidRDefault="00A05425" w:rsidP="00091DFF">
            <w:pPr>
              <w:spacing w:after="0" w:line="240" w:lineRule="auto"/>
              <w:jc w:val="center"/>
              <w:rPr>
                <w:rFonts w:ascii="Times New Roman" w:hAnsi="Times New Roman"/>
                <w:b/>
                <w:bCs/>
                <w:sz w:val="20"/>
                <w:szCs w:val="20"/>
                <w:lang w:eastAsia="ru-RU"/>
              </w:rPr>
            </w:pPr>
            <w:r w:rsidRPr="00944AFC">
              <w:rPr>
                <w:rFonts w:ascii="Times New Roman" w:hAnsi="Times New Roman"/>
                <w:b/>
                <w:bCs/>
                <w:sz w:val="20"/>
                <w:szCs w:val="20"/>
                <w:lang w:eastAsia="ru-RU"/>
              </w:rPr>
              <w:t>11,302</w:t>
            </w:r>
          </w:p>
        </w:tc>
      </w:tr>
    </w:tbl>
    <w:p w:rsidR="001E734D" w:rsidRPr="00944AFC" w:rsidRDefault="001E734D" w:rsidP="00923509">
      <w:pPr>
        <w:autoSpaceDE w:val="0"/>
        <w:autoSpaceDN w:val="0"/>
        <w:adjustRightInd w:val="0"/>
        <w:spacing w:after="0" w:line="240" w:lineRule="auto"/>
        <w:ind w:firstLine="709"/>
        <w:jc w:val="both"/>
        <w:rPr>
          <w:rFonts w:ascii="Times New Roman" w:hAnsi="Times New Roman"/>
          <w:b/>
          <w:sz w:val="28"/>
          <w:szCs w:val="28"/>
        </w:rPr>
      </w:pPr>
    </w:p>
    <w:p w:rsidR="001E734D" w:rsidRDefault="001E734D" w:rsidP="00823CD8">
      <w:pPr>
        <w:autoSpaceDE w:val="0"/>
        <w:autoSpaceDN w:val="0"/>
        <w:adjustRightInd w:val="0"/>
        <w:spacing w:after="0" w:line="240" w:lineRule="auto"/>
        <w:ind w:firstLine="567"/>
        <w:jc w:val="both"/>
        <w:rPr>
          <w:rFonts w:ascii="Times New Roman" w:hAnsi="Times New Roman"/>
          <w:sz w:val="28"/>
          <w:szCs w:val="28"/>
        </w:rPr>
      </w:pPr>
    </w:p>
    <w:p w:rsidR="001E734D" w:rsidRDefault="001E734D" w:rsidP="00823CD8">
      <w:pPr>
        <w:autoSpaceDE w:val="0"/>
        <w:autoSpaceDN w:val="0"/>
        <w:adjustRightInd w:val="0"/>
        <w:spacing w:after="0" w:line="240" w:lineRule="auto"/>
        <w:ind w:firstLine="567"/>
        <w:jc w:val="both"/>
        <w:rPr>
          <w:rFonts w:ascii="Times New Roman" w:hAnsi="Times New Roman"/>
          <w:sz w:val="28"/>
          <w:szCs w:val="28"/>
        </w:rPr>
        <w:sectPr w:rsidR="001E734D" w:rsidSect="005B796E">
          <w:pgSz w:w="16838" w:h="11906" w:orient="landscape" w:code="9"/>
          <w:pgMar w:top="1985" w:right="1134" w:bottom="851" w:left="1134" w:header="709" w:footer="709" w:gutter="0"/>
          <w:cols w:space="708"/>
          <w:titlePg/>
          <w:docGrid w:linePitch="360"/>
        </w:sectPr>
      </w:pPr>
    </w:p>
    <w:p w:rsidR="001E734D" w:rsidRPr="00DF4E93" w:rsidRDefault="001E734D" w:rsidP="00823CD8">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lastRenderedPageBreak/>
        <w:t>Дороги в поселении различаются по типу покрытия, информация о протяжённости дорог с распределением по типам покрытия представлена в таблице 2.4.2,долевое распределение графически отображено на рисунке 2.4.1.</w:t>
      </w:r>
    </w:p>
    <w:p w:rsidR="001E734D" w:rsidRPr="00DF4E93" w:rsidRDefault="001E734D" w:rsidP="00923509">
      <w:pPr>
        <w:autoSpaceDE w:val="0"/>
        <w:autoSpaceDN w:val="0"/>
        <w:adjustRightInd w:val="0"/>
        <w:spacing w:after="0" w:line="240" w:lineRule="auto"/>
        <w:ind w:firstLine="709"/>
        <w:jc w:val="both"/>
        <w:rPr>
          <w:rFonts w:ascii="Times New Roman" w:hAnsi="Times New Roman"/>
          <w:sz w:val="28"/>
          <w:szCs w:val="28"/>
        </w:rPr>
      </w:pPr>
    </w:p>
    <w:p w:rsidR="001E734D" w:rsidRPr="00913B4F" w:rsidRDefault="001E734D" w:rsidP="00823CD8">
      <w:pPr>
        <w:autoSpaceDE w:val="0"/>
        <w:autoSpaceDN w:val="0"/>
        <w:adjustRightInd w:val="0"/>
        <w:spacing w:after="0" w:line="240" w:lineRule="auto"/>
        <w:ind w:firstLine="567"/>
        <w:jc w:val="both"/>
        <w:rPr>
          <w:rFonts w:ascii="Times New Roman" w:hAnsi="Times New Roman"/>
          <w:b/>
          <w:sz w:val="28"/>
          <w:szCs w:val="28"/>
        </w:rPr>
      </w:pPr>
      <w:r w:rsidRPr="00913B4F">
        <w:rPr>
          <w:rFonts w:ascii="Times New Roman" w:hAnsi="Times New Roman"/>
          <w:b/>
          <w:sz w:val="28"/>
          <w:szCs w:val="28"/>
        </w:rPr>
        <w:t>Таблица 2.4.2. Состав дорог по типам покрытия</w:t>
      </w:r>
    </w:p>
    <w:tbl>
      <w:tblPr>
        <w:tblW w:w="9630" w:type="dxa"/>
        <w:tblLook w:val="00A0"/>
      </w:tblPr>
      <w:tblGrid>
        <w:gridCol w:w="562"/>
        <w:gridCol w:w="5245"/>
        <w:gridCol w:w="1993"/>
        <w:gridCol w:w="1830"/>
      </w:tblGrid>
      <w:tr w:rsidR="001E734D" w:rsidRPr="00DF4E93" w:rsidTr="00A8356A">
        <w:trPr>
          <w:trHeight w:val="469"/>
        </w:trPr>
        <w:tc>
          <w:tcPr>
            <w:tcW w:w="562" w:type="dxa"/>
            <w:tcBorders>
              <w:top w:val="single" w:sz="4" w:space="0" w:color="auto"/>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b/>
                <w:sz w:val="24"/>
                <w:szCs w:val="24"/>
              </w:rPr>
            </w:pPr>
            <w:r w:rsidRPr="00DF4E93">
              <w:rPr>
                <w:rFonts w:ascii="Times New Roman" w:hAnsi="Times New Roman"/>
                <w:b/>
                <w:sz w:val="24"/>
                <w:szCs w:val="24"/>
              </w:rPr>
              <w:t>№ п/п</w:t>
            </w:r>
          </w:p>
        </w:tc>
        <w:tc>
          <w:tcPr>
            <w:tcW w:w="5245" w:type="dxa"/>
            <w:tcBorders>
              <w:top w:val="single" w:sz="4" w:space="0" w:color="auto"/>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b/>
                <w:sz w:val="24"/>
                <w:szCs w:val="24"/>
              </w:rPr>
            </w:pPr>
            <w:r w:rsidRPr="00DF4E93">
              <w:rPr>
                <w:rFonts w:ascii="Times New Roman" w:hAnsi="Times New Roman"/>
                <w:b/>
                <w:sz w:val="24"/>
                <w:szCs w:val="24"/>
              </w:rPr>
              <w:t>Тип покрытия</w:t>
            </w:r>
          </w:p>
        </w:tc>
        <w:tc>
          <w:tcPr>
            <w:tcW w:w="1993" w:type="dxa"/>
            <w:tcBorders>
              <w:top w:val="single" w:sz="4" w:space="0" w:color="auto"/>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b/>
                <w:sz w:val="24"/>
                <w:szCs w:val="24"/>
              </w:rPr>
            </w:pPr>
            <w:r w:rsidRPr="00DF4E93">
              <w:rPr>
                <w:rFonts w:ascii="Times New Roman" w:hAnsi="Times New Roman"/>
                <w:b/>
                <w:sz w:val="24"/>
                <w:szCs w:val="24"/>
              </w:rPr>
              <w:t>Протяженность, км.</w:t>
            </w:r>
          </w:p>
        </w:tc>
        <w:tc>
          <w:tcPr>
            <w:tcW w:w="1830" w:type="dxa"/>
            <w:tcBorders>
              <w:top w:val="single" w:sz="4" w:space="0" w:color="auto"/>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b/>
                <w:sz w:val="24"/>
                <w:szCs w:val="24"/>
              </w:rPr>
            </w:pPr>
            <w:r w:rsidRPr="00DF4E93">
              <w:rPr>
                <w:rFonts w:ascii="Times New Roman" w:hAnsi="Times New Roman"/>
                <w:b/>
                <w:sz w:val="24"/>
                <w:szCs w:val="24"/>
              </w:rPr>
              <w:t>Долевой с</w:t>
            </w:r>
            <w:r w:rsidRPr="00DF4E93">
              <w:rPr>
                <w:rFonts w:ascii="Times New Roman" w:hAnsi="Times New Roman"/>
                <w:b/>
                <w:sz w:val="24"/>
                <w:szCs w:val="24"/>
              </w:rPr>
              <w:t>о</w:t>
            </w:r>
            <w:r w:rsidRPr="00DF4E93">
              <w:rPr>
                <w:rFonts w:ascii="Times New Roman" w:hAnsi="Times New Roman"/>
                <w:b/>
                <w:sz w:val="24"/>
                <w:szCs w:val="24"/>
              </w:rPr>
              <w:t>став (Рис. 2.4.1.), %</w:t>
            </w:r>
          </w:p>
        </w:tc>
      </w:tr>
      <w:tr w:rsidR="001E734D" w:rsidRPr="00DF4E93" w:rsidTr="00A8356A">
        <w:trPr>
          <w:trHeight w:val="70"/>
        </w:trPr>
        <w:tc>
          <w:tcPr>
            <w:tcW w:w="562" w:type="dxa"/>
            <w:tcBorders>
              <w:top w:val="nil"/>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1</w:t>
            </w:r>
          </w:p>
        </w:tc>
        <w:tc>
          <w:tcPr>
            <w:tcW w:w="5245"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Асфальто-бетонное</w:t>
            </w:r>
          </w:p>
        </w:tc>
        <w:tc>
          <w:tcPr>
            <w:tcW w:w="1993" w:type="dxa"/>
            <w:tcBorders>
              <w:top w:val="nil"/>
              <w:left w:val="nil"/>
              <w:bottom w:val="single" w:sz="4" w:space="0" w:color="auto"/>
              <w:right w:val="single" w:sz="4" w:space="0" w:color="auto"/>
            </w:tcBorders>
            <w:noWrap/>
            <w:vAlign w:val="center"/>
          </w:tcPr>
          <w:p w:rsidR="001E734D" w:rsidRPr="00DF4E93" w:rsidRDefault="001E734D" w:rsidP="003552FD">
            <w:pPr>
              <w:spacing w:after="0" w:line="240" w:lineRule="auto"/>
              <w:jc w:val="center"/>
              <w:rPr>
                <w:rFonts w:ascii="Times New Roman" w:hAnsi="Times New Roman"/>
                <w:sz w:val="24"/>
                <w:szCs w:val="24"/>
              </w:rPr>
            </w:pPr>
            <w:r w:rsidRPr="00DF4E93">
              <w:rPr>
                <w:rFonts w:ascii="Times New Roman" w:hAnsi="Times New Roman"/>
                <w:sz w:val="24"/>
                <w:szCs w:val="24"/>
              </w:rPr>
              <w:t>15</w:t>
            </w:r>
            <w:r>
              <w:rPr>
                <w:rFonts w:ascii="Times New Roman" w:hAnsi="Times New Roman"/>
                <w:sz w:val="24"/>
                <w:szCs w:val="24"/>
              </w:rPr>
              <w:t>,</w:t>
            </w:r>
            <w:r w:rsidRPr="00DF4E93">
              <w:rPr>
                <w:rFonts w:ascii="Times New Roman" w:hAnsi="Times New Roman"/>
                <w:sz w:val="24"/>
                <w:szCs w:val="24"/>
              </w:rPr>
              <w:t>252</w:t>
            </w:r>
          </w:p>
        </w:tc>
        <w:tc>
          <w:tcPr>
            <w:tcW w:w="1830" w:type="dxa"/>
            <w:tcBorders>
              <w:top w:val="nil"/>
              <w:left w:val="nil"/>
              <w:bottom w:val="single" w:sz="4" w:space="0" w:color="auto"/>
              <w:right w:val="single" w:sz="4" w:space="0" w:color="auto"/>
            </w:tcBorders>
            <w:noWrap/>
            <w:vAlign w:val="center"/>
          </w:tcPr>
          <w:p w:rsidR="001E734D" w:rsidRPr="00DF4E93" w:rsidRDefault="001E734D" w:rsidP="009D0233">
            <w:pPr>
              <w:spacing w:after="0" w:line="240" w:lineRule="auto"/>
              <w:jc w:val="center"/>
              <w:rPr>
                <w:rFonts w:ascii="Times New Roman" w:hAnsi="Times New Roman"/>
                <w:sz w:val="24"/>
                <w:szCs w:val="24"/>
              </w:rPr>
            </w:pPr>
            <w:r w:rsidRPr="00DF4E93">
              <w:rPr>
                <w:rFonts w:ascii="Times New Roman" w:hAnsi="Times New Roman"/>
                <w:sz w:val="24"/>
                <w:szCs w:val="24"/>
              </w:rPr>
              <w:t>20</w:t>
            </w:r>
          </w:p>
        </w:tc>
      </w:tr>
      <w:tr w:rsidR="001E734D" w:rsidRPr="00DF4E93" w:rsidTr="00A8356A">
        <w:trPr>
          <w:trHeight w:val="300"/>
        </w:trPr>
        <w:tc>
          <w:tcPr>
            <w:tcW w:w="562" w:type="dxa"/>
            <w:tcBorders>
              <w:top w:val="nil"/>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2</w:t>
            </w:r>
          </w:p>
        </w:tc>
        <w:tc>
          <w:tcPr>
            <w:tcW w:w="5245" w:type="dxa"/>
            <w:tcBorders>
              <w:top w:val="nil"/>
              <w:left w:val="nil"/>
              <w:bottom w:val="single" w:sz="4" w:space="0" w:color="auto"/>
              <w:right w:val="single" w:sz="4" w:space="0" w:color="auto"/>
            </w:tcBorders>
            <w:noWrap/>
            <w:vAlign w:val="center"/>
          </w:tcPr>
          <w:p w:rsidR="001E734D" w:rsidRPr="00DF4E93" w:rsidRDefault="001E734D" w:rsidP="00A8356A">
            <w:pPr>
              <w:spacing w:after="0" w:line="240" w:lineRule="auto"/>
              <w:jc w:val="center"/>
              <w:rPr>
                <w:rFonts w:ascii="Times New Roman" w:hAnsi="Times New Roman"/>
                <w:sz w:val="24"/>
                <w:szCs w:val="24"/>
              </w:rPr>
            </w:pPr>
            <w:r w:rsidRPr="00DF4E93">
              <w:rPr>
                <w:rFonts w:ascii="Times New Roman" w:hAnsi="Times New Roman"/>
                <w:sz w:val="24"/>
                <w:szCs w:val="24"/>
              </w:rPr>
              <w:t>Щебеночное, гравийное</w:t>
            </w:r>
          </w:p>
        </w:tc>
        <w:tc>
          <w:tcPr>
            <w:tcW w:w="1993"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36</w:t>
            </w:r>
            <w:r>
              <w:rPr>
                <w:rFonts w:ascii="Times New Roman" w:hAnsi="Times New Roman"/>
                <w:sz w:val="24"/>
                <w:szCs w:val="24"/>
              </w:rPr>
              <w:t>,</w:t>
            </w:r>
            <w:r w:rsidRPr="00DF4E93">
              <w:rPr>
                <w:rFonts w:ascii="Times New Roman" w:hAnsi="Times New Roman"/>
                <w:sz w:val="24"/>
                <w:szCs w:val="24"/>
              </w:rPr>
              <w:t>468</w:t>
            </w:r>
          </w:p>
        </w:tc>
        <w:tc>
          <w:tcPr>
            <w:tcW w:w="1830"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48</w:t>
            </w:r>
          </w:p>
        </w:tc>
      </w:tr>
      <w:tr w:rsidR="001E734D" w:rsidRPr="00DF4E93" w:rsidTr="00A8356A">
        <w:trPr>
          <w:trHeight w:val="300"/>
        </w:trPr>
        <w:tc>
          <w:tcPr>
            <w:tcW w:w="562" w:type="dxa"/>
            <w:tcBorders>
              <w:top w:val="nil"/>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3</w:t>
            </w:r>
          </w:p>
        </w:tc>
        <w:tc>
          <w:tcPr>
            <w:tcW w:w="5245"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ж/б</w:t>
            </w:r>
          </w:p>
        </w:tc>
        <w:tc>
          <w:tcPr>
            <w:tcW w:w="1993"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Pr>
                <w:rFonts w:ascii="Times New Roman" w:hAnsi="Times New Roman"/>
                <w:sz w:val="24"/>
                <w:szCs w:val="24"/>
              </w:rPr>
              <w:t>1,</w:t>
            </w:r>
            <w:r w:rsidRPr="00DF4E93">
              <w:rPr>
                <w:rFonts w:ascii="Times New Roman" w:hAnsi="Times New Roman"/>
                <w:sz w:val="24"/>
                <w:szCs w:val="24"/>
              </w:rPr>
              <w:t>741</w:t>
            </w:r>
          </w:p>
        </w:tc>
        <w:tc>
          <w:tcPr>
            <w:tcW w:w="1830"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2</w:t>
            </w:r>
          </w:p>
        </w:tc>
      </w:tr>
      <w:tr w:rsidR="001E734D" w:rsidRPr="00DF4E93" w:rsidTr="00A8356A">
        <w:trPr>
          <w:trHeight w:val="300"/>
        </w:trPr>
        <w:tc>
          <w:tcPr>
            <w:tcW w:w="562" w:type="dxa"/>
            <w:tcBorders>
              <w:top w:val="nil"/>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4</w:t>
            </w:r>
          </w:p>
        </w:tc>
        <w:tc>
          <w:tcPr>
            <w:tcW w:w="5245"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Грунтовые, укрепленные или улучшенные</w:t>
            </w:r>
          </w:p>
        </w:tc>
        <w:tc>
          <w:tcPr>
            <w:tcW w:w="1993" w:type="dxa"/>
            <w:tcBorders>
              <w:top w:val="nil"/>
              <w:left w:val="nil"/>
              <w:bottom w:val="single" w:sz="4" w:space="0" w:color="auto"/>
              <w:right w:val="single" w:sz="4" w:space="0" w:color="auto"/>
            </w:tcBorders>
            <w:noWrap/>
            <w:vAlign w:val="center"/>
          </w:tcPr>
          <w:p w:rsidR="001E734D" w:rsidRPr="00DF4E93" w:rsidRDefault="001E734D" w:rsidP="003552FD">
            <w:pPr>
              <w:spacing w:after="0" w:line="240" w:lineRule="auto"/>
              <w:jc w:val="center"/>
              <w:rPr>
                <w:rFonts w:ascii="Times New Roman" w:hAnsi="Times New Roman"/>
                <w:sz w:val="24"/>
                <w:szCs w:val="24"/>
              </w:rPr>
            </w:pPr>
            <w:r w:rsidRPr="00DF4E93">
              <w:rPr>
                <w:rFonts w:ascii="Times New Roman" w:hAnsi="Times New Roman"/>
                <w:sz w:val="24"/>
                <w:szCs w:val="24"/>
              </w:rPr>
              <w:t>11</w:t>
            </w:r>
            <w:r>
              <w:rPr>
                <w:rFonts w:ascii="Times New Roman" w:hAnsi="Times New Roman"/>
                <w:sz w:val="24"/>
                <w:szCs w:val="24"/>
              </w:rPr>
              <w:t>,</w:t>
            </w:r>
            <w:r w:rsidRPr="00DF4E93">
              <w:rPr>
                <w:rFonts w:ascii="Times New Roman" w:hAnsi="Times New Roman"/>
                <w:sz w:val="24"/>
                <w:szCs w:val="24"/>
              </w:rPr>
              <w:t>774</w:t>
            </w:r>
          </w:p>
        </w:tc>
        <w:tc>
          <w:tcPr>
            <w:tcW w:w="1830" w:type="dxa"/>
            <w:tcBorders>
              <w:top w:val="nil"/>
              <w:left w:val="nil"/>
              <w:bottom w:val="single" w:sz="4" w:space="0" w:color="auto"/>
              <w:right w:val="single" w:sz="4" w:space="0" w:color="auto"/>
            </w:tcBorders>
            <w:noWrap/>
            <w:vAlign w:val="center"/>
          </w:tcPr>
          <w:p w:rsidR="001E734D" w:rsidRPr="00DF4E93" w:rsidRDefault="001E734D" w:rsidP="009D0233">
            <w:pPr>
              <w:spacing w:after="0" w:line="240" w:lineRule="auto"/>
              <w:jc w:val="center"/>
              <w:rPr>
                <w:rFonts w:ascii="Times New Roman" w:hAnsi="Times New Roman"/>
                <w:sz w:val="24"/>
                <w:szCs w:val="24"/>
              </w:rPr>
            </w:pPr>
            <w:r w:rsidRPr="00DF4E93">
              <w:rPr>
                <w:rFonts w:ascii="Times New Roman" w:hAnsi="Times New Roman"/>
                <w:sz w:val="24"/>
                <w:szCs w:val="24"/>
              </w:rPr>
              <w:t>15</w:t>
            </w:r>
          </w:p>
        </w:tc>
      </w:tr>
      <w:tr w:rsidR="001E734D" w:rsidRPr="00DF4E93" w:rsidTr="00A8356A">
        <w:trPr>
          <w:trHeight w:val="300"/>
        </w:trPr>
        <w:tc>
          <w:tcPr>
            <w:tcW w:w="562" w:type="dxa"/>
            <w:tcBorders>
              <w:top w:val="nil"/>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5</w:t>
            </w:r>
          </w:p>
        </w:tc>
        <w:tc>
          <w:tcPr>
            <w:tcW w:w="5245"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Грунтовые, естественные</w:t>
            </w:r>
          </w:p>
        </w:tc>
        <w:tc>
          <w:tcPr>
            <w:tcW w:w="1993"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Pr>
                <w:rFonts w:ascii="Times New Roman" w:hAnsi="Times New Roman"/>
                <w:sz w:val="24"/>
                <w:szCs w:val="24"/>
              </w:rPr>
              <w:t>11,</w:t>
            </w:r>
            <w:r w:rsidRPr="00DF4E93">
              <w:rPr>
                <w:rFonts w:ascii="Times New Roman" w:hAnsi="Times New Roman"/>
                <w:sz w:val="24"/>
                <w:szCs w:val="24"/>
              </w:rPr>
              <w:t>302</w:t>
            </w:r>
          </w:p>
        </w:tc>
        <w:tc>
          <w:tcPr>
            <w:tcW w:w="1830"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15</w:t>
            </w:r>
          </w:p>
        </w:tc>
      </w:tr>
      <w:tr w:rsidR="001E734D" w:rsidRPr="00DF4E93" w:rsidTr="00A8356A">
        <w:trPr>
          <w:trHeight w:val="300"/>
        </w:trPr>
        <w:tc>
          <w:tcPr>
            <w:tcW w:w="562" w:type="dxa"/>
            <w:tcBorders>
              <w:top w:val="nil"/>
              <w:left w:val="single" w:sz="4" w:space="0" w:color="auto"/>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p>
        </w:tc>
        <w:tc>
          <w:tcPr>
            <w:tcW w:w="5245"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Итого</w:t>
            </w:r>
          </w:p>
        </w:tc>
        <w:tc>
          <w:tcPr>
            <w:tcW w:w="1993"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7</w:t>
            </w:r>
            <w:r>
              <w:rPr>
                <w:rFonts w:ascii="Times New Roman" w:hAnsi="Times New Roman"/>
                <w:sz w:val="24"/>
                <w:szCs w:val="24"/>
              </w:rPr>
              <w:t>6,</w:t>
            </w:r>
            <w:r w:rsidRPr="00DF4E93">
              <w:rPr>
                <w:rFonts w:ascii="Times New Roman" w:hAnsi="Times New Roman"/>
                <w:sz w:val="24"/>
                <w:szCs w:val="24"/>
              </w:rPr>
              <w:t>537</w:t>
            </w:r>
          </w:p>
        </w:tc>
        <w:tc>
          <w:tcPr>
            <w:tcW w:w="1830" w:type="dxa"/>
            <w:tcBorders>
              <w:top w:val="nil"/>
              <w:left w:val="nil"/>
              <w:bottom w:val="single" w:sz="4" w:space="0" w:color="auto"/>
              <w:right w:val="single" w:sz="4" w:space="0" w:color="auto"/>
            </w:tcBorders>
            <w:noWrap/>
            <w:vAlign w:val="center"/>
          </w:tcPr>
          <w:p w:rsidR="001E734D" w:rsidRPr="00DF4E93" w:rsidRDefault="001E734D" w:rsidP="00923509">
            <w:pPr>
              <w:spacing w:after="0" w:line="240" w:lineRule="auto"/>
              <w:jc w:val="center"/>
              <w:rPr>
                <w:rFonts w:ascii="Times New Roman" w:hAnsi="Times New Roman"/>
                <w:sz w:val="24"/>
                <w:szCs w:val="24"/>
              </w:rPr>
            </w:pPr>
            <w:r w:rsidRPr="00DF4E93">
              <w:rPr>
                <w:rFonts w:ascii="Times New Roman" w:hAnsi="Times New Roman"/>
                <w:sz w:val="24"/>
                <w:szCs w:val="24"/>
              </w:rPr>
              <w:t>100,00</w:t>
            </w:r>
          </w:p>
        </w:tc>
      </w:tr>
    </w:tbl>
    <w:p w:rsidR="001E734D" w:rsidRPr="00DF4E93" w:rsidRDefault="001E734D" w:rsidP="00923509">
      <w:pPr>
        <w:autoSpaceDE w:val="0"/>
        <w:autoSpaceDN w:val="0"/>
        <w:adjustRightInd w:val="0"/>
        <w:spacing w:after="0" w:line="240" w:lineRule="auto"/>
        <w:ind w:firstLine="709"/>
        <w:jc w:val="both"/>
        <w:rPr>
          <w:rFonts w:ascii="Times New Roman" w:hAnsi="Times New Roman"/>
          <w:sz w:val="28"/>
          <w:szCs w:val="28"/>
        </w:rPr>
      </w:pPr>
    </w:p>
    <w:p w:rsidR="001E734D" w:rsidRPr="00DF4E93" w:rsidRDefault="001E734D" w:rsidP="00923509">
      <w:pPr>
        <w:autoSpaceDE w:val="0"/>
        <w:autoSpaceDN w:val="0"/>
        <w:adjustRightInd w:val="0"/>
        <w:spacing w:after="0" w:line="240" w:lineRule="auto"/>
        <w:ind w:firstLine="709"/>
        <w:jc w:val="both"/>
        <w:rPr>
          <w:rFonts w:ascii="Times New Roman" w:hAnsi="Times New Roman"/>
          <w:sz w:val="28"/>
          <w:szCs w:val="28"/>
        </w:rPr>
      </w:pPr>
    </w:p>
    <w:p w:rsidR="001E734D" w:rsidRPr="00DF4E93" w:rsidRDefault="00B23EE7" w:rsidP="009235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573524" cy="2696488"/>
            <wp:effectExtent l="12192" t="5991" r="5334" b="2621"/>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734D" w:rsidRPr="00913B4F" w:rsidRDefault="001E734D" w:rsidP="00F37242">
      <w:pPr>
        <w:autoSpaceDE w:val="0"/>
        <w:autoSpaceDN w:val="0"/>
        <w:adjustRightInd w:val="0"/>
        <w:spacing w:after="0" w:line="240" w:lineRule="auto"/>
        <w:ind w:firstLine="567"/>
        <w:jc w:val="both"/>
        <w:rPr>
          <w:rFonts w:ascii="Times New Roman" w:hAnsi="Times New Roman"/>
          <w:b/>
          <w:sz w:val="28"/>
          <w:szCs w:val="28"/>
        </w:rPr>
      </w:pPr>
      <w:r w:rsidRPr="00913B4F">
        <w:rPr>
          <w:rFonts w:ascii="Times New Roman" w:hAnsi="Times New Roman"/>
          <w:b/>
          <w:sz w:val="28"/>
          <w:szCs w:val="28"/>
        </w:rPr>
        <w:t>Рисунок 2.4.1. Долевое распределение по типам покрытий автод</w:t>
      </w:r>
      <w:r w:rsidRPr="00913B4F">
        <w:rPr>
          <w:rFonts w:ascii="Times New Roman" w:hAnsi="Times New Roman"/>
          <w:b/>
          <w:sz w:val="28"/>
          <w:szCs w:val="28"/>
        </w:rPr>
        <w:t>о</w:t>
      </w:r>
      <w:r w:rsidRPr="00913B4F">
        <w:rPr>
          <w:rFonts w:ascii="Times New Roman" w:hAnsi="Times New Roman"/>
          <w:b/>
          <w:sz w:val="28"/>
          <w:szCs w:val="28"/>
        </w:rPr>
        <w:t>рог поселения</w:t>
      </w:r>
      <w:r w:rsidR="00913B4F">
        <w:rPr>
          <w:rFonts w:ascii="Times New Roman" w:hAnsi="Times New Roman"/>
          <w:b/>
          <w:sz w:val="28"/>
          <w:szCs w:val="28"/>
        </w:rPr>
        <w:t>.</w:t>
      </w:r>
      <w:r w:rsidRPr="00913B4F">
        <w:rPr>
          <w:rFonts w:ascii="Times New Roman" w:hAnsi="Times New Roman"/>
          <w:b/>
          <w:sz w:val="28"/>
          <w:szCs w:val="28"/>
        </w:rPr>
        <w:t xml:space="preserve"> </w:t>
      </w:r>
    </w:p>
    <w:p w:rsidR="001E734D" w:rsidRPr="00DF4E93" w:rsidRDefault="001E734D" w:rsidP="00F37242">
      <w:pPr>
        <w:autoSpaceDE w:val="0"/>
        <w:autoSpaceDN w:val="0"/>
        <w:adjustRightInd w:val="0"/>
        <w:spacing w:after="0" w:line="240" w:lineRule="auto"/>
        <w:ind w:firstLine="567"/>
        <w:jc w:val="both"/>
        <w:rPr>
          <w:rFonts w:ascii="Times New Roman" w:hAnsi="Times New Roman"/>
          <w:sz w:val="28"/>
          <w:szCs w:val="28"/>
        </w:rPr>
      </w:pPr>
    </w:p>
    <w:p w:rsidR="001E734D" w:rsidRPr="00C968E5" w:rsidRDefault="001E734D" w:rsidP="00C968E5">
      <w:pPr>
        <w:ind w:firstLine="567"/>
        <w:jc w:val="both"/>
        <w:rPr>
          <w:rFonts w:ascii="Times New Roman" w:hAnsi="Times New Roman"/>
          <w:sz w:val="28"/>
          <w:szCs w:val="28"/>
        </w:rPr>
      </w:pPr>
      <w:r w:rsidRPr="00C968E5">
        <w:rPr>
          <w:rFonts w:ascii="Times New Roman" w:hAnsi="Times New Roman"/>
          <w:sz w:val="28"/>
          <w:szCs w:val="28"/>
        </w:rPr>
        <w:t xml:space="preserve">Перечень дорог утвержден  Постановлением городского поселения «Октябрьское» Устьянского района Архангельской области № 493 от 26 сентября 2017 г. </w:t>
      </w:r>
    </w:p>
    <w:p w:rsidR="001E734D" w:rsidRPr="00DF4E93" w:rsidRDefault="001E734D" w:rsidP="00F37242">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Обслуживани</w:t>
      </w:r>
      <w:r>
        <w:rPr>
          <w:rFonts w:ascii="Times New Roman" w:hAnsi="Times New Roman"/>
          <w:sz w:val="28"/>
          <w:szCs w:val="28"/>
        </w:rPr>
        <w:t>е дорог осуществляется подрядными</w:t>
      </w:r>
      <w:r w:rsidRPr="00DF4E93">
        <w:rPr>
          <w:rFonts w:ascii="Times New Roman" w:hAnsi="Times New Roman"/>
          <w:sz w:val="28"/>
          <w:szCs w:val="28"/>
        </w:rPr>
        <w:t xml:space="preserve"> организаци</w:t>
      </w:r>
      <w:r>
        <w:rPr>
          <w:rFonts w:ascii="Times New Roman" w:hAnsi="Times New Roman"/>
          <w:sz w:val="28"/>
          <w:szCs w:val="28"/>
        </w:rPr>
        <w:t>ями</w:t>
      </w:r>
      <w:r w:rsidRPr="00DF4E93">
        <w:rPr>
          <w:rFonts w:ascii="Times New Roman" w:hAnsi="Times New Roman"/>
          <w:sz w:val="28"/>
          <w:szCs w:val="28"/>
        </w:rPr>
        <w:t xml:space="preserve"> по муниципальным контрактам на выполнение комплекса работ по содерж</w:t>
      </w:r>
      <w:r w:rsidRPr="00DF4E93">
        <w:rPr>
          <w:rFonts w:ascii="Times New Roman" w:hAnsi="Times New Roman"/>
          <w:sz w:val="28"/>
          <w:szCs w:val="28"/>
        </w:rPr>
        <w:t>а</w:t>
      </w:r>
      <w:r w:rsidRPr="00DF4E93">
        <w:rPr>
          <w:rFonts w:ascii="Times New Roman" w:hAnsi="Times New Roman"/>
          <w:sz w:val="28"/>
          <w:szCs w:val="28"/>
        </w:rPr>
        <w:t>нию муниципальных автомобильных дорог, тротуаров и дорожных соор</w:t>
      </w:r>
      <w:r w:rsidRPr="00DF4E93">
        <w:rPr>
          <w:rFonts w:ascii="Times New Roman" w:hAnsi="Times New Roman"/>
          <w:sz w:val="28"/>
          <w:szCs w:val="28"/>
        </w:rPr>
        <w:t>у</w:t>
      </w:r>
      <w:r w:rsidRPr="00DF4E93">
        <w:rPr>
          <w:rFonts w:ascii="Times New Roman" w:hAnsi="Times New Roman"/>
          <w:sz w:val="28"/>
          <w:szCs w:val="28"/>
        </w:rPr>
        <w:t>жений на территории городского поселения «Октябрьское» Устьянского района Архангельской области заключаемым ежегодно. В состав работ входит содержание автомобильных дорог общего пользования местного значения  и улично-дорожной сети:</w:t>
      </w:r>
    </w:p>
    <w:p w:rsidR="001E734D" w:rsidRPr="00DF4E93" w:rsidRDefault="009531A8"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w:t>
      </w:r>
      <w:r w:rsidR="001E734D" w:rsidRPr="00DF4E93">
        <w:rPr>
          <w:rFonts w:ascii="Times New Roman" w:hAnsi="Times New Roman"/>
          <w:sz w:val="28"/>
          <w:szCs w:val="28"/>
        </w:rPr>
        <w:t xml:space="preserve">чистка автомобильных дорог на всю ширину проезжей части и обочин, перекрестков, съездов во дворы и мет пешеходных переходов, заездных карманов на автобусных остановках; </w:t>
      </w:r>
    </w:p>
    <w:p w:rsidR="001E734D" w:rsidRPr="00DF4E93" w:rsidRDefault="001E734D"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DF4E93">
        <w:rPr>
          <w:rFonts w:ascii="Times New Roman" w:hAnsi="Times New Roman"/>
          <w:sz w:val="28"/>
          <w:szCs w:val="28"/>
        </w:rPr>
        <w:t>срезка снежного наката с проезжей части и обочин автом</w:t>
      </w:r>
      <w:r w:rsidRPr="00DF4E93">
        <w:rPr>
          <w:rFonts w:ascii="Times New Roman" w:hAnsi="Times New Roman"/>
          <w:sz w:val="28"/>
          <w:szCs w:val="28"/>
        </w:rPr>
        <w:t>о</w:t>
      </w:r>
      <w:r w:rsidRPr="00DF4E93">
        <w:rPr>
          <w:rFonts w:ascii="Times New Roman" w:hAnsi="Times New Roman"/>
          <w:sz w:val="28"/>
          <w:szCs w:val="28"/>
        </w:rPr>
        <w:t>бильных дорог;</w:t>
      </w:r>
    </w:p>
    <w:p w:rsidR="001E734D" w:rsidRPr="00DF4E93" w:rsidRDefault="001E734D"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DF4E93">
        <w:rPr>
          <w:rFonts w:ascii="Times New Roman" w:hAnsi="Times New Roman"/>
          <w:sz w:val="28"/>
          <w:szCs w:val="28"/>
        </w:rPr>
        <w:t xml:space="preserve"> обработка противогололедным материалом проезжей части; погрузка и вывозка снега в тесненных местах, у барьерных ограждений и автобусных остановках, приобретение и установка дорожных знаков; </w:t>
      </w:r>
    </w:p>
    <w:p w:rsidR="001E734D" w:rsidRPr="00DF4E93" w:rsidRDefault="001E734D"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DF4E93">
        <w:rPr>
          <w:rFonts w:ascii="Times New Roman" w:hAnsi="Times New Roman"/>
          <w:sz w:val="28"/>
          <w:szCs w:val="28"/>
        </w:rPr>
        <w:t xml:space="preserve">очистка асфальтобетонного покрытия, автобусных остановок от пыли и грязи в летний период; </w:t>
      </w:r>
    </w:p>
    <w:p w:rsidR="001E734D" w:rsidRPr="00DF4E93" w:rsidRDefault="001E734D"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DF4E93">
        <w:rPr>
          <w:rFonts w:ascii="Times New Roman" w:hAnsi="Times New Roman"/>
          <w:sz w:val="28"/>
          <w:szCs w:val="28"/>
        </w:rPr>
        <w:t xml:space="preserve">планировка обочин автогрейдером; </w:t>
      </w:r>
    </w:p>
    <w:p w:rsidR="001E734D" w:rsidRPr="00DF4E93" w:rsidRDefault="001E734D"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DF4E93">
        <w:rPr>
          <w:rFonts w:ascii="Times New Roman" w:hAnsi="Times New Roman"/>
          <w:sz w:val="28"/>
          <w:szCs w:val="28"/>
        </w:rPr>
        <w:t>ремонтное профилирование гравийных дорог</w:t>
      </w:r>
      <w:r w:rsidR="009531A8">
        <w:rPr>
          <w:rFonts w:ascii="Times New Roman" w:hAnsi="Times New Roman"/>
          <w:sz w:val="28"/>
          <w:szCs w:val="28"/>
        </w:rPr>
        <w:t xml:space="preserve"> без добавления нового материала</w:t>
      </w:r>
      <w:r w:rsidRPr="00DF4E93">
        <w:rPr>
          <w:rFonts w:ascii="Times New Roman" w:hAnsi="Times New Roman"/>
          <w:sz w:val="28"/>
          <w:szCs w:val="28"/>
        </w:rPr>
        <w:t>);</w:t>
      </w:r>
    </w:p>
    <w:p w:rsidR="001E734D" w:rsidRPr="00DF4E93" w:rsidRDefault="009531A8" w:rsidP="00CF5618">
      <w:pPr>
        <w:numPr>
          <w:ilvl w:val="0"/>
          <w:numId w:val="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р</w:t>
      </w:r>
      <w:r w:rsidR="001E734D" w:rsidRPr="00DF4E93">
        <w:rPr>
          <w:rFonts w:ascii="Times New Roman" w:hAnsi="Times New Roman"/>
          <w:sz w:val="28"/>
          <w:szCs w:val="28"/>
        </w:rPr>
        <w:t>емонт автомобильных дорог общего пользования местного значения.</w:t>
      </w:r>
    </w:p>
    <w:p w:rsidR="001E734D" w:rsidRPr="00DF4E93" w:rsidRDefault="001E734D" w:rsidP="00CF5618">
      <w:pPr>
        <w:autoSpaceDE w:val="0"/>
        <w:autoSpaceDN w:val="0"/>
        <w:adjustRightInd w:val="0"/>
        <w:spacing w:after="0" w:line="240" w:lineRule="auto"/>
        <w:ind w:firstLine="567"/>
        <w:jc w:val="both"/>
        <w:rPr>
          <w:rFonts w:ascii="Times New Roman" w:hAnsi="Times New Roman"/>
          <w:sz w:val="28"/>
          <w:szCs w:val="28"/>
        </w:rPr>
      </w:pPr>
    </w:p>
    <w:p w:rsidR="001E734D" w:rsidRDefault="001E734D" w:rsidP="00CF5618">
      <w:pPr>
        <w:autoSpaceDE w:val="0"/>
        <w:autoSpaceDN w:val="0"/>
        <w:adjustRightInd w:val="0"/>
        <w:spacing w:after="0" w:line="240" w:lineRule="auto"/>
        <w:ind w:firstLine="567"/>
        <w:jc w:val="both"/>
        <w:rPr>
          <w:rFonts w:ascii="Times New Roman" w:hAnsi="Times New Roman"/>
          <w:b/>
          <w:sz w:val="28"/>
          <w:szCs w:val="28"/>
        </w:rPr>
      </w:pPr>
      <w:r w:rsidRPr="009531A8">
        <w:rPr>
          <w:rFonts w:ascii="Times New Roman" w:hAnsi="Times New Roman"/>
          <w:b/>
          <w:sz w:val="28"/>
          <w:szCs w:val="28"/>
        </w:rPr>
        <w:t>2.5. Анализ состава парка транспортных средств и уровня авт</w:t>
      </w:r>
      <w:r w:rsidRPr="009531A8">
        <w:rPr>
          <w:rFonts w:ascii="Times New Roman" w:hAnsi="Times New Roman"/>
          <w:b/>
          <w:sz w:val="28"/>
          <w:szCs w:val="28"/>
        </w:rPr>
        <w:t>о</w:t>
      </w:r>
      <w:r w:rsidRPr="009531A8">
        <w:rPr>
          <w:rFonts w:ascii="Times New Roman" w:hAnsi="Times New Roman"/>
          <w:b/>
          <w:sz w:val="28"/>
          <w:szCs w:val="28"/>
        </w:rPr>
        <w:t>мобилизации в поселении</w:t>
      </w:r>
      <w:r w:rsidR="009531A8">
        <w:rPr>
          <w:rFonts w:ascii="Times New Roman" w:hAnsi="Times New Roman"/>
          <w:b/>
          <w:sz w:val="28"/>
          <w:szCs w:val="28"/>
        </w:rPr>
        <w:t>.</w:t>
      </w:r>
    </w:p>
    <w:p w:rsidR="009531A8" w:rsidRPr="00DF4E93" w:rsidRDefault="009531A8" w:rsidP="00CF5618">
      <w:pPr>
        <w:autoSpaceDE w:val="0"/>
        <w:autoSpaceDN w:val="0"/>
        <w:adjustRightInd w:val="0"/>
        <w:spacing w:after="0" w:line="240" w:lineRule="auto"/>
        <w:ind w:firstLine="567"/>
        <w:jc w:val="both"/>
        <w:rPr>
          <w:rFonts w:ascii="Times New Roman" w:hAnsi="Times New Roman"/>
          <w:sz w:val="28"/>
          <w:szCs w:val="28"/>
        </w:rPr>
      </w:pPr>
    </w:p>
    <w:p w:rsidR="001E734D" w:rsidRPr="00DF4E93" w:rsidRDefault="001E734D" w:rsidP="00CF5618">
      <w:pPr>
        <w:ind w:firstLine="567"/>
        <w:jc w:val="both"/>
        <w:rPr>
          <w:rFonts w:ascii="Times New Roman" w:hAnsi="Times New Roman"/>
          <w:sz w:val="28"/>
          <w:szCs w:val="28"/>
        </w:rPr>
      </w:pPr>
      <w:r w:rsidRPr="00DF4E93">
        <w:rPr>
          <w:rFonts w:ascii="Times New Roman" w:hAnsi="Times New Roman"/>
          <w:sz w:val="28"/>
          <w:szCs w:val="28"/>
        </w:rPr>
        <w:t>По данным ОГИБДД ОМВД России по Устьянскому району автом</w:t>
      </w:r>
      <w:r w:rsidRPr="00DF4E93">
        <w:rPr>
          <w:rFonts w:ascii="Times New Roman" w:hAnsi="Times New Roman"/>
          <w:sz w:val="28"/>
          <w:szCs w:val="28"/>
        </w:rPr>
        <w:t>о</w:t>
      </w:r>
      <w:r w:rsidRPr="00DF4E93">
        <w:rPr>
          <w:rFonts w:ascii="Times New Roman" w:hAnsi="Times New Roman"/>
          <w:sz w:val="28"/>
          <w:szCs w:val="28"/>
        </w:rPr>
        <w:t>бильный парк в районе преимущественно состоит из легковых автомоб</w:t>
      </w:r>
      <w:r w:rsidRPr="00DF4E93">
        <w:rPr>
          <w:rFonts w:ascii="Times New Roman" w:hAnsi="Times New Roman"/>
          <w:sz w:val="28"/>
          <w:szCs w:val="28"/>
        </w:rPr>
        <w:t>и</w:t>
      </w:r>
      <w:r w:rsidRPr="00DF4E93">
        <w:rPr>
          <w:rFonts w:ascii="Times New Roman" w:hAnsi="Times New Roman"/>
          <w:sz w:val="28"/>
          <w:szCs w:val="28"/>
        </w:rPr>
        <w:t>лей, в подавляющем большинстве принадлежащих частным лицам. Состав парка транспортных средств представлен в таблице 2.5.1</w:t>
      </w:r>
      <w:r>
        <w:rPr>
          <w:rFonts w:ascii="Times New Roman" w:hAnsi="Times New Roman"/>
          <w:sz w:val="28"/>
          <w:szCs w:val="28"/>
        </w:rPr>
        <w:t>,</w:t>
      </w:r>
      <w:r w:rsidRPr="00EE6429">
        <w:rPr>
          <w:rFonts w:ascii="Times New Roman" w:hAnsi="Times New Roman"/>
          <w:sz w:val="28"/>
          <w:szCs w:val="28"/>
        </w:rPr>
        <w:t xml:space="preserve"> </w:t>
      </w:r>
      <w:r w:rsidRPr="00DF4E93">
        <w:rPr>
          <w:rFonts w:ascii="Times New Roman" w:hAnsi="Times New Roman"/>
          <w:sz w:val="28"/>
          <w:szCs w:val="28"/>
        </w:rPr>
        <w:t>долевое распр</w:t>
      </w:r>
      <w:r w:rsidRPr="00DF4E93">
        <w:rPr>
          <w:rFonts w:ascii="Times New Roman" w:hAnsi="Times New Roman"/>
          <w:sz w:val="28"/>
          <w:szCs w:val="28"/>
        </w:rPr>
        <w:t>е</w:t>
      </w:r>
      <w:r w:rsidRPr="00DF4E93">
        <w:rPr>
          <w:rFonts w:ascii="Times New Roman" w:hAnsi="Times New Roman"/>
          <w:sz w:val="28"/>
          <w:szCs w:val="28"/>
        </w:rPr>
        <w:t>деление графически отображено на рисунке 2.</w:t>
      </w:r>
      <w:r>
        <w:rPr>
          <w:rFonts w:ascii="Times New Roman" w:hAnsi="Times New Roman"/>
          <w:sz w:val="28"/>
          <w:szCs w:val="28"/>
        </w:rPr>
        <w:t>5</w:t>
      </w:r>
      <w:r w:rsidRPr="00DF4E93">
        <w:rPr>
          <w:rFonts w:ascii="Times New Roman" w:hAnsi="Times New Roman"/>
          <w:sz w:val="28"/>
          <w:szCs w:val="28"/>
        </w:rPr>
        <w:t>.1.</w:t>
      </w:r>
    </w:p>
    <w:p w:rsidR="001E734D" w:rsidRPr="009531A8" w:rsidRDefault="001E734D" w:rsidP="00A27B9D">
      <w:pPr>
        <w:spacing w:after="0"/>
        <w:ind w:firstLine="567"/>
        <w:rPr>
          <w:rFonts w:ascii="Times New Roman" w:hAnsi="Times New Roman"/>
          <w:b/>
          <w:sz w:val="28"/>
          <w:szCs w:val="28"/>
        </w:rPr>
      </w:pPr>
      <w:r w:rsidRPr="009531A8">
        <w:rPr>
          <w:rFonts w:ascii="Times New Roman" w:hAnsi="Times New Roman"/>
          <w:b/>
          <w:sz w:val="28"/>
          <w:szCs w:val="28"/>
        </w:rPr>
        <w:t>Таблица 2.5.1. Состав парка транспортных средств поселения г</w:t>
      </w:r>
      <w:r w:rsidRPr="009531A8">
        <w:rPr>
          <w:rFonts w:ascii="Times New Roman" w:hAnsi="Times New Roman"/>
          <w:b/>
          <w:sz w:val="28"/>
          <w:szCs w:val="28"/>
        </w:rPr>
        <w:t>о</w:t>
      </w:r>
      <w:r w:rsidRPr="009531A8">
        <w:rPr>
          <w:rFonts w:ascii="Times New Roman" w:hAnsi="Times New Roman"/>
          <w:b/>
          <w:sz w:val="28"/>
          <w:szCs w:val="28"/>
        </w:rPr>
        <w:t>родского поселения «Октябрьское» Устьянского района Архангел</w:t>
      </w:r>
      <w:r w:rsidRPr="009531A8">
        <w:rPr>
          <w:rFonts w:ascii="Times New Roman" w:hAnsi="Times New Roman"/>
          <w:b/>
          <w:sz w:val="28"/>
          <w:szCs w:val="28"/>
        </w:rPr>
        <w:t>ь</w:t>
      </w:r>
      <w:r w:rsidRPr="009531A8">
        <w:rPr>
          <w:rFonts w:ascii="Times New Roman" w:hAnsi="Times New Roman"/>
          <w:b/>
          <w:sz w:val="28"/>
          <w:szCs w:val="28"/>
        </w:rPr>
        <w:t>ской области</w:t>
      </w:r>
    </w:p>
    <w:tbl>
      <w:tblPr>
        <w:tblW w:w="0" w:type="auto"/>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198"/>
        <w:gridCol w:w="1325"/>
        <w:gridCol w:w="1732"/>
        <w:gridCol w:w="2166"/>
      </w:tblGrid>
      <w:tr w:rsidR="001E734D" w:rsidRPr="00DF4E93" w:rsidTr="000F0141">
        <w:trPr>
          <w:jc w:val="center"/>
        </w:trPr>
        <w:tc>
          <w:tcPr>
            <w:tcW w:w="576" w:type="dxa"/>
            <w:vAlign w:val="center"/>
          </w:tcPr>
          <w:p w:rsidR="001E734D" w:rsidRPr="00DF4E93" w:rsidRDefault="001E734D" w:rsidP="0056212A">
            <w:pPr>
              <w:spacing w:after="0" w:line="240" w:lineRule="auto"/>
              <w:jc w:val="center"/>
              <w:rPr>
                <w:rFonts w:ascii="Times New Roman" w:hAnsi="Times New Roman"/>
                <w:b/>
                <w:sz w:val="24"/>
                <w:szCs w:val="24"/>
              </w:rPr>
            </w:pPr>
            <w:r w:rsidRPr="00DF4E93">
              <w:rPr>
                <w:rFonts w:ascii="Times New Roman" w:hAnsi="Times New Roman"/>
                <w:b/>
                <w:sz w:val="24"/>
                <w:szCs w:val="24"/>
              </w:rPr>
              <w:t>№ п/п</w:t>
            </w:r>
          </w:p>
        </w:tc>
        <w:tc>
          <w:tcPr>
            <w:tcW w:w="3198" w:type="dxa"/>
            <w:vAlign w:val="center"/>
          </w:tcPr>
          <w:p w:rsidR="001E734D" w:rsidRPr="00DF4E93" w:rsidRDefault="001E734D" w:rsidP="0056212A">
            <w:pPr>
              <w:spacing w:after="0" w:line="240" w:lineRule="auto"/>
              <w:jc w:val="center"/>
              <w:rPr>
                <w:rFonts w:ascii="Times New Roman" w:hAnsi="Times New Roman"/>
                <w:b/>
                <w:sz w:val="24"/>
                <w:szCs w:val="24"/>
              </w:rPr>
            </w:pPr>
            <w:r w:rsidRPr="00DF4E93">
              <w:rPr>
                <w:rFonts w:ascii="Times New Roman" w:hAnsi="Times New Roman"/>
                <w:b/>
                <w:sz w:val="24"/>
                <w:szCs w:val="24"/>
              </w:rPr>
              <w:t>Тип</w:t>
            </w:r>
          </w:p>
        </w:tc>
        <w:tc>
          <w:tcPr>
            <w:tcW w:w="1325" w:type="dxa"/>
            <w:vAlign w:val="center"/>
          </w:tcPr>
          <w:p w:rsidR="001E734D" w:rsidRPr="00DF4E93" w:rsidRDefault="001E734D" w:rsidP="0056212A">
            <w:pPr>
              <w:spacing w:after="0" w:line="240" w:lineRule="auto"/>
              <w:jc w:val="center"/>
              <w:rPr>
                <w:rFonts w:ascii="Times New Roman" w:hAnsi="Times New Roman"/>
                <w:b/>
                <w:sz w:val="24"/>
                <w:szCs w:val="24"/>
              </w:rPr>
            </w:pPr>
            <w:r w:rsidRPr="00DF4E93">
              <w:rPr>
                <w:rFonts w:ascii="Times New Roman" w:hAnsi="Times New Roman"/>
                <w:b/>
                <w:sz w:val="24"/>
                <w:szCs w:val="24"/>
              </w:rPr>
              <w:t>Марка*</w:t>
            </w:r>
          </w:p>
        </w:tc>
        <w:tc>
          <w:tcPr>
            <w:tcW w:w="1732" w:type="dxa"/>
            <w:vAlign w:val="center"/>
          </w:tcPr>
          <w:p w:rsidR="001E734D" w:rsidRPr="00DF4E93" w:rsidRDefault="001E734D" w:rsidP="0056212A">
            <w:pPr>
              <w:spacing w:after="0" w:line="240" w:lineRule="auto"/>
              <w:jc w:val="center"/>
              <w:rPr>
                <w:rFonts w:ascii="Times New Roman" w:hAnsi="Times New Roman"/>
                <w:b/>
                <w:sz w:val="24"/>
                <w:szCs w:val="24"/>
              </w:rPr>
            </w:pPr>
            <w:r w:rsidRPr="00DF4E93">
              <w:rPr>
                <w:rFonts w:ascii="Times New Roman" w:hAnsi="Times New Roman"/>
                <w:b/>
                <w:sz w:val="24"/>
                <w:szCs w:val="24"/>
              </w:rPr>
              <w:t>Вид топлива (дизель, бе</w:t>
            </w:r>
            <w:r w:rsidRPr="00DF4E93">
              <w:rPr>
                <w:rFonts w:ascii="Times New Roman" w:hAnsi="Times New Roman"/>
                <w:b/>
                <w:sz w:val="24"/>
                <w:szCs w:val="24"/>
              </w:rPr>
              <w:t>н</w:t>
            </w:r>
            <w:r w:rsidRPr="00DF4E93">
              <w:rPr>
                <w:rFonts w:ascii="Times New Roman" w:hAnsi="Times New Roman"/>
                <w:b/>
                <w:sz w:val="24"/>
                <w:szCs w:val="24"/>
              </w:rPr>
              <w:t>зин)</w:t>
            </w:r>
          </w:p>
        </w:tc>
        <w:tc>
          <w:tcPr>
            <w:tcW w:w="2166" w:type="dxa"/>
            <w:vAlign w:val="center"/>
          </w:tcPr>
          <w:p w:rsidR="001E734D" w:rsidRPr="00DF4E93" w:rsidRDefault="001E734D" w:rsidP="0056212A">
            <w:pPr>
              <w:spacing w:after="0" w:line="240" w:lineRule="auto"/>
              <w:jc w:val="center"/>
              <w:rPr>
                <w:rFonts w:ascii="Times New Roman" w:hAnsi="Times New Roman"/>
                <w:b/>
                <w:sz w:val="24"/>
                <w:szCs w:val="24"/>
              </w:rPr>
            </w:pPr>
            <w:r w:rsidRPr="00DF4E93">
              <w:rPr>
                <w:rFonts w:ascii="Times New Roman" w:hAnsi="Times New Roman"/>
                <w:b/>
                <w:sz w:val="24"/>
                <w:szCs w:val="24"/>
              </w:rPr>
              <w:t>2016</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Грузовой в т. ч.</w:t>
            </w:r>
          </w:p>
        </w:tc>
        <w:tc>
          <w:tcPr>
            <w:tcW w:w="1325"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1732"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1228</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1.1.</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-организации</w:t>
            </w:r>
          </w:p>
        </w:tc>
        <w:tc>
          <w:tcPr>
            <w:tcW w:w="1325" w:type="dxa"/>
            <w:vAlign w:val="center"/>
          </w:tcPr>
          <w:p w:rsidR="001E734D" w:rsidRPr="00DF4E93" w:rsidRDefault="001E734D" w:rsidP="0056212A">
            <w:pPr>
              <w:jc w:val="center"/>
            </w:pPr>
            <w:r w:rsidRPr="00DF4E93">
              <w:rPr>
                <w:rFonts w:ascii="Times New Roman" w:hAnsi="Times New Roman"/>
                <w:sz w:val="24"/>
                <w:szCs w:val="24"/>
              </w:rPr>
              <w:t>н/д</w:t>
            </w:r>
          </w:p>
        </w:tc>
        <w:tc>
          <w:tcPr>
            <w:tcW w:w="1732" w:type="dxa"/>
            <w:vAlign w:val="center"/>
          </w:tcPr>
          <w:p w:rsidR="001E734D" w:rsidRPr="00DF4E93" w:rsidRDefault="001E734D" w:rsidP="0056212A">
            <w:pPr>
              <w:jc w:val="cente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499</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1.2.</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-население</w:t>
            </w:r>
          </w:p>
        </w:tc>
        <w:tc>
          <w:tcPr>
            <w:tcW w:w="1325" w:type="dxa"/>
            <w:vAlign w:val="center"/>
          </w:tcPr>
          <w:p w:rsidR="001E734D" w:rsidRPr="00DF4E93" w:rsidRDefault="001E734D" w:rsidP="0056212A">
            <w:pPr>
              <w:jc w:val="center"/>
            </w:pPr>
            <w:r w:rsidRPr="00DF4E93">
              <w:rPr>
                <w:rFonts w:ascii="Times New Roman" w:hAnsi="Times New Roman"/>
                <w:sz w:val="24"/>
                <w:szCs w:val="24"/>
              </w:rPr>
              <w:t>н/д</w:t>
            </w:r>
          </w:p>
        </w:tc>
        <w:tc>
          <w:tcPr>
            <w:tcW w:w="1732" w:type="dxa"/>
            <w:vAlign w:val="center"/>
          </w:tcPr>
          <w:p w:rsidR="001E734D" w:rsidRPr="00DF4E93" w:rsidRDefault="001E734D" w:rsidP="0056212A">
            <w:pPr>
              <w:jc w:val="cente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729</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2</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Легковой в т. ч.</w:t>
            </w:r>
          </w:p>
        </w:tc>
        <w:tc>
          <w:tcPr>
            <w:tcW w:w="1325"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1732"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6559</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2.1.</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-организации</w:t>
            </w:r>
          </w:p>
        </w:tc>
        <w:tc>
          <w:tcPr>
            <w:tcW w:w="1325"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1732"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154</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2.2.</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-население</w:t>
            </w:r>
          </w:p>
        </w:tc>
        <w:tc>
          <w:tcPr>
            <w:tcW w:w="1325"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1732"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6405</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3</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Автобусы в т.ч.</w:t>
            </w:r>
          </w:p>
        </w:tc>
        <w:tc>
          <w:tcPr>
            <w:tcW w:w="1325"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1732"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156</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3.1.</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-организации</w:t>
            </w:r>
          </w:p>
        </w:tc>
        <w:tc>
          <w:tcPr>
            <w:tcW w:w="1325" w:type="dxa"/>
            <w:vAlign w:val="center"/>
          </w:tcPr>
          <w:p w:rsidR="001E734D" w:rsidRPr="00DF4E93" w:rsidRDefault="001E734D" w:rsidP="0056212A">
            <w:pPr>
              <w:jc w:val="center"/>
            </w:pPr>
            <w:r w:rsidRPr="00DF4E93">
              <w:rPr>
                <w:rFonts w:ascii="Times New Roman" w:hAnsi="Times New Roman"/>
                <w:sz w:val="24"/>
                <w:szCs w:val="24"/>
              </w:rPr>
              <w:t>н/д</w:t>
            </w:r>
          </w:p>
        </w:tc>
        <w:tc>
          <w:tcPr>
            <w:tcW w:w="1732" w:type="dxa"/>
            <w:vAlign w:val="center"/>
          </w:tcPr>
          <w:p w:rsidR="001E734D" w:rsidRPr="00DF4E93" w:rsidRDefault="001E734D" w:rsidP="0056212A">
            <w:pPr>
              <w:jc w:val="cente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55</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3.2.</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-население</w:t>
            </w:r>
          </w:p>
        </w:tc>
        <w:tc>
          <w:tcPr>
            <w:tcW w:w="1325" w:type="dxa"/>
            <w:vAlign w:val="center"/>
          </w:tcPr>
          <w:p w:rsidR="001E734D" w:rsidRPr="00DF4E93" w:rsidRDefault="001E734D" w:rsidP="0056212A">
            <w:pPr>
              <w:jc w:val="center"/>
            </w:pPr>
            <w:r w:rsidRPr="00DF4E93">
              <w:rPr>
                <w:rFonts w:ascii="Times New Roman" w:hAnsi="Times New Roman"/>
                <w:sz w:val="24"/>
                <w:szCs w:val="24"/>
              </w:rPr>
              <w:t>н/д</w:t>
            </w:r>
          </w:p>
        </w:tc>
        <w:tc>
          <w:tcPr>
            <w:tcW w:w="1732" w:type="dxa"/>
            <w:vAlign w:val="center"/>
          </w:tcPr>
          <w:p w:rsidR="001E734D" w:rsidRPr="00DF4E93" w:rsidRDefault="001E734D" w:rsidP="0056212A">
            <w:pPr>
              <w:jc w:val="cente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101</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4.</w:t>
            </w:r>
          </w:p>
        </w:tc>
        <w:tc>
          <w:tcPr>
            <w:tcW w:w="3198"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Мотоциклы</w:t>
            </w:r>
          </w:p>
        </w:tc>
        <w:tc>
          <w:tcPr>
            <w:tcW w:w="1325" w:type="dxa"/>
            <w:vAlign w:val="center"/>
          </w:tcPr>
          <w:p w:rsidR="001E734D" w:rsidRPr="00DF4E93" w:rsidRDefault="001E734D" w:rsidP="0056212A">
            <w:pPr>
              <w:jc w:val="center"/>
            </w:pPr>
            <w:r w:rsidRPr="00DF4E93">
              <w:rPr>
                <w:rFonts w:ascii="Times New Roman" w:hAnsi="Times New Roman"/>
                <w:sz w:val="24"/>
                <w:szCs w:val="24"/>
              </w:rPr>
              <w:t>н/д</w:t>
            </w:r>
          </w:p>
        </w:tc>
        <w:tc>
          <w:tcPr>
            <w:tcW w:w="1732" w:type="dxa"/>
            <w:vAlign w:val="center"/>
          </w:tcPr>
          <w:p w:rsidR="001E734D" w:rsidRPr="00DF4E93" w:rsidRDefault="001E734D" w:rsidP="0056212A">
            <w:pPr>
              <w:jc w:val="center"/>
            </w:pPr>
            <w:r w:rsidRPr="00DF4E93">
              <w:rPr>
                <w:rFonts w:ascii="Times New Roman" w:hAnsi="Times New Roman"/>
                <w:sz w:val="24"/>
                <w:szCs w:val="24"/>
              </w:rPr>
              <w:t>н/д</w:t>
            </w:r>
          </w:p>
        </w:tc>
        <w:tc>
          <w:tcPr>
            <w:tcW w:w="2166" w:type="dxa"/>
          </w:tcPr>
          <w:p w:rsidR="001E734D" w:rsidRPr="00DF4E93" w:rsidRDefault="001E734D" w:rsidP="0056212A">
            <w:pPr>
              <w:spacing w:after="0" w:line="240" w:lineRule="auto"/>
              <w:jc w:val="center"/>
              <w:rPr>
                <w:rFonts w:ascii="Times New Roman" w:hAnsi="Times New Roman"/>
                <w:sz w:val="24"/>
                <w:szCs w:val="24"/>
              </w:rPr>
            </w:pPr>
            <w:r w:rsidRPr="00DF4E93">
              <w:rPr>
                <w:rFonts w:ascii="Times New Roman" w:hAnsi="Times New Roman"/>
                <w:sz w:val="24"/>
                <w:szCs w:val="24"/>
              </w:rPr>
              <w:t>3071</w:t>
            </w:r>
          </w:p>
        </w:tc>
      </w:tr>
      <w:tr w:rsidR="001E734D" w:rsidRPr="00DF4E93" w:rsidTr="000F0141">
        <w:trPr>
          <w:jc w:val="center"/>
        </w:trPr>
        <w:tc>
          <w:tcPr>
            <w:tcW w:w="576" w:type="dxa"/>
          </w:tcPr>
          <w:p w:rsidR="001E734D" w:rsidRPr="00DF4E93" w:rsidRDefault="001E734D" w:rsidP="0056212A">
            <w:pPr>
              <w:spacing w:after="0" w:line="240" w:lineRule="auto"/>
              <w:jc w:val="center"/>
              <w:rPr>
                <w:rFonts w:ascii="Times New Roman" w:hAnsi="Times New Roman"/>
                <w:sz w:val="24"/>
                <w:szCs w:val="24"/>
              </w:rPr>
            </w:pPr>
          </w:p>
        </w:tc>
        <w:tc>
          <w:tcPr>
            <w:tcW w:w="3198" w:type="dxa"/>
          </w:tcPr>
          <w:p w:rsidR="001E734D" w:rsidRPr="009531A8" w:rsidRDefault="001E734D" w:rsidP="0056212A">
            <w:pPr>
              <w:spacing w:after="0" w:line="240" w:lineRule="auto"/>
              <w:jc w:val="center"/>
              <w:rPr>
                <w:rFonts w:ascii="Times New Roman" w:hAnsi="Times New Roman"/>
                <w:b/>
                <w:sz w:val="24"/>
                <w:szCs w:val="24"/>
              </w:rPr>
            </w:pPr>
            <w:r w:rsidRPr="009531A8">
              <w:rPr>
                <w:rFonts w:ascii="Times New Roman" w:hAnsi="Times New Roman"/>
                <w:b/>
                <w:sz w:val="24"/>
                <w:szCs w:val="24"/>
              </w:rPr>
              <w:t>Всего</w:t>
            </w:r>
          </w:p>
        </w:tc>
        <w:tc>
          <w:tcPr>
            <w:tcW w:w="1325" w:type="dxa"/>
          </w:tcPr>
          <w:p w:rsidR="001E734D" w:rsidRPr="009531A8" w:rsidRDefault="001E734D" w:rsidP="0056212A">
            <w:pPr>
              <w:spacing w:after="0" w:line="240" w:lineRule="auto"/>
              <w:jc w:val="center"/>
              <w:rPr>
                <w:rFonts w:ascii="Times New Roman" w:hAnsi="Times New Roman"/>
                <w:b/>
                <w:sz w:val="24"/>
                <w:szCs w:val="24"/>
              </w:rPr>
            </w:pPr>
          </w:p>
        </w:tc>
        <w:tc>
          <w:tcPr>
            <w:tcW w:w="1732" w:type="dxa"/>
          </w:tcPr>
          <w:p w:rsidR="001E734D" w:rsidRPr="009531A8" w:rsidRDefault="001E734D" w:rsidP="0056212A">
            <w:pPr>
              <w:spacing w:after="0" w:line="240" w:lineRule="auto"/>
              <w:jc w:val="center"/>
              <w:rPr>
                <w:rFonts w:ascii="Times New Roman" w:hAnsi="Times New Roman"/>
                <w:b/>
                <w:sz w:val="24"/>
                <w:szCs w:val="24"/>
              </w:rPr>
            </w:pPr>
          </w:p>
        </w:tc>
        <w:tc>
          <w:tcPr>
            <w:tcW w:w="2166" w:type="dxa"/>
          </w:tcPr>
          <w:p w:rsidR="001E734D" w:rsidRPr="009531A8" w:rsidRDefault="001E734D" w:rsidP="0056212A">
            <w:pPr>
              <w:spacing w:after="0" w:line="240" w:lineRule="auto"/>
              <w:jc w:val="center"/>
              <w:rPr>
                <w:rFonts w:ascii="Times New Roman" w:hAnsi="Times New Roman"/>
                <w:b/>
                <w:sz w:val="24"/>
                <w:szCs w:val="24"/>
              </w:rPr>
            </w:pPr>
            <w:r w:rsidRPr="009531A8">
              <w:rPr>
                <w:rFonts w:ascii="Times New Roman" w:hAnsi="Times New Roman"/>
                <w:b/>
                <w:sz w:val="24"/>
                <w:szCs w:val="24"/>
              </w:rPr>
              <w:t>11014</w:t>
            </w:r>
          </w:p>
        </w:tc>
      </w:tr>
    </w:tbl>
    <w:p w:rsidR="001E734D" w:rsidRPr="00DF4E93" w:rsidRDefault="00935957" w:rsidP="00EE6429">
      <w:pPr>
        <w:spacing w:after="0"/>
        <w:jc w:val="center"/>
      </w:pPr>
      <w:r>
        <w:rPr>
          <w:noProof/>
          <w:lang w:eastAsia="ru-RU"/>
        </w:rPr>
        <w:lastRenderedPageBreak/>
        <w:drawing>
          <wp:inline distT="0" distB="0" distL="0" distR="0">
            <wp:extent cx="4573524" cy="2696488"/>
            <wp:effectExtent l="12192" t="5991" r="5334" b="2621"/>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734D" w:rsidRDefault="001E734D" w:rsidP="00A8014D">
      <w:pPr>
        <w:spacing w:after="0"/>
        <w:ind w:firstLine="567"/>
        <w:jc w:val="both"/>
        <w:rPr>
          <w:rFonts w:ascii="Times New Roman" w:hAnsi="Times New Roman"/>
          <w:sz w:val="28"/>
          <w:szCs w:val="28"/>
        </w:rPr>
      </w:pPr>
    </w:p>
    <w:p w:rsidR="001E734D" w:rsidRDefault="001E734D" w:rsidP="00CD78A6">
      <w:pPr>
        <w:autoSpaceDE w:val="0"/>
        <w:autoSpaceDN w:val="0"/>
        <w:adjustRightInd w:val="0"/>
        <w:spacing w:after="0" w:line="240" w:lineRule="auto"/>
        <w:ind w:firstLine="567"/>
        <w:jc w:val="both"/>
        <w:rPr>
          <w:rFonts w:ascii="Times New Roman" w:hAnsi="Times New Roman"/>
          <w:sz w:val="28"/>
          <w:szCs w:val="28"/>
        </w:rPr>
      </w:pPr>
      <w:r w:rsidRPr="009531A8">
        <w:rPr>
          <w:rFonts w:ascii="Times New Roman" w:hAnsi="Times New Roman"/>
          <w:b/>
          <w:sz w:val="28"/>
          <w:szCs w:val="28"/>
        </w:rPr>
        <w:t>Рисунок 2.5.1. Долевое распределение состава парка транспор</w:t>
      </w:r>
      <w:r w:rsidRPr="009531A8">
        <w:rPr>
          <w:rFonts w:ascii="Times New Roman" w:hAnsi="Times New Roman"/>
          <w:b/>
          <w:sz w:val="28"/>
          <w:szCs w:val="28"/>
        </w:rPr>
        <w:t>т</w:t>
      </w:r>
      <w:r w:rsidRPr="009531A8">
        <w:rPr>
          <w:rFonts w:ascii="Times New Roman" w:hAnsi="Times New Roman"/>
          <w:b/>
          <w:sz w:val="28"/>
          <w:szCs w:val="28"/>
        </w:rPr>
        <w:t>ных средств поселения городского поселения «Октябрьское»</w:t>
      </w:r>
      <w:r w:rsidRPr="00DF4E93">
        <w:rPr>
          <w:rFonts w:ascii="Times New Roman" w:hAnsi="Times New Roman"/>
          <w:sz w:val="28"/>
          <w:szCs w:val="28"/>
        </w:rPr>
        <w:t xml:space="preserve"> </w:t>
      </w:r>
    </w:p>
    <w:p w:rsidR="009531A8" w:rsidRDefault="009531A8" w:rsidP="00CD78A6">
      <w:pPr>
        <w:autoSpaceDE w:val="0"/>
        <w:autoSpaceDN w:val="0"/>
        <w:adjustRightInd w:val="0"/>
        <w:spacing w:after="0" w:line="240" w:lineRule="auto"/>
        <w:ind w:firstLine="567"/>
        <w:jc w:val="both"/>
        <w:rPr>
          <w:rFonts w:ascii="Times New Roman" w:hAnsi="Times New Roman"/>
          <w:sz w:val="28"/>
          <w:szCs w:val="28"/>
        </w:rPr>
      </w:pPr>
    </w:p>
    <w:p w:rsidR="001E734D" w:rsidRDefault="001E734D" w:rsidP="00A8014D">
      <w:pPr>
        <w:spacing w:after="0"/>
        <w:ind w:firstLine="567"/>
        <w:jc w:val="both"/>
        <w:rPr>
          <w:rFonts w:ascii="Times New Roman" w:hAnsi="Times New Roman"/>
          <w:sz w:val="28"/>
          <w:szCs w:val="28"/>
        </w:rPr>
      </w:pPr>
      <w:r w:rsidRPr="009531A8">
        <w:rPr>
          <w:rFonts w:ascii="Times New Roman" w:hAnsi="Times New Roman"/>
          <w:b/>
          <w:sz w:val="28"/>
          <w:szCs w:val="28"/>
        </w:rPr>
        <w:t>Таблица 2.5.2. Оценка уровня автомобилизации городского пос</w:t>
      </w:r>
      <w:r w:rsidRPr="009531A8">
        <w:rPr>
          <w:rFonts w:ascii="Times New Roman" w:hAnsi="Times New Roman"/>
          <w:b/>
          <w:sz w:val="28"/>
          <w:szCs w:val="28"/>
        </w:rPr>
        <w:t>е</w:t>
      </w:r>
      <w:r w:rsidRPr="009531A8">
        <w:rPr>
          <w:rFonts w:ascii="Times New Roman" w:hAnsi="Times New Roman"/>
          <w:b/>
          <w:sz w:val="28"/>
          <w:szCs w:val="28"/>
        </w:rPr>
        <w:t>ления «Октябрьское»</w:t>
      </w:r>
      <w:r w:rsidRPr="00DF4E93">
        <w:rPr>
          <w:rFonts w:ascii="Times New Roman" w:hAnsi="Times New Roman"/>
          <w:sz w:val="28"/>
          <w:szCs w:val="28"/>
        </w:rPr>
        <w:t xml:space="preserve"> </w:t>
      </w:r>
    </w:p>
    <w:p w:rsidR="001E734D" w:rsidRPr="00DF4E93" w:rsidRDefault="001E734D" w:rsidP="00A8014D">
      <w:pPr>
        <w:spacing w:after="0"/>
        <w:ind w:firstLine="567"/>
        <w:jc w:val="both"/>
        <w:rPr>
          <w:rFonts w:ascii="Times New Roman" w:hAnsi="Times New Roman"/>
          <w:sz w:val="28"/>
          <w:szCs w:val="28"/>
        </w:rPr>
      </w:pPr>
    </w:p>
    <w:tbl>
      <w:tblPr>
        <w:tblW w:w="8904" w:type="dxa"/>
        <w:jc w:val="center"/>
        <w:tblLook w:val="00A0"/>
      </w:tblPr>
      <w:tblGrid>
        <w:gridCol w:w="730"/>
        <w:gridCol w:w="3962"/>
        <w:gridCol w:w="1404"/>
        <w:gridCol w:w="1404"/>
        <w:gridCol w:w="1404"/>
      </w:tblGrid>
      <w:tr w:rsidR="001E734D" w:rsidRPr="00DF4E93" w:rsidTr="00FE3D49">
        <w:trPr>
          <w:trHeight w:val="675"/>
          <w:jc w:val="center"/>
        </w:trPr>
        <w:tc>
          <w:tcPr>
            <w:tcW w:w="730"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35169B">
            <w:pPr>
              <w:spacing w:after="0" w:line="240" w:lineRule="auto"/>
              <w:jc w:val="center"/>
              <w:rPr>
                <w:rFonts w:ascii="Times New Roman" w:hAnsi="Times New Roman"/>
                <w:b/>
                <w:bCs/>
                <w:sz w:val="28"/>
                <w:szCs w:val="28"/>
              </w:rPr>
            </w:pPr>
            <w:r w:rsidRPr="00DF4E93">
              <w:rPr>
                <w:rFonts w:ascii="Times New Roman" w:hAnsi="Times New Roman"/>
                <w:b/>
                <w:bCs/>
                <w:sz w:val="28"/>
                <w:szCs w:val="28"/>
              </w:rPr>
              <w:t>№</w:t>
            </w:r>
          </w:p>
        </w:tc>
        <w:tc>
          <w:tcPr>
            <w:tcW w:w="3962" w:type="dxa"/>
            <w:tcBorders>
              <w:top w:val="single" w:sz="4" w:space="0" w:color="auto"/>
              <w:left w:val="nil"/>
              <w:bottom w:val="single" w:sz="4" w:space="0" w:color="auto"/>
              <w:right w:val="single" w:sz="4" w:space="0" w:color="auto"/>
            </w:tcBorders>
            <w:vAlign w:val="center"/>
          </w:tcPr>
          <w:p w:rsidR="001E734D" w:rsidRPr="00DF4E93" w:rsidRDefault="001E734D" w:rsidP="0035169B">
            <w:pPr>
              <w:spacing w:after="0" w:line="240" w:lineRule="auto"/>
              <w:jc w:val="center"/>
              <w:rPr>
                <w:rFonts w:ascii="Times New Roman" w:hAnsi="Times New Roman"/>
                <w:b/>
                <w:bCs/>
                <w:sz w:val="28"/>
                <w:szCs w:val="28"/>
              </w:rPr>
            </w:pPr>
            <w:r w:rsidRPr="00DF4E93">
              <w:rPr>
                <w:rFonts w:ascii="Times New Roman" w:hAnsi="Times New Roman"/>
                <w:b/>
                <w:bCs/>
                <w:sz w:val="28"/>
                <w:szCs w:val="28"/>
              </w:rPr>
              <w:t>Показатели</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b/>
                <w:bCs/>
                <w:sz w:val="28"/>
                <w:szCs w:val="28"/>
              </w:rPr>
            </w:pPr>
            <w:r>
              <w:rPr>
                <w:rFonts w:ascii="Times New Roman" w:hAnsi="Times New Roman"/>
                <w:b/>
                <w:bCs/>
                <w:sz w:val="28"/>
                <w:szCs w:val="28"/>
              </w:rPr>
              <w:t>2014 год</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b/>
                <w:bCs/>
                <w:sz w:val="28"/>
                <w:szCs w:val="28"/>
              </w:rPr>
            </w:pPr>
            <w:r>
              <w:rPr>
                <w:rFonts w:ascii="Times New Roman" w:hAnsi="Times New Roman"/>
                <w:b/>
                <w:bCs/>
                <w:sz w:val="28"/>
                <w:szCs w:val="28"/>
              </w:rPr>
              <w:t>2015 год</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3C670B">
            <w:pPr>
              <w:spacing w:after="0" w:line="240" w:lineRule="auto"/>
              <w:jc w:val="center"/>
              <w:rPr>
                <w:rFonts w:ascii="Times New Roman" w:hAnsi="Times New Roman"/>
                <w:b/>
                <w:bCs/>
                <w:sz w:val="28"/>
                <w:szCs w:val="28"/>
              </w:rPr>
            </w:pPr>
            <w:r w:rsidRPr="00DF4E93">
              <w:rPr>
                <w:rFonts w:ascii="Times New Roman" w:hAnsi="Times New Roman"/>
                <w:b/>
                <w:bCs/>
                <w:sz w:val="28"/>
                <w:szCs w:val="28"/>
              </w:rPr>
              <w:t>2016 год</w:t>
            </w:r>
          </w:p>
        </w:tc>
      </w:tr>
      <w:tr w:rsidR="001E734D" w:rsidRPr="00DF4E93" w:rsidTr="00FE3D49">
        <w:trPr>
          <w:trHeight w:val="273"/>
          <w:jc w:val="center"/>
        </w:trPr>
        <w:tc>
          <w:tcPr>
            <w:tcW w:w="730" w:type="dxa"/>
            <w:tcBorders>
              <w:top w:val="nil"/>
              <w:left w:val="single" w:sz="4" w:space="0" w:color="auto"/>
              <w:bottom w:val="single" w:sz="4" w:space="0" w:color="auto"/>
              <w:right w:val="single" w:sz="4" w:space="0" w:color="auto"/>
            </w:tcBorders>
            <w:vAlign w:val="center"/>
          </w:tcPr>
          <w:p w:rsidR="001E734D" w:rsidRPr="00DF4E93" w:rsidRDefault="001E734D" w:rsidP="0035169B">
            <w:pPr>
              <w:spacing w:after="0" w:line="240" w:lineRule="auto"/>
              <w:jc w:val="center"/>
              <w:rPr>
                <w:rFonts w:ascii="Times New Roman" w:hAnsi="Times New Roman"/>
                <w:sz w:val="28"/>
                <w:szCs w:val="28"/>
              </w:rPr>
            </w:pPr>
            <w:r w:rsidRPr="00DF4E93">
              <w:rPr>
                <w:rFonts w:ascii="Times New Roman" w:hAnsi="Times New Roman"/>
                <w:sz w:val="28"/>
                <w:szCs w:val="28"/>
              </w:rPr>
              <w:t>1</w:t>
            </w:r>
          </w:p>
        </w:tc>
        <w:tc>
          <w:tcPr>
            <w:tcW w:w="3962" w:type="dxa"/>
            <w:tcBorders>
              <w:top w:val="nil"/>
              <w:left w:val="nil"/>
              <w:bottom w:val="single" w:sz="4" w:space="0" w:color="auto"/>
              <w:right w:val="single" w:sz="4" w:space="0" w:color="auto"/>
            </w:tcBorders>
            <w:vAlign w:val="center"/>
          </w:tcPr>
          <w:p w:rsidR="001E734D" w:rsidRPr="00DF4E93" w:rsidRDefault="001E734D" w:rsidP="00B05B3E">
            <w:pPr>
              <w:spacing w:after="0"/>
              <w:rPr>
                <w:rFonts w:ascii="Times New Roman" w:hAnsi="Times New Roman"/>
                <w:sz w:val="28"/>
                <w:szCs w:val="28"/>
              </w:rPr>
            </w:pPr>
            <w:r w:rsidRPr="00DF4E93">
              <w:rPr>
                <w:rFonts w:ascii="Times New Roman" w:hAnsi="Times New Roman"/>
                <w:sz w:val="28"/>
                <w:szCs w:val="28"/>
              </w:rPr>
              <w:t>Общая численность населения городского поселения «О</w:t>
            </w:r>
            <w:r w:rsidRPr="00DF4E93">
              <w:rPr>
                <w:rFonts w:ascii="Times New Roman" w:hAnsi="Times New Roman"/>
                <w:sz w:val="28"/>
                <w:szCs w:val="28"/>
              </w:rPr>
              <w:t>к</w:t>
            </w:r>
            <w:r w:rsidRPr="00DF4E93">
              <w:rPr>
                <w:rFonts w:ascii="Times New Roman" w:hAnsi="Times New Roman"/>
                <w:sz w:val="28"/>
                <w:szCs w:val="28"/>
              </w:rPr>
              <w:t>тябрьское» Устьянского ра</w:t>
            </w:r>
            <w:r w:rsidRPr="00DF4E93">
              <w:rPr>
                <w:rFonts w:ascii="Times New Roman" w:hAnsi="Times New Roman"/>
                <w:sz w:val="28"/>
                <w:szCs w:val="28"/>
              </w:rPr>
              <w:t>й</w:t>
            </w:r>
            <w:r w:rsidRPr="00DF4E93">
              <w:rPr>
                <w:rFonts w:ascii="Times New Roman" w:hAnsi="Times New Roman"/>
                <w:sz w:val="28"/>
                <w:szCs w:val="28"/>
              </w:rPr>
              <w:t>она Архангельской области, тыс. чел.</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sz w:val="28"/>
                <w:szCs w:val="28"/>
              </w:rPr>
            </w:pPr>
            <w:r>
              <w:rPr>
                <w:rFonts w:ascii="Times New Roman" w:hAnsi="Times New Roman"/>
                <w:sz w:val="28"/>
                <w:szCs w:val="28"/>
              </w:rPr>
              <w:t>10,518</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sz w:val="28"/>
                <w:szCs w:val="28"/>
              </w:rPr>
            </w:pPr>
            <w:r>
              <w:rPr>
                <w:rFonts w:ascii="Times New Roman" w:hAnsi="Times New Roman"/>
                <w:sz w:val="28"/>
                <w:szCs w:val="28"/>
              </w:rPr>
              <w:t>10,518</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3C670B">
            <w:pPr>
              <w:spacing w:after="0" w:line="240" w:lineRule="auto"/>
              <w:jc w:val="center"/>
              <w:rPr>
                <w:rFonts w:ascii="Times New Roman" w:hAnsi="Times New Roman"/>
                <w:sz w:val="28"/>
                <w:szCs w:val="28"/>
              </w:rPr>
            </w:pPr>
            <w:r w:rsidRPr="00DF4E93">
              <w:rPr>
                <w:rFonts w:ascii="Times New Roman" w:hAnsi="Times New Roman"/>
                <w:sz w:val="28"/>
                <w:szCs w:val="28"/>
              </w:rPr>
              <w:t>10,519</w:t>
            </w:r>
          </w:p>
        </w:tc>
      </w:tr>
      <w:tr w:rsidR="001E734D" w:rsidRPr="00DF4E93" w:rsidTr="00FE3D49">
        <w:trPr>
          <w:trHeight w:val="615"/>
          <w:jc w:val="center"/>
        </w:trPr>
        <w:tc>
          <w:tcPr>
            <w:tcW w:w="730" w:type="dxa"/>
            <w:tcBorders>
              <w:top w:val="nil"/>
              <w:left w:val="single" w:sz="4" w:space="0" w:color="auto"/>
              <w:bottom w:val="single" w:sz="4" w:space="0" w:color="auto"/>
              <w:right w:val="single" w:sz="4" w:space="0" w:color="auto"/>
            </w:tcBorders>
            <w:vAlign w:val="center"/>
          </w:tcPr>
          <w:p w:rsidR="001E734D" w:rsidRPr="00DF4E93" w:rsidRDefault="001E734D" w:rsidP="0035169B">
            <w:pPr>
              <w:spacing w:after="0" w:line="240" w:lineRule="auto"/>
              <w:jc w:val="center"/>
              <w:rPr>
                <w:rFonts w:ascii="Times New Roman" w:hAnsi="Times New Roman"/>
                <w:sz w:val="28"/>
                <w:szCs w:val="28"/>
              </w:rPr>
            </w:pPr>
            <w:r w:rsidRPr="00DF4E93">
              <w:rPr>
                <w:rFonts w:ascii="Times New Roman" w:hAnsi="Times New Roman"/>
                <w:sz w:val="28"/>
                <w:szCs w:val="28"/>
              </w:rPr>
              <w:t>2</w:t>
            </w:r>
          </w:p>
        </w:tc>
        <w:tc>
          <w:tcPr>
            <w:tcW w:w="3962" w:type="dxa"/>
            <w:tcBorders>
              <w:top w:val="nil"/>
              <w:left w:val="nil"/>
              <w:bottom w:val="single" w:sz="4" w:space="0" w:color="auto"/>
              <w:right w:val="single" w:sz="4" w:space="0" w:color="auto"/>
            </w:tcBorders>
            <w:vAlign w:val="center"/>
          </w:tcPr>
          <w:p w:rsidR="001E734D" w:rsidRPr="00DF4E93" w:rsidRDefault="001E734D" w:rsidP="0035169B">
            <w:pPr>
              <w:spacing w:after="0" w:line="240" w:lineRule="auto"/>
              <w:jc w:val="both"/>
              <w:rPr>
                <w:rFonts w:ascii="Times New Roman" w:hAnsi="Times New Roman"/>
                <w:sz w:val="28"/>
                <w:szCs w:val="28"/>
              </w:rPr>
            </w:pPr>
            <w:r w:rsidRPr="00DF4E93">
              <w:rPr>
                <w:rFonts w:ascii="Times New Roman" w:hAnsi="Times New Roman"/>
                <w:sz w:val="28"/>
                <w:szCs w:val="28"/>
              </w:rPr>
              <w:t>Количество автомобилей у н</w:t>
            </w:r>
            <w:r w:rsidRPr="00DF4E93">
              <w:rPr>
                <w:rFonts w:ascii="Times New Roman" w:hAnsi="Times New Roman"/>
                <w:sz w:val="28"/>
                <w:szCs w:val="28"/>
              </w:rPr>
              <w:t>а</w:t>
            </w:r>
            <w:r w:rsidRPr="00DF4E93">
              <w:rPr>
                <w:rFonts w:ascii="Times New Roman" w:hAnsi="Times New Roman"/>
                <w:sz w:val="28"/>
                <w:szCs w:val="28"/>
              </w:rPr>
              <w:t>селения, ед.</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sz w:val="28"/>
                <w:szCs w:val="28"/>
              </w:rPr>
            </w:pPr>
            <w:r>
              <w:rPr>
                <w:rFonts w:ascii="Times New Roman" w:hAnsi="Times New Roman"/>
                <w:sz w:val="28"/>
                <w:szCs w:val="28"/>
              </w:rPr>
              <w:t>9963</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sz w:val="28"/>
                <w:szCs w:val="28"/>
              </w:rPr>
            </w:pPr>
            <w:r>
              <w:rPr>
                <w:rFonts w:ascii="Times New Roman" w:hAnsi="Times New Roman"/>
                <w:sz w:val="28"/>
                <w:szCs w:val="28"/>
              </w:rPr>
              <w:t>10580</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3C670B">
            <w:pPr>
              <w:spacing w:after="0" w:line="240" w:lineRule="auto"/>
              <w:jc w:val="center"/>
              <w:rPr>
                <w:rFonts w:ascii="Times New Roman" w:hAnsi="Times New Roman"/>
                <w:sz w:val="28"/>
                <w:szCs w:val="28"/>
              </w:rPr>
            </w:pPr>
            <w:r w:rsidRPr="00DF4E93">
              <w:rPr>
                <w:rFonts w:ascii="Times New Roman" w:hAnsi="Times New Roman"/>
                <w:sz w:val="28"/>
                <w:szCs w:val="28"/>
              </w:rPr>
              <w:t>11 014</w:t>
            </w:r>
          </w:p>
        </w:tc>
      </w:tr>
      <w:tr w:rsidR="001E734D" w:rsidRPr="00DF4E93" w:rsidTr="00FE3D49">
        <w:trPr>
          <w:trHeight w:val="615"/>
          <w:jc w:val="center"/>
        </w:trPr>
        <w:tc>
          <w:tcPr>
            <w:tcW w:w="730" w:type="dxa"/>
            <w:tcBorders>
              <w:top w:val="nil"/>
              <w:left w:val="single" w:sz="4" w:space="0" w:color="auto"/>
              <w:bottom w:val="single" w:sz="4" w:space="0" w:color="auto"/>
              <w:right w:val="single" w:sz="4" w:space="0" w:color="auto"/>
            </w:tcBorders>
            <w:vAlign w:val="center"/>
          </w:tcPr>
          <w:p w:rsidR="001E734D" w:rsidRPr="00DF4E93" w:rsidRDefault="001E734D" w:rsidP="0035169B">
            <w:pPr>
              <w:spacing w:after="0" w:line="240" w:lineRule="auto"/>
              <w:jc w:val="center"/>
              <w:rPr>
                <w:rFonts w:ascii="Times New Roman" w:hAnsi="Times New Roman"/>
                <w:sz w:val="28"/>
                <w:szCs w:val="28"/>
              </w:rPr>
            </w:pPr>
            <w:r w:rsidRPr="00DF4E93">
              <w:rPr>
                <w:rFonts w:ascii="Times New Roman" w:hAnsi="Times New Roman"/>
                <w:sz w:val="28"/>
                <w:szCs w:val="28"/>
              </w:rPr>
              <w:t>3</w:t>
            </w:r>
          </w:p>
        </w:tc>
        <w:tc>
          <w:tcPr>
            <w:tcW w:w="3962" w:type="dxa"/>
            <w:tcBorders>
              <w:top w:val="nil"/>
              <w:left w:val="nil"/>
              <w:bottom w:val="single" w:sz="4" w:space="0" w:color="auto"/>
              <w:right w:val="single" w:sz="4" w:space="0" w:color="auto"/>
            </w:tcBorders>
            <w:vAlign w:val="center"/>
          </w:tcPr>
          <w:p w:rsidR="001E734D" w:rsidRPr="00DF4E93" w:rsidRDefault="001E734D" w:rsidP="0035169B">
            <w:pPr>
              <w:spacing w:after="0" w:line="240" w:lineRule="auto"/>
              <w:jc w:val="both"/>
              <w:rPr>
                <w:rFonts w:ascii="Times New Roman" w:hAnsi="Times New Roman"/>
                <w:sz w:val="28"/>
                <w:szCs w:val="28"/>
              </w:rPr>
            </w:pPr>
            <w:r w:rsidRPr="00DF4E93">
              <w:rPr>
                <w:rFonts w:ascii="Times New Roman" w:hAnsi="Times New Roman"/>
                <w:sz w:val="28"/>
                <w:szCs w:val="28"/>
              </w:rPr>
              <w:t>Уровень автомобилизации н</w:t>
            </w:r>
            <w:r w:rsidRPr="00DF4E93">
              <w:rPr>
                <w:rFonts w:ascii="Times New Roman" w:hAnsi="Times New Roman"/>
                <w:sz w:val="28"/>
                <w:szCs w:val="28"/>
              </w:rPr>
              <w:t>а</w:t>
            </w:r>
            <w:r w:rsidRPr="00DF4E93">
              <w:rPr>
                <w:rFonts w:ascii="Times New Roman" w:hAnsi="Times New Roman"/>
                <w:sz w:val="28"/>
                <w:szCs w:val="28"/>
              </w:rPr>
              <w:t>селения, ед./1000 чел.</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sz w:val="28"/>
                <w:szCs w:val="28"/>
              </w:rPr>
            </w:pPr>
            <w:r>
              <w:rPr>
                <w:rFonts w:ascii="Times New Roman" w:hAnsi="Times New Roman"/>
                <w:sz w:val="28"/>
                <w:szCs w:val="28"/>
              </w:rPr>
              <w:t>947</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FE3D49">
            <w:pPr>
              <w:spacing w:after="0" w:line="240" w:lineRule="auto"/>
              <w:jc w:val="center"/>
              <w:rPr>
                <w:rFonts w:ascii="Times New Roman" w:hAnsi="Times New Roman"/>
                <w:sz w:val="28"/>
                <w:szCs w:val="28"/>
              </w:rPr>
            </w:pPr>
            <w:r>
              <w:rPr>
                <w:rFonts w:ascii="Times New Roman" w:hAnsi="Times New Roman"/>
                <w:sz w:val="28"/>
                <w:szCs w:val="28"/>
              </w:rPr>
              <w:t>1006</w:t>
            </w:r>
          </w:p>
        </w:tc>
        <w:tc>
          <w:tcPr>
            <w:tcW w:w="1404" w:type="dxa"/>
            <w:tcBorders>
              <w:top w:val="single" w:sz="4" w:space="0" w:color="auto"/>
              <w:left w:val="single" w:sz="4" w:space="0" w:color="auto"/>
              <w:bottom w:val="single" w:sz="4" w:space="0" w:color="auto"/>
              <w:right w:val="single" w:sz="4" w:space="0" w:color="auto"/>
            </w:tcBorders>
            <w:vAlign w:val="center"/>
          </w:tcPr>
          <w:p w:rsidR="001E734D" w:rsidRPr="00DF4E93" w:rsidRDefault="001E734D" w:rsidP="003C670B">
            <w:pPr>
              <w:spacing w:after="0" w:line="240" w:lineRule="auto"/>
              <w:jc w:val="center"/>
              <w:rPr>
                <w:rFonts w:ascii="Times New Roman" w:hAnsi="Times New Roman"/>
                <w:sz w:val="28"/>
                <w:szCs w:val="28"/>
              </w:rPr>
            </w:pPr>
            <w:r w:rsidRPr="00DF4E93">
              <w:rPr>
                <w:rFonts w:ascii="Times New Roman" w:hAnsi="Times New Roman"/>
                <w:sz w:val="28"/>
                <w:szCs w:val="28"/>
              </w:rPr>
              <w:t>1 047</w:t>
            </w:r>
          </w:p>
        </w:tc>
      </w:tr>
    </w:tbl>
    <w:p w:rsidR="001E734D" w:rsidRDefault="001E734D" w:rsidP="005E5939">
      <w:pPr>
        <w:spacing w:after="0"/>
        <w:ind w:firstLine="709"/>
        <w:jc w:val="both"/>
        <w:rPr>
          <w:rFonts w:ascii="Times New Roman" w:hAnsi="Times New Roman"/>
          <w:sz w:val="28"/>
          <w:szCs w:val="28"/>
        </w:rPr>
      </w:pPr>
    </w:p>
    <w:p w:rsidR="001E734D" w:rsidRPr="00DF4E93" w:rsidRDefault="001E734D" w:rsidP="005E5939">
      <w:pPr>
        <w:spacing w:after="0"/>
        <w:ind w:firstLine="709"/>
        <w:jc w:val="both"/>
        <w:rPr>
          <w:rFonts w:ascii="Times New Roman" w:hAnsi="Times New Roman"/>
          <w:sz w:val="28"/>
          <w:szCs w:val="28"/>
        </w:rPr>
      </w:pPr>
      <w:r w:rsidRPr="00DF4E93">
        <w:rPr>
          <w:rFonts w:ascii="Times New Roman" w:hAnsi="Times New Roman"/>
          <w:sz w:val="28"/>
          <w:szCs w:val="28"/>
        </w:rPr>
        <w:t>Для хранения транспортных средств используются специализир</w:t>
      </w:r>
      <w:r w:rsidRPr="00DF4E93">
        <w:rPr>
          <w:rFonts w:ascii="Times New Roman" w:hAnsi="Times New Roman"/>
          <w:sz w:val="28"/>
          <w:szCs w:val="28"/>
        </w:rPr>
        <w:t>о</w:t>
      </w:r>
      <w:r w:rsidRPr="00DF4E93">
        <w:rPr>
          <w:rFonts w:ascii="Times New Roman" w:hAnsi="Times New Roman"/>
          <w:sz w:val="28"/>
          <w:szCs w:val="28"/>
        </w:rPr>
        <w:t>ванные парковочные и гаражные комплексы. Временное хранение тран</w:t>
      </w:r>
      <w:r w:rsidRPr="00DF4E93">
        <w:rPr>
          <w:rFonts w:ascii="Times New Roman" w:hAnsi="Times New Roman"/>
          <w:sz w:val="28"/>
          <w:szCs w:val="28"/>
        </w:rPr>
        <w:t>с</w:t>
      </w:r>
      <w:r w:rsidRPr="00DF4E93">
        <w:rPr>
          <w:rFonts w:ascii="Times New Roman" w:hAnsi="Times New Roman"/>
          <w:sz w:val="28"/>
          <w:szCs w:val="28"/>
        </w:rPr>
        <w:t>портных средств также осуществляется на дворовых территориях жилых комплексов.</w:t>
      </w:r>
    </w:p>
    <w:p w:rsidR="001E734D" w:rsidRPr="00DF4E93" w:rsidRDefault="001E734D" w:rsidP="005E5939">
      <w:pPr>
        <w:spacing w:after="0"/>
        <w:ind w:firstLine="709"/>
        <w:jc w:val="both"/>
        <w:rPr>
          <w:rFonts w:ascii="Times New Roman" w:hAnsi="Times New Roman"/>
          <w:sz w:val="28"/>
          <w:szCs w:val="28"/>
        </w:rPr>
      </w:pPr>
    </w:p>
    <w:p w:rsidR="001E734D" w:rsidRPr="009531A8" w:rsidRDefault="001E734D" w:rsidP="00CF6FAD">
      <w:pPr>
        <w:spacing w:after="0" w:line="240" w:lineRule="auto"/>
        <w:ind w:firstLine="709"/>
        <w:jc w:val="both"/>
        <w:rPr>
          <w:rFonts w:ascii="Times New Roman" w:hAnsi="Times New Roman"/>
          <w:b/>
          <w:sz w:val="28"/>
          <w:szCs w:val="28"/>
        </w:rPr>
      </w:pPr>
      <w:r w:rsidRPr="009531A8">
        <w:rPr>
          <w:rFonts w:ascii="Times New Roman" w:hAnsi="Times New Roman"/>
          <w:b/>
          <w:sz w:val="28"/>
          <w:szCs w:val="28"/>
        </w:rPr>
        <w:t>2.6. Характеристика работы транспортных средств общего пол</w:t>
      </w:r>
      <w:r w:rsidRPr="009531A8">
        <w:rPr>
          <w:rFonts w:ascii="Times New Roman" w:hAnsi="Times New Roman"/>
          <w:b/>
          <w:sz w:val="28"/>
          <w:szCs w:val="28"/>
        </w:rPr>
        <w:t>ь</w:t>
      </w:r>
      <w:r w:rsidRPr="009531A8">
        <w:rPr>
          <w:rFonts w:ascii="Times New Roman" w:hAnsi="Times New Roman"/>
          <w:b/>
          <w:sz w:val="28"/>
          <w:szCs w:val="28"/>
        </w:rPr>
        <w:t>зования, включая анализ пассажиропотока</w:t>
      </w:r>
      <w:r w:rsidR="009531A8">
        <w:rPr>
          <w:rFonts w:ascii="Times New Roman" w:hAnsi="Times New Roman"/>
          <w:b/>
          <w:sz w:val="28"/>
          <w:szCs w:val="28"/>
        </w:rPr>
        <w:t>.</w:t>
      </w:r>
    </w:p>
    <w:p w:rsidR="001E734D" w:rsidRDefault="001E734D" w:rsidP="00B70D04">
      <w:pPr>
        <w:spacing w:after="0"/>
        <w:ind w:firstLine="567"/>
        <w:jc w:val="both"/>
        <w:rPr>
          <w:rFonts w:ascii="Times New Roman" w:hAnsi="Times New Roman"/>
          <w:sz w:val="28"/>
          <w:szCs w:val="28"/>
        </w:rPr>
      </w:pPr>
    </w:p>
    <w:p w:rsidR="001E734D" w:rsidRPr="00B70D04" w:rsidRDefault="001E734D" w:rsidP="00B70D04">
      <w:pPr>
        <w:spacing w:after="0"/>
        <w:ind w:firstLine="567"/>
        <w:jc w:val="both"/>
        <w:rPr>
          <w:rFonts w:ascii="Times New Roman" w:hAnsi="Times New Roman"/>
          <w:sz w:val="28"/>
          <w:szCs w:val="28"/>
        </w:rPr>
      </w:pPr>
      <w:r w:rsidRPr="00B70D04">
        <w:rPr>
          <w:rFonts w:ascii="Times New Roman" w:hAnsi="Times New Roman"/>
          <w:sz w:val="28"/>
          <w:szCs w:val="28"/>
        </w:rPr>
        <w:t>В городско</w:t>
      </w:r>
      <w:r>
        <w:rPr>
          <w:rFonts w:ascii="Times New Roman" w:hAnsi="Times New Roman"/>
          <w:sz w:val="28"/>
          <w:szCs w:val="28"/>
        </w:rPr>
        <w:t>м</w:t>
      </w:r>
      <w:r w:rsidRPr="00B70D04">
        <w:rPr>
          <w:rFonts w:ascii="Times New Roman" w:hAnsi="Times New Roman"/>
          <w:sz w:val="28"/>
          <w:szCs w:val="28"/>
        </w:rPr>
        <w:t xml:space="preserve"> поселени</w:t>
      </w:r>
      <w:r>
        <w:rPr>
          <w:rFonts w:ascii="Times New Roman" w:hAnsi="Times New Roman"/>
          <w:sz w:val="28"/>
          <w:szCs w:val="28"/>
        </w:rPr>
        <w:t>и</w:t>
      </w:r>
      <w:r w:rsidRPr="00B70D04">
        <w:rPr>
          <w:rFonts w:ascii="Times New Roman" w:hAnsi="Times New Roman"/>
          <w:sz w:val="28"/>
          <w:szCs w:val="28"/>
        </w:rPr>
        <w:t xml:space="preserve"> «Октябрьское» Устьянского района Арха</w:t>
      </w:r>
      <w:r w:rsidRPr="00B70D04">
        <w:rPr>
          <w:rFonts w:ascii="Times New Roman" w:hAnsi="Times New Roman"/>
          <w:sz w:val="28"/>
          <w:szCs w:val="28"/>
        </w:rPr>
        <w:t>н</w:t>
      </w:r>
      <w:r w:rsidRPr="00B70D04">
        <w:rPr>
          <w:rFonts w:ascii="Times New Roman" w:hAnsi="Times New Roman"/>
          <w:sz w:val="28"/>
          <w:szCs w:val="28"/>
        </w:rPr>
        <w:t xml:space="preserve">гельской области обслуживание населения общественным транспортом </w:t>
      </w:r>
      <w:r>
        <w:rPr>
          <w:rFonts w:ascii="Times New Roman" w:hAnsi="Times New Roman"/>
          <w:sz w:val="28"/>
          <w:szCs w:val="28"/>
        </w:rPr>
        <w:lastRenderedPageBreak/>
        <w:t>осуществляется ООО «Фаркоп» и</w:t>
      </w:r>
      <w:r w:rsidRPr="00B70D04">
        <w:rPr>
          <w:rFonts w:ascii="Times New Roman" w:hAnsi="Times New Roman"/>
          <w:sz w:val="28"/>
          <w:szCs w:val="28"/>
        </w:rPr>
        <w:t xml:space="preserve"> с использованием личного транспорта либо в пешем порядке.</w:t>
      </w:r>
    </w:p>
    <w:p w:rsidR="001E734D" w:rsidRDefault="001E734D" w:rsidP="00254F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 2016 год пассажиропоток  на общественном транспорте составил 282 325 человек, за 9 месяцев 2017 года – 249 641 человек.</w:t>
      </w:r>
    </w:p>
    <w:p w:rsidR="001E734D" w:rsidRPr="00B70D04" w:rsidRDefault="001E734D" w:rsidP="00254F75">
      <w:pPr>
        <w:autoSpaceDE w:val="0"/>
        <w:autoSpaceDN w:val="0"/>
        <w:adjustRightInd w:val="0"/>
        <w:spacing w:after="0" w:line="240" w:lineRule="auto"/>
        <w:ind w:firstLine="567"/>
        <w:jc w:val="both"/>
        <w:rPr>
          <w:rFonts w:ascii="Times New Roman" w:hAnsi="Times New Roman"/>
          <w:sz w:val="28"/>
          <w:szCs w:val="28"/>
        </w:rPr>
      </w:pPr>
      <w:r w:rsidRPr="00B70D04">
        <w:rPr>
          <w:rFonts w:ascii="Times New Roman" w:hAnsi="Times New Roman"/>
          <w:sz w:val="28"/>
          <w:szCs w:val="28"/>
        </w:rPr>
        <w:t xml:space="preserve">Движение </w:t>
      </w:r>
      <w:r>
        <w:rPr>
          <w:rFonts w:ascii="Times New Roman" w:hAnsi="Times New Roman"/>
          <w:sz w:val="28"/>
          <w:szCs w:val="28"/>
        </w:rPr>
        <w:t>общественного</w:t>
      </w:r>
      <w:r w:rsidRPr="00B70D04">
        <w:rPr>
          <w:rFonts w:ascii="Times New Roman" w:hAnsi="Times New Roman"/>
          <w:sz w:val="28"/>
          <w:szCs w:val="28"/>
        </w:rPr>
        <w:t xml:space="preserve"> транспортн</w:t>
      </w:r>
      <w:r>
        <w:rPr>
          <w:rFonts w:ascii="Times New Roman" w:hAnsi="Times New Roman"/>
          <w:sz w:val="28"/>
          <w:szCs w:val="28"/>
        </w:rPr>
        <w:t>ого</w:t>
      </w:r>
      <w:r w:rsidRPr="00B70D04">
        <w:rPr>
          <w:rFonts w:ascii="Times New Roman" w:hAnsi="Times New Roman"/>
          <w:sz w:val="28"/>
          <w:szCs w:val="28"/>
        </w:rPr>
        <w:t xml:space="preserve"> средств</w:t>
      </w:r>
      <w:r>
        <w:rPr>
          <w:rFonts w:ascii="Times New Roman" w:hAnsi="Times New Roman"/>
          <w:sz w:val="28"/>
          <w:szCs w:val="28"/>
        </w:rPr>
        <w:t>а</w:t>
      </w:r>
      <w:r w:rsidRPr="00B70D04">
        <w:rPr>
          <w:rFonts w:ascii="Times New Roman" w:hAnsi="Times New Roman"/>
          <w:sz w:val="28"/>
          <w:szCs w:val="28"/>
        </w:rPr>
        <w:t xml:space="preserve"> по расписанию, о</w:t>
      </w:r>
      <w:r w:rsidRPr="00B70D04">
        <w:rPr>
          <w:rFonts w:ascii="Times New Roman" w:hAnsi="Times New Roman"/>
          <w:sz w:val="28"/>
          <w:szCs w:val="28"/>
        </w:rPr>
        <w:t>р</w:t>
      </w:r>
      <w:r w:rsidRPr="00B70D04">
        <w:rPr>
          <w:rFonts w:ascii="Times New Roman" w:hAnsi="Times New Roman"/>
          <w:sz w:val="28"/>
          <w:szCs w:val="28"/>
        </w:rPr>
        <w:t xml:space="preserve">ганизовано в направлении </w:t>
      </w:r>
      <w:r>
        <w:rPr>
          <w:rFonts w:ascii="Times New Roman" w:hAnsi="Times New Roman"/>
          <w:sz w:val="28"/>
          <w:szCs w:val="28"/>
        </w:rPr>
        <w:t>п. Октябрьский – с. Шангалы – п. Октябрьский</w:t>
      </w:r>
      <w:r w:rsidRPr="00B70D04">
        <w:rPr>
          <w:rFonts w:ascii="Times New Roman" w:hAnsi="Times New Roman"/>
          <w:sz w:val="28"/>
          <w:szCs w:val="28"/>
        </w:rPr>
        <w:t>.</w:t>
      </w: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Pr="008763C8" w:rsidRDefault="001E734D" w:rsidP="00F07E2C">
      <w:pPr>
        <w:spacing w:after="0"/>
        <w:ind w:firstLine="567"/>
        <w:jc w:val="both"/>
        <w:rPr>
          <w:rFonts w:ascii="Times New Roman" w:hAnsi="Times New Roman"/>
          <w:b/>
          <w:sz w:val="28"/>
          <w:szCs w:val="28"/>
        </w:rPr>
      </w:pPr>
      <w:r w:rsidRPr="008763C8">
        <w:rPr>
          <w:rFonts w:ascii="Times New Roman" w:hAnsi="Times New Roman"/>
          <w:b/>
          <w:sz w:val="28"/>
          <w:szCs w:val="28"/>
        </w:rPr>
        <w:t>2.7. Характеристика условий пешеходного и велосипедного пер</w:t>
      </w:r>
      <w:r w:rsidRPr="008763C8">
        <w:rPr>
          <w:rFonts w:ascii="Times New Roman" w:hAnsi="Times New Roman"/>
          <w:b/>
          <w:sz w:val="28"/>
          <w:szCs w:val="28"/>
        </w:rPr>
        <w:t>е</w:t>
      </w:r>
      <w:r w:rsidRPr="008763C8">
        <w:rPr>
          <w:rFonts w:ascii="Times New Roman" w:hAnsi="Times New Roman"/>
          <w:b/>
          <w:sz w:val="28"/>
          <w:szCs w:val="28"/>
        </w:rPr>
        <w:t>движения</w:t>
      </w:r>
      <w:r w:rsidR="008763C8">
        <w:rPr>
          <w:rFonts w:ascii="Times New Roman" w:hAnsi="Times New Roman"/>
          <w:b/>
          <w:sz w:val="28"/>
          <w:szCs w:val="28"/>
        </w:rPr>
        <w:t>.</w:t>
      </w:r>
    </w:p>
    <w:p w:rsidR="001E734D" w:rsidRPr="00950665" w:rsidRDefault="001E734D" w:rsidP="00F07E2C">
      <w:pPr>
        <w:spacing w:after="0"/>
        <w:ind w:firstLine="567"/>
        <w:jc w:val="both"/>
        <w:rPr>
          <w:rFonts w:ascii="Times New Roman" w:hAnsi="Times New Roman"/>
          <w:sz w:val="28"/>
          <w:szCs w:val="28"/>
        </w:rPr>
      </w:pPr>
    </w:p>
    <w:p w:rsidR="001E734D" w:rsidRPr="00950665" w:rsidRDefault="001E734D" w:rsidP="00950665">
      <w:pPr>
        <w:ind w:firstLine="567"/>
        <w:jc w:val="both"/>
        <w:rPr>
          <w:rFonts w:ascii="Times New Roman" w:hAnsi="Times New Roman"/>
          <w:sz w:val="28"/>
          <w:szCs w:val="28"/>
        </w:rPr>
      </w:pPr>
      <w:r w:rsidRPr="00BB2253">
        <w:rPr>
          <w:rFonts w:ascii="Times New Roman" w:hAnsi="Times New Roman"/>
          <w:sz w:val="28"/>
          <w:szCs w:val="28"/>
        </w:rPr>
        <w:t>Для передвижения пешеходов в городском поселении «Октябрьское» предусмотрены тротуары</w:t>
      </w:r>
      <w:r>
        <w:rPr>
          <w:rFonts w:ascii="Times New Roman" w:hAnsi="Times New Roman"/>
          <w:sz w:val="28"/>
          <w:szCs w:val="28"/>
        </w:rPr>
        <w:t>,</w:t>
      </w:r>
      <w:r w:rsidRPr="00BB2253">
        <w:rPr>
          <w:rFonts w:ascii="Times New Roman" w:hAnsi="Times New Roman"/>
          <w:sz w:val="28"/>
          <w:szCs w:val="28"/>
        </w:rPr>
        <w:t xml:space="preserve"> преимущественно с усовершенствованным (твердым покрытием). Общая протяженность тротуаров в городского п</w:t>
      </w:r>
      <w:r w:rsidRPr="00BB2253">
        <w:rPr>
          <w:rFonts w:ascii="Times New Roman" w:hAnsi="Times New Roman"/>
          <w:sz w:val="28"/>
          <w:szCs w:val="28"/>
        </w:rPr>
        <w:t>о</w:t>
      </w:r>
      <w:r w:rsidRPr="00BB2253">
        <w:rPr>
          <w:rFonts w:ascii="Times New Roman" w:hAnsi="Times New Roman"/>
          <w:sz w:val="28"/>
          <w:szCs w:val="28"/>
        </w:rPr>
        <w:t xml:space="preserve">селения «Октябрьское» составляет </w:t>
      </w:r>
      <w:r w:rsidRPr="008763C8">
        <w:rPr>
          <w:rFonts w:ascii="Times New Roman" w:hAnsi="Times New Roman"/>
          <w:b/>
          <w:sz w:val="28"/>
          <w:szCs w:val="28"/>
        </w:rPr>
        <w:t>4 209,0 п.м, общая площадь 8 778,02 м</w:t>
      </w:r>
      <w:r w:rsidRPr="008763C8">
        <w:rPr>
          <w:rFonts w:ascii="Times New Roman" w:hAnsi="Times New Roman"/>
          <w:b/>
          <w:sz w:val="28"/>
          <w:szCs w:val="28"/>
          <w:vertAlign w:val="superscript"/>
        </w:rPr>
        <w:t>2</w:t>
      </w:r>
      <w:r w:rsidRPr="00BB2253">
        <w:rPr>
          <w:rFonts w:ascii="Times New Roman" w:hAnsi="Times New Roman"/>
          <w:sz w:val="28"/>
          <w:szCs w:val="28"/>
        </w:rPr>
        <w:t>. Характеристики тротуаров</w:t>
      </w:r>
      <w:r w:rsidRPr="00950665">
        <w:rPr>
          <w:rFonts w:ascii="Times New Roman" w:hAnsi="Times New Roman"/>
          <w:sz w:val="28"/>
          <w:szCs w:val="28"/>
        </w:rPr>
        <w:t xml:space="preserve"> в разрезе территориального местополож</w:t>
      </w:r>
      <w:r w:rsidRPr="00950665">
        <w:rPr>
          <w:rFonts w:ascii="Times New Roman" w:hAnsi="Times New Roman"/>
          <w:sz w:val="28"/>
          <w:szCs w:val="28"/>
        </w:rPr>
        <w:t>е</w:t>
      </w:r>
      <w:r w:rsidRPr="00950665">
        <w:rPr>
          <w:rFonts w:ascii="Times New Roman" w:hAnsi="Times New Roman"/>
          <w:sz w:val="28"/>
          <w:szCs w:val="28"/>
        </w:rPr>
        <w:t>ния в границах поселка представлены в таблице 2.7.1.</w:t>
      </w:r>
    </w:p>
    <w:p w:rsidR="001E734D" w:rsidRPr="007E2415" w:rsidRDefault="001E734D" w:rsidP="007E2415">
      <w:pPr>
        <w:ind w:firstLine="567"/>
        <w:jc w:val="both"/>
        <w:rPr>
          <w:rFonts w:ascii="Times New Roman" w:hAnsi="Times New Roman"/>
          <w:sz w:val="28"/>
          <w:szCs w:val="28"/>
        </w:rPr>
      </w:pPr>
      <w:r w:rsidRPr="008763C8">
        <w:rPr>
          <w:rFonts w:ascii="Times New Roman" w:hAnsi="Times New Roman"/>
          <w:b/>
          <w:sz w:val="28"/>
          <w:szCs w:val="28"/>
        </w:rPr>
        <w:t>Таблица 2.7.1. Характеристики тротуарной сети городского пос</w:t>
      </w:r>
      <w:r w:rsidRPr="008763C8">
        <w:rPr>
          <w:rFonts w:ascii="Times New Roman" w:hAnsi="Times New Roman"/>
          <w:b/>
          <w:sz w:val="28"/>
          <w:szCs w:val="28"/>
        </w:rPr>
        <w:t>е</w:t>
      </w:r>
      <w:r w:rsidRPr="008763C8">
        <w:rPr>
          <w:rFonts w:ascii="Times New Roman" w:hAnsi="Times New Roman"/>
          <w:b/>
          <w:sz w:val="28"/>
          <w:szCs w:val="28"/>
        </w:rPr>
        <w:t xml:space="preserve">ления «Октябрьское»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236"/>
        <w:gridCol w:w="1948"/>
        <w:gridCol w:w="1357"/>
        <w:gridCol w:w="1948"/>
        <w:gridCol w:w="1230"/>
      </w:tblGrid>
      <w:tr w:rsidR="001E734D" w:rsidRPr="00950665" w:rsidTr="00950665">
        <w:trPr>
          <w:trHeight w:val="345"/>
        </w:trPr>
        <w:tc>
          <w:tcPr>
            <w:tcW w:w="281" w:type="pct"/>
            <w:vMerge w:val="restart"/>
          </w:tcPr>
          <w:p w:rsidR="001E734D" w:rsidRPr="00950665" w:rsidRDefault="001E734D" w:rsidP="003C670B">
            <w:pPr>
              <w:autoSpaceDE w:val="0"/>
              <w:autoSpaceDN w:val="0"/>
              <w:adjustRightInd w:val="0"/>
              <w:jc w:val="both"/>
              <w:rPr>
                <w:rFonts w:ascii="Times New Roman" w:hAnsi="Times New Roman"/>
                <w:sz w:val="26"/>
                <w:szCs w:val="26"/>
              </w:rPr>
            </w:pPr>
          </w:p>
          <w:p w:rsidR="001E734D" w:rsidRPr="00950665" w:rsidRDefault="001E734D" w:rsidP="003C670B">
            <w:pPr>
              <w:autoSpaceDE w:val="0"/>
              <w:autoSpaceDN w:val="0"/>
              <w:adjustRightInd w:val="0"/>
              <w:jc w:val="both"/>
              <w:rPr>
                <w:rFonts w:ascii="Times New Roman" w:hAnsi="Times New Roman"/>
                <w:sz w:val="26"/>
                <w:szCs w:val="26"/>
              </w:rPr>
            </w:pPr>
            <w:r w:rsidRPr="00950665">
              <w:rPr>
                <w:rFonts w:ascii="Times New Roman" w:hAnsi="Times New Roman"/>
                <w:sz w:val="26"/>
                <w:szCs w:val="26"/>
              </w:rPr>
              <w:t>№ п/п</w:t>
            </w:r>
          </w:p>
          <w:p w:rsidR="001E734D" w:rsidRPr="00950665" w:rsidRDefault="001E734D" w:rsidP="003C670B">
            <w:pPr>
              <w:autoSpaceDE w:val="0"/>
              <w:autoSpaceDN w:val="0"/>
              <w:adjustRightInd w:val="0"/>
              <w:jc w:val="both"/>
              <w:rPr>
                <w:rFonts w:ascii="Times New Roman" w:hAnsi="Times New Roman"/>
                <w:sz w:val="26"/>
                <w:szCs w:val="26"/>
              </w:rPr>
            </w:pPr>
          </w:p>
        </w:tc>
        <w:tc>
          <w:tcPr>
            <w:tcW w:w="1245" w:type="pct"/>
            <w:vMerge w:val="restart"/>
            <w:vAlign w:val="center"/>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Адрес</w:t>
            </w:r>
          </w:p>
        </w:tc>
        <w:tc>
          <w:tcPr>
            <w:tcW w:w="3474" w:type="pct"/>
            <w:gridSpan w:val="4"/>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Тротуары, в том числе</w:t>
            </w:r>
          </w:p>
        </w:tc>
      </w:tr>
      <w:tr w:rsidR="001E734D" w:rsidRPr="00950665" w:rsidTr="00950665">
        <w:trPr>
          <w:trHeight w:val="435"/>
        </w:trPr>
        <w:tc>
          <w:tcPr>
            <w:tcW w:w="281" w:type="pct"/>
            <w:vMerge/>
          </w:tcPr>
          <w:p w:rsidR="001E734D" w:rsidRPr="00950665" w:rsidRDefault="001E734D" w:rsidP="003C670B">
            <w:pPr>
              <w:autoSpaceDE w:val="0"/>
              <w:autoSpaceDN w:val="0"/>
              <w:adjustRightInd w:val="0"/>
              <w:jc w:val="both"/>
              <w:rPr>
                <w:rFonts w:ascii="Times New Roman" w:hAnsi="Times New Roman"/>
                <w:sz w:val="26"/>
                <w:szCs w:val="26"/>
              </w:rPr>
            </w:pPr>
          </w:p>
        </w:tc>
        <w:tc>
          <w:tcPr>
            <w:tcW w:w="1245" w:type="pct"/>
            <w:vMerge/>
          </w:tcPr>
          <w:p w:rsidR="001E734D" w:rsidRPr="00950665" w:rsidRDefault="001E734D" w:rsidP="003C670B">
            <w:pPr>
              <w:autoSpaceDE w:val="0"/>
              <w:autoSpaceDN w:val="0"/>
              <w:adjustRightInd w:val="0"/>
              <w:jc w:val="both"/>
              <w:rPr>
                <w:rFonts w:ascii="Times New Roman" w:hAnsi="Times New Roman"/>
                <w:sz w:val="26"/>
                <w:szCs w:val="26"/>
              </w:rPr>
            </w:pPr>
          </w:p>
        </w:tc>
        <w:tc>
          <w:tcPr>
            <w:tcW w:w="1776" w:type="pct"/>
            <w:gridSpan w:val="2"/>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Усовершенствованным (твердым)</w:t>
            </w:r>
          </w:p>
        </w:tc>
        <w:tc>
          <w:tcPr>
            <w:tcW w:w="1698" w:type="pct"/>
            <w:gridSpan w:val="2"/>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Неусовершенствованным (грунт.)</w:t>
            </w:r>
          </w:p>
        </w:tc>
      </w:tr>
      <w:tr w:rsidR="001E734D" w:rsidRPr="00950665" w:rsidTr="00950665">
        <w:trPr>
          <w:trHeight w:val="495"/>
        </w:trPr>
        <w:tc>
          <w:tcPr>
            <w:tcW w:w="281" w:type="pct"/>
            <w:vMerge/>
          </w:tcPr>
          <w:p w:rsidR="001E734D" w:rsidRPr="00950665" w:rsidRDefault="001E734D" w:rsidP="003C670B">
            <w:pPr>
              <w:autoSpaceDE w:val="0"/>
              <w:autoSpaceDN w:val="0"/>
              <w:adjustRightInd w:val="0"/>
              <w:jc w:val="both"/>
              <w:rPr>
                <w:rFonts w:ascii="Times New Roman" w:hAnsi="Times New Roman"/>
                <w:sz w:val="26"/>
                <w:szCs w:val="26"/>
              </w:rPr>
            </w:pPr>
          </w:p>
        </w:tc>
        <w:tc>
          <w:tcPr>
            <w:tcW w:w="1245" w:type="pct"/>
            <w:vMerge/>
          </w:tcPr>
          <w:p w:rsidR="001E734D" w:rsidRPr="00950665" w:rsidRDefault="001E734D" w:rsidP="003C670B">
            <w:pPr>
              <w:autoSpaceDE w:val="0"/>
              <w:autoSpaceDN w:val="0"/>
              <w:adjustRightInd w:val="0"/>
              <w:jc w:val="both"/>
              <w:rPr>
                <w:rFonts w:ascii="Times New Roman" w:hAnsi="Times New Roman"/>
                <w:sz w:val="26"/>
                <w:szCs w:val="26"/>
              </w:rPr>
            </w:pPr>
          </w:p>
        </w:tc>
        <w:tc>
          <w:tcPr>
            <w:tcW w:w="1005" w:type="pct"/>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Протяженность</w:t>
            </w:r>
          </w:p>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м.п.</w:t>
            </w:r>
          </w:p>
        </w:tc>
        <w:tc>
          <w:tcPr>
            <w:tcW w:w="770" w:type="pct"/>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Площадь</w:t>
            </w:r>
          </w:p>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кв.м.</w:t>
            </w:r>
          </w:p>
        </w:tc>
        <w:tc>
          <w:tcPr>
            <w:tcW w:w="1040" w:type="pct"/>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Протяженность</w:t>
            </w:r>
          </w:p>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м.п.</w:t>
            </w:r>
          </w:p>
        </w:tc>
        <w:tc>
          <w:tcPr>
            <w:tcW w:w="658" w:type="pct"/>
          </w:tcPr>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Площадь</w:t>
            </w:r>
          </w:p>
          <w:p w:rsidR="001E734D" w:rsidRPr="00950665" w:rsidRDefault="001E734D" w:rsidP="003C670B">
            <w:pPr>
              <w:autoSpaceDE w:val="0"/>
              <w:autoSpaceDN w:val="0"/>
              <w:adjustRightInd w:val="0"/>
              <w:jc w:val="center"/>
              <w:rPr>
                <w:rFonts w:ascii="Times New Roman" w:hAnsi="Times New Roman"/>
                <w:sz w:val="26"/>
                <w:szCs w:val="26"/>
              </w:rPr>
            </w:pPr>
            <w:r w:rsidRPr="00950665">
              <w:rPr>
                <w:rFonts w:ascii="Times New Roman" w:hAnsi="Times New Roman"/>
                <w:sz w:val="26"/>
                <w:szCs w:val="26"/>
              </w:rPr>
              <w:t>кв.м.</w:t>
            </w:r>
          </w:p>
        </w:tc>
      </w:tr>
      <w:tr w:rsidR="001E734D" w:rsidRPr="00950665" w:rsidTr="00EF5290">
        <w:trPr>
          <w:trHeight w:val="361"/>
        </w:trPr>
        <w:tc>
          <w:tcPr>
            <w:tcW w:w="281"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1</w:t>
            </w:r>
          </w:p>
        </w:tc>
        <w:tc>
          <w:tcPr>
            <w:tcW w:w="124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ул. Ленина</w:t>
            </w:r>
          </w:p>
        </w:tc>
        <w:tc>
          <w:tcPr>
            <w:tcW w:w="100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2477,00</w:t>
            </w:r>
          </w:p>
        </w:tc>
        <w:tc>
          <w:tcPr>
            <w:tcW w:w="77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54</w:t>
            </w:r>
            <w:r>
              <w:rPr>
                <w:rFonts w:ascii="Times New Roman" w:hAnsi="Times New Roman"/>
                <w:sz w:val="26"/>
                <w:szCs w:val="26"/>
              </w:rPr>
              <w:t>49,4</w:t>
            </w:r>
          </w:p>
        </w:tc>
        <w:tc>
          <w:tcPr>
            <w:tcW w:w="104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33</w:t>
            </w:r>
            <w:r>
              <w:rPr>
                <w:rFonts w:ascii="Times New Roman" w:hAnsi="Times New Roman"/>
                <w:sz w:val="26"/>
                <w:szCs w:val="26"/>
              </w:rPr>
              <w:t>4,00</w:t>
            </w:r>
          </w:p>
        </w:tc>
        <w:tc>
          <w:tcPr>
            <w:tcW w:w="658"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6</w:t>
            </w:r>
            <w:r>
              <w:rPr>
                <w:rFonts w:ascii="Times New Roman" w:hAnsi="Times New Roman"/>
                <w:sz w:val="26"/>
                <w:szCs w:val="26"/>
              </w:rPr>
              <w:t>81,36</w:t>
            </w:r>
          </w:p>
        </w:tc>
      </w:tr>
      <w:tr w:rsidR="001E734D" w:rsidRPr="00950665" w:rsidTr="00EF5290">
        <w:trPr>
          <w:trHeight w:val="425"/>
        </w:trPr>
        <w:tc>
          <w:tcPr>
            <w:tcW w:w="281"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2</w:t>
            </w:r>
          </w:p>
        </w:tc>
        <w:tc>
          <w:tcPr>
            <w:tcW w:w="124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ул. Советская</w:t>
            </w:r>
          </w:p>
        </w:tc>
        <w:tc>
          <w:tcPr>
            <w:tcW w:w="100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1174,00</w:t>
            </w:r>
          </w:p>
        </w:tc>
        <w:tc>
          <w:tcPr>
            <w:tcW w:w="77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2218,86</w:t>
            </w:r>
          </w:p>
        </w:tc>
        <w:tc>
          <w:tcPr>
            <w:tcW w:w="104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24</w:t>
            </w:r>
            <w:r>
              <w:rPr>
                <w:rFonts w:ascii="Times New Roman" w:hAnsi="Times New Roman"/>
                <w:sz w:val="26"/>
                <w:szCs w:val="26"/>
              </w:rPr>
              <w:t>,00</w:t>
            </w:r>
          </w:p>
        </w:tc>
        <w:tc>
          <w:tcPr>
            <w:tcW w:w="658"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38,40</w:t>
            </w:r>
          </w:p>
        </w:tc>
      </w:tr>
      <w:tr w:rsidR="001E734D" w:rsidRPr="00950665" w:rsidTr="00EF5290">
        <w:trPr>
          <w:trHeight w:val="645"/>
        </w:trPr>
        <w:tc>
          <w:tcPr>
            <w:tcW w:w="281"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3</w:t>
            </w:r>
          </w:p>
        </w:tc>
        <w:tc>
          <w:tcPr>
            <w:tcW w:w="124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sidRPr="00950665">
              <w:rPr>
                <w:rFonts w:ascii="Times New Roman" w:hAnsi="Times New Roman"/>
                <w:sz w:val="26"/>
                <w:szCs w:val="26"/>
              </w:rPr>
              <w:t>ул. Комсомол</w:t>
            </w:r>
            <w:r w:rsidRPr="00950665">
              <w:rPr>
                <w:rFonts w:ascii="Times New Roman" w:hAnsi="Times New Roman"/>
                <w:sz w:val="26"/>
                <w:szCs w:val="26"/>
              </w:rPr>
              <w:t>ь</w:t>
            </w:r>
            <w:r w:rsidRPr="00950665">
              <w:rPr>
                <w:rFonts w:ascii="Times New Roman" w:hAnsi="Times New Roman"/>
                <w:sz w:val="26"/>
                <w:szCs w:val="26"/>
              </w:rPr>
              <w:t>ская</w:t>
            </w:r>
          </w:p>
        </w:tc>
        <w:tc>
          <w:tcPr>
            <w:tcW w:w="100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200,00</w:t>
            </w:r>
          </w:p>
        </w:tc>
        <w:tc>
          <w:tcPr>
            <w:tcW w:w="77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390,00</w:t>
            </w:r>
          </w:p>
        </w:tc>
        <w:tc>
          <w:tcPr>
            <w:tcW w:w="104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658"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1E734D" w:rsidRPr="00950665" w:rsidTr="00BB2253">
        <w:trPr>
          <w:trHeight w:val="583"/>
        </w:trPr>
        <w:tc>
          <w:tcPr>
            <w:tcW w:w="281"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p>
        </w:tc>
        <w:tc>
          <w:tcPr>
            <w:tcW w:w="1245"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ИТОГО тротуары</w:t>
            </w:r>
          </w:p>
        </w:tc>
        <w:tc>
          <w:tcPr>
            <w:tcW w:w="1005" w:type="pct"/>
            <w:vAlign w:val="center"/>
          </w:tcPr>
          <w:p w:rsidR="001E734D"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3851,00</w:t>
            </w:r>
          </w:p>
        </w:tc>
        <w:tc>
          <w:tcPr>
            <w:tcW w:w="77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8058,26</w:t>
            </w:r>
          </w:p>
        </w:tc>
        <w:tc>
          <w:tcPr>
            <w:tcW w:w="1040"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358,00</w:t>
            </w:r>
          </w:p>
        </w:tc>
        <w:tc>
          <w:tcPr>
            <w:tcW w:w="658" w:type="pct"/>
            <w:vAlign w:val="center"/>
          </w:tcPr>
          <w:p w:rsidR="001E734D" w:rsidRPr="00950665" w:rsidRDefault="001E734D" w:rsidP="00EF5290">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719,76</w:t>
            </w:r>
          </w:p>
        </w:tc>
      </w:tr>
    </w:tbl>
    <w:p w:rsidR="001F382E" w:rsidRDefault="001F382E" w:rsidP="003C6061">
      <w:pPr>
        <w:spacing w:after="0"/>
        <w:ind w:firstLine="567"/>
        <w:jc w:val="both"/>
        <w:rPr>
          <w:rFonts w:ascii="Times New Roman" w:hAnsi="Times New Roman"/>
          <w:sz w:val="28"/>
          <w:szCs w:val="28"/>
        </w:rPr>
      </w:pPr>
    </w:p>
    <w:p w:rsidR="001E734D" w:rsidRPr="00BB2253" w:rsidRDefault="001E734D" w:rsidP="003C6061">
      <w:pPr>
        <w:spacing w:after="0"/>
        <w:ind w:firstLine="567"/>
        <w:jc w:val="both"/>
        <w:rPr>
          <w:rFonts w:ascii="Times New Roman" w:hAnsi="Times New Roman"/>
          <w:sz w:val="28"/>
          <w:szCs w:val="28"/>
        </w:rPr>
      </w:pPr>
      <w:r w:rsidRPr="00BB2253">
        <w:rPr>
          <w:rFonts w:ascii="Times New Roman" w:hAnsi="Times New Roman"/>
          <w:sz w:val="28"/>
          <w:szCs w:val="28"/>
        </w:rPr>
        <w:t>В местах пересечения тротуаров с проезжей частью оборудованы н</w:t>
      </w:r>
      <w:r w:rsidRPr="00BB2253">
        <w:rPr>
          <w:rFonts w:ascii="Times New Roman" w:hAnsi="Times New Roman"/>
          <w:sz w:val="28"/>
          <w:szCs w:val="28"/>
        </w:rPr>
        <w:t>е</w:t>
      </w:r>
      <w:r w:rsidRPr="00BB2253">
        <w:rPr>
          <w:rFonts w:ascii="Times New Roman" w:hAnsi="Times New Roman"/>
          <w:sz w:val="28"/>
          <w:szCs w:val="28"/>
        </w:rPr>
        <w:t>регулируемые пешеходные переходы.</w:t>
      </w:r>
    </w:p>
    <w:p w:rsidR="001E734D" w:rsidRDefault="001E734D" w:rsidP="003C6061">
      <w:pPr>
        <w:spacing w:after="0"/>
        <w:ind w:firstLine="567"/>
        <w:jc w:val="both"/>
        <w:rPr>
          <w:rFonts w:ascii="Times New Roman" w:hAnsi="Times New Roman"/>
          <w:sz w:val="28"/>
          <w:szCs w:val="28"/>
        </w:rPr>
      </w:pPr>
      <w:r w:rsidRPr="00BB2253">
        <w:rPr>
          <w:rFonts w:ascii="Times New Roman" w:hAnsi="Times New Roman"/>
          <w:sz w:val="28"/>
          <w:szCs w:val="28"/>
        </w:rPr>
        <w:t xml:space="preserve">Специализированные дорожки для велосипедного передвижения на территории  </w:t>
      </w:r>
      <w:r w:rsidRPr="007E2415">
        <w:rPr>
          <w:rFonts w:ascii="Times New Roman" w:hAnsi="Times New Roman"/>
          <w:sz w:val="28"/>
          <w:szCs w:val="28"/>
        </w:rPr>
        <w:t xml:space="preserve">городского поселения «Октябрьское» </w:t>
      </w:r>
      <w:r w:rsidRPr="00BB2253">
        <w:rPr>
          <w:rFonts w:ascii="Times New Roman" w:hAnsi="Times New Roman"/>
          <w:sz w:val="28"/>
          <w:szCs w:val="28"/>
        </w:rPr>
        <w:t>не предусмотрены. Движение велосипедистов осуществляется в соответствии с требованиями ПДД по дорогам общего пользования.</w:t>
      </w:r>
    </w:p>
    <w:p w:rsidR="001E734D" w:rsidRPr="00BB2253" w:rsidRDefault="001E734D" w:rsidP="003C6061">
      <w:pPr>
        <w:spacing w:after="0"/>
        <w:ind w:firstLine="567"/>
        <w:jc w:val="both"/>
        <w:rPr>
          <w:rFonts w:ascii="Times New Roman" w:hAnsi="Times New Roman"/>
          <w:sz w:val="28"/>
          <w:szCs w:val="28"/>
        </w:rPr>
      </w:pPr>
    </w:p>
    <w:p w:rsidR="001E734D" w:rsidRPr="00017712" w:rsidRDefault="001E734D" w:rsidP="00CF6FAD">
      <w:pPr>
        <w:spacing w:after="0" w:line="240" w:lineRule="auto"/>
        <w:ind w:firstLine="709"/>
        <w:jc w:val="both"/>
        <w:rPr>
          <w:rFonts w:ascii="Times New Roman" w:hAnsi="Times New Roman"/>
          <w:sz w:val="28"/>
          <w:szCs w:val="28"/>
        </w:rPr>
      </w:pPr>
      <w:r w:rsidRPr="00AA6560">
        <w:rPr>
          <w:rFonts w:ascii="Times New Roman" w:hAnsi="Times New Roman"/>
          <w:b/>
          <w:sz w:val="28"/>
          <w:szCs w:val="28"/>
        </w:rPr>
        <w:t>2.8. Характеристика движения грузовых транспортных средств</w:t>
      </w:r>
      <w:r w:rsidRPr="00017712">
        <w:rPr>
          <w:rFonts w:ascii="Times New Roman" w:hAnsi="Times New Roman"/>
          <w:sz w:val="28"/>
          <w:szCs w:val="28"/>
        </w:rPr>
        <w:t xml:space="preserve"> </w:t>
      </w:r>
    </w:p>
    <w:p w:rsidR="001E734D" w:rsidRPr="00017712" w:rsidRDefault="001E734D" w:rsidP="0035169B">
      <w:pPr>
        <w:spacing w:after="0" w:line="240" w:lineRule="auto"/>
        <w:ind w:firstLine="567"/>
        <w:jc w:val="both"/>
        <w:rPr>
          <w:rFonts w:ascii="Times New Roman" w:hAnsi="Times New Roman"/>
          <w:sz w:val="28"/>
          <w:szCs w:val="28"/>
        </w:rPr>
      </w:pPr>
    </w:p>
    <w:p w:rsidR="008607BE" w:rsidRPr="00017712" w:rsidRDefault="001E734D" w:rsidP="0035169B">
      <w:pPr>
        <w:spacing w:after="0" w:line="240" w:lineRule="auto"/>
        <w:ind w:firstLine="567"/>
        <w:jc w:val="both"/>
        <w:rPr>
          <w:rFonts w:ascii="Times New Roman" w:hAnsi="Times New Roman"/>
          <w:sz w:val="28"/>
          <w:szCs w:val="28"/>
        </w:rPr>
      </w:pPr>
      <w:r w:rsidRPr="00017712">
        <w:rPr>
          <w:rFonts w:ascii="Times New Roman" w:hAnsi="Times New Roman"/>
          <w:sz w:val="28"/>
          <w:szCs w:val="28"/>
        </w:rPr>
        <w:lastRenderedPageBreak/>
        <w:t>Маршрут движения автотранспорта проходит по автомобильным д</w:t>
      </w:r>
      <w:r w:rsidRPr="00017712">
        <w:rPr>
          <w:rFonts w:ascii="Times New Roman" w:hAnsi="Times New Roman"/>
          <w:sz w:val="28"/>
          <w:szCs w:val="28"/>
        </w:rPr>
        <w:t>о</w:t>
      </w:r>
      <w:r w:rsidR="001B0E57">
        <w:rPr>
          <w:rFonts w:ascii="Times New Roman" w:hAnsi="Times New Roman"/>
          <w:sz w:val="28"/>
          <w:szCs w:val="28"/>
        </w:rPr>
        <w:t>рогам регионального значения</w:t>
      </w:r>
      <w:r w:rsidR="001B0E57" w:rsidRPr="00331B54">
        <w:rPr>
          <w:rFonts w:ascii="Times New Roman" w:hAnsi="Times New Roman"/>
          <w:color w:val="000000"/>
          <w:sz w:val="28"/>
          <w:szCs w:val="28"/>
        </w:rPr>
        <w:t xml:space="preserve"> «Шангалы-Коноша-Архангельск»</w:t>
      </w:r>
      <w:r w:rsidR="001B0E57">
        <w:rPr>
          <w:rFonts w:ascii="Times New Roman" w:hAnsi="Times New Roman"/>
          <w:color w:val="000000"/>
          <w:sz w:val="28"/>
          <w:szCs w:val="28"/>
        </w:rPr>
        <w:t xml:space="preserve"> и</w:t>
      </w:r>
      <w:r w:rsidR="001B0E57" w:rsidRPr="00331B54">
        <w:rPr>
          <w:rFonts w:ascii="Times New Roman" w:hAnsi="Times New Roman"/>
          <w:color w:val="000000"/>
          <w:sz w:val="28"/>
          <w:szCs w:val="28"/>
        </w:rPr>
        <w:t xml:space="preserve"> «Ко</w:t>
      </w:r>
      <w:r w:rsidR="001B0E57" w:rsidRPr="00331B54">
        <w:rPr>
          <w:rFonts w:ascii="Times New Roman" w:hAnsi="Times New Roman"/>
          <w:color w:val="000000"/>
          <w:sz w:val="28"/>
          <w:szCs w:val="28"/>
        </w:rPr>
        <w:t>с</w:t>
      </w:r>
      <w:r w:rsidR="001B0E57" w:rsidRPr="00331B54">
        <w:rPr>
          <w:rFonts w:ascii="Times New Roman" w:hAnsi="Times New Roman"/>
          <w:color w:val="000000"/>
          <w:sz w:val="28"/>
          <w:szCs w:val="28"/>
        </w:rPr>
        <w:t>тылево-Тарногский городок» по магистральной автодороге федерального значения «Москва-Архангельск»</w:t>
      </w:r>
      <w:r w:rsidR="001B0E57">
        <w:rPr>
          <w:rFonts w:ascii="Times New Roman" w:hAnsi="Times New Roman"/>
          <w:color w:val="000000"/>
          <w:sz w:val="28"/>
          <w:szCs w:val="28"/>
        </w:rPr>
        <w:t>. Основные грузоперевозчики ООО «Группа компаний «УЛК»,</w:t>
      </w:r>
      <w:r w:rsidR="00CE4FD0">
        <w:rPr>
          <w:rFonts w:ascii="Times New Roman" w:hAnsi="Times New Roman"/>
          <w:color w:val="000000"/>
          <w:sz w:val="28"/>
          <w:szCs w:val="28"/>
        </w:rPr>
        <w:t xml:space="preserve"> ООО «Газпром инвест», ООО «РН-Карт».</w:t>
      </w:r>
    </w:p>
    <w:p w:rsidR="00B23EE7" w:rsidRDefault="00B23EE7" w:rsidP="00D32C1A">
      <w:pPr>
        <w:autoSpaceDE w:val="0"/>
        <w:autoSpaceDN w:val="0"/>
        <w:adjustRightInd w:val="0"/>
        <w:spacing w:after="0" w:line="240" w:lineRule="auto"/>
        <w:ind w:firstLine="567"/>
        <w:jc w:val="both"/>
        <w:rPr>
          <w:rFonts w:ascii="Times New Roman" w:hAnsi="Times New Roman"/>
          <w:b/>
          <w:sz w:val="28"/>
          <w:szCs w:val="28"/>
        </w:rPr>
      </w:pPr>
    </w:p>
    <w:p w:rsidR="001E734D" w:rsidRPr="00AA6560" w:rsidRDefault="001E734D" w:rsidP="00D32C1A">
      <w:pPr>
        <w:autoSpaceDE w:val="0"/>
        <w:autoSpaceDN w:val="0"/>
        <w:adjustRightInd w:val="0"/>
        <w:spacing w:after="0" w:line="240" w:lineRule="auto"/>
        <w:ind w:firstLine="567"/>
        <w:jc w:val="both"/>
        <w:rPr>
          <w:rFonts w:ascii="Times New Roman" w:hAnsi="Times New Roman"/>
          <w:b/>
          <w:sz w:val="28"/>
          <w:szCs w:val="28"/>
        </w:rPr>
      </w:pPr>
      <w:r w:rsidRPr="00AA6560">
        <w:rPr>
          <w:rFonts w:ascii="Times New Roman" w:hAnsi="Times New Roman"/>
          <w:b/>
          <w:sz w:val="28"/>
          <w:szCs w:val="28"/>
        </w:rPr>
        <w:t>2.9. Анализ уровня безопасности дорожного движения</w:t>
      </w:r>
    </w:p>
    <w:p w:rsidR="001E734D" w:rsidRDefault="001E734D" w:rsidP="008330BF">
      <w:pPr>
        <w:spacing w:after="0"/>
        <w:ind w:firstLine="567"/>
        <w:jc w:val="both"/>
        <w:rPr>
          <w:rFonts w:ascii="Times New Roman" w:hAnsi="Times New Roman"/>
          <w:sz w:val="28"/>
          <w:szCs w:val="28"/>
        </w:rPr>
      </w:pPr>
    </w:p>
    <w:p w:rsidR="001E734D" w:rsidRPr="00DF4E93" w:rsidRDefault="001E734D" w:rsidP="008330BF">
      <w:pPr>
        <w:spacing w:after="0"/>
        <w:ind w:firstLine="567"/>
        <w:jc w:val="both"/>
        <w:rPr>
          <w:rFonts w:ascii="Times New Roman" w:hAnsi="Times New Roman"/>
          <w:sz w:val="28"/>
          <w:szCs w:val="28"/>
        </w:rPr>
      </w:pPr>
      <w:r w:rsidRPr="00DF4E93">
        <w:rPr>
          <w:rFonts w:ascii="Times New Roman" w:hAnsi="Times New Roman"/>
          <w:sz w:val="28"/>
          <w:szCs w:val="28"/>
        </w:rPr>
        <w:t>Ситуация, связанная с аварийностью на транспорте, неизменно сохр</w:t>
      </w:r>
      <w:r w:rsidRPr="00DF4E93">
        <w:rPr>
          <w:rFonts w:ascii="Times New Roman" w:hAnsi="Times New Roman"/>
          <w:sz w:val="28"/>
          <w:szCs w:val="28"/>
        </w:rPr>
        <w:t>а</w:t>
      </w:r>
      <w:r w:rsidRPr="00DF4E93">
        <w:rPr>
          <w:rFonts w:ascii="Times New Roman" w:hAnsi="Times New Roman"/>
          <w:sz w:val="28"/>
          <w:szCs w:val="28"/>
        </w:rPr>
        <w:t>няет актуальность в связи с несоответствием дорожно-транспортной и</w:t>
      </w:r>
      <w:r w:rsidRPr="00DF4E93">
        <w:rPr>
          <w:rFonts w:ascii="Times New Roman" w:hAnsi="Times New Roman"/>
          <w:sz w:val="28"/>
          <w:szCs w:val="28"/>
        </w:rPr>
        <w:t>н</w:t>
      </w:r>
      <w:r w:rsidRPr="00DF4E93">
        <w:rPr>
          <w:rFonts w:ascii="Times New Roman" w:hAnsi="Times New Roman"/>
          <w:sz w:val="28"/>
          <w:szCs w:val="28"/>
        </w:rPr>
        <w:t>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1E734D" w:rsidRPr="00DF4E93" w:rsidRDefault="001E734D" w:rsidP="008330BF">
      <w:pPr>
        <w:spacing w:after="0"/>
        <w:ind w:firstLine="567"/>
        <w:jc w:val="both"/>
        <w:rPr>
          <w:rFonts w:ascii="Times New Roman" w:hAnsi="Times New Roman"/>
          <w:sz w:val="28"/>
          <w:szCs w:val="28"/>
        </w:rPr>
      </w:pPr>
      <w:r w:rsidRPr="00DF4E93">
        <w:rPr>
          <w:rFonts w:ascii="Times New Roman" w:hAnsi="Times New Roman"/>
          <w:sz w:val="28"/>
          <w:szCs w:val="28"/>
        </w:rPr>
        <w:t>В настоящее время решение проблемы обеспечения безопасности д</w:t>
      </w:r>
      <w:r w:rsidRPr="00DF4E93">
        <w:rPr>
          <w:rFonts w:ascii="Times New Roman" w:hAnsi="Times New Roman"/>
          <w:sz w:val="28"/>
          <w:szCs w:val="28"/>
        </w:rPr>
        <w:t>о</w:t>
      </w:r>
      <w:r w:rsidRPr="00DF4E93">
        <w:rPr>
          <w:rFonts w:ascii="Times New Roman" w:hAnsi="Times New Roman"/>
          <w:sz w:val="28"/>
          <w:szCs w:val="28"/>
        </w:rPr>
        <w:t xml:space="preserve">рожного движения является одной из важнейших задач. </w:t>
      </w:r>
    </w:p>
    <w:p w:rsidR="001E734D" w:rsidRPr="00DF4E93" w:rsidRDefault="001E734D" w:rsidP="008330BF">
      <w:pPr>
        <w:spacing w:after="0"/>
        <w:ind w:firstLine="567"/>
        <w:jc w:val="both"/>
        <w:rPr>
          <w:rFonts w:ascii="Times New Roman" w:hAnsi="Times New Roman"/>
          <w:sz w:val="28"/>
          <w:szCs w:val="28"/>
        </w:rPr>
      </w:pPr>
      <w:r w:rsidRPr="00DF4E93">
        <w:rPr>
          <w:rFonts w:ascii="Times New Roman" w:hAnsi="Times New Roman"/>
          <w:sz w:val="28"/>
          <w:szCs w:val="28"/>
        </w:rPr>
        <w:t>По итогам 12 месяцев 2016 года на территории района зарегистрир</w:t>
      </w:r>
      <w:r w:rsidRPr="00DF4E93">
        <w:rPr>
          <w:rFonts w:ascii="Times New Roman" w:hAnsi="Times New Roman"/>
          <w:sz w:val="28"/>
          <w:szCs w:val="28"/>
        </w:rPr>
        <w:t>о</w:t>
      </w:r>
      <w:r w:rsidRPr="00DF4E93">
        <w:rPr>
          <w:rFonts w:ascii="Times New Roman" w:hAnsi="Times New Roman"/>
          <w:sz w:val="28"/>
          <w:szCs w:val="28"/>
        </w:rPr>
        <w:t>вано 45 дорожно-транспортных происшествий, это на 27% меньше, чем за аналогичный период 2015 года (33 ДТП), что на фоне ежегодного прироста транспорта, в целом положительно характеризует ситуацию в области о</w:t>
      </w:r>
      <w:r w:rsidRPr="00DF4E93">
        <w:rPr>
          <w:rFonts w:ascii="Times New Roman" w:hAnsi="Times New Roman"/>
          <w:sz w:val="28"/>
          <w:szCs w:val="28"/>
        </w:rPr>
        <w:t>р</w:t>
      </w:r>
      <w:r w:rsidRPr="00DF4E93">
        <w:rPr>
          <w:rFonts w:ascii="Times New Roman" w:hAnsi="Times New Roman"/>
          <w:sz w:val="28"/>
          <w:szCs w:val="28"/>
        </w:rPr>
        <w:t>ганизации дорожного (Таблица 2.9.1., рисунок 2.9.1.).</w:t>
      </w:r>
    </w:p>
    <w:p w:rsidR="001E734D" w:rsidRDefault="001E734D" w:rsidP="008330BF">
      <w:pPr>
        <w:spacing w:after="0"/>
        <w:ind w:firstLine="567"/>
        <w:jc w:val="both"/>
        <w:rPr>
          <w:rFonts w:ascii="Times New Roman" w:hAnsi="Times New Roman"/>
          <w:sz w:val="28"/>
          <w:szCs w:val="28"/>
        </w:rPr>
      </w:pPr>
      <w:r w:rsidRPr="00DF4E93">
        <w:rPr>
          <w:rFonts w:ascii="Times New Roman" w:hAnsi="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w:t>
      </w:r>
      <w:r w:rsidRPr="00DF4E93">
        <w:rPr>
          <w:rFonts w:ascii="Times New Roman" w:hAnsi="Times New Roman"/>
          <w:sz w:val="28"/>
          <w:szCs w:val="28"/>
        </w:rPr>
        <w:t>и</w:t>
      </w:r>
      <w:r w:rsidRPr="00DF4E93">
        <w:rPr>
          <w:rFonts w:ascii="Times New Roman" w:hAnsi="Times New Roman"/>
          <w:sz w:val="28"/>
          <w:szCs w:val="28"/>
        </w:rPr>
        <w:t>жения.</w:t>
      </w:r>
    </w:p>
    <w:p w:rsidR="001E734D" w:rsidRPr="00DF4E93" w:rsidRDefault="001E734D" w:rsidP="008330BF">
      <w:pPr>
        <w:spacing w:after="0"/>
        <w:ind w:firstLine="567"/>
        <w:jc w:val="both"/>
        <w:rPr>
          <w:rFonts w:ascii="Times New Roman" w:hAnsi="Times New Roman"/>
          <w:sz w:val="28"/>
          <w:szCs w:val="28"/>
        </w:rPr>
      </w:pPr>
    </w:p>
    <w:p w:rsidR="001E734D" w:rsidRPr="00DF4E93" w:rsidRDefault="001E734D" w:rsidP="008330BF">
      <w:pPr>
        <w:pStyle w:val="ConsPlusNormal"/>
        <w:spacing w:line="360" w:lineRule="auto"/>
        <w:ind w:firstLine="540"/>
        <w:jc w:val="both"/>
        <w:rPr>
          <w:rFonts w:ascii="Times New Roman" w:hAnsi="Times New Roman" w:cs="Times New Roman"/>
          <w:sz w:val="28"/>
          <w:szCs w:val="28"/>
        </w:rPr>
      </w:pPr>
      <w:r w:rsidRPr="00DF4E93">
        <w:rPr>
          <w:rFonts w:ascii="Times New Roman" w:hAnsi="Times New Roman" w:cs="Times New Roman"/>
          <w:sz w:val="28"/>
          <w:szCs w:val="28"/>
        </w:rPr>
        <w:t>Таблица 2.</w:t>
      </w:r>
      <w:r>
        <w:rPr>
          <w:rFonts w:ascii="Times New Roman" w:hAnsi="Times New Roman" w:cs="Times New Roman"/>
          <w:sz w:val="28"/>
          <w:szCs w:val="28"/>
        </w:rPr>
        <w:t>9</w:t>
      </w:r>
      <w:r w:rsidRPr="00DF4E93">
        <w:rPr>
          <w:rFonts w:ascii="Times New Roman" w:hAnsi="Times New Roman" w:cs="Times New Roman"/>
          <w:sz w:val="28"/>
          <w:szCs w:val="28"/>
        </w:rPr>
        <w:t xml:space="preserve">.1. </w:t>
      </w:r>
      <w:r w:rsidRPr="001F382E">
        <w:rPr>
          <w:rFonts w:ascii="Times New Roman" w:hAnsi="Times New Roman" w:cs="Times New Roman"/>
          <w:b/>
          <w:sz w:val="28"/>
          <w:szCs w:val="28"/>
        </w:rPr>
        <w:t>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1E734D" w:rsidRPr="00DF4E93" w:rsidTr="003C670B">
        <w:trPr>
          <w:jc w:val="center"/>
        </w:trPr>
        <w:tc>
          <w:tcPr>
            <w:tcW w:w="709" w:type="dxa"/>
            <w:vMerge w:val="restart"/>
            <w:vAlign w:val="center"/>
          </w:tcPr>
          <w:p w:rsidR="001E734D" w:rsidRPr="00DF4E93" w:rsidRDefault="001E734D" w:rsidP="003C670B">
            <w:pPr>
              <w:contextualSpacing/>
              <w:jc w:val="center"/>
              <w:rPr>
                <w:rFonts w:ascii="Times New Roman" w:hAnsi="Times New Roman"/>
                <w:b/>
                <w:sz w:val="24"/>
                <w:szCs w:val="24"/>
              </w:rPr>
            </w:pPr>
            <w:r w:rsidRPr="00DF4E93">
              <w:rPr>
                <w:rFonts w:ascii="Times New Roman" w:hAnsi="Times New Roman"/>
                <w:b/>
                <w:sz w:val="24"/>
                <w:szCs w:val="24"/>
              </w:rPr>
              <w:t>№ п/п</w:t>
            </w:r>
          </w:p>
        </w:tc>
        <w:tc>
          <w:tcPr>
            <w:tcW w:w="5153" w:type="dxa"/>
            <w:vMerge w:val="restart"/>
            <w:vAlign w:val="center"/>
          </w:tcPr>
          <w:p w:rsidR="001E734D" w:rsidRPr="00DF4E93" w:rsidRDefault="001E734D" w:rsidP="003C670B">
            <w:pPr>
              <w:contextualSpacing/>
              <w:jc w:val="center"/>
              <w:rPr>
                <w:rFonts w:ascii="Times New Roman" w:hAnsi="Times New Roman"/>
                <w:b/>
                <w:sz w:val="24"/>
                <w:szCs w:val="24"/>
              </w:rPr>
            </w:pPr>
            <w:r w:rsidRPr="00DF4E93">
              <w:rPr>
                <w:rFonts w:ascii="Times New Roman" w:hAnsi="Times New Roman"/>
                <w:b/>
                <w:sz w:val="24"/>
                <w:szCs w:val="24"/>
              </w:rPr>
              <w:t>Параметры</w:t>
            </w:r>
          </w:p>
        </w:tc>
        <w:tc>
          <w:tcPr>
            <w:tcW w:w="3352" w:type="dxa"/>
            <w:gridSpan w:val="3"/>
            <w:vAlign w:val="center"/>
          </w:tcPr>
          <w:p w:rsidR="001E734D" w:rsidRPr="00DF4E93" w:rsidRDefault="001E734D" w:rsidP="003C670B">
            <w:pPr>
              <w:contextualSpacing/>
              <w:jc w:val="center"/>
              <w:rPr>
                <w:rFonts w:ascii="Times New Roman" w:hAnsi="Times New Roman"/>
                <w:b/>
                <w:sz w:val="24"/>
                <w:szCs w:val="24"/>
              </w:rPr>
            </w:pPr>
            <w:r w:rsidRPr="00DF4E93">
              <w:rPr>
                <w:rFonts w:ascii="Times New Roman" w:hAnsi="Times New Roman"/>
                <w:b/>
                <w:sz w:val="24"/>
                <w:szCs w:val="24"/>
              </w:rPr>
              <w:t>Год</w:t>
            </w:r>
          </w:p>
        </w:tc>
      </w:tr>
      <w:tr w:rsidR="001E734D" w:rsidRPr="00DF4E93" w:rsidTr="003C670B">
        <w:trPr>
          <w:jc w:val="center"/>
        </w:trPr>
        <w:tc>
          <w:tcPr>
            <w:tcW w:w="709" w:type="dxa"/>
            <w:vMerge/>
            <w:vAlign w:val="center"/>
          </w:tcPr>
          <w:p w:rsidR="001E734D" w:rsidRPr="00DF4E93" w:rsidRDefault="001E734D" w:rsidP="003C670B">
            <w:pPr>
              <w:contextualSpacing/>
              <w:jc w:val="center"/>
              <w:rPr>
                <w:rFonts w:ascii="Times New Roman" w:hAnsi="Times New Roman"/>
                <w:b/>
                <w:sz w:val="24"/>
                <w:szCs w:val="24"/>
              </w:rPr>
            </w:pPr>
          </w:p>
        </w:tc>
        <w:tc>
          <w:tcPr>
            <w:tcW w:w="5153" w:type="dxa"/>
            <w:vMerge/>
            <w:vAlign w:val="center"/>
          </w:tcPr>
          <w:p w:rsidR="001E734D" w:rsidRPr="00DF4E93" w:rsidRDefault="001E734D" w:rsidP="003C670B">
            <w:pPr>
              <w:contextualSpacing/>
              <w:jc w:val="center"/>
              <w:rPr>
                <w:rFonts w:ascii="Times New Roman" w:hAnsi="Times New Roman"/>
                <w:b/>
                <w:sz w:val="24"/>
                <w:szCs w:val="24"/>
              </w:rPr>
            </w:pPr>
          </w:p>
        </w:tc>
        <w:tc>
          <w:tcPr>
            <w:tcW w:w="1084" w:type="dxa"/>
            <w:vAlign w:val="center"/>
          </w:tcPr>
          <w:p w:rsidR="001E734D" w:rsidRPr="00DF4E93" w:rsidRDefault="001E734D" w:rsidP="003C670B">
            <w:pPr>
              <w:contextualSpacing/>
              <w:jc w:val="center"/>
              <w:rPr>
                <w:rFonts w:ascii="Times New Roman" w:hAnsi="Times New Roman"/>
                <w:b/>
                <w:sz w:val="24"/>
                <w:szCs w:val="24"/>
              </w:rPr>
            </w:pPr>
            <w:r w:rsidRPr="00DF4E93">
              <w:rPr>
                <w:rFonts w:ascii="Times New Roman" w:hAnsi="Times New Roman"/>
                <w:b/>
                <w:sz w:val="24"/>
                <w:szCs w:val="24"/>
              </w:rPr>
              <w:t>2014</w:t>
            </w:r>
          </w:p>
        </w:tc>
        <w:tc>
          <w:tcPr>
            <w:tcW w:w="1219" w:type="dxa"/>
            <w:vAlign w:val="center"/>
          </w:tcPr>
          <w:p w:rsidR="001E734D" w:rsidRPr="00DF4E93" w:rsidRDefault="001E734D" w:rsidP="003C670B">
            <w:pPr>
              <w:contextualSpacing/>
              <w:jc w:val="center"/>
              <w:rPr>
                <w:rFonts w:ascii="Times New Roman" w:hAnsi="Times New Roman"/>
                <w:b/>
                <w:sz w:val="24"/>
                <w:szCs w:val="24"/>
              </w:rPr>
            </w:pPr>
            <w:r w:rsidRPr="00DF4E93">
              <w:rPr>
                <w:rFonts w:ascii="Times New Roman" w:hAnsi="Times New Roman"/>
                <w:b/>
                <w:sz w:val="24"/>
                <w:szCs w:val="24"/>
              </w:rPr>
              <w:t>2015</w:t>
            </w:r>
          </w:p>
        </w:tc>
        <w:tc>
          <w:tcPr>
            <w:tcW w:w="1049" w:type="dxa"/>
            <w:vAlign w:val="center"/>
          </w:tcPr>
          <w:p w:rsidR="001E734D" w:rsidRPr="00DF4E93" w:rsidRDefault="001E734D" w:rsidP="003C670B">
            <w:pPr>
              <w:contextualSpacing/>
              <w:jc w:val="center"/>
              <w:rPr>
                <w:rFonts w:ascii="Times New Roman" w:hAnsi="Times New Roman"/>
                <w:b/>
                <w:sz w:val="24"/>
                <w:szCs w:val="24"/>
              </w:rPr>
            </w:pPr>
            <w:r w:rsidRPr="00DF4E93">
              <w:rPr>
                <w:rFonts w:ascii="Times New Roman" w:hAnsi="Times New Roman"/>
                <w:b/>
                <w:sz w:val="24"/>
                <w:szCs w:val="24"/>
              </w:rPr>
              <w:t>2016</w:t>
            </w:r>
          </w:p>
        </w:tc>
      </w:tr>
      <w:tr w:rsidR="001E734D" w:rsidRPr="00DF4E93" w:rsidTr="003C670B">
        <w:trPr>
          <w:jc w:val="center"/>
        </w:trPr>
        <w:tc>
          <w:tcPr>
            <w:tcW w:w="70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1.</w:t>
            </w:r>
          </w:p>
        </w:tc>
        <w:tc>
          <w:tcPr>
            <w:tcW w:w="5153"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Количество аварий в том числе:</w:t>
            </w:r>
          </w:p>
        </w:tc>
        <w:tc>
          <w:tcPr>
            <w:tcW w:w="1084"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51</w:t>
            </w:r>
          </w:p>
        </w:tc>
        <w:tc>
          <w:tcPr>
            <w:tcW w:w="121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33</w:t>
            </w:r>
          </w:p>
        </w:tc>
        <w:tc>
          <w:tcPr>
            <w:tcW w:w="104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45</w:t>
            </w:r>
          </w:p>
        </w:tc>
      </w:tr>
      <w:tr w:rsidR="001E734D" w:rsidRPr="00DF4E93" w:rsidTr="003C670B">
        <w:trPr>
          <w:jc w:val="center"/>
        </w:trPr>
        <w:tc>
          <w:tcPr>
            <w:tcW w:w="70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1.1.</w:t>
            </w:r>
          </w:p>
        </w:tc>
        <w:tc>
          <w:tcPr>
            <w:tcW w:w="5153"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 с участием пешеходов</w:t>
            </w:r>
          </w:p>
        </w:tc>
        <w:tc>
          <w:tcPr>
            <w:tcW w:w="1084"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7</w:t>
            </w:r>
          </w:p>
        </w:tc>
        <w:tc>
          <w:tcPr>
            <w:tcW w:w="121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6</w:t>
            </w:r>
          </w:p>
        </w:tc>
        <w:tc>
          <w:tcPr>
            <w:tcW w:w="104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7</w:t>
            </w:r>
          </w:p>
        </w:tc>
      </w:tr>
      <w:tr w:rsidR="001E734D" w:rsidRPr="00DF4E93" w:rsidTr="003C670B">
        <w:trPr>
          <w:jc w:val="center"/>
        </w:trPr>
        <w:tc>
          <w:tcPr>
            <w:tcW w:w="70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2.</w:t>
            </w:r>
          </w:p>
        </w:tc>
        <w:tc>
          <w:tcPr>
            <w:tcW w:w="5153"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Количество зарегистрированных транспортных средств</w:t>
            </w:r>
          </w:p>
        </w:tc>
        <w:tc>
          <w:tcPr>
            <w:tcW w:w="1084"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9963</w:t>
            </w:r>
          </w:p>
        </w:tc>
        <w:tc>
          <w:tcPr>
            <w:tcW w:w="121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10580</w:t>
            </w:r>
          </w:p>
        </w:tc>
        <w:tc>
          <w:tcPr>
            <w:tcW w:w="1049" w:type="dxa"/>
            <w:vAlign w:val="center"/>
          </w:tcPr>
          <w:p w:rsidR="001E734D" w:rsidRPr="00DF4E93" w:rsidRDefault="001E734D" w:rsidP="003C670B">
            <w:pPr>
              <w:contextualSpacing/>
              <w:jc w:val="center"/>
              <w:rPr>
                <w:rFonts w:ascii="Times New Roman" w:hAnsi="Times New Roman"/>
                <w:sz w:val="24"/>
                <w:szCs w:val="24"/>
              </w:rPr>
            </w:pPr>
            <w:r w:rsidRPr="00DF4E93">
              <w:rPr>
                <w:rFonts w:ascii="Times New Roman" w:hAnsi="Times New Roman"/>
                <w:sz w:val="24"/>
                <w:szCs w:val="24"/>
              </w:rPr>
              <w:t>11014</w:t>
            </w:r>
          </w:p>
        </w:tc>
      </w:tr>
    </w:tbl>
    <w:p w:rsidR="001E734D" w:rsidRDefault="001E734D" w:rsidP="00D32C1A">
      <w:pPr>
        <w:autoSpaceDE w:val="0"/>
        <w:autoSpaceDN w:val="0"/>
        <w:adjustRightInd w:val="0"/>
        <w:spacing w:after="0" w:line="240" w:lineRule="auto"/>
        <w:ind w:firstLine="567"/>
        <w:jc w:val="both"/>
        <w:rPr>
          <w:rFonts w:ascii="Times New Roman" w:hAnsi="Times New Roman"/>
          <w:sz w:val="28"/>
          <w:szCs w:val="28"/>
        </w:rPr>
      </w:pPr>
    </w:p>
    <w:p w:rsidR="001E734D" w:rsidRDefault="00935957" w:rsidP="00D32C1A">
      <w:pPr>
        <w:autoSpaceDE w:val="0"/>
        <w:autoSpaceDN w:val="0"/>
        <w:adjustRightInd w:val="0"/>
        <w:spacing w:after="0" w:line="240" w:lineRule="auto"/>
        <w:ind w:firstLine="567"/>
        <w:jc w:val="both"/>
        <w:rPr>
          <w:rFonts w:ascii="Times New Roman" w:hAnsi="Times New Roman"/>
          <w:noProof/>
          <w:sz w:val="28"/>
          <w:szCs w:val="28"/>
          <w:lang w:eastAsia="ru-RU"/>
        </w:rPr>
      </w:pPr>
      <w:r>
        <w:rPr>
          <w:rFonts w:ascii="Times New Roman" w:hAnsi="Times New Roman"/>
          <w:noProof/>
          <w:sz w:val="28"/>
          <w:szCs w:val="28"/>
          <w:lang w:eastAsia="ru-RU"/>
        </w:rPr>
        <w:lastRenderedPageBreak/>
        <w:drawing>
          <wp:inline distT="0" distB="0" distL="0" distR="0">
            <wp:extent cx="4573524" cy="2696488"/>
            <wp:effectExtent l="12192" t="5991" r="5334" b="2621"/>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734D" w:rsidRDefault="001E734D" w:rsidP="00D32C1A">
      <w:pPr>
        <w:autoSpaceDE w:val="0"/>
        <w:autoSpaceDN w:val="0"/>
        <w:adjustRightInd w:val="0"/>
        <w:spacing w:after="0" w:line="240" w:lineRule="auto"/>
        <w:ind w:firstLine="567"/>
        <w:jc w:val="both"/>
        <w:rPr>
          <w:rFonts w:ascii="Times New Roman" w:hAnsi="Times New Roman"/>
          <w:noProof/>
          <w:sz w:val="28"/>
          <w:szCs w:val="28"/>
          <w:lang w:eastAsia="ru-RU"/>
        </w:rPr>
      </w:pPr>
    </w:p>
    <w:p w:rsidR="001E734D" w:rsidRDefault="001E734D" w:rsidP="00FF6EC3">
      <w:pPr>
        <w:autoSpaceDE w:val="0"/>
        <w:autoSpaceDN w:val="0"/>
        <w:adjustRightInd w:val="0"/>
        <w:spacing w:after="0" w:line="240" w:lineRule="auto"/>
        <w:ind w:firstLine="567"/>
        <w:jc w:val="both"/>
        <w:rPr>
          <w:rFonts w:ascii="Times New Roman" w:hAnsi="Times New Roman"/>
          <w:sz w:val="28"/>
          <w:szCs w:val="28"/>
        </w:rPr>
      </w:pPr>
      <w:r w:rsidRPr="001F382E">
        <w:rPr>
          <w:rFonts w:ascii="Times New Roman" w:hAnsi="Times New Roman"/>
          <w:b/>
          <w:sz w:val="28"/>
          <w:szCs w:val="28"/>
        </w:rPr>
        <w:t>Рисунок 2.9.1. Долевое распределение состава парка транспор</w:t>
      </w:r>
      <w:r w:rsidRPr="001F382E">
        <w:rPr>
          <w:rFonts w:ascii="Times New Roman" w:hAnsi="Times New Roman"/>
          <w:b/>
          <w:sz w:val="28"/>
          <w:szCs w:val="28"/>
        </w:rPr>
        <w:t>т</w:t>
      </w:r>
      <w:r w:rsidRPr="001F382E">
        <w:rPr>
          <w:rFonts w:ascii="Times New Roman" w:hAnsi="Times New Roman"/>
          <w:b/>
          <w:sz w:val="28"/>
          <w:szCs w:val="28"/>
        </w:rPr>
        <w:t>ных средств поселения городского поселения «Октябрьское»</w:t>
      </w:r>
      <w:r w:rsidRPr="00DF4E93">
        <w:rPr>
          <w:rFonts w:ascii="Times New Roman" w:hAnsi="Times New Roman"/>
          <w:sz w:val="28"/>
          <w:szCs w:val="28"/>
        </w:rPr>
        <w:t xml:space="preserve"> </w:t>
      </w:r>
    </w:p>
    <w:p w:rsidR="001E734D" w:rsidRPr="00DF4E93" w:rsidRDefault="001E734D" w:rsidP="00D32C1A">
      <w:pPr>
        <w:autoSpaceDE w:val="0"/>
        <w:autoSpaceDN w:val="0"/>
        <w:adjustRightInd w:val="0"/>
        <w:spacing w:after="0" w:line="240" w:lineRule="auto"/>
        <w:ind w:firstLine="567"/>
        <w:jc w:val="both"/>
        <w:rPr>
          <w:rFonts w:ascii="Times New Roman" w:hAnsi="Times New Roman"/>
          <w:sz w:val="28"/>
          <w:szCs w:val="28"/>
        </w:rPr>
      </w:pPr>
    </w:p>
    <w:p w:rsidR="001E734D" w:rsidRPr="001F382E" w:rsidRDefault="001E734D" w:rsidP="00DF2BC4">
      <w:pPr>
        <w:autoSpaceDE w:val="0"/>
        <w:autoSpaceDN w:val="0"/>
        <w:adjustRightInd w:val="0"/>
        <w:spacing w:after="0" w:line="240" w:lineRule="auto"/>
        <w:ind w:firstLine="567"/>
        <w:jc w:val="both"/>
        <w:rPr>
          <w:rFonts w:ascii="Times New Roman" w:hAnsi="Times New Roman"/>
          <w:b/>
          <w:sz w:val="28"/>
          <w:szCs w:val="28"/>
        </w:rPr>
      </w:pPr>
      <w:r w:rsidRPr="001F382E">
        <w:rPr>
          <w:rFonts w:ascii="Times New Roman" w:hAnsi="Times New Roman"/>
          <w:b/>
          <w:sz w:val="28"/>
          <w:szCs w:val="28"/>
        </w:rPr>
        <w:t>2.10. Оценка уровня негативного воздействия транспортной и</w:t>
      </w:r>
      <w:r w:rsidRPr="001F382E">
        <w:rPr>
          <w:rFonts w:ascii="Times New Roman" w:hAnsi="Times New Roman"/>
          <w:b/>
          <w:sz w:val="28"/>
          <w:szCs w:val="28"/>
        </w:rPr>
        <w:t>н</w:t>
      </w:r>
      <w:r w:rsidRPr="001F382E">
        <w:rPr>
          <w:rFonts w:ascii="Times New Roman" w:hAnsi="Times New Roman"/>
          <w:b/>
          <w:sz w:val="28"/>
          <w:szCs w:val="28"/>
        </w:rPr>
        <w:t>фраструктуры на окружающую среду, безопасность и здоровье нас</w:t>
      </w:r>
      <w:r w:rsidRPr="001F382E">
        <w:rPr>
          <w:rFonts w:ascii="Times New Roman" w:hAnsi="Times New Roman"/>
          <w:b/>
          <w:sz w:val="28"/>
          <w:szCs w:val="28"/>
        </w:rPr>
        <w:t>е</w:t>
      </w:r>
      <w:r w:rsidRPr="001F382E">
        <w:rPr>
          <w:rFonts w:ascii="Times New Roman" w:hAnsi="Times New Roman"/>
          <w:b/>
          <w:sz w:val="28"/>
          <w:szCs w:val="28"/>
        </w:rPr>
        <w:t>ления</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 xml:space="preserve">Количество автомобильного транспорта в поселении, период с 2014 по 2016 годы выросло с 9 963 ед. до 11 014 ед. Предполагается дальнейший рост пассажирского и грузового транспорта. </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Рассмотрим отдельные характерные факторы, неблагоприятно влияющие на здоровье.</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i/>
          <w:sz w:val="28"/>
          <w:szCs w:val="28"/>
          <w:u w:val="single"/>
        </w:rPr>
        <w:t>Загрязнение атмосферы</w:t>
      </w:r>
      <w:r w:rsidRPr="00DF2BC4">
        <w:rPr>
          <w:rFonts w:ascii="Times New Roman" w:hAnsi="Times New Roman"/>
          <w:sz w:val="28"/>
          <w:szCs w:val="28"/>
        </w:rPr>
        <w:t>. Выбросы в воздух дыма и газообразных з</w:t>
      </w:r>
      <w:r w:rsidRPr="00DF2BC4">
        <w:rPr>
          <w:rFonts w:ascii="Times New Roman" w:hAnsi="Times New Roman"/>
          <w:sz w:val="28"/>
          <w:szCs w:val="28"/>
        </w:rPr>
        <w:t>а</w:t>
      </w:r>
      <w:r w:rsidRPr="00DF2BC4">
        <w:rPr>
          <w:rFonts w:ascii="Times New Roman" w:hAnsi="Times New Roman"/>
          <w:sz w:val="28"/>
          <w:szCs w:val="28"/>
        </w:rPr>
        <w:t>грязняющих веществ (диоксид азота (NO</w:t>
      </w:r>
      <w:r w:rsidRPr="00DF2BC4">
        <w:rPr>
          <w:rFonts w:ascii="Times New Roman" w:hAnsi="Times New Roman"/>
          <w:sz w:val="28"/>
          <w:szCs w:val="28"/>
          <w:vertAlign w:val="subscript"/>
        </w:rPr>
        <w:t>2</w:t>
      </w:r>
      <w:r w:rsidRPr="00DF2BC4">
        <w:rPr>
          <w:rFonts w:ascii="Times New Roman" w:hAnsi="Times New Roman"/>
          <w:sz w:val="28"/>
          <w:szCs w:val="28"/>
        </w:rPr>
        <w:t>), диоксид серы (SO</w:t>
      </w:r>
      <w:r w:rsidRPr="00DF2BC4">
        <w:rPr>
          <w:rFonts w:ascii="Times New Roman" w:hAnsi="Times New Roman"/>
          <w:sz w:val="28"/>
          <w:szCs w:val="28"/>
          <w:vertAlign w:val="subscript"/>
        </w:rPr>
        <w:t>2</w:t>
      </w:r>
      <w:r w:rsidRPr="00DF2BC4">
        <w:rPr>
          <w:rFonts w:ascii="Times New Roman" w:hAnsi="Times New Roman"/>
          <w:sz w:val="28"/>
          <w:szCs w:val="28"/>
        </w:rPr>
        <w:t>) и озон (О</w:t>
      </w:r>
      <w:r w:rsidRPr="00DF2BC4">
        <w:rPr>
          <w:rFonts w:ascii="Times New Roman" w:hAnsi="Times New Roman"/>
          <w:sz w:val="28"/>
          <w:szCs w:val="28"/>
          <w:vertAlign w:val="subscript"/>
        </w:rPr>
        <w:t>3</w:t>
      </w:r>
      <w:r w:rsidRPr="00DF2BC4">
        <w:rPr>
          <w:rFonts w:ascii="Times New Roman" w:hAnsi="Times New Roman"/>
          <w:sz w:val="28"/>
          <w:szCs w:val="28"/>
        </w:rPr>
        <w:t>)) приводят вредным проявлениям для здоровья, особенно к респир</w:t>
      </w:r>
      <w:r w:rsidRPr="00DF2BC4">
        <w:rPr>
          <w:rFonts w:ascii="Times New Roman" w:hAnsi="Times New Roman"/>
          <w:sz w:val="28"/>
          <w:szCs w:val="28"/>
        </w:rPr>
        <w:t>а</w:t>
      </w:r>
      <w:r w:rsidRPr="00DF2BC4">
        <w:rPr>
          <w:rFonts w:ascii="Times New Roman" w:hAnsi="Times New Roman"/>
          <w:sz w:val="28"/>
          <w:szCs w:val="28"/>
        </w:rPr>
        <w:t>торным аллергическим заболеваниям.</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i/>
          <w:sz w:val="28"/>
          <w:szCs w:val="28"/>
          <w:u w:val="single"/>
        </w:rPr>
        <w:t>Воздействие шума</w:t>
      </w:r>
      <w:r w:rsidRPr="00DF2BC4">
        <w:rPr>
          <w:rFonts w:ascii="Times New Roman" w:hAnsi="Times New Roman"/>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w:t>
      </w:r>
      <w:r w:rsidRPr="00DF2BC4">
        <w:rPr>
          <w:rFonts w:ascii="Times New Roman" w:hAnsi="Times New Roman"/>
          <w:sz w:val="28"/>
          <w:szCs w:val="28"/>
        </w:rPr>
        <w:t>о</w:t>
      </w:r>
      <w:r w:rsidRPr="00DF2BC4">
        <w:rPr>
          <w:rFonts w:ascii="Times New Roman" w:hAnsi="Times New Roman"/>
          <w:sz w:val="28"/>
          <w:szCs w:val="28"/>
        </w:rPr>
        <w:t>го транспорта с уровнем выше 55 дБ. Это приводит к росту риска серде</w:t>
      </w:r>
      <w:r w:rsidRPr="00DF2BC4">
        <w:rPr>
          <w:rFonts w:ascii="Times New Roman" w:hAnsi="Times New Roman"/>
          <w:sz w:val="28"/>
          <w:szCs w:val="28"/>
        </w:rPr>
        <w:t>ч</w:t>
      </w:r>
      <w:r w:rsidRPr="00DF2BC4">
        <w:rPr>
          <w:rFonts w:ascii="Times New Roman" w:hAnsi="Times New Roman"/>
          <w:sz w:val="28"/>
          <w:szCs w:val="28"/>
        </w:rPr>
        <w:t>но-сосудистых и эндокринных заболеваний. Воздействие шума влияет на познавательные способности людей, мотивацию, вызывает раздражител</w:t>
      </w:r>
      <w:r w:rsidRPr="00DF2BC4">
        <w:rPr>
          <w:rFonts w:ascii="Times New Roman" w:hAnsi="Times New Roman"/>
          <w:sz w:val="28"/>
          <w:szCs w:val="28"/>
        </w:rPr>
        <w:t>ь</w:t>
      </w:r>
      <w:r w:rsidRPr="00DF2BC4">
        <w:rPr>
          <w:rFonts w:ascii="Times New Roman" w:hAnsi="Times New Roman"/>
          <w:sz w:val="28"/>
          <w:szCs w:val="28"/>
        </w:rPr>
        <w:t>ность.</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i/>
          <w:sz w:val="28"/>
          <w:szCs w:val="28"/>
          <w:u w:val="single"/>
        </w:rPr>
        <w:t>Снижение двигательной активности</w:t>
      </w:r>
      <w:r w:rsidRPr="00DF2BC4">
        <w:rPr>
          <w:rFonts w:ascii="Times New Roman" w:hAnsi="Times New Roman"/>
          <w:sz w:val="28"/>
          <w:szCs w:val="28"/>
        </w:rPr>
        <w:t>. Исследования показывают те</w:t>
      </w:r>
      <w:r w:rsidRPr="00DF2BC4">
        <w:rPr>
          <w:rFonts w:ascii="Times New Roman" w:hAnsi="Times New Roman"/>
          <w:sz w:val="28"/>
          <w:szCs w:val="28"/>
        </w:rPr>
        <w:t>н</w:t>
      </w:r>
      <w:r w:rsidRPr="00DF2BC4">
        <w:rPr>
          <w:rFonts w:ascii="Times New Roman" w:hAnsi="Times New Roman"/>
          <w:sz w:val="28"/>
          <w:szCs w:val="28"/>
        </w:rPr>
        <w:t>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Учитывая сложившуюся</w:t>
      </w:r>
      <w:r w:rsidR="0067255A">
        <w:rPr>
          <w:rFonts w:ascii="Times New Roman" w:hAnsi="Times New Roman"/>
          <w:sz w:val="28"/>
          <w:szCs w:val="28"/>
        </w:rPr>
        <w:t xml:space="preserve"> планировочную структуру поселения</w:t>
      </w:r>
      <w:r w:rsidRPr="00DF2BC4">
        <w:rPr>
          <w:rFonts w:ascii="Times New Roman" w:hAnsi="Times New Roman"/>
          <w:sz w:val="28"/>
          <w:szCs w:val="28"/>
        </w:rPr>
        <w:t xml:space="preserve"> и х</w:t>
      </w:r>
      <w:r w:rsidRPr="00DF2BC4">
        <w:rPr>
          <w:rFonts w:ascii="Times New Roman" w:hAnsi="Times New Roman"/>
          <w:sz w:val="28"/>
          <w:szCs w:val="28"/>
        </w:rPr>
        <w:t>а</w:t>
      </w:r>
      <w:r w:rsidRPr="00DF2BC4">
        <w:rPr>
          <w:rFonts w:ascii="Times New Roman" w:hAnsi="Times New Roman"/>
          <w:sz w:val="28"/>
          <w:szCs w:val="28"/>
        </w:rPr>
        <w:t xml:space="preserve">рактер дорожно-транспортной сети, можно сделать вывод о сравнительной </w:t>
      </w:r>
      <w:r w:rsidRPr="00DF2BC4">
        <w:rPr>
          <w:rFonts w:ascii="Times New Roman" w:hAnsi="Times New Roman"/>
          <w:sz w:val="28"/>
          <w:szCs w:val="28"/>
        </w:rPr>
        <w:lastRenderedPageBreak/>
        <w:t>благополучности экологической ситуации в части воздействия транспор</w:t>
      </w:r>
      <w:r w:rsidRPr="00DF2BC4">
        <w:rPr>
          <w:rFonts w:ascii="Times New Roman" w:hAnsi="Times New Roman"/>
          <w:sz w:val="28"/>
          <w:szCs w:val="28"/>
        </w:rPr>
        <w:t>т</w:t>
      </w:r>
      <w:r w:rsidRPr="00DF2BC4">
        <w:rPr>
          <w:rFonts w:ascii="Times New Roman" w:hAnsi="Times New Roman"/>
          <w:sz w:val="28"/>
          <w:szCs w:val="28"/>
        </w:rPr>
        <w:t>ной инфраструктуры на окружающую среду, безопасность и здоровье ч</w:t>
      </w:r>
      <w:r w:rsidRPr="00DF2BC4">
        <w:rPr>
          <w:rFonts w:ascii="Times New Roman" w:hAnsi="Times New Roman"/>
          <w:sz w:val="28"/>
          <w:szCs w:val="28"/>
        </w:rPr>
        <w:t>е</w:t>
      </w:r>
      <w:r w:rsidRPr="00DF2BC4">
        <w:rPr>
          <w:rFonts w:ascii="Times New Roman" w:hAnsi="Times New Roman"/>
          <w:sz w:val="28"/>
          <w:szCs w:val="28"/>
        </w:rPr>
        <w:t xml:space="preserve">ловека. </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Отсутствие участков дорог с интенсивным движением особенно в районах жилой застройки</w:t>
      </w:r>
      <w:r w:rsidR="0067255A">
        <w:rPr>
          <w:rFonts w:ascii="Times New Roman" w:hAnsi="Times New Roman"/>
          <w:sz w:val="28"/>
          <w:szCs w:val="28"/>
        </w:rPr>
        <w:t>,</w:t>
      </w:r>
      <w:r w:rsidRPr="00DF2BC4">
        <w:rPr>
          <w:rFonts w:ascii="Times New Roman" w:hAnsi="Times New Roman"/>
          <w:sz w:val="28"/>
          <w:szCs w:val="28"/>
        </w:rPr>
        <w:t xml:space="preserve">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w:t>
      </w:r>
      <w:r w:rsidRPr="00DF2BC4">
        <w:rPr>
          <w:rFonts w:ascii="Times New Roman" w:hAnsi="Times New Roman"/>
          <w:sz w:val="28"/>
          <w:szCs w:val="28"/>
        </w:rPr>
        <w:t>а</w:t>
      </w:r>
      <w:r w:rsidRPr="00DF2BC4">
        <w:rPr>
          <w:rFonts w:ascii="Times New Roman" w:hAnsi="Times New Roman"/>
          <w:sz w:val="28"/>
          <w:szCs w:val="28"/>
        </w:rPr>
        <w:t>грязнённость воздуха. Повышение уровня загрязнения атмосферного во</w:t>
      </w:r>
      <w:r w:rsidRPr="00DF2BC4">
        <w:rPr>
          <w:rFonts w:ascii="Times New Roman" w:hAnsi="Times New Roman"/>
          <w:sz w:val="28"/>
          <w:szCs w:val="28"/>
        </w:rPr>
        <w:t>з</w:t>
      </w:r>
      <w:r w:rsidRPr="00DF2BC4">
        <w:rPr>
          <w:rFonts w:ascii="Times New Roman" w:hAnsi="Times New Roman"/>
          <w:sz w:val="28"/>
          <w:szCs w:val="28"/>
        </w:rPr>
        <w:t>духа возможно в зимний период, что связано с необходимостью прогрева транспорта, а также в периоды изменения направления ветра.</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Источником возможного шумового (акустического) загрязнения м</w:t>
      </w:r>
      <w:r w:rsidRPr="00DF2BC4">
        <w:rPr>
          <w:rFonts w:ascii="Times New Roman" w:hAnsi="Times New Roman"/>
          <w:sz w:val="28"/>
          <w:szCs w:val="28"/>
        </w:rPr>
        <w:t>о</w:t>
      </w:r>
      <w:r w:rsidRPr="00DF2BC4">
        <w:rPr>
          <w:rFonts w:ascii="Times New Roman" w:hAnsi="Times New Roman"/>
          <w:sz w:val="28"/>
          <w:szCs w:val="28"/>
        </w:rPr>
        <w:t>жет являться автомобильный тран</w:t>
      </w:r>
      <w:r>
        <w:rPr>
          <w:rFonts w:ascii="Times New Roman" w:hAnsi="Times New Roman"/>
          <w:sz w:val="28"/>
          <w:szCs w:val="28"/>
        </w:rPr>
        <w:t>спорт при движении по маршруту с.Шангалы - п.Октябрьский.</w:t>
      </w:r>
    </w:p>
    <w:p w:rsidR="001E734D" w:rsidRPr="00DF2BC4"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Учитывая сравнительно высокий уровень автомобилизации населения поселка, 1</w:t>
      </w:r>
      <w:r>
        <w:rPr>
          <w:rFonts w:ascii="Times New Roman" w:hAnsi="Times New Roman"/>
          <w:sz w:val="28"/>
          <w:szCs w:val="28"/>
        </w:rPr>
        <w:t>047</w:t>
      </w:r>
      <w:r w:rsidRPr="00DF2BC4">
        <w:rPr>
          <w:rFonts w:ascii="Times New Roman" w:hAnsi="Times New Roman"/>
          <w:sz w:val="28"/>
          <w:szCs w:val="28"/>
        </w:rPr>
        <w:t xml:space="preserve"> ед. ТС/1000 человек, немаловажным является снижение уровня двигательной активности. </w:t>
      </w:r>
    </w:p>
    <w:p w:rsidR="001E734D" w:rsidRPr="00B957BF" w:rsidRDefault="001E734D" w:rsidP="00DF2BC4">
      <w:pPr>
        <w:spacing w:after="0" w:line="240" w:lineRule="auto"/>
        <w:ind w:firstLine="567"/>
        <w:jc w:val="both"/>
        <w:rPr>
          <w:rFonts w:ascii="Times New Roman" w:hAnsi="Times New Roman"/>
          <w:sz w:val="28"/>
          <w:szCs w:val="28"/>
        </w:rPr>
      </w:pPr>
      <w:r w:rsidRPr="00DF2BC4">
        <w:rPr>
          <w:rFonts w:ascii="Times New Roman" w:hAnsi="Times New Roman"/>
          <w:sz w:val="28"/>
          <w:szCs w:val="28"/>
        </w:rPr>
        <w:t>Для эффективного решения проблем загрязнения воздуха, шумового загрязнения, снижения двигательной активности, связанных с использов</w:t>
      </w:r>
      <w:r w:rsidRPr="00DF2BC4">
        <w:rPr>
          <w:rFonts w:ascii="Times New Roman" w:hAnsi="Times New Roman"/>
          <w:sz w:val="28"/>
          <w:szCs w:val="28"/>
        </w:rPr>
        <w:t>а</w:t>
      </w:r>
      <w:r w:rsidRPr="00DF2BC4">
        <w:rPr>
          <w:rFonts w:ascii="Times New Roman" w:hAnsi="Times New Roman"/>
          <w:sz w:val="28"/>
          <w:szCs w:val="28"/>
        </w:rPr>
        <w:t xml:space="preserve">нием транспортных средств, необходимо вести разъяснительную работу среди жителей поселка направленную на снижение использования </w:t>
      </w:r>
      <w:r w:rsidRPr="00B957BF">
        <w:rPr>
          <w:rFonts w:ascii="Times New Roman" w:hAnsi="Times New Roman"/>
          <w:sz w:val="28"/>
          <w:szCs w:val="28"/>
        </w:rPr>
        <w:t>автом</w:t>
      </w:r>
      <w:r w:rsidRPr="00B957BF">
        <w:rPr>
          <w:rFonts w:ascii="Times New Roman" w:hAnsi="Times New Roman"/>
          <w:sz w:val="28"/>
          <w:szCs w:val="28"/>
        </w:rPr>
        <w:t>о</w:t>
      </w:r>
      <w:r w:rsidRPr="00B957BF">
        <w:rPr>
          <w:rFonts w:ascii="Times New Roman" w:hAnsi="Times New Roman"/>
          <w:sz w:val="28"/>
          <w:szCs w:val="28"/>
        </w:rPr>
        <w:t>бильного транспорта при передвижении в границах населенного пункта. Необходимо развивать инфраструктуру, ориентированную на сезонное и</w:t>
      </w:r>
      <w:r w:rsidRPr="00B957BF">
        <w:rPr>
          <w:rFonts w:ascii="Times New Roman" w:hAnsi="Times New Roman"/>
          <w:sz w:val="28"/>
          <w:szCs w:val="28"/>
        </w:rPr>
        <w:t>с</w:t>
      </w:r>
      <w:r w:rsidRPr="00B957BF">
        <w:rPr>
          <w:rFonts w:ascii="Times New Roman" w:hAnsi="Times New Roman"/>
          <w:sz w:val="28"/>
          <w:szCs w:val="28"/>
        </w:rPr>
        <w:t>пользование населением велосипедного транспорта и пешеходного движ</w:t>
      </w:r>
      <w:r w:rsidRPr="00B957BF">
        <w:rPr>
          <w:rFonts w:ascii="Times New Roman" w:hAnsi="Times New Roman"/>
          <w:sz w:val="28"/>
          <w:szCs w:val="28"/>
        </w:rPr>
        <w:t>е</w:t>
      </w:r>
      <w:r w:rsidRPr="00B957BF">
        <w:rPr>
          <w:rFonts w:ascii="Times New Roman" w:hAnsi="Times New Roman"/>
          <w:sz w:val="28"/>
          <w:szCs w:val="28"/>
        </w:rPr>
        <w:t>ния.</w:t>
      </w: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Default="001E734D" w:rsidP="00876CA5">
      <w:pPr>
        <w:autoSpaceDE w:val="0"/>
        <w:autoSpaceDN w:val="0"/>
        <w:adjustRightInd w:val="0"/>
        <w:spacing w:after="0" w:line="240" w:lineRule="auto"/>
        <w:ind w:firstLine="567"/>
        <w:jc w:val="both"/>
        <w:rPr>
          <w:rFonts w:ascii="Times New Roman" w:hAnsi="Times New Roman"/>
          <w:b/>
          <w:sz w:val="28"/>
          <w:szCs w:val="28"/>
        </w:rPr>
      </w:pPr>
      <w:r w:rsidRPr="0067255A">
        <w:rPr>
          <w:rFonts w:ascii="Times New Roman" w:hAnsi="Times New Roman"/>
          <w:b/>
          <w:sz w:val="28"/>
          <w:szCs w:val="28"/>
        </w:rPr>
        <w:t>2.11.Характеристика существующих условий и перспектив разв</w:t>
      </w:r>
      <w:r w:rsidRPr="0067255A">
        <w:rPr>
          <w:rFonts w:ascii="Times New Roman" w:hAnsi="Times New Roman"/>
          <w:b/>
          <w:sz w:val="28"/>
          <w:szCs w:val="28"/>
        </w:rPr>
        <w:t>и</w:t>
      </w:r>
      <w:r w:rsidRPr="0067255A">
        <w:rPr>
          <w:rFonts w:ascii="Times New Roman" w:hAnsi="Times New Roman"/>
          <w:b/>
          <w:sz w:val="28"/>
          <w:szCs w:val="28"/>
        </w:rPr>
        <w:t>тия и размещения транспортной инфраструктуры поселения</w:t>
      </w:r>
      <w:r w:rsidR="0067255A">
        <w:rPr>
          <w:rFonts w:ascii="Times New Roman" w:hAnsi="Times New Roman"/>
          <w:b/>
          <w:sz w:val="28"/>
          <w:szCs w:val="28"/>
        </w:rPr>
        <w:t>.</w:t>
      </w:r>
    </w:p>
    <w:p w:rsidR="0067255A" w:rsidRPr="00404C81" w:rsidRDefault="0067255A" w:rsidP="00876CA5">
      <w:pPr>
        <w:autoSpaceDE w:val="0"/>
        <w:autoSpaceDN w:val="0"/>
        <w:adjustRightInd w:val="0"/>
        <w:spacing w:after="0" w:line="240" w:lineRule="auto"/>
        <w:ind w:firstLine="567"/>
        <w:jc w:val="both"/>
        <w:rPr>
          <w:rFonts w:ascii="Times New Roman" w:hAnsi="Times New Roman"/>
          <w:sz w:val="28"/>
          <w:szCs w:val="28"/>
        </w:rPr>
      </w:pPr>
    </w:p>
    <w:p w:rsidR="001E734D" w:rsidRPr="00404C81" w:rsidRDefault="001E734D" w:rsidP="00876CA5">
      <w:pPr>
        <w:shd w:val="clear" w:color="auto" w:fill="FFFFFF"/>
        <w:spacing w:after="0" w:line="240" w:lineRule="auto"/>
        <w:ind w:right="76" w:firstLine="567"/>
        <w:jc w:val="both"/>
        <w:rPr>
          <w:rFonts w:ascii="Times New Roman" w:hAnsi="Times New Roman"/>
          <w:spacing w:val="-4"/>
          <w:sz w:val="28"/>
          <w:szCs w:val="28"/>
        </w:rPr>
      </w:pPr>
      <w:r w:rsidRPr="00404C81">
        <w:rPr>
          <w:rFonts w:ascii="Times New Roman" w:hAnsi="Times New Roman"/>
          <w:spacing w:val="-4"/>
          <w:sz w:val="28"/>
          <w:szCs w:val="28"/>
        </w:rPr>
        <w:t>Анализ сложившегося положения дорожно-транспортной инфрастру</w:t>
      </w:r>
      <w:r w:rsidRPr="00404C81">
        <w:rPr>
          <w:rFonts w:ascii="Times New Roman" w:hAnsi="Times New Roman"/>
          <w:spacing w:val="-4"/>
          <w:sz w:val="28"/>
          <w:szCs w:val="28"/>
        </w:rPr>
        <w:t>к</w:t>
      </w:r>
      <w:r w:rsidRPr="00404C81">
        <w:rPr>
          <w:rFonts w:ascii="Times New Roman" w:hAnsi="Times New Roman"/>
          <w:spacing w:val="-4"/>
          <w:sz w:val="28"/>
          <w:szCs w:val="28"/>
        </w:rPr>
        <w:t>туры позволяет сделать вывод о существовании на территории поселения ряда проблем транспортного обеспечения:</w:t>
      </w:r>
    </w:p>
    <w:p w:rsidR="001E734D" w:rsidRPr="00404C81" w:rsidRDefault="001E734D" w:rsidP="00404C81">
      <w:pPr>
        <w:numPr>
          <w:ilvl w:val="0"/>
          <w:numId w:val="4"/>
        </w:numPr>
        <w:spacing w:after="0"/>
        <w:ind w:left="0" w:firstLine="567"/>
        <w:rPr>
          <w:rFonts w:ascii="Times New Roman" w:hAnsi="Times New Roman"/>
          <w:sz w:val="28"/>
          <w:szCs w:val="28"/>
        </w:rPr>
      </w:pPr>
      <w:r w:rsidRPr="00404C81">
        <w:rPr>
          <w:rFonts w:ascii="Times New Roman" w:hAnsi="Times New Roman"/>
          <w:sz w:val="28"/>
          <w:szCs w:val="28"/>
        </w:rPr>
        <w:t>Отсутствие качественной транспортной связи городского пос</w:t>
      </w:r>
      <w:r w:rsidRPr="00404C81">
        <w:rPr>
          <w:rFonts w:ascii="Times New Roman" w:hAnsi="Times New Roman"/>
          <w:sz w:val="28"/>
          <w:szCs w:val="28"/>
        </w:rPr>
        <w:t>е</w:t>
      </w:r>
      <w:r w:rsidRPr="00404C81">
        <w:rPr>
          <w:rFonts w:ascii="Times New Roman" w:hAnsi="Times New Roman"/>
          <w:sz w:val="28"/>
          <w:szCs w:val="28"/>
        </w:rPr>
        <w:t>ления «Октябрьское» Устьянского района Архангельской области;</w:t>
      </w:r>
    </w:p>
    <w:p w:rsidR="001E734D" w:rsidRPr="004277A9" w:rsidRDefault="001E734D" w:rsidP="00F22B86">
      <w:pPr>
        <w:numPr>
          <w:ilvl w:val="0"/>
          <w:numId w:val="4"/>
        </w:numPr>
        <w:spacing w:after="0"/>
        <w:ind w:left="0" w:firstLine="567"/>
        <w:jc w:val="both"/>
        <w:rPr>
          <w:rFonts w:ascii="Times New Roman" w:hAnsi="Times New Roman"/>
          <w:sz w:val="28"/>
          <w:szCs w:val="28"/>
        </w:rPr>
      </w:pPr>
      <w:r w:rsidRPr="00404C81">
        <w:rPr>
          <w:rFonts w:ascii="Times New Roman" w:hAnsi="Times New Roman"/>
          <w:sz w:val="28"/>
          <w:szCs w:val="28"/>
        </w:rPr>
        <w:t>Слабое развитие улично</w:t>
      </w:r>
      <w:r w:rsidRPr="004277A9">
        <w:rPr>
          <w:rFonts w:ascii="Times New Roman" w:hAnsi="Times New Roman"/>
          <w:sz w:val="28"/>
          <w:szCs w:val="28"/>
        </w:rPr>
        <w:t>-дорожной сети городского поселения «Октябрьское» Устьянского района Архангельской области;</w:t>
      </w:r>
    </w:p>
    <w:p w:rsidR="001E734D" w:rsidRPr="00404C81" w:rsidRDefault="001E734D" w:rsidP="00404C81">
      <w:pPr>
        <w:pStyle w:val="a4"/>
        <w:numPr>
          <w:ilvl w:val="0"/>
          <w:numId w:val="4"/>
        </w:numPr>
        <w:spacing w:after="0" w:line="240" w:lineRule="auto"/>
        <w:ind w:left="0" w:firstLine="567"/>
        <w:contextualSpacing w:val="0"/>
        <w:jc w:val="both"/>
        <w:rPr>
          <w:rFonts w:ascii="Times New Roman" w:hAnsi="Times New Roman"/>
          <w:sz w:val="28"/>
          <w:szCs w:val="28"/>
        </w:rPr>
      </w:pPr>
      <w:r w:rsidRPr="00404C81">
        <w:rPr>
          <w:rFonts w:ascii="Times New Roman" w:hAnsi="Times New Roman"/>
          <w:sz w:val="28"/>
          <w:szCs w:val="28"/>
        </w:rPr>
        <w:t>Низкое развитие автомобильного сервиса (СТО, мойки);</w:t>
      </w:r>
    </w:p>
    <w:p w:rsidR="001E734D" w:rsidRPr="000B2BC8" w:rsidRDefault="001E734D" w:rsidP="00404C81">
      <w:pPr>
        <w:pStyle w:val="a4"/>
        <w:numPr>
          <w:ilvl w:val="0"/>
          <w:numId w:val="4"/>
        </w:numPr>
        <w:spacing w:after="0" w:line="240" w:lineRule="auto"/>
        <w:ind w:left="0" w:firstLine="567"/>
        <w:contextualSpacing w:val="0"/>
        <w:jc w:val="both"/>
        <w:rPr>
          <w:rFonts w:ascii="Times New Roman" w:hAnsi="Times New Roman"/>
          <w:i/>
          <w:sz w:val="28"/>
          <w:szCs w:val="28"/>
        </w:rPr>
      </w:pPr>
      <w:r w:rsidRPr="00404C81">
        <w:rPr>
          <w:rFonts w:ascii="Times New Roman" w:hAnsi="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r w:rsidRPr="000B2BC8">
        <w:rPr>
          <w:rFonts w:ascii="Times New Roman" w:hAnsi="Times New Roman"/>
          <w:i/>
          <w:sz w:val="28"/>
          <w:szCs w:val="28"/>
        </w:rPr>
        <w:t>.</w:t>
      </w:r>
    </w:p>
    <w:p w:rsidR="001E734D" w:rsidRPr="00065C25" w:rsidRDefault="001E734D" w:rsidP="00065C25">
      <w:pPr>
        <w:ind w:firstLine="567"/>
        <w:jc w:val="both"/>
        <w:rPr>
          <w:rFonts w:ascii="Times New Roman" w:hAnsi="Times New Roman"/>
          <w:spacing w:val="-4"/>
          <w:sz w:val="28"/>
          <w:szCs w:val="28"/>
        </w:rPr>
      </w:pPr>
      <w:r w:rsidRPr="00065C25">
        <w:rPr>
          <w:rFonts w:ascii="Times New Roman" w:hAnsi="Times New Roman"/>
          <w:spacing w:val="-4"/>
          <w:sz w:val="28"/>
          <w:szCs w:val="28"/>
        </w:rPr>
        <w:t xml:space="preserve">Действующим генеральным планом </w:t>
      </w:r>
      <w:r w:rsidRPr="00065C25">
        <w:rPr>
          <w:rFonts w:ascii="Times New Roman" w:hAnsi="Times New Roman"/>
          <w:sz w:val="28"/>
          <w:szCs w:val="28"/>
        </w:rPr>
        <w:t>городского поселения «Октябр</w:t>
      </w:r>
      <w:r w:rsidRPr="00065C25">
        <w:rPr>
          <w:rFonts w:ascii="Times New Roman" w:hAnsi="Times New Roman"/>
          <w:sz w:val="28"/>
          <w:szCs w:val="28"/>
        </w:rPr>
        <w:t>ь</w:t>
      </w:r>
      <w:r w:rsidRPr="00065C25">
        <w:rPr>
          <w:rFonts w:ascii="Times New Roman" w:hAnsi="Times New Roman"/>
          <w:sz w:val="28"/>
          <w:szCs w:val="28"/>
        </w:rPr>
        <w:t>ское» Устьянского района Архангельской области</w:t>
      </w:r>
      <w:r w:rsidRPr="00065C25">
        <w:rPr>
          <w:rFonts w:ascii="Times New Roman" w:hAnsi="Times New Roman"/>
          <w:spacing w:val="-4"/>
          <w:sz w:val="28"/>
          <w:szCs w:val="28"/>
        </w:rPr>
        <w:t xml:space="preserve"> предусмотрены мер</w:t>
      </w:r>
      <w:r w:rsidRPr="00065C25">
        <w:rPr>
          <w:rFonts w:ascii="Times New Roman" w:hAnsi="Times New Roman"/>
          <w:spacing w:val="-4"/>
          <w:sz w:val="28"/>
          <w:szCs w:val="28"/>
        </w:rPr>
        <w:t>о</w:t>
      </w:r>
      <w:r w:rsidRPr="00065C25">
        <w:rPr>
          <w:rFonts w:ascii="Times New Roman" w:hAnsi="Times New Roman"/>
          <w:spacing w:val="-4"/>
          <w:sz w:val="28"/>
          <w:szCs w:val="28"/>
        </w:rPr>
        <w:t>приятия по развитию транспортной инфраструктуры, позволяющие создать законченную улично-дорожную сеть, обеспечивающую удобную и наде</w:t>
      </w:r>
      <w:r w:rsidRPr="00065C25">
        <w:rPr>
          <w:rFonts w:ascii="Times New Roman" w:hAnsi="Times New Roman"/>
          <w:spacing w:val="-4"/>
          <w:sz w:val="28"/>
          <w:szCs w:val="28"/>
        </w:rPr>
        <w:t>ж</w:t>
      </w:r>
      <w:r w:rsidRPr="00065C25">
        <w:rPr>
          <w:rFonts w:ascii="Times New Roman" w:hAnsi="Times New Roman"/>
          <w:spacing w:val="-4"/>
          <w:sz w:val="28"/>
          <w:szCs w:val="28"/>
        </w:rPr>
        <w:t>ную транспортную связь жилой застройки с общественным центром и ме</w:t>
      </w:r>
      <w:r w:rsidRPr="00065C25">
        <w:rPr>
          <w:rFonts w:ascii="Times New Roman" w:hAnsi="Times New Roman"/>
          <w:spacing w:val="-4"/>
          <w:sz w:val="28"/>
          <w:szCs w:val="28"/>
        </w:rPr>
        <w:t>с</w:t>
      </w:r>
      <w:r w:rsidRPr="00065C25">
        <w:rPr>
          <w:rFonts w:ascii="Times New Roman" w:hAnsi="Times New Roman"/>
          <w:spacing w:val="-4"/>
          <w:sz w:val="28"/>
          <w:szCs w:val="28"/>
        </w:rPr>
        <w:t>тами приложения труда.</w:t>
      </w:r>
    </w:p>
    <w:p w:rsidR="001E734D" w:rsidRPr="002A1013" w:rsidRDefault="001E734D" w:rsidP="00876CA5">
      <w:pPr>
        <w:spacing w:after="0" w:line="240" w:lineRule="auto"/>
        <w:ind w:firstLine="567"/>
        <w:jc w:val="both"/>
        <w:rPr>
          <w:rFonts w:ascii="Times New Roman" w:hAnsi="Times New Roman"/>
          <w:spacing w:val="-4"/>
          <w:sz w:val="28"/>
          <w:szCs w:val="28"/>
        </w:rPr>
      </w:pPr>
      <w:r w:rsidRPr="002A1013">
        <w:rPr>
          <w:rFonts w:ascii="Times New Roman" w:hAnsi="Times New Roman"/>
          <w:spacing w:val="-4"/>
          <w:sz w:val="28"/>
          <w:szCs w:val="28"/>
        </w:rPr>
        <w:lastRenderedPageBreak/>
        <w:t>Основные решения генерального плана:</w:t>
      </w:r>
    </w:p>
    <w:p w:rsidR="001E734D" w:rsidRPr="002A1013" w:rsidRDefault="001E734D" w:rsidP="00876CA5">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 </w:t>
      </w:r>
      <w:r w:rsidRPr="002A1013">
        <w:rPr>
          <w:rFonts w:ascii="Times New Roman" w:hAnsi="Times New Roman"/>
          <w:spacing w:val="-4"/>
          <w:sz w:val="28"/>
          <w:szCs w:val="28"/>
        </w:rPr>
        <w:t>произвести реконструкцию улиц поселения с целью приведения о</w:t>
      </w:r>
      <w:r w:rsidRPr="002A1013">
        <w:rPr>
          <w:rFonts w:ascii="Times New Roman" w:hAnsi="Times New Roman"/>
          <w:spacing w:val="-4"/>
          <w:sz w:val="28"/>
          <w:szCs w:val="28"/>
        </w:rPr>
        <w:t>с</w:t>
      </w:r>
      <w:r w:rsidRPr="002A1013">
        <w:rPr>
          <w:rFonts w:ascii="Times New Roman" w:hAnsi="Times New Roman"/>
          <w:spacing w:val="-4"/>
          <w:sz w:val="28"/>
          <w:szCs w:val="28"/>
        </w:rPr>
        <w:t>новных параметров к нормативным требованиям. При реконструкции улиц необходимо предусмотреть: уширение проезжих частей, усиление дорожных одежд, уличное освещение, пешеходные тротуары, водоотводные сооруж</w:t>
      </w:r>
      <w:r w:rsidRPr="002A1013">
        <w:rPr>
          <w:rFonts w:ascii="Times New Roman" w:hAnsi="Times New Roman"/>
          <w:spacing w:val="-4"/>
          <w:sz w:val="28"/>
          <w:szCs w:val="28"/>
        </w:rPr>
        <w:t>е</w:t>
      </w:r>
      <w:r w:rsidRPr="002A1013">
        <w:rPr>
          <w:rFonts w:ascii="Times New Roman" w:hAnsi="Times New Roman"/>
          <w:spacing w:val="-4"/>
          <w:sz w:val="28"/>
          <w:szCs w:val="28"/>
        </w:rPr>
        <w:t>ния, средства организации дорожного движения (дорожные знаки, разметка, светофоры), перекладку инженерных коммуникаций, благоустройство и оз</w:t>
      </w:r>
      <w:r w:rsidRPr="002A1013">
        <w:rPr>
          <w:rFonts w:ascii="Times New Roman" w:hAnsi="Times New Roman"/>
          <w:spacing w:val="-4"/>
          <w:sz w:val="28"/>
          <w:szCs w:val="28"/>
        </w:rPr>
        <w:t>е</w:t>
      </w:r>
      <w:r w:rsidRPr="002A1013">
        <w:rPr>
          <w:rFonts w:ascii="Times New Roman" w:hAnsi="Times New Roman"/>
          <w:spacing w:val="-4"/>
          <w:sz w:val="28"/>
          <w:szCs w:val="28"/>
        </w:rPr>
        <w:t>ленение прилегающих территорий;</w:t>
      </w:r>
    </w:p>
    <w:p w:rsidR="001E734D" w:rsidRPr="002A1013" w:rsidRDefault="001E734D" w:rsidP="002A1013">
      <w:pPr>
        <w:spacing w:after="0" w:line="240" w:lineRule="auto"/>
        <w:ind w:firstLine="567"/>
        <w:jc w:val="both"/>
        <w:rPr>
          <w:rFonts w:ascii="Times New Roman" w:hAnsi="Times New Roman"/>
          <w:spacing w:val="-4"/>
          <w:sz w:val="28"/>
          <w:szCs w:val="28"/>
        </w:rPr>
      </w:pPr>
      <w:r w:rsidRPr="002A1013">
        <w:rPr>
          <w:rFonts w:ascii="Times New Roman" w:hAnsi="Times New Roman"/>
          <w:spacing w:val="-4"/>
          <w:sz w:val="28"/>
          <w:szCs w:val="28"/>
        </w:rPr>
        <w:t>При проектировании улично-дорожной была учтена сложившаяся си</w:t>
      </w:r>
      <w:r w:rsidRPr="002A1013">
        <w:rPr>
          <w:rFonts w:ascii="Times New Roman" w:hAnsi="Times New Roman"/>
          <w:spacing w:val="-4"/>
          <w:sz w:val="28"/>
          <w:szCs w:val="28"/>
        </w:rPr>
        <w:t>с</w:t>
      </w:r>
      <w:r w:rsidRPr="002A1013">
        <w:rPr>
          <w:rFonts w:ascii="Times New Roman" w:hAnsi="Times New Roman"/>
          <w:spacing w:val="-4"/>
          <w:sz w:val="28"/>
          <w:szCs w:val="28"/>
        </w:rPr>
        <w:t>тема улиц и направление перспективного развития поселка. Введена дифф</w:t>
      </w:r>
      <w:r w:rsidRPr="002A1013">
        <w:rPr>
          <w:rFonts w:ascii="Times New Roman" w:hAnsi="Times New Roman"/>
          <w:spacing w:val="-4"/>
          <w:sz w:val="28"/>
          <w:szCs w:val="28"/>
        </w:rPr>
        <w:t>е</w:t>
      </w:r>
      <w:r w:rsidRPr="002A1013">
        <w:rPr>
          <w:rFonts w:ascii="Times New Roman" w:hAnsi="Times New Roman"/>
          <w:spacing w:val="-4"/>
          <w:sz w:val="28"/>
          <w:szCs w:val="28"/>
        </w:rPr>
        <w:t xml:space="preserve">ренциация улиц по категориям в соответствии со СНиП 2.07.01-91: </w:t>
      </w:r>
    </w:p>
    <w:p w:rsidR="001E734D" w:rsidRPr="002A1013" w:rsidRDefault="001E734D" w:rsidP="00974890">
      <w:pPr>
        <w:spacing w:after="0" w:line="240" w:lineRule="auto"/>
        <w:ind w:firstLine="627"/>
        <w:jc w:val="both"/>
        <w:rPr>
          <w:rFonts w:ascii="Times New Roman" w:hAnsi="Times New Roman"/>
          <w:spacing w:val="-4"/>
          <w:sz w:val="28"/>
          <w:szCs w:val="28"/>
        </w:rPr>
      </w:pPr>
      <w:r w:rsidRPr="002A1013">
        <w:rPr>
          <w:rFonts w:ascii="Times New Roman" w:hAnsi="Times New Roman"/>
          <w:spacing w:val="-4"/>
          <w:sz w:val="28"/>
          <w:szCs w:val="28"/>
        </w:rPr>
        <w:t>поселковая дорога;</w:t>
      </w:r>
    </w:p>
    <w:p w:rsidR="001E734D" w:rsidRPr="002A1013" w:rsidRDefault="001E734D" w:rsidP="00974890">
      <w:pPr>
        <w:spacing w:after="0" w:line="240" w:lineRule="auto"/>
        <w:ind w:firstLine="627"/>
        <w:jc w:val="both"/>
        <w:rPr>
          <w:rFonts w:ascii="Times New Roman" w:hAnsi="Times New Roman"/>
          <w:spacing w:val="-4"/>
          <w:sz w:val="28"/>
          <w:szCs w:val="28"/>
        </w:rPr>
      </w:pPr>
      <w:r w:rsidRPr="002A1013">
        <w:rPr>
          <w:rFonts w:ascii="Times New Roman" w:hAnsi="Times New Roman"/>
          <w:spacing w:val="-4"/>
          <w:sz w:val="28"/>
          <w:szCs w:val="28"/>
        </w:rPr>
        <w:t>главная улица;</w:t>
      </w:r>
    </w:p>
    <w:p w:rsidR="001E734D" w:rsidRPr="002A1013" w:rsidRDefault="001E734D" w:rsidP="00974890">
      <w:pPr>
        <w:spacing w:after="0" w:line="240" w:lineRule="auto"/>
        <w:ind w:firstLine="627"/>
        <w:jc w:val="both"/>
        <w:rPr>
          <w:rFonts w:ascii="Times New Roman" w:hAnsi="Times New Roman"/>
          <w:spacing w:val="-4"/>
          <w:sz w:val="28"/>
          <w:szCs w:val="28"/>
        </w:rPr>
      </w:pPr>
      <w:r w:rsidRPr="002A1013">
        <w:rPr>
          <w:rFonts w:ascii="Times New Roman" w:hAnsi="Times New Roman"/>
          <w:spacing w:val="-4"/>
          <w:sz w:val="28"/>
          <w:szCs w:val="28"/>
        </w:rPr>
        <w:t>улица в жилой застройке основная;</w:t>
      </w:r>
    </w:p>
    <w:p w:rsidR="001E734D" w:rsidRPr="002A1013" w:rsidRDefault="001E734D" w:rsidP="00974890">
      <w:pPr>
        <w:spacing w:after="0" w:line="240" w:lineRule="auto"/>
        <w:ind w:firstLine="627"/>
        <w:jc w:val="both"/>
        <w:rPr>
          <w:rFonts w:ascii="Times New Roman" w:hAnsi="Times New Roman"/>
          <w:spacing w:val="-4"/>
          <w:sz w:val="28"/>
          <w:szCs w:val="28"/>
        </w:rPr>
      </w:pPr>
      <w:r w:rsidRPr="002A1013">
        <w:rPr>
          <w:rFonts w:ascii="Times New Roman" w:hAnsi="Times New Roman"/>
          <w:spacing w:val="-4"/>
          <w:sz w:val="28"/>
          <w:szCs w:val="28"/>
        </w:rPr>
        <w:t>улица в жилой застройке второстепенная;</w:t>
      </w:r>
    </w:p>
    <w:p w:rsidR="001E734D" w:rsidRPr="002A1013" w:rsidRDefault="001E734D" w:rsidP="00974890">
      <w:pPr>
        <w:spacing w:after="0" w:line="240" w:lineRule="auto"/>
        <w:ind w:firstLine="627"/>
        <w:jc w:val="both"/>
        <w:rPr>
          <w:rFonts w:ascii="Times New Roman" w:hAnsi="Times New Roman"/>
          <w:spacing w:val="-4"/>
          <w:sz w:val="28"/>
          <w:szCs w:val="28"/>
        </w:rPr>
      </w:pPr>
      <w:r w:rsidRPr="002A1013">
        <w:rPr>
          <w:rFonts w:ascii="Times New Roman" w:hAnsi="Times New Roman"/>
          <w:spacing w:val="-4"/>
          <w:sz w:val="28"/>
          <w:szCs w:val="28"/>
        </w:rPr>
        <w:t>проезд.</w:t>
      </w:r>
    </w:p>
    <w:p w:rsidR="001E734D" w:rsidRPr="002A1013" w:rsidRDefault="001E734D" w:rsidP="00974890">
      <w:pPr>
        <w:spacing w:after="0" w:line="240" w:lineRule="auto"/>
        <w:ind w:firstLine="627"/>
        <w:jc w:val="both"/>
        <w:rPr>
          <w:rFonts w:ascii="Times New Roman" w:hAnsi="Times New Roman"/>
          <w:spacing w:val="-4"/>
          <w:sz w:val="28"/>
          <w:szCs w:val="28"/>
        </w:rPr>
      </w:pPr>
      <w:r w:rsidRPr="002A1013">
        <w:rPr>
          <w:rFonts w:ascii="Times New Roman" w:hAnsi="Times New Roman"/>
          <w:spacing w:val="-4"/>
          <w:sz w:val="28"/>
          <w:szCs w:val="28"/>
        </w:rPr>
        <w:t xml:space="preserve">На рисунке 2.11.1. представлена схема </w:t>
      </w:r>
      <w:r>
        <w:rPr>
          <w:rFonts w:ascii="Times New Roman" w:hAnsi="Times New Roman"/>
          <w:spacing w:val="-4"/>
          <w:sz w:val="28"/>
          <w:szCs w:val="28"/>
        </w:rPr>
        <w:t>транспортной инфраструктуры (схема планируемого размещения объектов транспорта и путей сообщения)</w:t>
      </w:r>
      <w:r w:rsidRPr="002A1013">
        <w:rPr>
          <w:rFonts w:ascii="Times New Roman" w:hAnsi="Times New Roman"/>
          <w:spacing w:val="-4"/>
          <w:sz w:val="28"/>
          <w:szCs w:val="28"/>
        </w:rPr>
        <w:t xml:space="preserve"> реализации генерального плана по развитию транспортной инфраструктуры </w:t>
      </w:r>
      <w:r w:rsidRPr="004277A9">
        <w:rPr>
          <w:rFonts w:ascii="Times New Roman" w:hAnsi="Times New Roman"/>
          <w:sz w:val="28"/>
          <w:szCs w:val="28"/>
        </w:rPr>
        <w:t>городского поселения «Октябрьское» Устьянского района Архангельской области</w:t>
      </w:r>
      <w:r w:rsidRPr="002A1013">
        <w:rPr>
          <w:rFonts w:ascii="Times New Roman" w:hAnsi="Times New Roman"/>
          <w:spacing w:val="-4"/>
          <w:sz w:val="28"/>
          <w:szCs w:val="28"/>
        </w:rPr>
        <w:t>.</w:t>
      </w:r>
    </w:p>
    <w:p w:rsidR="001E734D" w:rsidRPr="00876CA5" w:rsidRDefault="001E734D" w:rsidP="00974890">
      <w:pPr>
        <w:spacing w:after="0" w:line="240" w:lineRule="auto"/>
        <w:ind w:firstLine="627"/>
        <w:jc w:val="both"/>
        <w:rPr>
          <w:rFonts w:ascii="Times New Roman" w:hAnsi="Times New Roman"/>
          <w:spacing w:val="-4"/>
          <w:sz w:val="28"/>
          <w:szCs w:val="28"/>
        </w:rPr>
      </w:pPr>
    </w:p>
    <w:p w:rsidR="001E734D" w:rsidRPr="00DF4E93" w:rsidRDefault="00935957" w:rsidP="003A5C99">
      <w:pPr>
        <w:spacing w:after="0"/>
        <w:jc w:val="center"/>
      </w:pPr>
      <w:r>
        <w:rPr>
          <w:noProof/>
          <w:lang w:eastAsia="ru-RU"/>
        </w:rPr>
        <w:drawing>
          <wp:inline distT="0" distB="0" distL="0" distR="0">
            <wp:extent cx="5734050" cy="3238500"/>
            <wp:effectExtent l="19050" t="0" r="0" b="0"/>
            <wp:docPr id="4" name="Рисунок 4" descr="05_Схема транспортной инфра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5_Схема транспортной инфраструктуры"/>
                    <pic:cNvPicPr>
                      <a:picLocks noChangeAspect="1" noChangeArrowheads="1"/>
                    </pic:cNvPicPr>
                  </pic:nvPicPr>
                  <pic:blipFill>
                    <a:blip r:embed="rId11"/>
                    <a:srcRect/>
                    <a:stretch>
                      <a:fillRect/>
                    </a:stretch>
                  </pic:blipFill>
                  <pic:spPr bwMode="auto">
                    <a:xfrm>
                      <a:off x="0" y="0"/>
                      <a:ext cx="5734050" cy="3238500"/>
                    </a:xfrm>
                    <a:prstGeom prst="rect">
                      <a:avLst/>
                    </a:prstGeom>
                    <a:noFill/>
                    <a:ln w="9525">
                      <a:noFill/>
                      <a:miter lim="800000"/>
                      <a:headEnd/>
                      <a:tailEnd/>
                    </a:ln>
                  </pic:spPr>
                </pic:pic>
              </a:graphicData>
            </a:graphic>
          </wp:inline>
        </w:drawing>
      </w:r>
    </w:p>
    <w:p w:rsidR="001E734D" w:rsidRDefault="001E734D" w:rsidP="00854BA7">
      <w:pPr>
        <w:spacing w:after="0"/>
        <w:ind w:firstLine="567"/>
        <w:rPr>
          <w:rFonts w:ascii="Times New Roman" w:hAnsi="Times New Roman"/>
          <w:spacing w:val="-4"/>
          <w:sz w:val="28"/>
          <w:szCs w:val="28"/>
        </w:rPr>
      </w:pPr>
    </w:p>
    <w:p w:rsidR="001E734D" w:rsidRPr="00DF4E93" w:rsidRDefault="001E734D" w:rsidP="00854BA7">
      <w:pPr>
        <w:spacing w:after="0"/>
        <w:ind w:firstLine="567"/>
        <w:rPr>
          <w:rFonts w:ascii="Times New Roman" w:hAnsi="Times New Roman"/>
          <w:sz w:val="28"/>
          <w:szCs w:val="28"/>
        </w:rPr>
      </w:pPr>
      <w:r w:rsidRPr="00DF4E93">
        <w:rPr>
          <w:rFonts w:ascii="Times New Roman" w:hAnsi="Times New Roman"/>
          <w:spacing w:val="-4"/>
          <w:sz w:val="28"/>
          <w:szCs w:val="28"/>
        </w:rPr>
        <w:t xml:space="preserve">Рисунок 2.11.1 Схема размещения </w:t>
      </w:r>
      <w:r w:rsidRPr="00DF4E93">
        <w:rPr>
          <w:rFonts w:ascii="Times New Roman" w:hAnsi="Times New Roman"/>
          <w:sz w:val="28"/>
          <w:szCs w:val="28"/>
        </w:rPr>
        <w:t>объектов тран</w:t>
      </w:r>
      <w:r>
        <w:rPr>
          <w:rFonts w:ascii="Times New Roman" w:hAnsi="Times New Roman"/>
          <w:sz w:val="28"/>
          <w:szCs w:val="28"/>
        </w:rPr>
        <w:t>спортной инфрастру</w:t>
      </w:r>
      <w:r>
        <w:rPr>
          <w:rFonts w:ascii="Times New Roman" w:hAnsi="Times New Roman"/>
          <w:sz w:val="28"/>
          <w:szCs w:val="28"/>
        </w:rPr>
        <w:t>к</w:t>
      </w:r>
      <w:r>
        <w:rPr>
          <w:rFonts w:ascii="Times New Roman" w:hAnsi="Times New Roman"/>
          <w:sz w:val="28"/>
          <w:szCs w:val="28"/>
        </w:rPr>
        <w:t xml:space="preserve">туры </w:t>
      </w:r>
      <w:r w:rsidRPr="004277A9">
        <w:rPr>
          <w:rFonts w:ascii="Times New Roman" w:hAnsi="Times New Roman"/>
          <w:sz w:val="28"/>
          <w:szCs w:val="28"/>
        </w:rPr>
        <w:t xml:space="preserve">городского поселения «Октябрьское» </w:t>
      </w: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Pr="002F5F7F" w:rsidRDefault="001E734D" w:rsidP="002F5F7F">
      <w:pPr>
        <w:ind w:firstLine="567"/>
        <w:jc w:val="both"/>
        <w:rPr>
          <w:rFonts w:ascii="Times New Roman" w:hAnsi="Times New Roman"/>
          <w:sz w:val="28"/>
          <w:szCs w:val="28"/>
        </w:rPr>
      </w:pPr>
      <w:r w:rsidRPr="002F5F7F">
        <w:rPr>
          <w:rFonts w:ascii="Times New Roman" w:hAnsi="Times New Roman"/>
          <w:sz w:val="28"/>
          <w:szCs w:val="28"/>
        </w:rPr>
        <w:t>Основные показатели проектируемой улично-дорожной сети, пре</w:t>
      </w:r>
      <w:r w:rsidRPr="002F5F7F">
        <w:rPr>
          <w:rFonts w:ascii="Times New Roman" w:hAnsi="Times New Roman"/>
          <w:sz w:val="28"/>
          <w:szCs w:val="28"/>
        </w:rPr>
        <w:t>д</w:t>
      </w:r>
      <w:r w:rsidRPr="002F5F7F">
        <w:rPr>
          <w:rFonts w:ascii="Times New Roman" w:hAnsi="Times New Roman"/>
          <w:sz w:val="28"/>
          <w:szCs w:val="28"/>
        </w:rPr>
        <w:t>ставлены в таблице 2.11.1.</w:t>
      </w:r>
    </w:p>
    <w:p w:rsidR="001E734D" w:rsidRPr="00475C6A" w:rsidRDefault="001E734D" w:rsidP="002F5F7F">
      <w:pPr>
        <w:ind w:firstLine="567"/>
        <w:jc w:val="both"/>
        <w:rPr>
          <w:rFonts w:ascii="Times New Roman" w:hAnsi="Times New Roman"/>
          <w:b/>
          <w:sz w:val="28"/>
          <w:szCs w:val="28"/>
        </w:rPr>
      </w:pPr>
      <w:r w:rsidRPr="00475C6A">
        <w:rPr>
          <w:rFonts w:ascii="Times New Roman" w:hAnsi="Times New Roman"/>
          <w:b/>
          <w:sz w:val="28"/>
          <w:szCs w:val="28"/>
        </w:rPr>
        <w:lastRenderedPageBreak/>
        <w:t>Таблица 2.11.1.</w:t>
      </w:r>
      <w:r w:rsidRPr="00475C6A">
        <w:rPr>
          <w:rFonts w:ascii="Times New Roman" w:hAnsi="Times New Roman"/>
          <w:sz w:val="28"/>
          <w:szCs w:val="28"/>
        </w:rPr>
        <w:t xml:space="preserve"> </w:t>
      </w:r>
      <w:r w:rsidRPr="00475C6A">
        <w:rPr>
          <w:rFonts w:ascii="Times New Roman" w:hAnsi="Times New Roman"/>
          <w:b/>
          <w:sz w:val="28"/>
          <w:szCs w:val="28"/>
        </w:rPr>
        <w:t>Основные показатели проектируемой улично-дорожной сети.</w:t>
      </w:r>
      <w:r w:rsidR="00E9150E" w:rsidRPr="00475C6A">
        <w:rPr>
          <w:rFonts w:ascii="Times New Roman" w:hAnsi="Times New Roman"/>
          <w:b/>
          <w:sz w:val="28"/>
          <w:szCs w:val="28"/>
        </w:rPr>
        <w:t xml:space="preserve">  </w:t>
      </w:r>
    </w:p>
    <w:tbl>
      <w:tblPr>
        <w:tblW w:w="8424"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386"/>
        <w:gridCol w:w="1053"/>
        <w:gridCol w:w="1134"/>
      </w:tblGrid>
      <w:tr w:rsidR="00A44C45" w:rsidRPr="00475C6A" w:rsidTr="00F56732">
        <w:trPr>
          <w:trHeight w:val="668"/>
          <w:jc w:val="center"/>
        </w:trPr>
        <w:tc>
          <w:tcPr>
            <w:tcW w:w="851" w:type="dxa"/>
          </w:tcPr>
          <w:p w:rsidR="00A44C45" w:rsidRPr="00475C6A" w:rsidRDefault="00A44C45" w:rsidP="006603BC">
            <w:pPr>
              <w:autoSpaceDE w:val="0"/>
              <w:autoSpaceDN w:val="0"/>
              <w:adjustRightInd w:val="0"/>
              <w:spacing w:after="0"/>
              <w:jc w:val="both"/>
              <w:rPr>
                <w:rFonts w:ascii="Times New Roman" w:hAnsi="Times New Roman"/>
                <w:sz w:val="24"/>
                <w:szCs w:val="24"/>
              </w:rPr>
            </w:pPr>
            <w:r w:rsidRPr="00475C6A">
              <w:rPr>
                <w:rFonts w:ascii="Times New Roman" w:hAnsi="Times New Roman"/>
                <w:sz w:val="24"/>
                <w:szCs w:val="24"/>
              </w:rPr>
              <w:t>№ п/п</w:t>
            </w:r>
          </w:p>
        </w:tc>
        <w:tc>
          <w:tcPr>
            <w:tcW w:w="5386" w:type="dxa"/>
          </w:tcPr>
          <w:p w:rsidR="00A44C45" w:rsidRPr="00475C6A" w:rsidRDefault="00A44C45" w:rsidP="006603BC">
            <w:pPr>
              <w:autoSpaceDE w:val="0"/>
              <w:autoSpaceDN w:val="0"/>
              <w:adjustRightInd w:val="0"/>
              <w:spacing w:after="0"/>
              <w:jc w:val="center"/>
              <w:rPr>
                <w:rFonts w:ascii="Times New Roman" w:hAnsi="Times New Roman"/>
                <w:sz w:val="26"/>
                <w:szCs w:val="26"/>
              </w:rPr>
            </w:pPr>
            <w:r w:rsidRPr="00475C6A">
              <w:rPr>
                <w:rFonts w:ascii="Times New Roman" w:hAnsi="Times New Roman"/>
                <w:sz w:val="26"/>
                <w:szCs w:val="26"/>
              </w:rPr>
              <w:t>Показатели</w:t>
            </w:r>
          </w:p>
        </w:tc>
        <w:tc>
          <w:tcPr>
            <w:tcW w:w="1053" w:type="dxa"/>
          </w:tcPr>
          <w:p w:rsidR="00A44C45" w:rsidRPr="00475C6A" w:rsidRDefault="00A44C45"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Ед. изм.</w:t>
            </w:r>
          </w:p>
        </w:tc>
        <w:tc>
          <w:tcPr>
            <w:tcW w:w="1134" w:type="dxa"/>
          </w:tcPr>
          <w:p w:rsidR="00A44C45" w:rsidRPr="00475C6A" w:rsidRDefault="00A44C45"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Кол-во</w:t>
            </w:r>
          </w:p>
        </w:tc>
      </w:tr>
      <w:tr w:rsidR="001E734D" w:rsidRPr="00475C6A" w:rsidTr="002F5F7F">
        <w:trPr>
          <w:trHeight w:val="285"/>
          <w:jc w:val="center"/>
        </w:trPr>
        <w:tc>
          <w:tcPr>
            <w:tcW w:w="851" w:type="dxa"/>
          </w:tcPr>
          <w:p w:rsidR="001E734D" w:rsidRPr="00475C6A" w:rsidRDefault="001E734D" w:rsidP="006603BC">
            <w:pPr>
              <w:autoSpaceDE w:val="0"/>
              <w:autoSpaceDN w:val="0"/>
              <w:adjustRightInd w:val="0"/>
              <w:spacing w:after="0"/>
              <w:jc w:val="both"/>
              <w:rPr>
                <w:rFonts w:ascii="Times New Roman" w:hAnsi="Times New Roman"/>
                <w:sz w:val="24"/>
                <w:szCs w:val="24"/>
              </w:rPr>
            </w:pPr>
            <w:r w:rsidRPr="00475C6A">
              <w:rPr>
                <w:rFonts w:ascii="Times New Roman" w:hAnsi="Times New Roman"/>
                <w:sz w:val="24"/>
                <w:szCs w:val="24"/>
              </w:rPr>
              <w:t>1</w:t>
            </w:r>
          </w:p>
        </w:tc>
        <w:tc>
          <w:tcPr>
            <w:tcW w:w="5386" w:type="dxa"/>
          </w:tcPr>
          <w:p w:rsidR="001E734D" w:rsidRPr="00475C6A"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протяженность улично-дорожной сети</w:t>
            </w:r>
          </w:p>
        </w:tc>
        <w:tc>
          <w:tcPr>
            <w:tcW w:w="1053" w:type="dxa"/>
            <w:vAlign w:val="center"/>
          </w:tcPr>
          <w:p w:rsidR="001E734D" w:rsidRPr="00475C6A" w:rsidRDefault="00A44C45"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кв.</w:t>
            </w:r>
            <w:r w:rsidR="001E734D" w:rsidRPr="00475C6A">
              <w:rPr>
                <w:rFonts w:ascii="Times New Roman" w:hAnsi="Times New Roman"/>
                <w:sz w:val="24"/>
                <w:szCs w:val="24"/>
              </w:rPr>
              <w:t>км</w:t>
            </w:r>
          </w:p>
        </w:tc>
        <w:tc>
          <w:tcPr>
            <w:tcW w:w="1134" w:type="dxa"/>
            <w:vAlign w:val="center"/>
          </w:tcPr>
          <w:p w:rsidR="001E734D" w:rsidRPr="00475C6A" w:rsidRDefault="00A44C45"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5775</w:t>
            </w:r>
          </w:p>
        </w:tc>
      </w:tr>
      <w:tr w:rsidR="001E734D" w:rsidRPr="00475C6A" w:rsidTr="0012447E">
        <w:trPr>
          <w:trHeight w:val="285"/>
          <w:jc w:val="center"/>
        </w:trPr>
        <w:tc>
          <w:tcPr>
            <w:tcW w:w="851" w:type="dxa"/>
          </w:tcPr>
          <w:p w:rsidR="001E734D" w:rsidRPr="00475C6A" w:rsidRDefault="001E734D" w:rsidP="006603BC">
            <w:pPr>
              <w:autoSpaceDE w:val="0"/>
              <w:autoSpaceDN w:val="0"/>
              <w:adjustRightInd w:val="0"/>
              <w:spacing w:after="0"/>
              <w:jc w:val="both"/>
              <w:rPr>
                <w:rFonts w:ascii="Times New Roman" w:hAnsi="Times New Roman"/>
                <w:sz w:val="24"/>
                <w:szCs w:val="24"/>
              </w:rPr>
            </w:pPr>
          </w:p>
        </w:tc>
        <w:tc>
          <w:tcPr>
            <w:tcW w:w="5386" w:type="dxa"/>
          </w:tcPr>
          <w:p w:rsidR="001E734D" w:rsidRPr="00475C6A"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В том числе:</w:t>
            </w:r>
          </w:p>
          <w:p w:rsidR="001E734D" w:rsidRPr="00475C6A"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-поселковая дорога;</w:t>
            </w:r>
          </w:p>
          <w:p w:rsidR="001E734D" w:rsidRPr="00475C6A"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-главная улица;</w:t>
            </w:r>
          </w:p>
          <w:p w:rsidR="001E734D" w:rsidRPr="00475C6A"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-улица в жилой застройке основная;</w:t>
            </w:r>
          </w:p>
          <w:p w:rsidR="001E734D"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-улица в жилой застройке второстепенная;</w:t>
            </w:r>
          </w:p>
          <w:p w:rsidR="00475C6A" w:rsidRPr="00475C6A" w:rsidRDefault="00475C6A" w:rsidP="006603BC">
            <w:pPr>
              <w:autoSpaceDE w:val="0"/>
              <w:autoSpaceDN w:val="0"/>
              <w:adjustRightInd w:val="0"/>
              <w:spacing w:after="0"/>
              <w:jc w:val="both"/>
              <w:rPr>
                <w:rFonts w:ascii="Times New Roman" w:hAnsi="Times New Roman"/>
                <w:sz w:val="26"/>
                <w:szCs w:val="26"/>
              </w:rPr>
            </w:pPr>
            <w:r>
              <w:rPr>
                <w:rFonts w:ascii="Times New Roman" w:hAnsi="Times New Roman"/>
                <w:sz w:val="26"/>
                <w:szCs w:val="26"/>
              </w:rPr>
              <w:t>- автодорога ул.Победы</w:t>
            </w:r>
          </w:p>
        </w:tc>
        <w:tc>
          <w:tcPr>
            <w:tcW w:w="1053" w:type="dxa"/>
            <w:vAlign w:val="bottom"/>
          </w:tcPr>
          <w:p w:rsidR="001E734D" w:rsidRPr="00475C6A" w:rsidRDefault="00AD6674"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кв.</w:t>
            </w:r>
            <w:r w:rsidR="001E734D" w:rsidRPr="00475C6A">
              <w:rPr>
                <w:rFonts w:ascii="Times New Roman" w:hAnsi="Times New Roman"/>
                <w:sz w:val="24"/>
                <w:szCs w:val="24"/>
              </w:rPr>
              <w:t>м</w:t>
            </w:r>
          </w:p>
          <w:p w:rsidR="001E734D" w:rsidRPr="00475C6A" w:rsidRDefault="00AD6674"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кв.</w:t>
            </w:r>
            <w:r w:rsidR="001E734D" w:rsidRPr="00475C6A">
              <w:rPr>
                <w:rFonts w:ascii="Times New Roman" w:hAnsi="Times New Roman"/>
                <w:sz w:val="24"/>
                <w:szCs w:val="24"/>
              </w:rPr>
              <w:t>м</w:t>
            </w:r>
          </w:p>
          <w:p w:rsidR="001E734D" w:rsidRPr="00475C6A" w:rsidRDefault="00AD6674"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кв.</w:t>
            </w:r>
            <w:r w:rsidR="001E734D" w:rsidRPr="00475C6A">
              <w:rPr>
                <w:rFonts w:ascii="Times New Roman" w:hAnsi="Times New Roman"/>
                <w:sz w:val="24"/>
                <w:szCs w:val="24"/>
              </w:rPr>
              <w:t>м</w:t>
            </w:r>
          </w:p>
          <w:p w:rsidR="001E734D" w:rsidRDefault="00AD6674"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кв.</w:t>
            </w:r>
            <w:r w:rsidR="001E734D" w:rsidRPr="00475C6A">
              <w:rPr>
                <w:rFonts w:ascii="Times New Roman" w:hAnsi="Times New Roman"/>
                <w:sz w:val="24"/>
                <w:szCs w:val="24"/>
              </w:rPr>
              <w:t>м</w:t>
            </w:r>
          </w:p>
          <w:p w:rsidR="00475C6A" w:rsidRPr="00475C6A" w:rsidRDefault="00475C6A" w:rsidP="006603BC">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кв.м</w:t>
            </w:r>
          </w:p>
        </w:tc>
        <w:tc>
          <w:tcPr>
            <w:tcW w:w="1134" w:type="dxa"/>
            <w:vAlign w:val="bottom"/>
          </w:tcPr>
          <w:p w:rsidR="001E734D" w:rsidRPr="00475C6A" w:rsidRDefault="001E734D" w:rsidP="006603BC">
            <w:pPr>
              <w:autoSpaceDE w:val="0"/>
              <w:autoSpaceDN w:val="0"/>
              <w:adjustRightInd w:val="0"/>
              <w:spacing w:after="0"/>
              <w:jc w:val="center"/>
              <w:rPr>
                <w:rFonts w:ascii="Times New Roman" w:hAnsi="Times New Roman"/>
                <w:sz w:val="24"/>
                <w:szCs w:val="24"/>
              </w:rPr>
            </w:pPr>
          </w:p>
          <w:p w:rsidR="001E734D" w:rsidRPr="00475C6A" w:rsidRDefault="001E734D"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w:t>
            </w:r>
          </w:p>
          <w:p w:rsidR="001E734D" w:rsidRPr="00475C6A" w:rsidRDefault="001E734D"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w:t>
            </w:r>
          </w:p>
          <w:p w:rsidR="001E734D" w:rsidRPr="00475C6A" w:rsidRDefault="001E734D"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w:t>
            </w:r>
          </w:p>
          <w:p w:rsidR="001E734D" w:rsidRDefault="00475C6A" w:rsidP="00475C6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p w:rsidR="00475C6A" w:rsidRPr="00475C6A" w:rsidRDefault="00475C6A" w:rsidP="00475C6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5775</w:t>
            </w:r>
          </w:p>
        </w:tc>
      </w:tr>
      <w:tr w:rsidR="001E734D" w:rsidRPr="006603BC" w:rsidTr="006603BC">
        <w:trPr>
          <w:trHeight w:val="337"/>
          <w:jc w:val="center"/>
        </w:trPr>
        <w:tc>
          <w:tcPr>
            <w:tcW w:w="851" w:type="dxa"/>
          </w:tcPr>
          <w:p w:rsidR="001E734D" w:rsidRPr="00475C6A" w:rsidRDefault="001E734D" w:rsidP="006603BC">
            <w:pPr>
              <w:autoSpaceDE w:val="0"/>
              <w:autoSpaceDN w:val="0"/>
              <w:adjustRightInd w:val="0"/>
              <w:spacing w:after="0"/>
              <w:jc w:val="both"/>
              <w:rPr>
                <w:rFonts w:ascii="Times New Roman" w:hAnsi="Times New Roman"/>
                <w:sz w:val="24"/>
                <w:szCs w:val="24"/>
              </w:rPr>
            </w:pPr>
            <w:r w:rsidRPr="00475C6A">
              <w:rPr>
                <w:rFonts w:ascii="Times New Roman" w:hAnsi="Times New Roman"/>
                <w:sz w:val="24"/>
                <w:szCs w:val="24"/>
              </w:rPr>
              <w:t>2</w:t>
            </w:r>
          </w:p>
        </w:tc>
        <w:tc>
          <w:tcPr>
            <w:tcW w:w="5386" w:type="dxa"/>
          </w:tcPr>
          <w:p w:rsidR="001E734D" w:rsidRPr="00475C6A" w:rsidRDefault="001E734D" w:rsidP="006603BC">
            <w:pPr>
              <w:autoSpaceDE w:val="0"/>
              <w:autoSpaceDN w:val="0"/>
              <w:adjustRightInd w:val="0"/>
              <w:spacing w:after="0"/>
              <w:jc w:val="both"/>
              <w:rPr>
                <w:rFonts w:ascii="Times New Roman" w:hAnsi="Times New Roman"/>
                <w:sz w:val="26"/>
                <w:szCs w:val="26"/>
              </w:rPr>
            </w:pPr>
            <w:r w:rsidRPr="00475C6A">
              <w:rPr>
                <w:rFonts w:ascii="Times New Roman" w:hAnsi="Times New Roman"/>
                <w:sz w:val="26"/>
                <w:szCs w:val="26"/>
              </w:rPr>
              <w:t>Плотность магистрали</w:t>
            </w:r>
          </w:p>
        </w:tc>
        <w:tc>
          <w:tcPr>
            <w:tcW w:w="1053" w:type="dxa"/>
            <w:vAlign w:val="center"/>
          </w:tcPr>
          <w:p w:rsidR="001E734D" w:rsidRPr="00475C6A" w:rsidRDefault="001E734D"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w:t>
            </w:r>
            <w:r w:rsidR="00AD6674">
              <w:rPr>
                <w:rFonts w:ascii="Times New Roman" w:hAnsi="Times New Roman"/>
                <w:sz w:val="24"/>
                <w:szCs w:val="24"/>
              </w:rPr>
              <w:t>кв.</w:t>
            </w:r>
            <w:r w:rsidRPr="00475C6A">
              <w:rPr>
                <w:rFonts w:ascii="Times New Roman" w:hAnsi="Times New Roman"/>
                <w:sz w:val="24"/>
                <w:szCs w:val="24"/>
              </w:rPr>
              <w:t>км</w:t>
            </w:r>
          </w:p>
        </w:tc>
        <w:tc>
          <w:tcPr>
            <w:tcW w:w="1134" w:type="dxa"/>
            <w:vAlign w:val="center"/>
          </w:tcPr>
          <w:p w:rsidR="001E734D" w:rsidRPr="006603BC" w:rsidRDefault="001E734D" w:rsidP="006603BC">
            <w:pPr>
              <w:autoSpaceDE w:val="0"/>
              <w:autoSpaceDN w:val="0"/>
              <w:adjustRightInd w:val="0"/>
              <w:spacing w:after="0"/>
              <w:jc w:val="center"/>
              <w:rPr>
                <w:rFonts w:ascii="Times New Roman" w:hAnsi="Times New Roman"/>
                <w:sz w:val="24"/>
                <w:szCs w:val="24"/>
              </w:rPr>
            </w:pPr>
            <w:r w:rsidRPr="00475C6A">
              <w:rPr>
                <w:rFonts w:ascii="Times New Roman" w:hAnsi="Times New Roman"/>
                <w:sz w:val="24"/>
                <w:szCs w:val="24"/>
              </w:rPr>
              <w:t>-</w:t>
            </w:r>
          </w:p>
        </w:tc>
      </w:tr>
    </w:tbl>
    <w:p w:rsidR="001E734D" w:rsidRDefault="001E734D" w:rsidP="006603BC">
      <w:pPr>
        <w:spacing w:after="0"/>
        <w:ind w:firstLine="567"/>
        <w:jc w:val="both"/>
        <w:rPr>
          <w:rFonts w:ascii="Times New Roman" w:hAnsi="Times New Roman"/>
          <w:sz w:val="28"/>
          <w:szCs w:val="28"/>
        </w:rPr>
      </w:pPr>
    </w:p>
    <w:p w:rsidR="001E734D" w:rsidRPr="009454C7" w:rsidRDefault="001E734D" w:rsidP="009454C7">
      <w:pPr>
        <w:spacing w:after="0"/>
        <w:ind w:firstLine="567"/>
        <w:jc w:val="both"/>
        <w:rPr>
          <w:rFonts w:ascii="Times New Roman" w:hAnsi="Times New Roman"/>
          <w:sz w:val="28"/>
          <w:szCs w:val="28"/>
        </w:rPr>
      </w:pPr>
      <w:r w:rsidRPr="002E1D70">
        <w:rPr>
          <w:rFonts w:ascii="Times New Roman" w:hAnsi="Times New Roman"/>
          <w:sz w:val="28"/>
          <w:szCs w:val="28"/>
        </w:rPr>
        <w:t>При определении категории улицы были учтены следующие факторы: положение улицы в транспортной схеме, наличие застройки и точек тяг</w:t>
      </w:r>
      <w:r w:rsidRPr="002E1D70">
        <w:rPr>
          <w:rFonts w:ascii="Times New Roman" w:hAnsi="Times New Roman"/>
          <w:sz w:val="28"/>
          <w:szCs w:val="28"/>
        </w:rPr>
        <w:t>о</w:t>
      </w:r>
      <w:r w:rsidRPr="002E1D70">
        <w:rPr>
          <w:rFonts w:ascii="Times New Roman" w:hAnsi="Times New Roman"/>
          <w:sz w:val="28"/>
          <w:szCs w:val="28"/>
        </w:rPr>
        <w:t>тения транспортных потоков, положение магистральных инженерных с</w:t>
      </w:r>
      <w:r w:rsidRPr="002E1D70">
        <w:rPr>
          <w:rFonts w:ascii="Times New Roman" w:hAnsi="Times New Roman"/>
          <w:sz w:val="28"/>
          <w:szCs w:val="28"/>
        </w:rPr>
        <w:t>е</w:t>
      </w:r>
      <w:r w:rsidRPr="002E1D70">
        <w:rPr>
          <w:rFonts w:ascii="Times New Roman" w:hAnsi="Times New Roman"/>
          <w:sz w:val="28"/>
          <w:szCs w:val="28"/>
        </w:rPr>
        <w:t>тей.  Ширина улиц в красных линиях и геометрические параметры ее эл</w:t>
      </w:r>
      <w:r w:rsidRPr="002E1D70">
        <w:rPr>
          <w:rFonts w:ascii="Times New Roman" w:hAnsi="Times New Roman"/>
          <w:sz w:val="28"/>
          <w:szCs w:val="28"/>
        </w:rPr>
        <w:t>е</w:t>
      </w:r>
      <w:r w:rsidRPr="002E1D70">
        <w:rPr>
          <w:rFonts w:ascii="Times New Roman" w:hAnsi="Times New Roman"/>
          <w:sz w:val="28"/>
          <w:szCs w:val="28"/>
        </w:rPr>
        <w:t>ментов, задана в соответствии с нормативными требованиями к тран</w:t>
      </w:r>
      <w:r w:rsidRPr="002E1D70">
        <w:rPr>
          <w:rFonts w:ascii="Times New Roman" w:hAnsi="Times New Roman"/>
          <w:sz w:val="28"/>
          <w:szCs w:val="28"/>
        </w:rPr>
        <w:t>с</w:t>
      </w:r>
      <w:r w:rsidRPr="002E1D70">
        <w:rPr>
          <w:rFonts w:ascii="Times New Roman" w:hAnsi="Times New Roman"/>
          <w:sz w:val="28"/>
          <w:szCs w:val="28"/>
        </w:rPr>
        <w:t>портным магистралям установленной категории.</w:t>
      </w:r>
    </w:p>
    <w:p w:rsidR="001E734D" w:rsidRPr="009454C7" w:rsidRDefault="001E734D" w:rsidP="009454C7">
      <w:pPr>
        <w:spacing w:after="0"/>
        <w:ind w:firstLine="567"/>
        <w:jc w:val="both"/>
        <w:rPr>
          <w:rFonts w:ascii="Times New Roman" w:hAnsi="Times New Roman"/>
          <w:spacing w:val="-4"/>
          <w:sz w:val="28"/>
          <w:szCs w:val="28"/>
        </w:rPr>
      </w:pPr>
      <w:r w:rsidRPr="009454C7">
        <w:rPr>
          <w:rFonts w:ascii="Times New Roman" w:hAnsi="Times New Roman"/>
          <w:spacing w:val="-4"/>
          <w:sz w:val="28"/>
          <w:szCs w:val="28"/>
        </w:rPr>
        <w:t>По состоянию на 01 января 2017 г., по ряду объективных причин, мер</w:t>
      </w:r>
      <w:r w:rsidRPr="009454C7">
        <w:rPr>
          <w:rFonts w:ascii="Times New Roman" w:hAnsi="Times New Roman"/>
          <w:spacing w:val="-4"/>
          <w:sz w:val="28"/>
          <w:szCs w:val="28"/>
        </w:rPr>
        <w:t>о</w:t>
      </w:r>
      <w:r w:rsidRPr="009454C7">
        <w:rPr>
          <w:rFonts w:ascii="Times New Roman" w:hAnsi="Times New Roman"/>
          <w:spacing w:val="-4"/>
          <w:sz w:val="28"/>
          <w:szCs w:val="28"/>
        </w:rPr>
        <w:t>приятия в части развития улично-дорожной сети, предусмотренные ген</w:t>
      </w:r>
      <w:r w:rsidRPr="009454C7">
        <w:rPr>
          <w:rFonts w:ascii="Times New Roman" w:hAnsi="Times New Roman"/>
          <w:spacing w:val="-4"/>
          <w:sz w:val="28"/>
          <w:szCs w:val="28"/>
        </w:rPr>
        <w:t>е</w:t>
      </w:r>
      <w:r w:rsidRPr="009454C7">
        <w:rPr>
          <w:rFonts w:ascii="Times New Roman" w:hAnsi="Times New Roman"/>
          <w:spacing w:val="-4"/>
          <w:sz w:val="28"/>
          <w:szCs w:val="28"/>
        </w:rPr>
        <w:t>ральным планом не реализованы.</w:t>
      </w:r>
    </w:p>
    <w:p w:rsidR="001E734D" w:rsidRPr="009454C7" w:rsidRDefault="001E734D" w:rsidP="009454C7">
      <w:pPr>
        <w:autoSpaceDE w:val="0"/>
        <w:autoSpaceDN w:val="0"/>
        <w:adjustRightInd w:val="0"/>
        <w:spacing w:after="0" w:line="240" w:lineRule="auto"/>
        <w:ind w:firstLine="567"/>
        <w:jc w:val="both"/>
        <w:rPr>
          <w:rFonts w:ascii="Times New Roman" w:hAnsi="Times New Roman"/>
          <w:sz w:val="28"/>
          <w:szCs w:val="28"/>
        </w:rPr>
      </w:pPr>
    </w:p>
    <w:p w:rsidR="001E734D" w:rsidRPr="0001244B" w:rsidRDefault="001E734D" w:rsidP="006A1E7E">
      <w:pPr>
        <w:autoSpaceDE w:val="0"/>
        <w:autoSpaceDN w:val="0"/>
        <w:adjustRightInd w:val="0"/>
        <w:spacing w:after="0" w:line="240" w:lineRule="auto"/>
        <w:ind w:firstLine="567"/>
        <w:jc w:val="both"/>
        <w:rPr>
          <w:rFonts w:ascii="Times New Roman" w:hAnsi="Times New Roman"/>
          <w:b/>
          <w:sz w:val="28"/>
          <w:szCs w:val="28"/>
        </w:rPr>
      </w:pPr>
      <w:r w:rsidRPr="0001244B">
        <w:rPr>
          <w:rFonts w:ascii="Times New Roman" w:hAnsi="Times New Roman"/>
          <w:b/>
          <w:sz w:val="28"/>
          <w:szCs w:val="28"/>
        </w:rPr>
        <w:t>2.12. Оценка нормативно-правовой базы, необходимой для фун</w:t>
      </w:r>
      <w:r w:rsidRPr="0001244B">
        <w:rPr>
          <w:rFonts w:ascii="Times New Roman" w:hAnsi="Times New Roman"/>
          <w:b/>
          <w:sz w:val="28"/>
          <w:szCs w:val="28"/>
        </w:rPr>
        <w:t>к</w:t>
      </w:r>
      <w:r w:rsidRPr="0001244B">
        <w:rPr>
          <w:rFonts w:ascii="Times New Roman" w:hAnsi="Times New Roman"/>
          <w:b/>
          <w:sz w:val="28"/>
          <w:szCs w:val="28"/>
        </w:rPr>
        <w:t>ционирования и развития трансп</w:t>
      </w:r>
      <w:r w:rsidR="0001244B">
        <w:rPr>
          <w:rFonts w:ascii="Times New Roman" w:hAnsi="Times New Roman"/>
          <w:b/>
          <w:sz w:val="28"/>
          <w:szCs w:val="28"/>
        </w:rPr>
        <w:t>ортной инфраструктуры городского поселения</w:t>
      </w:r>
      <w:r w:rsidRPr="0001244B">
        <w:rPr>
          <w:rFonts w:ascii="Times New Roman" w:hAnsi="Times New Roman"/>
          <w:b/>
          <w:sz w:val="28"/>
          <w:szCs w:val="28"/>
        </w:rPr>
        <w:t>.</w:t>
      </w:r>
    </w:p>
    <w:p w:rsidR="001E734D" w:rsidRPr="00DF4E93" w:rsidRDefault="001E734D" w:rsidP="006A1E7E">
      <w:pPr>
        <w:autoSpaceDE w:val="0"/>
        <w:autoSpaceDN w:val="0"/>
        <w:adjustRightInd w:val="0"/>
        <w:spacing w:after="0" w:line="240" w:lineRule="auto"/>
        <w:ind w:firstLine="567"/>
        <w:jc w:val="both"/>
        <w:rPr>
          <w:rFonts w:ascii="Times New Roman" w:hAnsi="Times New Roman"/>
          <w:sz w:val="28"/>
          <w:szCs w:val="28"/>
        </w:rPr>
      </w:pPr>
    </w:p>
    <w:p w:rsidR="001E734D" w:rsidRPr="00DF4E93" w:rsidRDefault="001E734D" w:rsidP="007C7EE0">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Основными документами, определяющими порядок функциониров</w:t>
      </w:r>
      <w:r w:rsidRPr="00DF4E93">
        <w:rPr>
          <w:rFonts w:ascii="Times New Roman" w:hAnsi="Times New Roman"/>
          <w:sz w:val="28"/>
          <w:szCs w:val="28"/>
        </w:rPr>
        <w:t>а</w:t>
      </w:r>
      <w:r w:rsidRPr="00DF4E93">
        <w:rPr>
          <w:rFonts w:ascii="Times New Roman" w:hAnsi="Times New Roman"/>
          <w:sz w:val="28"/>
          <w:szCs w:val="28"/>
        </w:rPr>
        <w:t>ния и развития транспортной инфраструктуры, являются:</w:t>
      </w:r>
    </w:p>
    <w:p w:rsidR="001E734D" w:rsidRPr="00DF4E93" w:rsidRDefault="001E734D" w:rsidP="007C7EE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F4E93">
        <w:rPr>
          <w:rFonts w:ascii="Times New Roman" w:hAnsi="Times New Roman"/>
          <w:sz w:val="28"/>
          <w:szCs w:val="28"/>
        </w:rPr>
        <w:t xml:space="preserve">Градостроительный кодекс Российской Федерации; </w:t>
      </w:r>
    </w:p>
    <w:p w:rsidR="001E734D" w:rsidRPr="00DF4E93" w:rsidRDefault="001E734D" w:rsidP="007C7EE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F4E9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E734D" w:rsidRPr="00DF4E93" w:rsidRDefault="001E734D" w:rsidP="007C7EE0">
      <w:pPr>
        <w:spacing w:after="0" w:line="240" w:lineRule="auto"/>
        <w:ind w:firstLine="567"/>
        <w:jc w:val="both"/>
        <w:rPr>
          <w:rFonts w:ascii="Times New Roman" w:hAnsi="Times New Roman"/>
          <w:sz w:val="28"/>
          <w:szCs w:val="28"/>
        </w:rPr>
      </w:pPr>
      <w:r>
        <w:rPr>
          <w:rFonts w:ascii="Times New Roman" w:hAnsi="Times New Roman"/>
          <w:sz w:val="28"/>
          <w:szCs w:val="28"/>
        </w:rPr>
        <w:t>- П</w:t>
      </w:r>
      <w:r w:rsidRPr="00DF4E93">
        <w:rPr>
          <w:rFonts w:ascii="Times New Roman" w:hAnsi="Times New Roman"/>
          <w:sz w:val="28"/>
          <w:szCs w:val="28"/>
        </w:rPr>
        <w:t>остановление Правительства Российской Федерации от 25.12.2015 № 1440 «Об утверждении требований к программам комплексного разв</w:t>
      </w:r>
      <w:r w:rsidRPr="00DF4E93">
        <w:rPr>
          <w:rFonts w:ascii="Times New Roman" w:hAnsi="Times New Roman"/>
          <w:sz w:val="28"/>
          <w:szCs w:val="28"/>
        </w:rPr>
        <w:t>и</w:t>
      </w:r>
      <w:r w:rsidRPr="00DF4E93">
        <w:rPr>
          <w:rFonts w:ascii="Times New Roman" w:hAnsi="Times New Roman"/>
          <w:sz w:val="28"/>
          <w:szCs w:val="28"/>
        </w:rPr>
        <w:t>тия транспортной инфраструктуры поселений, городских округов»;</w:t>
      </w:r>
    </w:p>
    <w:p w:rsidR="001E734D" w:rsidRPr="00DF4E93" w:rsidRDefault="001E734D" w:rsidP="0053504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F4E93">
        <w:rPr>
          <w:rFonts w:ascii="Times New Roman" w:hAnsi="Times New Roman"/>
          <w:sz w:val="28"/>
          <w:szCs w:val="28"/>
        </w:rPr>
        <w:t>Устав муниципального образования «Октябрьское» Устьянского района Архангельской области;</w:t>
      </w:r>
    </w:p>
    <w:p w:rsidR="001E734D" w:rsidRDefault="001E734D" w:rsidP="005350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F4E93">
        <w:rPr>
          <w:rFonts w:ascii="Times New Roman" w:hAnsi="Times New Roman"/>
          <w:sz w:val="28"/>
          <w:szCs w:val="28"/>
        </w:rPr>
        <w:t>генеральный план поселения «Октябрьское», утвержденный решен</w:t>
      </w:r>
      <w:r w:rsidRPr="00DF4E93">
        <w:rPr>
          <w:rFonts w:ascii="Times New Roman" w:hAnsi="Times New Roman"/>
          <w:sz w:val="28"/>
          <w:szCs w:val="28"/>
        </w:rPr>
        <w:t>и</w:t>
      </w:r>
      <w:r w:rsidRPr="00DF4E93">
        <w:rPr>
          <w:rFonts w:ascii="Times New Roman" w:hAnsi="Times New Roman"/>
          <w:sz w:val="28"/>
          <w:szCs w:val="28"/>
        </w:rPr>
        <w:t>ем Совета депутатов МО «Октябрьское» от 26.06.2014 № 89</w:t>
      </w:r>
      <w:r>
        <w:rPr>
          <w:rFonts w:ascii="Times New Roman" w:hAnsi="Times New Roman"/>
          <w:sz w:val="28"/>
          <w:szCs w:val="28"/>
        </w:rPr>
        <w:t>.</w:t>
      </w:r>
    </w:p>
    <w:p w:rsidR="001E734D" w:rsidRDefault="001E734D" w:rsidP="00535044">
      <w:pPr>
        <w:autoSpaceDE w:val="0"/>
        <w:autoSpaceDN w:val="0"/>
        <w:adjustRightInd w:val="0"/>
        <w:spacing w:after="0" w:line="240" w:lineRule="auto"/>
        <w:ind w:firstLine="567"/>
        <w:jc w:val="both"/>
        <w:rPr>
          <w:rFonts w:ascii="Times New Roman" w:hAnsi="Times New Roman"/>
          <w:sz w:val="28"/>
          <w:szCs w:val="28"/>
        </w:rPr>
      </w:pP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Таким образом, следует отметить, что на федеральном и регионал</w:t>
      </w:r>
      <w:r w:rsidRPr="00DF4E93">
        <w:rPr>
          <w:rFonts w:ascii="Times New Roman" w:hAnsi="Times New Roman"/>
          <w:sz w:val="28"/>
          <w:szCs w:val="28"/>
        </w:rPr>
        <w:t>ь</w:t>
      </w:r>
      <w:r w:rsidRPr="00DF4E93">
        <w:rPr>
          <w:rFonts w:ascii="Times New Roman" w:hAnsi="Times New Roman"/>
          <w:sz w:val="28"/>
          <w:szCs w:val="28"/>
        </w:rPr>
        <w:t>ном уровне нормативно-правовая база необходимая для функциониров</w:t>
      </w:r>
      <w:r w:rsidRPr="00DF4E93">
        <w:rPr>
          <w:rFonts w:ascii="Times New Roman" w:hAnsi="Times New Roman"/>
          <w:sz w:val="28"/>
          <w:szCs w:val="28"/>
        </w:rPr>
        <w:t>а</w:t>
      </w:r>
      <w:r w:rsidRPr="00DF4E93">
        <w:rPr>
          <w:rFonts w:ascii="Times New Roman" w:hAnsi="Times New Roman"/>
          <w:sz w:val="28"/>
          <w:szCs w:val="28"/>
        </w:rPr>
        <w:t>ния и развития транспортной инфраструктуры сформирована.</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lastRenderedPageBreak/>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w:t>
      </w:r>
      <w:r w:rsidRPr="00DF4E93">
        <w:rPr>
          <w:rFonts w:ascii="Times New Roman" w:hAnsi="Times New Roman"/>
          <w:sz w:val="28"/>
          <w:szCs w:val="28"/>
        </w:rPr>
        <w:t>а</w:t>
      </w:r>
      <w:r w:rsidRPr="00DF4E93">
        <w:rPr>
          <w:rFonts w:ascii="Times New Roman" w:hAnsi="Times New Roman"/>
          <w:sz w:val="28"/>
          <w:szCs w:val="28"/>
        </w:rPr>
        <w:t>ции», разработка и утверждение программ комплексного развития тран</w:t>
      </w:r>
      <w:r w:rsidRPr="00DF4E93">
        <w:rPr>
          <w:rFonts w:ascii="Times New Roman" w:hAnsi="Times New Roman"/>
          <w:sz w:val="28"/>
          <w:szCs w:val="28"/>
        </w:rPr>
        <w:t>с</w:t>
      </w:r>
      <w:r w:rsidRPr="00DF4E93">
        <w:rPr>
          <w:rFonts w:ascii="Times New Roman" w:hAnsi="Times New Roman"/>
          <w:sz w:val="28"/>
          <w:szCs w:val="28"/>
        </w:rPr>
        <w:t>портной инфраструктуры поселений, городских округов, требования к к</w:t>
      </w:r>
      <w:r w:rsidRPr="00DF4E93">
        <w:rPr>
          <w:rFonts w:ascii="Times New Roman" w:hAnsi="Times New Roman"/>
          <w:sz w:val="28"/>
          <w:szCs w:val="28"/>
        </w:rPr>
        <w:t>о</w:t>
      </w:r>
      <w:r w:rsidRPr="00DF4E93">
        <w:rPr>
          <w:rFonts w:ascii="Times New Roman" w:hAnsi="Times New Roman"/>
          <w:sz w:val="28"/>
          <w:szCs w:val="28"/>
        </w:rPr>
        <w:t>торым устанавливаются Правительством Российской Федерации входит в состав полномочий органов местного самоуправления.</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w:t>
      </w:r>
      <w:r w:rsidR="0069403F">
        <w:rPr>
          <w:rFonts w:ascii="Times New Roman" w:hAnsi="Times New Roman"/>
          <w:sz w:val="28"/>
          <w:szCs w:val="28"/>
        </w:rPr>
        <w:t xml:space="preserve"> городского </w:t>
      </w:r>
      <w:r w:rsidRPr="00DF4E93">
        <w:rPr>
          <w:rFonts w:ascii="Times New Roman" w:hAnsi="Times New Roman"/>
          <w:sz w:val="28"/>
          <w:szCs w:val="28"/>
        </w:rPr>
        <w:t>поселения</w:t>
      </w:r>
      <w:r w:rsidR="0069403F">
        <w:rPr>
          <w:rFonts w:ascii="Times New Roman" w:hAnsi="Times New Roman"/>
          <w:sz w:val="28"/>
          <w:szCs w:val="28"/>
        </w:rPr>
        <w:t xml:space="preserve"> </w:t>
      </w:r>
      <w:r w:rsidRPr="00DF4E93">
        <w:rPr>
          <w:rFonts w:ascii="Times New Roman" w:hAnsi="Times New Roman"/>
          <w:sz w:val="28"/>
          <w:szCs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w:t>
      </w:r>
      <w:r w:rsidR="0069403F">
        <w:rPr>
          <w:rFonts w:ascii="Times New Roman" w:hAnsi="Times New Roman"/>
          <w:sz w:val="28"/>
          <w:szCs w:val="28"/>
        </w:rPr>
        <w:t xml:space="preserve"> городского </w:t>
      </w:r>
      <w:r w:rsidRPr="00DF4E93">
        <w:rPr>
          <w:rFonts w:ascii="Times New Roman" w:hAnsi="Times New Roman"/>
          <w:sz w:val="28"/>
          <w:szCs w:val="28"/>
        </w:rPr>
        <w:t>поселения, которые предусмотрены также государственными и муниц</w:t>
      </w:r>
      <w:r w:rsidRPr="00DF4E93">
        <w:rPr>
          <w:rFonts w:ascii="Times New Roman" w:hAnsi="Times New Roman"/>
          <w:sz w:val="28"/>
          <w:szCs w:val="28"/>
        </w:rPr>
        <w:t>и</w:t>
      </w:r>
      <w:r w:rsidRPr="00DF4E93">
        <w:rPr>
          <w:rFonts w:ascii="Times New Roman" w:hAnsi="Times New Roman"/>
          <w:sz w:val="28"/>
          <w:szCs w:val="28"/>
        </w:rPr>
        <w:t>пальными программами, стратегией социально-экономического развития муниципального образования и планом мероприятий по реализации стр</w:t>
      </w:r>
      <w:r w:rsidRPr="00DF4E93">
        <w:rPr>
          <w:rFonts w:ascii="Times New Roman" w:hAnsi="Times New Roman"/>
          <w:sz w:val="28"/>
          <w:szCs w:val="28"/>
        </w:rPr>
        <w:t>а</w:t>
      </w:r>
      <w:r w:rsidRPr="00DF4E93">
        <w:rPr>
          <w:rFonts w:ascii="Times New Roman" w:hAnsi="Times New Roman"/>
          <w:sz w:val="28"/>
          <w:szCs w:val="28"/>
        </w:rPr>
        <w:t>тегии социально-экономического развития муниципального образования (при наличии данных стратегии и плана), планом и программой комплек</w:t>
      </w:r>
      <w:r w:rsidRPr="00DF4E93">
        <w:rPr>
          <w:rFonts w:ascii="Times New Roman" w:hAnsi="Times New Roman"/>
          <w:sz w:val="28"/>
          <w:szCs w:val="28"/>
        </w:rPr>
        <w:t>с</w:t>
      </w:r>
      <w:r w:rsidRPr="00DF4E93">
        <w:rPr>
          <w:rFonts w:ascii="Times New Roman" w:hAnsi="Times New Roman"/>
          <w:sz w:val="28"/>
          <w:szCs w:val="28"/>
        </w:rPr>
        <w:t>ного социально-экономического развития муниципального образования, инвестиционными программами субъектов естественных монополий в о</w:t>
      </w:r>
      <w:r w:rsidRPr="00DF4E93">
        <w:rPr>
          <w:rFonts w:ascii="Times New Roman" w:hAnsi="Times New Roman"/>
          <w:sz w:val="28"/>
          <w:szCs w:val="28"/>
        </w:rPr>
        <w:t>б</w:t>
      </w:r>
      <w:r w:rsidRPr="00DF4E93">
        <w:rPr>
          <w:rFonts w:ascii="Times New Roman" w:hAnsi="Times New Roman"/>
          <w:sz w:val="28"/>
          <w:szCs w:val="28"/>
        </w:rPr>
        <w:t xml:space="preserve">ласти транспорта. </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 xml:space="preserve">Программы комплексного развития транспортной инфраструктуры </w:t>
      </w:r>
      <w:r w:rsidR="0001244B">
        <w:rPr>
          <w:rFonts w:ascii="Times New Roman" w:hAnsi="Times New Roman"/>
          <w:sz w:val="28"/>
          <w:szCs w:val="28"/>
        </w:rPr>
        <w:t xml:space="preserve">городского </w:t>
      </w:r>
      <w:r w:rsidRPr="00DF4E93">
        <w:rPr>
          <w:rFonts w:ascii="Times New Roman" w:hAnsi="Times New Roman"/>
          <w:sz w:val="28"/>
          <w:szCs w:val="28"/>
        </w:rPr>
        <w:t>поселения должны обеспечивать сбалансированное, перспе</w:t>
      </w:r>
      <w:r w:rsidRPr="00DF4E93">
        <w:rPr>
          <w:rFonts w:ascii="Times New Roman" w:hAnsi="Times New Roman"/>
          <w:sz w:val="28"/>
          <w:szCs w:val="28"/>
        </w:rPr>
        <w:t>к</w:t>
      </w:r>
      <w:r w:rsidRPr="00DF4E93">
        <w:rPr>
          <w:rFonts w:ascii="Times New Roman" w:hAnsi="Times New Roman"/>
          <w:sz w:val="28"/>
          <w:szCs w:val="28"/>
        </w:rPr>
        <w:t xml:space="preserve">тивное развитие транспортной инфраструктуры </w:t>
      </w:r>
      <w:r w:rsidR="0069403F">
        <w:rPr>
          <w:rFonts w:ascii="Times New Roman" w:hAnsi="Times New Roman"/>
          <w:sz w:val="28"/>
          <w:szCs w:val="28"/>
        </w:rPr>
        <w:t xml:space="preserve"> городского поселения </w:t>
      </w:r>
      <w:r w:rsidRPr="00DF4E93">
        <w:rPr>
          <w:rFonts w:ascii="Times New Roman" w:hAnsi="Times New Roman"/>
          <w:sz w:val="28"/>
          <w:szCs w:val="28"/>
        </w:rPr>
        <w:t>в соответствии с потребностями в строительстве, реконструкции объектов транспортной инфраструктуры местного значения.</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Программа позволит обеспечить:</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а) безопасность, качество и эффективность транспортного обслужив</w:t>
      </w:r>
      <w:r w:rsidRPr="00DF4E93">
        <w:rPr>
          <w:rFonts w:ascii="Times New Roman" w:hAnsi="Times New Roman"/>
          <w:sz w:val="28"/>
          <w:szCs w:val="28"/>
        </w:rPr>
        <w:t>а</w:t>
      </w:r>
      <w:r w:rsidRPr="00DF4E93">
        <w:rPr>
          <w:rFonts w:ascii="Times New Roman" w:hAnsi="Times New Roman"/>
          <w:sz w:val="28"/>
          <w:szCs w:val="28"/>
        </w:rPr>
        <w:t>ния населения, а также юридических лиц и индивидуальных предприним</w:t>
      </w:r>
      <w:r w:rsidRPr="00DF4E93">
        <w:rPr>
          <w:rFonts w:ascii="Times New Roman" w:hAnsi="Times New Roman"/>
          <w:sz w:val="28"/>
          <w:szCs w:val="28"/>
        </w:rPr>
        <w:t>а</w:t>
      </w:r>
      <w:r w:rsidRPr="00DF4E93">
        <w:rPr>
          <w:rFonts w:ascii="Times New Roman" w:hAnsi="Times New Roman"/>
          <w:sz w:val="28"/>
          <w:szCs w:val="28"/>
        </w:rPr>
        <w:t>телей, осуществляющих экономическую деятельность;</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в) развитие транспортной инфраструктуры в соответствии с потребн</w:t>
      </w:r>
      <w:r w:rsidRPr="00DF4E93">
        <w:rPr>
          <w:rFonts w:ascii="Times New Roman" w:hAnsi="Times New Roman"/>
          <w:sz w:val="28"/>
          <w:szCs w:val="28"/>
        </w:rPr>
        <w:t>о</w:t>
      </w:r>
      <w:r w:rsidRPr="00DF4E93">
        <w:rPr>
          <w:rFonts w:ascii="Times New Roman" w:hAnsi="Times New Roman"/>
          <w:sz w:val="28"/>
          <w:szCs w:val="28"/>
        </w:rPr>
        <w:t>стями населения в передвижении, субъектов экономической деятельности - в перевозке пассажиров и грузов на территории поселка;</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r w:rsidRPr="00DF4E93">
        <w:rPr>
          <w:rFonts w:ascii="Times New Roman" w:hAnsi="Times New Roman"/>
          <w:sz w:val="28"/>
          <w:szCs w:val="28"/>
        </w:rPr>
        <w:t>г) развитие транспортной инфраструктуры, сбалансированное с град</w:t>
      </w:r>
      <w:r w:rsidRPr="00DF4E93">
        <w:rPr>
          <w:rFonts w:ascii="Times New Roman" w:hAnsi="Times New Roman"/>
          <w:sz w:val="28"/>
          <w:szCs w:val="28"/>
        </w:rPr>
        <w:t>о</w:t>
      </w:r>
      <w:r w:rsidRPr="00DF4E93">
        <w:rPr>
          <w:rFonts w:ascii="Times New Roman" w:hAnsi="Times New Roman"/>
          <w:sz w:val="28"/>
          <w:szCs w:val="28"/>
        </w:rPr>
        <w:t>строительной деятельностью;</w:t>
      </w:r>
    </w:p>
    <w:p w:rsidR="001E734D" w:rsidRDefault="0069403F" w:rsidP="00FF5A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w:t>
      </w:r>
      <w:r w:rsidR="001E734D" w:rsidRPr="00DF4E93">
        <w:rPr>
          <w:rFonts w:ascii="Times New Roman" w:hAnsi="Times New Roman"/>
          <w:sz w:val="28"/>
          <w:szCs w:val="28"/>
        </w:rPr>
        <w:t>) эффективность функционирования действующей транспортной и</w:t>
      </w:r>
      <w:r w:rsidR="001E734D" w:rsidRPr="00DF4E93">
        <w:rPr>
          <w:rFonts w:ascii="Times New Roman" w:hAnsi="Times New Roman"/>
          <w:sz w:val="28"/>
          <w:szCs w:val="28"/>
        </w:rPr>
        <w:t>н</w:t>
      </w:r>
      <w:r w:rsidR="001E734D" w:rsidRPr="00DF4E93">
        <w:rPr>
          <w:rFonts w:ascii="Times New Roman" w:hAnsi="Times New Roman"/>
          <w:sz w:val="28"/>
          <w:szCs w:val="28"/>
        </w:rPr>
        <w:t>фраструктуры.</w:t>
      </w:r>
    </w:p>
    <w:p w:rsidR="001E734D" w:rsidRPr="00DF4E93" w:rsidRDefault="001E734D" w:rsidP="00FF5A97">
      <w:pPr>
        <w:autoSpaceDE w:val="0"/>
        <w:autoSpaceDN w:val="0"/>
        <w:adjustRightInd w:val="0"/>
        <w:spacing w:after="0" w:line="240" w:lineRule="auto"/>
        <w:ind w:firstLine="567"/>
        <w:jc w:val="both"/>
        <w:rPr>
          <w:rFonts w:ascii="Times New Roman" w:hAnsi="Times New Roman"/>
          <w:sz w:val="28"/>
          <w:szCs w:val="28"/>
        </w:rPr>
      </w:pPr>
    </w:p>
    <w:p w:rsidR="001E734D" w:rsidRPr="0069403F" w:rsidRDefault="001E734D" w:rsidP="00FF5A97">
      <w:pPr>
        <w:autoSpaceDE w:val="0"/>
        <w:autoSpaceDN w:val="0"/>
        <w:adjustRightInd w:val="0"/>
        <w:spacing w:after="0" w:line="240" w:lineRule="auto"/>
        <w:ind w:firstLine="567"/>
        <w:jc w:val="both"/>
        <w:rPr>
          <w:rFonts w:ascii="Times New Roman" w:hAnsi="Times New Roman"/>
          <w:b/>
          <w:sz w:val="28"/>
          <w:szCs w:val="28"/>
        </w:rPr>
      </w:pPr>
      <w:r w:rsidRPr="0069403F">
        <w:rPr>
          <w:rFonts w:ascii="Times New Roman" w:hAnsi="Times New Roman"/>
          <w:b/>
          <w:sz w:val="28"/>
          <w:szCs w:val="28"/>
        </w:rPr>
        <w:t>2.13. Оценка финансирования транспортной инфраструктуры</w:t>
      </w:r>
    </w:p>
    <w:p w:rsidR="001E734D" w:rsidRDefault="001E734D" w:rsidP="00FF5A97">
      <w:pPr>
        <w:shd w:val="clear" w:color="auto" w:fill="FFFFFF"/>
        <w:spacing w:after="0" w:line="240" w:lineRule="auto"/>
        <w:ind w:right="74" w:firstLine="567"/>
        <w:jc w:val="both"/>
        <w:rPr>
          <w:rFonts w:ascii="Times New Roman" w:hAnsi="Times New Roman"/>
          <w:spacing w:val="-4"/>
          <w:sz w:val="28"/>
          <w:szCs w:val="28"/>
        </w:rPr>
      </w:pPr>
      <w:r w:rsidRPr="00DF4E93">
        <w:rPr>
          <w:rFonts w:ascii="Times New Roman" w:hAnsi="Times New Roman"/>
          <w:spacing w:val="-4"/>
          <w:sz w:val="28"/>
          <w:szCs w:val="28"/>
        </w:rPr>
        <w:t xml:space="preserve">Финансирование работ </w:t>
      </w:r>
      <w:r>
        <w:rPr>
          <w:rFonts w:ascii="Times New Roman" w:hAnsi="Times New Roman"/>
          <w:spacing w:val="-4"/>
          <w:sz w:val="28"/>
          <w:szCs w:val="28"/>
        </w:rPr>
        <w:t>с 2013 года по 2016 год на</w:t>
      </w:r>
      <w:r w:rsidRPr="00DF4E93">
        <w:rPr>
          <w:rFonts w:ascii="Times New Roman" w:hAnsi="Times New Roman"/>
          <w:spacing w:val="-4"/>
          <w:sz w:val="28"/>
          <w:szCs w:val="28"/>
        </w:rPr>
        <w:t xml:space="preserve"> содержани</w:t>
      </w:r>
      <w:r>
        <w:rPr>
          <w:rFonts w:ascii="Times New Roman" w:hAnsi="Times New Roman"/>
          <w:spacing w:val="-4"/>
          <w:sz w:val="28"/>
          <w:szCs w:val="28"/>
        </w:rPr>
        <w:t>е</w:t>
      </w:r>
      <w:r w:rsidRPr="00DF4E93">
        <w:rPr>
          <w:rFonts w:ascii="Times New Roman" w:hAnsi="Times New Roman"/>
          <w:spacing w:val="-4"/>
          <w:sz w:val="28"/>
          <w:szCs w:val="28"/>
        </w:rPr>
        <w:t xml:space="preserve"> и ремо</w:t>
      </w:r>
      <w:r w:rsidRPr="00DF4E93">
        <w:rPr>
          <w:rFonts w:ascii="Times New Roman" w:hAnsi="Times New Roman"/>
          <w:spacing w:val="-4"/>
          <w:sz w:val="28"/>
          <w:szCs w:val="28"/>
        </w:rPr>
        <w:t>н</w:t>
      </w:r>
      <w:r w:rsidRPr="00DF4E93">
        <w:rPr>
          <w:rFonts w:ascii="Times New Roman" w:hAnsi="Times New Roman"/>
          <w:spacing w:val="-4"/>
          <w:sz w:val="28"/>
          <w:szCs w:val="28"/>
        </w:rPr>
        <w:t>ту улично-дорожной сети поселени</w:t>
      </w:r>
      <w:r>
        <w:rPr>
          <w:rFonts w:ascii="Times New Roman" w:hAnsi="Times New Roman"/>
          <w:spacing w:val="-4"/>
          <w:sz w:val="28"/>
          <w:szCs w:val="28"/>
        </w:rPr>
        <w:t>я финансировалось из областного и м</w:t>
      </w:r>
      <w:r>
        <w:rPr>
          <w:rFonts w:ascii="Times New Roman" w:hAnsi="Times New Roman"/>
          <w:spacing w:val="-4"/>
          <w:sz w:val="28"/>
          <w:szCs w:val="28"/>
        </w:rPr>
        <w:t>у</w:t>
      </w:r>
      <w:r>
        <w:rPr>
          <w:rFonts w:ascii="Times New Roman" w:hAnsi="Times New Roman"/>
          <w:spacing w:val="-4"/>
          <w:sz w:val="28"/>
          <w:szCs w:val="28"/>
        </w:rPr>
        <w:t>ниципального</w:t>
      </w:r>
      <w:r w:rsidRPr="00DF4E93">
        <w:rPr>
          <w:rFonts w:ascii="Times New Roman" w:hAnsi="Times New Roman"/>
          <w:spacing w:val="-4"/>
          <w:sz w:val="28"/>
          <w:szCs w:val="28"/>
        </w:rPr>
        <w:t xml:space="preserve"> бюджет</w:t>
      </w:r>
      <w:r>
        <w:rPr>
          <w:rFonts w:ascii="Times New Roman" w:hAnsi="Times New Roman"/>
          <w:spacing w:val="-4"/>
          <w:sz w:val="28"/>
          <w:szCs w:val="28"/>
        </w:rPr>
        <w:t>ов.</w:t>
      </w:r>
    </w:p>
    <w:p w:rsidR="001E734D" w:rsidRPr="00DF4E93" w:rsidRDefault="001E734D" w:rsidP="00FF5A97">
      <w:pPr>
        <w:shd w:val="clear" w:color="auto" w:fill="FFFFFF"/>
        <w:spacing w:after="0" w:line="240" w:lineRule="auto"/>
        <w:ind w:right="74" w:firstLine="567"/>
        <w:jc w:val="both"/>
        <w:rPr>
          <w:rFonts w:ascii="Times New Roman" w:hAnsi="Times New Roman"/>
          <w:spacing w:val="-4"/>
          <w:sz w:val="28"/>
          <w:szCs w:val="28"/>
        </w:rPr>
      </w:pPr>
      <w:r w:rsidRPr="00DF4E93">
        <w:rPr>
          <w:rFonts w:ascii="Times New Roman" w:hAnsi="Times New Roman"/>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1E734D" w:rsidRPr="00DF4E93" w:rsidRDefault="001E734D" w:rsidP="007D68F1">
      <w:pPr>
        <w:shd w:val="clear" w:color="auto" w:fill="FFFFFF"/>
        <w:spacing w:after="0" w:line="240" w:lineRule="auto"/>
        <w:ind w:right="74" w:firstLine="709"/>
        <w:jc w:val="both"/>
        <w:rPr>
          <w:rFonts w:ascii="Times New Roman" w:hAnsi="Times New Roman"/>
          <w:spacing w:val="-4"/>
          <w:sz w:val="28"/>
          <w:szCs w:val="28"/>
        </w:rPr>
      </w:pPr>
    </w:p>
    <w:p w:rsidR="001E734D" w:rsidRPr="0069403F" w:rsidRDefault="001E734D" w:rsidP="007D68F1">
      <w:pPr>
        <w:shd w:val="clear" w:color="auto" w:fill="FFFFFF"/>
        <w:spacing w:after="0" w:line="240" w:lineRule="auto"/>
        <w:ind w:right="74" w:firstLine="709"/>
        <w:jc w:val="both"/>
        <w:rPr>
          <w:rFonts w:ascii="Times New Roman" w:hAnsi="Times New Roman"/>
          <w:b/>
          <w:spacing w:val="-4"/>
          <w:sz w:val="28"/>
          <w:szCs w:val="28"/>
        </w:rPr>
      </w:pPr>
      <w:r w:rsidRPr="0069403F">
        <w:rPr>
          <w:rFonts w:ascii="Times New Roman" w:hAnsi="Times New Roman"/>
          <w:b/>
          <w:spacing w:val="-4"/>
          <w:sz w:val="28"/>
          <w:szCs w:val="28"/>
        </w:rPr>
        <w:t xml:space="preserve">Таблица 2.13.1. Объем финансирования </w:t>
      </w:r>
    </w:p>
    <w:p w:rsidR="001E734D" w:rsidRPr="00DF4E93" w:rsidRDefault="001E734D" w:rsidP="00800445">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775"/>
        <w:gridCol w:w="1275"/>
        <w:gridCol w:w="1418"/>
        <w:gridCol w:w="1843"/>
        <w:gridCol w:w="1843"/>
      </w:tblGrid>
      <w:tr w:rsidR="001E734D" w:rsidRPr="00CC1940" w:rsidTr="00CC1940">
        <w:trPr>
          <w:trHeight w:val="360"/>
          <w:jc w:val="center"/>
        </w:trPr>
        <w:tc>
          <w:tcPr>
            <w:tcW w:w="594" w:type="dxa"/>
            <w:vMerge w:val="restart"/>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 п/п</w:t>
            </w:r>
          </w:p>
        </w:tc>
        <w:tc>
          <w:tcPr>
            <w:tcW w:w="2775" w:type="dxa"/>
            <w:vMerge w:val="restart"/>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Мероприятие</w:t>
            </w:r>
          </w:p>
        </w:tc>
        <w:tc>
          <w:tcPr>
            <w:tcW w:w="6379" w:type="dxa"/>
            <w:gridSpan w:val="4"/>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Объем финансирования тыс.руб.</w:t>
            </w:r>
          </w:p>
        </w:tc>
      </w:tr>
      <w:tr w:rsidR="001E734D" w:rsidRPr="00CC1940" w:rsidTr="00CC1940">
        <w:trPr>
          <w:trHeight w:val="285"/>
          <w:jc w:val="center"/>
        </w:trPr>
        <w:tc>
          <w:tcPr>
            <w:tcW w:w="594" w:type="dxa"/>
            <w:vMerge/>
          </w:tcPr>
          <w:p w:rsidR="001E734D" w:rsidRPr="00CC1940" w:rsidRDefault="001E734D" w:rsidP="003C670B">
            <w:pPr>
              <w:autoSpaceDE w:val="0"/>
              <w:autoSpaceDN w:val="0"/>
              <w:adjustRightInd w:val="0"/>
              <w:jc w:val="both"/>
              <w:rPr>
                <w:rFonts w:ascii="Times New Roman" w:hAnsi="Times New Roman"/>
                <w:sz w:val="24"/>
                <w:szCs w:val="24"/>
              </w:rPr>
            </w:pPr>
          </w:p>
        </w:tc>
        <w:tc>
          <w:tcPr>
            <w:tcW w:w="2775" w:type="dxa"/>
            <w:vMerge/>
          </w:tcPr>
          <w:p w:rsidR="001E734D" w:rsidRPr="00CC1940" w:rsidRDefault="001E734D" w:rsidP="003C670B">
            <w:pPr>
              <w:autoSpaceDE w:val="0"/>
              <w:autoSpaceDN w:val="0"/>
              <w:adjustRightInd w:val="0"/>
              <w:jc w:val="both"/>
              <w:rPr>
                <w:rFonts w:ascii="Times New Roman" w:hAnsi="Times New Roman"/>
                <w:sz w:val="24"/>
                <w:szCs w:val="24"/>
              </w:rPr>
            </w:pP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2013</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2014</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2015</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2016 (план)</w:t>
            </w:r>
          </w:p>
        </w:tc>
      </w:tr>
      <w:tr w:rsidR="001E734D" w:rsidRPr="00CC1940" w:rsidTr="00CC1940">
        <w:trPr>
          <w:trHeight w:val="285"/>
          <w:jc w:val="center"/>
        </w:trPr>
        <w:tc>
          <w:tcPr>
            <w:tcW w:w="594"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1</w:t>
            </w:r>
          </w:p>
        </w:tc>
        <w:tc>
          <w:tcPr>
            <w:tcW w:w="2775"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Содержание улично-дорожной сети</w:t>
            </w: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6419,41</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3218,078</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3006,191</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4021,435</w:t>
            </w:r>
          </w:p>
        </w:tc>
      </w:tr>
      <w:tr w:rsidR="001E734D" w:rsidRPr="00CC1940" w:rsidTr="00CC1940">
        <w:trPr>
          <w:trHeight w:val="285"/>
          <w:jc w:val="center"/>
        </w:trPr>
        <w:tc>
          <w:tcPr>
            <w:tcW w:w="594"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1.1</w:t>
            </w:r>
          </w:p>
        </w:tc>
        <w:tc>
          <w:tcPr>
            <w:tcW w:w="2775"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в т.ч. областной бюджет</w:t>
            </w: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1050,031</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r>
      <w:tr w:rsidR="001E734D" w:rsidRPr="00CC1940" w:rsidTr="00CC1940">
        <w:trPr>
          <w:trHeight w:val="285"/>
          <w:jc w:val="center"/>
        </w:trPr>
        <w:tc>
          <w:tcPr>
            <w:tcW w:w="594"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1.2</w:t>
            </w:r>
          </w:p>
        </w:tc>
        <w:tc>
          <w:tcPr>
            <w:tcW w:w="2775"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в т.ч. местный бюджет</w:t>
            </w: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5369,379</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3218,078</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3006,191</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4021,435</w:t>
            </w:r>
          </w:p>
        </w:tc>
      </w:tr>
      <w:tr w:rsidR="001E734D" w:rsidRPr="00CC1940" w:rsidTr="00CC1940">
        <w:trPr>
          <w:trHeight w:val="285"/>
          <w:jc w:val="center"/>
        </w:trPr>
        <w:tc>
          <w:tcPr>
            <w:tcW w:w="594"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2</w:t>
            </w:r>
          </w:p>
        </w:tc>
        <w:tc>
          <w:tcPr>
            <w:tcW w:w="2775"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ремонт дорог</w:t>
            </w: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8075,081</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3650,961</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993,809</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1169,582</w:t>
            </w:r>
          </w:p>
        </w:tc>
      </w:tr>
      <w:tr w:rsidR="001E734D" w:rsidRPr="00CC1940" w:rsidTr="00CC1940">
        <w:trPr>
          <w:trHeight w:val="285"/>
          <w:jc w:val="center"/>
        </w:trPr>
        <w:tc>
          <w:tcPr>
            <w:tcW w:w="594"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2.1</w:t>
            </w:r>
          </w:p>
        </w:tc>
        <w:tc>
          <w:tcPr>
            <w:tcW w:w="2775"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в т.ч. областной бюджет</w:t>
            </w: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8075.081</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r>
      <w:tr w:rsidR="001E734D" w:rsidRPr="00CC1940" w:rsidTr="00CC1940">
        <w:trPr>
          <w:trHeight w:val="285"/>
          <w:jc w:val="center"/>
        </w:trPr>
        <w:tc>
          <w:tcPr>
            <w:tcW w:w="594"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2.2</w:t>
            </w:r>
          </w:p>
        </w:tc>
        <w:tc>
          <w:tcPr>
            <w:tcW w:w="2775" w:type="dxa"/>
          </w:tcPr>
          <w:p w:rsidR="001E734D" w:rsidRPr="00CC1940" w:rsidRDefault="001E734D" w:rsidP="003C670B">
            <w:pPr>
              <w:autoSpaceDE w:val="0"/>
              <w:autoSpaceDN w:val="0"/>
              <w:adjustRightInd w:val="0"/>
              <w:jc w:val="both"/>
              <w:rPr>
                <w:rFonts w:ascii="Times New Roman" w:hAnsi="Times New Roman"/>
                <w:sz w:val="24"/>
                <w:szCs w:val="24"/>
              </w:rPr>
            </w:pPr>
            <w:r w:rsidRPr="00CC1940">
              <w:rPr>
                <w:rFonts w:ascii="Times New Roman" w:hAnsi="Times New Roman"/>
                <w:sz w:val="24"/>
                <w:szCs w:val="24"/>
              </w:rPr>
              <w:t>в т.ч. местный бюджет</w:t>
            </w:r>
          </w:p>
        </w:tc>
        <w:tc>
          <w:tcPr>
            <w:tcW w:w="1275"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w:t>
            </w:r>
          </w:p>
        </w:tc>
        <w:tc>
          <w:tcPr>
            <w:tcW w:w="1418"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3650,961</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993,961</w:t>
            </w:r>
          </w:p>
        </w:tc>
        <w:tc>
          <w:tcPr>
            <w:tcW w:w="1843" w:type="dxa"/>
            <w:vAlign w:val="center"/>
          </w:tcPr>
          <w:p w:rsidR="001E734D" w:rsidRPr="00CC1940" w:rsidRDefault="001E734D" w:rsidP="003C670B">
            <w:pPr>
              <w:autoSpaceDE w:val="0"/>
              <w:autoSpaceDN w:val="0"/>
              <w:adjustRightInd w:val="0"/>
              <w:jc w:val="center"/>
              <w:rPr>
                <w:rFonts w:ascii="Times New Roman" w:hAnsi="Times New Roman"/>
                <w:sz w:val="24"/>
                <w:szCs w:val="24"/>
              </w:rPr>
            </w:pPr>
            <w:r w:rsidRPr="00CC1940">
              <w:rPr>
                <w:rFonts w:ascii="Times New Roman" w:hAnsi="Times New Roman"/>
                <w:sz w:val="24"/>
                <w:szCs w:val="24"/>
              </w:rPr>
              <w:t>1169,582</w:t>
            </w:r>
          </w:p>
        </w:tc>
      </w:tr>
    </w:tbl>
    <w:p w:rsidR="001E734D" w:rsidRPr="00DF4E93" w:rsidRDefault="001E734D" w:rsidP="00D47D7F">
      <w:pPr>
        <w:spacing w:after="0"/>
      </w:pPr>
    </w:p>
    <w:p w:rsidR="001E734D" w:rsidRPr="00D47D7F" w:rsidRDefault="001E734D" w:rsidP="0069403F">
      <w:pPr>
        <w:spacing w:line="240" w:lineRule="auto"/>
        <w:ind w:firstLine="567"/>
        <w:jc w:val="both"/>
        <w:rPr>
          <w:rFonts w:ascii="Times New Roman" w:hAnsi="Times New Roman"/>
          <w:spacing w:val="-4"/>
          <w:sz w:val="28"/>
          <w:szCs w:val="28"/>
        </w:rPr>
      </w:pPr>
      <w:r w:rsidRPr="00D47D7F">
        <w:rPr>
          <w:rFonts w:ascii="Times New Roman" w:hAnsi="Times New Roman"/>
          <w:sz w:val="28"/>
          <w:szCs w:val="28"/>
        </w:rPr>
        <w:t>Содержание и ремонт муниципальных дорог осуществляется по дог</w:t>
      </w:r>
      <w:r w:rsidRPr="00D47D7F">
        <w:rPr>
          <w:rFonts w:ascii="Times New Roman" w:hAnsi="Times New Roman"/>
          <w:sz w:val="28"/>
          <w:szCs w:val="28"/>
        </w:rPr>
        <w:t>о</w:t>
      </w:r>
      <w:r w:rsidRPr="00D47D7F">
        <w:rPr>
          <w:rFonts w:ascii="Times New Roman" w:hAnsi="Times New Roman"/>
          <w:sz w:val="28"/>
          <w:szCs w:val="28"/>
        </w:rPr>
        <w:t>ворам, заключенным по результатам проведения аукционов согласно т</w:t>
      </w:r>
      <w:r w:rsidRPr="00D47D7F">
        <w:rPr>
          <w:rFonts w:ascii="Times New Roman" w:hAnsi="Times New Roman"/>
          <w:sz w:val="28"/>
          <w:szCs w:val="28"/>
        </w:rPr>
        <w:t>и</w:t>
      </w:r>
      <w:r w:rsidRPr="00D47D7F">
        <w:rPr>
          <w:rFonts w:ascii="Times New Roman" w:hAnsi="Times New Roman"/>
          <w:sz w:val="28"/>
          <w:szCs w:val="28"/>
        </w:rPr>
        <w:t xml:space="preserve">тульному списку </w:t>
      </w:r>
      <w:r w:rsidRPr="002B5BF6">
        <w:rPr>
          <w:rFonts w:ascii="Times New Roman" w:hAnsi="Times New Roman"/>
          <w:sz w:val="28"/>
          <w:szCs w:val="28"/>
        </w:rPr>
        <w:t>благоустройства городского поселения «Октябрьское» Устьянского района Архангельской области, капитальный</w:t>
      </w:r>
      <w:r w:rsidRPr="00D47D7F">
        <w:rPr>
          <w:rFonts w:ascii="Times New Roman" w:hAnsi="Times New Roman"/>
          <w:sz w:val="28"/>
          <w:szCs w:val="28"/>
        </w:rPr>
        <w:t xml:space="preserve">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r w:rsidRPr="00D47D7F">
        <w:rPr>
          <w:rFonts w:ascii="Times New Roman" w:hAnsi="Times New Roman"/>
          <w:spacing w:val="-4"/>
          <w:sz w:val="28"/>
          <w:szCs w:val="28"/>
        </w:rPr>
        <w:t>.</w:t>
      </w:r>
    </w:p>
    <w:p w:rsidR="001E734D" w:rsidRPr="00C74F0D" w:rsidRDefault="001E734D" w:rsidP="00F13AAA">
      <w:pPr>
        <w:autoSpaceDE w:val="0"/>
        <w:autoSpaceDN w:val="0"/>
        <w:adjustRightInd w:val="0"/>
        <w:spacing w:after="0" w:line="240" w:lineRule="auto"/>
        <w:ind w:firstLine="567"/>
        <w:jc w:val="both"/>
        <w:rPr>
          <w:rFonts w:ascii="Times New Roman" w:hAnsi="Times New Roman"/>
          <w:b/>
          <w:sz w:val="28"/>
          <w:szCs w:val="28"/>
        </w:rPr>
      </w:pPr>
      <w:r w:rsidRPr="00C74F0D">
        <w:rPr>
          <w:rFonts w:ascii="Times New Roman" w:hAnsi="Times New Roman"/>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поселения</w:t>
      </w:r>
    </w:p>
    <w:p w:rsidR="001E734D" w:rsidRPr="00C74F0D" w:rsidRDefault="001E734D" w:rsidP="00F13AAA">
      <w:pPr>
        <w:autoSpaceDE w:val="0"/>
        <w:autoSpaceDN w:val="0"/>
        <w:adjustRightInd w:val="0"/>
        <w:spacing w:after="0" w:line="240" w:lineRule="auto"/>
        <w:ind w:firstLine="567"/>
        <w:jc w:val="both"/>
        <w:rPr>
          <w:rFonts w:ascii="Times New Roman" w:hAnsi="Times New Roman"/>
          <w:b/>
          <w:sz w:val="28"/>
          <w:szCs w:val="28"/>
        </w:rPr>
      </w:pPr>
    </w:p>
    <w:p w:rsidR="001E734D" w:rsidRPr="0069403F" w:rsidRDefault="001E734D" w:rsidP="00F13AAA">
      <w:pPr>
        <w:autoSpaceDE w:val="0"/>
        <w:autoSpaceDN w:val="0"/>
        <w:adjustRightInd w:val="0"/>
        <w:spacing w:after="0" w:line="240" w:lineRule="auto"/>
        <w:ind w:firstLine="567"/>
        <w:jc w:val="both"/>
        <w:rPr>
          <w:rFonts w:ascii="Times New Roman" w:hAnsi="Times New Roman"/>
          <w:b/>
          <w:sz w:val="28"/>
          <w:szCs w:val="28"/>
        </w:rPr>
      </w:pPr>
      <w:r w:rsidRPr="0069403F">
        <w:rPr>
          <w:rFonts w:ascii="Times New Roman" w:hAnsi="Times New Roman"/>
          <w:b/>
          <w:sz w:val="28"/>
          <w:szCs w:val="28"/>
        </w:rPr>
        <w:t>3.1.Прогноз социально-экономического и градостроительного развития поселения.</w:t>
      </w:r>
    </w:p>
    <w:p w:rsidR="001E734D" w:rsidRPr="00C74F0D" w:rsidRDefault="001E734D" w:rsidP="00F13AAA">
      <w:pPr>
        <w:autoSpaceDE w:val="0"/>
        <w:autoSpaceDN w:val="0"/>
        <w:adjustRightInd w:val="0"/>
        <w:spacing w:after="0" w:line="240" w:lineRule="auto"/>
        <w:ind w:firstLine="567"/>
        <w:jc w:val="both"/>
        <w:rPr>
          <w:rFonts w:ascii="Times New Roman" w:hAnsi="Times New Roman"/>
          <w:sz w:val="28"/>
          <w:szCs w:val="28"/>
        </w:rPr>
      </w:pPr>
    </w:p>
    <w:p w:rsidR="001E734D" w:rsidRPr="00C74F0D" w:rsidRDefault="001E734D" w:rsidP="00F13AAA">
      <w:pPr>
        <w:tabs>
          <w:tab w:val="left" w:pos="284"/>
          <w:tab w:val="left" w:pos="567"/>
        </w:tabs>
        <w:autoSpaceDE w:val="0"/>
        <w:autoSpaceDN w:val="0"/>
        <w:adjustRightInd w:val="0"/>
        <w:spacing w:after="120" w:line="276" w:lineRule="auto"/>
        <w:ind w:firstLine="567"/>
        <w:jc w:val="both"/>
        <w:rPr>
          <w:rFonts w:ascii="Times New Roman" w:hAnsi="Times New Roman"/>
          <w:b/>
          <w:bCs/>
          <w:sz w:val="28"/>
          <w:szCs w:val="28"/>
          <w:highlight w:val="white"/>
        </w:rPr>
      </w:pPr>
      <w:r w:rsidRPr="00C74F0D">
        <w:rPr>
          <w:rFonts w:ascii="Times New Roman" w:hAnsi="Times New Roman"/>
          <w:b/>
          <w:bCs/>
          <w:sz w:val="28"/>
          <w:szCs w:val="28"/>
          <w:highlight w:val="white"/>
        </w:rPr>
        <w:t xml:space="preserve">Прогноз изменения численности населения </w:t>
      </w:r>
      <w:r w:rsidRPr="00C74F0D">
        <w:rPr>
          <w:rFonts w:ascii="Times New Roman" w:hAnsi="Times New Roman"/>
          <w:b/>
          <w:sz w:val="28"/>
          <w:szCs w:val="28"/>
        </w:rPr>
        <w:t>городского поселения «Октябрьское» Устьянского района Архангельской области</w:t>
      </w:r>
    </w:p>
    <w:p w:rsidR="001E734D" w:rsidRPr="00306625" w:rsidRDefault="001E734D" w:rsidP="0069403F">
      <w:pPr>
        <w:spacing w:line="240" w:lineRule="auto"/>
        <w:ind w:firstLine="567"/>
        <w:jc w:val="both"/>
        <w:rPr>
          <w:rFonts w:ascii="Times New Roman" w:hAnsi="Times New Roman"/>
          <w:sz w:val="28"/>
          <w:szCs w:val="28"/>
          <w:highlight w:val="white"/>
        </w:rPr>
      </w:pPr>
      <w:r w:rsidRPr="00306625">
        <w:rPr>
          <w:rFonts w:ascii="Times New Roman" w:hAnsi="Times New Roman"/>
          <w:sz w:val="28"/>
          <w:szCs w:val="28"/>
          <w:highlight w:val="white"/>
        </w:rPr>
        <w:t xml:space="preserve">В существующем генеральном плане </w:t>
      </w:r>
      <w:r w:rsidRPr="00306625">
        <w:rPr>
          <w:rFonts w:ascii="Times New Roman" w:hAnsi="Times New Roman"/>
          <w:sz w:val="28"/>
          <w:szCs w:val="28"/>
        </w:rPr>
        <w:t>п.Октябрьский Устьянского ра</w:t>
      </w:r>
      <w:r w:rsidRPr="00306625">
        <w:rPr>
          <w:rFonts w:ascii="Times New Roman" w:hAnsi="Times New Roman"/>
          <w:sz w:val="28"/>
          <w:szCs w:val="28"/>
        </w:rPr>
        <w:t>й</w:t>
      </w:r>
      <w:r w:rsidRPr="00306625">
        <w:rPr>
          <w:rFonts w:ascii="Times New Roman" w:hAnsi="Times New Roman"/>
          <w:sz w:val="28"/>
          <w:szCs w:val="28"/>
        </w:rPr>
        <w:t>она Архангельской области</w:t>
      </w:r>
      <w:r w:rsidRPr="00306625">
        <w:rPr>
          <w:rFonts w:ascii="Times New Roman" w:hAnsi="Times New Roman"/>
          <w:sz w:val="28"/>
          <w:szCs w:val="28"/>
          <w:highlight w:val="white"/>
        </w:rPr>
        <w:t>, предлагается следующее проектное решение по демографической ситуации в поселении: численность населения на ра</w:t>
      </w:r>
      <w:r w:rsidRPr="00306625">
        <w:rPr>
          <w:rFonts w:ascii="Times New Roman" w:hAnsi="Times New Roman"/>
          <w:sz w:val="28"/>
          <w:szCs w:val="28"/>
          <w:highlight w:val="white"/>
        </w:rPr>
        <w:t>с</w:t>
      </w:r>
      <w:r w:rsidRPr="00306625">
        <w:rPr>
          <w:rFonts w:ascii="Times New Roman" w:hAnsi="Times New Roman"/>
          <w:sz w:val="28"/>
          <w:szCs w:val="28"/>
          <w:highlight w:val="white"/>
        </w:rPr>
        <w:t>четный период по генеральному плану (2022 г.) составит 9100 человек.</w:t>
      </w:r>
    </w:p>
    <w:p w:rsidR="001E734D" w:rsidRPr="00306625" w:rsidRDefault="001E734D" w:rsidP="0069403F">
      <w:pPr>
        <w:autoSpaceDE w:val="0"/>
        <w:autoSpaceDN w:val="0"/>
        <w:adjustRightInd w:val="0"/>
        <w:spacing w:after="120" w:line="240" w:lineRule="auto"/>
        <w:ind w:firstLine="709"/>
        <w:jc w:val="both"/>
        <w:rPr>
          <w:rFonts w:ascii="Times New Roman" w:hAnsi="Times New Roman"/>
          <w:sz w:val="28"/>
          <w:szCs w:val="28"/>
          <w:highlight w:val="white"/>
        </w:rPr>
      </w:pPr>
      <w:r w:rsidRPr="00306625">
        <w:rPr>
          <w:rFonts w:ascii="Times New Roman" w:hAnsi="Times New Roman"/>
          <w:sz w:val="28"/>
          <w:szCs w:val="28"/>
          <w:highlight w:val="white"/>
        </w:rPr>
        <w:lastRenderedPageBreak/>
        <w:t xml:space="preserve">В связи с тем, что фактическая численность населения поселения в 2016 году составила 10519 чел., принять расчетную численность населения по генеральному плану не представляется возможным. </w:t>
      </w:r>
    </w:p>
    <w:p w:rsidR="001E734D" w:rsidRPr="00306625" w:rsidRDefault="001E734D" w:rsidP="0069403F">
      <w:pPr>
        <w:autoSpaceDE w:val="0"/>
        <w:autoSpaceDN w:val="0"/>
        <w:adjustRightInd w:val="0"/>
        <w:spacing w:after="120" w:line="240" w:lineRule="auto"/>
        <w:ind w:firstLine="709"/>
        <w:jc w:val="both"/>
        <w:rPr>
          <w:rFonts w:ascii="Times New Roman" w:hAnsi="Times New Roman"/>
          <w:sz w:val="28"/>
          <w:szCs w:val="28"/>
          <w:highlight w:val="white"/>
        </w:rPr>
      </w:pPr>
      <w:r w:rsidRPr="00306625">
        <w:rPr>
          <w:rFonts w:ascii="Times New Roman" w:hAnsi="Times New Roman"/>
          <w:sz w:val="28"/>
          <w:szCs w:val="28"/>
          <w:highlight w:val="white"/>
        </w:rPr>
        <w:t>Прогноз изменения численности населения муниципального образ</w:t>
      </w:r>
      <w:r w:rsidRPr="00306625">
        <w:rPr>
          <w:rFonts w:ascii="Times New Roman" w:hAnsi="Times New Roman"/>
          <w:sz w:val="28"/>
          <w:szCs w:val="28"/>
          <w:highlight w:val="white"/>
        </w:rPr>
        <w:t>о</w:t>
      </w:r>
      <w:r w:rsidRPr="00306625">
        <w:rPr>
          <w:rFonts w:ascii="Times New Roman" w:hAnsi="Times New Roman"/>
          <w:sz w:val="28"/>
          <w:szCs w:val="28"/>
          <w:highlight w:val="white"/>
        </w:rPr>
        <w:t>вания «Октябрьское» на период до 2028 года построен на основе фактич</w:t>
      </w:r>
      <w:r w:rsidRPr="00306625">
        <w:rPr>
          <w:rFonts w:ascii="Times New Roman" w:hAnsi="Times New Roman"/>
          <w:sz w:val="28"/>
          <w:szCs w:val="28"/>
          <w:highlight w:val="white"/>
        </w:rPr>
        <w:t>е</w:t>
      </w:r>
      <w:r w:rsidRPr="00306625">
        <w:rPr>
          <w:rFonts w:ascii="Times New Roman" w:hAnsi="Times New Roman"/>
          <w:sz w:val="28"/>
          <w:szCs w:val="28"/>
          <w:highlight w:val="white"/>
        </w:rPr>
        <w:t>ских данных о численности населения муниципального образования «О</w:t>
      </w:r>
      <w:r w:rsidRPr="00306625">
        <w:rPr>
          <w:rFonts w:ascii="Times New Roman" w:hAnsi="Times New Roman"/>
          <w:sz w:val="28"/>
          <w:szCs w:val="28"/>
          <w:highlight w:val="white"/>
        </w:rPr>
        <w:t>к</w:t>
      </w:r>
      <w:r w:rsidRPr="00306625">
        <w:rPr>
          <w:rFonts w:ascii="Times New Roman" w:hAnsi="Times New Roman"/>
          <w:sz w:val="28"/>
          <w:szCs w:val="28"/>
          <w:highlight w:val="white"/>
        </w:rPr>
        <w:t>тябрьское», а также на основе сведений о распределении населения по п</w:t>
      </w:r>
      <w:r w:rsidRPr="00306625">
        <w:rPr>
          <w:rFonts w:ascii="Times New Roman" w:hAnsi="Times New Roman"/>
          <w:sz w:val="28"/>
          <w:szCs w:val="28"/>
          <w:highlight w:val="white"/>
        </w:rPr>
        <w:t>о</w:t>
      </w:r>
      <w:r w:rsidRPr="00306625">
        <w:rPr>
          <w:rFonts w:ascii="Times New Roman" w:hAnsi="Times New Roman"/>
          <w:sz w:val="28"/>
          <w:szCs w:val="28"/>
          <w:highlight w:val="white"/>
        </w:rPr>
        <w:t>лу и возрасту. Прогноз изменения численности населения поселения пре</w:t>
      </w:r>
      <w:r w:rsidRPr="00306625">
        <w:rPr>
          <w:rFonts w:ascii="Times New Roman" w:hAnsi="Times New Roman"/>
          <w:sz w:val="28"/>
          <w:szCs w:val="28"/>
          <w:highlight w:val="white"/>
        </w:rPr>
        <w:t>д</w:t>
      </w:r>
      <w:r w:rsidRPr="00306625">
        <w:rPr>
          <w:rFonts w:ascii="Times New Roman" w:hAnsi="Times New Roman"/>
          <w:sz w:val="28"/>
          <w:szCs w:val="28"/>
          <w:highlight w:val="white"/>
        </w:rPr>
        <w:t>ставлен в таблице.3.1.1.</w:t>
      </w:r>
    </w:p>
    <w:p w:rsidR="001E734D" w:rsidRPr="00306625" w:rsidRDefault="001E734D" w:rsidP="0069403F">
      <w:pPr>
        <w:autoSpaceDE w:val="0"/>
        <w:autoSpaceDN w:val="0"/>
        <w:adjustRightInd w:val="0"/>
        <w:spacing w:before="120" w:after="120" w:line="240" w:lineRule="auto"/>
        <w:ind w:firstLine="709"/>
        <w:jc w:val="both"/>
        <w:rPr>
          <w:rFonts w:ascii="Times New Roman" w:hAnsi="Times New Roman"/>
          <w:sz w:val="28"/>
          <w:szCs w:val="28"/>
          <w:highlight w:val="white"/>
        </w:rPr>
      </w:pPr>
      <w:r w:rsidRPr="00306625">
        <w:rPr>
          <w:rFonts w:ascii="Times New Roman" w:hAnsi="Times New Roman"/>
          <w:sz w:val="28"/>
          <w:szCs w:val="28"/>
          <w:highlight w:val="white"/>
        </w:rPr>
        <w:t>В период реализации Программы прогнозируется тенденция н</w:t>
      </w:r>
      <w:r w:rsidRPr="00306625">
        <w:rPr>
          <w:rFonts w:ascii="Times New Roman" w:hAnsi="Times New Roman"/>
          <w:sz w:val="28"/>
          <w:szCs w:val="28"/>
          <w:highlight w:val="white"/>
        </w:rPr>
        <w:t>е</w:t>
      </w:r>
      <w:r w:rsidRPr="00306625">
        <w:rPr>
          <w:rFonts w:ascii="Times New Roman" w:hAnsi="Times New Roman"/>
          <w:sz w:val="28"/>
          <w:szCs w:val="28"/>
          <w:highlight w:val="white"/>
        </w:rPr>
        <w:t>большого роста численности населения, обусловленная созданием ко</w:t>
      </w:r>
      <w:r w:rsidRPr="00306625">
        <w:rPr>
          <w:rFonts w:ascii="Times New Roman" w:hAnsi="Times New Roman"/>
          <w:sz w:val="28"/>
          <w:szCs w:val="28"/>
          <w:highlight w:val="white"/>
        </w:rPr>
        <w:t>м</w:t>
      </w:r>
      <w:r w:rsidRPr="00306625">
        <w:rPr>
          <w:rFonts w:ascii="Times New Roman" w:hAnsi="Times New Roman"/>
          <w:sz w:val="28"/>
          <w:szCs w:val="28"/>
          <w:highlight w:val="white"/>
        </w:rPr>
        <w:t>фортных социальных условий для проживания граждан, в том числе мол</w:t>
      </w:r>
      <w:r w:rsidRPr="00306625">
        <w:rPr>
          <w:rFonts w:ascii="Times New Roman" w:hAnsi="Times New Roman"/>
          <w:sz w:val="28"/>
          <w:szCs w:val="28"/>
          <w:highlight w:val="white"/>
        </w:rPr>
        <w:t>о</w:t>
      </w:r>
      <w:r w:rsidRPr="00306625">
        <w:rPr>
          <w:rFonts w:ascii="Times New Roman" w:hAnsi="Times New Roman"/>
          <w:sz w:val="28"/>
          <w:szCs w:val="28"/>
          <w:highlight w:val="white"/>
        </w:rPr>
        <w:t>дых семей, что в свою очередь будет способствовать восстановлению пр</w:t>
      </w:r>
      <w:r w:rsidRPr="00306625">
        <w:rPr>
          <w:rFonts w:ascii="Times New Roman" w:hAnsi="Times New Roman"/>
          <w:sz w:val="28"/>
          <w:szCs w:val="28"/>
          <w:highlight w:val="white"/>
        </w:rPr>
        <w:t>о</w:t>
      </w:r>
      <w:r w:rsidRPr="00306625">
        <w:rPr>
          <w:rFonts w:ascii="Times New Roman" w:hAnsi="Times New Roman"/>
          <w:sz w:val="28"/>
          <w:szCs w:val="28"/>
          <w:highlight w:val="white"/>
        </w:rPr>
        <w:t>цессов естественного прироста населения.</w:t>
      </w:r>
    </w:p>
    <w:p w:rsidR="001E734D" w:rsidRPr="0069403F" w:rsidRDefault="001E734D" w:rsidP="007D68F1">
      <w:pPr>
        <w:autoSpaceDE w:val="0"/>
        <w:autoSpaceDN w:val="0"/>
        <w:adjustRightInd w:val="0"/>
        <w:spacing w:after="120" w:line="276" w:lineRule="auto"/>
        <w:ind w:firstLine="709"/>
        <w:jc w:val="both"/>
        <w:rPr>
          <w:rFonts w:ascii="Times New Roman" w:hAnsi="Times New Roman"/>
          <w:b/>
          <w:sz w:val="28"/>
          <w:szCs w:val="28"/>
          <w:highlight w:val="white"/>
        </w:rPr>
      </w:pPr>
      <w:r w:rsidRPr="0069403F">
        <w:rPr>
          <w:rFonts w:ascii="Times New Roman" w:hAnsi="Times New Roman"/>
          <w:b/>
          <w:sz w:val="28"/>
          <w:szCs w:val="28"/>
          <w:highlight w:val="white"/>
        </w:rPr>
        <w:t>Таблица.3.1.1. Прогноз изменения численности населения пос</w:t>
      </w:r>
      <w:r w:rsidRPr="0069403F">
        <w:rPr>
          <w:rFonts w:ascii="Times New Roman" w:hAnsi="Times New Roman"/>
          <w:b/>
          <w:sz w:val="28"/>
          <w:szCs w:val="28"/>
          <w:highlight w:val="white"/>
        </w:rPr>
        <w:t>е</w:t>
      </w:r>
      <w:r w:rsidRPr="0069403F">
        <w:rPr>
          <w:rFonts w:ascii="Times New Roman" w:hAnsi="Times New Roman"/>
          <w:b/>
          <w:sz w:val="28"/>
          <w:szCs w:val="28"/>
          <w:highlight w:val="white"/>
        </w:rPr>
        <w:t>ления</w:t>
      </w:r>
    </w:p>
    <w:tbl>
      <w:tblPr>
        <w:tblW w:w="9342" w:type="dxa"/>
        <w:jc w:val="center"/>
        <w:tblLayout w:type="fixed"/>
        <w:tblLook w:val="0000"/>
      </w:tblPr>
      <w:tblGrid>
        <w:gridCol w:w="434"/>
        <w:gridCol w:w="1260"/>
        <w:gridCol w:w="826"/>
        <w:gridCol w:w="708"/>
        <w:gridCol w:w="709"/>
        <w:gridCol w:w="917"/>
        <w:gridCol w:w="748"/>
        <w:gridCol w:w="709"/>
        <w:gridCol w:w="905"/>
        <w:gridCol w:w="709"/>
        <w:gridCol w:w="709"/>
        <w:gridCol w:w="708"/>
      </w:tblGrid>
      <w:tr w:rsidR="001E734D" w:rsidRPr="0053563C" w:rsidTr="001F5E62">
        <w:trPr>
          <w:cantSplit/>
          <w:trHeight w:val="1134"/>
          <w:jc w:val="center"/>
        </w:trPr>
        <w:tc>
          <w:tcPr>
            <w:tcW w:w="434" w:type="dxa"/>
            <w:tcBorders>
              <w:top w:val="single" w:sz="2" w:space="0" w:color="000000"/>
              <w:left w:val="single" w:sz="2" w:space="0" w:color="000000"/>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b/>
                <w:bCs/>
                <w:sz w:val="20"/>
                <w:szCs w:val="20"/>
              </w:rPr>
            </w:pPr>
            <w:r w:rsidRPr="0069403F">
              <w:rPr>
                <w:rFonts w:ascii="Times New Roman" w:hAnsi="Times New Roman"/>
                <w:b/>
                <w:bCs/>
                <w:sz w:val="20"/>
                <w:szCs w:val="20"/>
                <w:highlight w:val="white"/>
                <w:lang w:val="en-US"/>
              </w:rPr>
              <w:t>№</w:t>
            </w:r>
          </w:p>
        </w:tc>
        <w:tc>
          <w:tcPr>
            <w:tcW w:w="1260" w:type="dxa"/>
            <w:tcBorders>
              <w:top w:val="single" w:sz="2" w:space="0" w:color="000000"/>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lang w:val="en-US"/>
              </w:rPr>
            </w:pPr>
            <w:r w:rsidRPr="0069403F">
              <w:rPr>
                <w:rFonts w:ascii="Times New Roman" w:hAnsi="Times New Roman"/>
                <w:b/>
                <w:bCs/>
                <w:sz w:val="20"/>
                <w:szCs w:val="20"/>
                <w:highlight w:val="white"/>
              </w:rPr>
              <w:t>Показат</w:t>
            </w:r>
            <w:r w:rsidRPr="0069403F">
              <w:rPr>
                <w:rFonts w:ascii="Times New Roman" w:hAnsi="Times New Roman"/>
                <w:b/>
                <w:bCs/>
                <w:sz w:val="20"/>
                <w:szCs w:val="20"/>
                <w:highlight w:val="white"/>
              </w:rPr>
              <w:t>е</w:t>
            </w:r>
            <w:r w:rsidRPr="0069403F">
              <w:rPr>
                <w:rFonts w:ascii="Times New Roman" w:hAnsi="Times New Roman"/>
                <w:b/>
                <w:bCs/>
                <w:sz w:val="20"/>
                <w:szCs w:val="20"/>
                <w:highlight w:val="white"/>
              </w:rPr>
              <w:t>ли</w:t>
            </w:r>
          </w:p>
        </w:tc>
        <w:tc>
          <w:tcPr>
            <w:tcW w:w="826"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201</w:t>
            </w:r>
            <w:r w:rsidRPr="0069403F">
              <w:rPr>
                <w:rFonts w:ascii="Times New Roman" w:hAnsi="Times New Roman"/>
                <w:b/>
                <w:bCs/>
                <w:sz w:val="20"/>
                <w:szCs w:val="20"/>
                <w:highlight w:val="white"/>
              </w:rPr>
              <w:t>8 (прогноз)</w:t>
            </w:r>
          </w:p>
        </w:tc>
        <w:tc>
          <w:tcPr>
            <w:tcW w:w="708"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201</w:t>
            </w:r>
            <w:r w:rsidRPr="0069403F">
              <w:rPr>
                <w:rFonts w:ascii="Times New Roman" w:hAnsi="Times New Roman"/>
                <w:b/>
                <w:bCs/>
                <w:sz w:val="20"/>
                <w:szCs w:val="20"/>
                <w:highlight w:val="white"/>
              </w:rPr>
              <w:t>9год (прогноз)</w:t>
            </w:r>
          </w:p>
        </w:tc>
        <w:tc>
          <w:tcPr>
            <w:tcW w:w="709"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w:t>
            </w:r>
            <w:r w:rsidRPr="0069403F">
              <w:rPr>
                <w:rFonts w:ascii="Times New Roman" w:hAnsi="Times New Roman"/>
                <w:b/>
                <w:bCs/>
                <w:sz w:val="20"/>
                <w:szCs w:val="20"/>
                <w:highlight w:val="white"/>
              </w:rPr>
              <w:t>20год (прогноз)</w:t>
            </w:r>
          </w:p>
        </w:tc>
        <w:tc>
          <w:tcPr>
            <w:tcW w:w="917"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1год (прогноз)</w:t>
            </w:r>
          </w:p>
        </w:tc>
        <w:tc>
          <w:tcPr>
            <w:tcW w:w="748"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2год (прогноз)</w:t>
            </w:r>
          </w:p>
        </w:tc>
        <w:tc>
          <w:tcPr>
            <w:tcW w:w="709"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3год (прогноз)</w:t>
            </w:r>
          </w:p>
        </w:tc>
        <w:tc>
          <w:tcPr>
            <w:tcW w:w="905"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4год (прогноз)</w:t>
            </w:r>
          </w:p>
        </w:tc>
        <w:tc>
          <w:tcPr>
            <w:tcW w:w="709"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5год (прогноз)</w:t>
            </w:r>
          </w:p>
        </w:tc>
        <w:tc>
          <w:tcPr>
            <w:tcW w:w="709"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6год (прогноз)</w:t>
            </w:r>
          </w:p>
        </w:tc>
        <w:tc>
          <w:tcPr>
            <w:tcW w:w="708" w:type="dxa"/>
            <w:tcBorders>
              <w:top w:val="single" w:sz="2" w:space="0" w:color="000000"/>
              <w:left w:val="nil"/>
              <w:bottom w:val="single" w:sz="2" w:space="0" w:color="000000"/>
              <w:right w:val="single" w:sz="2" w:space="0" w:color="000000"/>
            </w:tcBorders>
            <w:textDirection w:val="btLr"/>
            <w:vAlign w:val="center"/>
          </w:tcPr>
          <w:p w:rsidR="001E734D" w:rsidRPr="0069403F" w:rsidRDefault="001E734D" w:rsidP="00DC414B">
            <w:pPr>
              <w:autoSpaceDE w:val="0"/>
              <w:autoSpaceDN w:val="0"/>
              <w:adjustRightInd w:val="0"/>
              <w:ind w:left="113" w:right="113"/>
              <w:jc w:val="center"/>
              <w:rPr>
                <w:rFonts w:ascii="Times New Roman" w:hAnsi="Times New Roman"/>
                <w:lang w:val="en-US"/>
              </w:rPr>
            </w:pPr>
            <w:r w:rsidRPr="0069403F">
              <w:rPr>
                <w:rFonts w:ascii="Times New Roman" w:hAnsi="Times New Roman"/>
                <w:b/>
                <w:bCs/>
                <w:sz w:val="20"/>
                <w:szCs w:val="20"/>
                <w:highlight w:val="white"/>
                <w:lang w:val="en-US"/>
              </w:rPr>
              <w:t>202</w:t>
            </w:r>
            <w:r w:rsidRPr="0069403F">
              <w:rPr>
                <w:rFonts w:ascii="Times New Roman" w:hAnsi="Times New Roman"/>
                <w:b/>
                <w:bCs/>
                <w:sz w:val="20"/>
                <w:szCs w:val="20"/>
                <w:highlight w:val="white"/>
              </w:rPr>
              <w:t>7год (прогноз)</w:t>
            </w:r>
          </w:p>
        </w:tc>
      </w:tr>
      <w:tr w:rsidR="001E734D" w:rsidRPr="0053563C" w:rsidTr="001F5E62">
        <w:trPr>
          <w:trHeight w:val="20"/>
          <w:jc w:val="center"/>
        </w:trPr>
        <w:tc>
          <w:tcPr>
            <w:tcW w:w="434" w:type="dxa"/>
            <w:tcBorders>
              <w:top w:val="nil"/>
              <w:left w:val="single" w:sz="2" w:space="0" w:color="000000"/>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lang w:val="en-US"/>
              </w:rPr>
            </w:pPr>
            <w:r w:rsidRPr="0069403F">
              <w:rPr>
                <w:rFonts w:ascii="Times New Roman" w:hAnsi="Times New Roman"/>
                <w:bCs/>
                <w:sz w:val="20"/>
                <w:szCs w:val="20"/>
                <w:highlight w:val="white"/>
                <w:lang w:val="en-US"/>
              </w:rPr>
              <w:t>1</w:t>
            </w:r>
          </w:p>
        </w:tc>
        <w:tc>
          <w:tcPr>
            <w:tcW w:w="1260" w:type="dxa"/>
            <w:tcBorders>
              <w:top w:val="nil"/>
              <w:left w:val="nil"/>
              <w:bottom w:val="single" w:sz="2" w:space="0" w:color="000000"/>
              <w:right w:val="single" w:sz="2" w:space="0" w:color="000000"/>
            </w:tcBorders>
            <w:vAlign w:val="bottom"/>
          </w:tcPr>
          <w:p w:rsidR="001E734D" w:rsidRPr="0069403F" w:rsidRDefault="001E734D" w:rsidP="00DC414B">
            <w:pPr>
              <w:autoSpaceDE w:val="0"/>
              <w:autoSpaceDN w:val="0"/>
              <w:adjustRightInd w:val="0"/>
              <w:jc w:val="center"/>
              <w:rPr>
                <w:rFonts w:ascii="Times New Roman" w:hAnsi="Times New Roman"/>
              </w:rPr>
            </w:pPr>
            <w:r w:rsidRPr="0069403F">
              <w:rPr>
                <w:rFonts w:ascii="Times New Roman" w:hAnsi="Times New Roman"/>
                <w:bCs/>
                <w:sz w:val="20"/>
                <w:szCs w:val="20"/>
                <w:highlight w:val="white"/>
              </w:rPr>
              <w:t>Общая чи</w:t>
            </w:r>
            <w:r w:rsidRPr="0069403F">
              <w:rPr>
                <w:rFonts w:ascii="Times New Roman" w:hAnsi="Times New Roman"/>
                <w:bCs/>
                <w:sz w:val="20"/>
                <w:szCs w:val="20"/>
                <w:highlight w:val="white"/>
              </w:rPr>
              <w:t>с</w:t>
            </w:r>
            <w:r w:rsidRPr="0069403F">
              <w:rPr>
                <w:rFonts w:ascii="Times New Roman" w:hAnsi="Times New Roman"/>
                <w:bCs/>
                <w:sz w:val="20"/>
                <w:szCs w:val="20"/>
                <w:highlight w:val="white"/>
              </w:rPr>
              <w:t xml:space="preserve">ленность населения </w:t>
            </w:r>
            <w:r w:rsidRPr="0069403F">
              <w:rPr>
                <w:rFonts w:ascii="Times New Roman" w:hAnsi="Times New Roman"/>
                <w:bCs/>
                <w:sz w:val="20"/>
                <w:szCs w:val="20"/>
              </w:rPr>
              <w:t>поселения</w:t>
            </w:r>
          </w:p>
        </w:tc>
        <w:tc>
          <w:tcPr>
            <w:tcW w:w="826"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10520</w:t>
            </w:r>
          </w:p>
        </w:tc>
        <w:tc>
          <w:tcPr>
            <w:tcW w:w="708"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10523</w:t>
            </w:r>
          </w:p>
        </w:tc>
        <w:tc>
          <w:tcPr>
            <w:tcW w:w="709"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10525</w:t>
            </w:r>
          </w:p>
        </w:tc>
        <w:tc>
          <w:tcPr>
            <w:tcW w:w="917"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10527</w:t>
            </w:r>
          </w:p>
        </w:tc>
        <w:tc>
          <w:tcPr>
            <w:tcW w:w="748"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10528</w:t>
            </w:r>
          </w:p>
        </w:tc>
        <w:tc>
          <w:tcPr>
            <w:tcW w:w="709"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10530</w:t>
            </w:r>
          </w:p>
        </w:tc>
        <w:tc>
          <w:tcPr>
            <w:tcW w:w="905"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10531</w:t>
            </w:r>
          </w:p>
        </w:tc>
        <w:tc>
          <w:tcPr>
            <w:tcW w:w="709"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10532</w:t>
            </w:r>
          </w:p>
        </w:tc>
        <w:tc>
          <w:tcPr>
            <w:tcW w:w="709"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10533</w:t>
            </w:r>
          </w:p>
        </w:tc>
        <w:tc>
          <w:tcPr>
            <w:tcW w:w="708" w:type="dxa"/>
            <w:tcBorders>
              <w:top w:val="nil"/>
              <w:left w:val="nil"/>
              <w:bottom w:val="single" w:sz="2" w:space="0" w:color="000000"/>
              <w:right w:val="single" w:sz="2" w:space="0" w:color="000000"/>
            </w:tcBorders>
            <w:vAlign w:val="center"/>
          </w:tcPr>
          <w:p w:rsidR="001E734D" w:rsidRPr="0069403F" w:rsidRDefault="001E734D" w:rsidP="007D68F1">
            <w:pPr>
              <w:autoSpaceDE w:val="0"/>
              <w:autoSpaceDN w:val="0"/>
              <w:adjustRightInd w:val="0"/>
              <w:jc w:val="center"/>
              <w:rPr>
                <w:rFonts w:ascii="Times New Roman" w:hAnsi="Times New Roman"/>
                <w:sz w:val="18"/>
                <w:szCs w:val="18"/>
              </w:rPr>
            </w:pPr>
            <w:r w:rsidRPr="0069403F">
              <w:rPr>
                <w:rFonts w:ascii="Times New Roman" w:hAnsi="Times New Roman"/>
                <w:sz w:val="18"/>
                <w:szCs w:val="18"/>
              </w:rPr>
              <w:t>10535</w:t>
            </w:r>
          </w:p>
        </w:tc>
      </w:tr>
    </w:tbl>
    <w:p w:rsidR="001E734D" w:rsidRPr="00351052" w:rsidRDefault="001E734D" w:rsidP="007D68F1">
      <w:pPr>
        <w:autoSpaceDE w:val="0"/>
        <w:autoSpaceDN w:val="0"/>
        <w:adjustRightInd w:val="0"/>
        <w:spacing w:after="120" w:line="276" w:lineRule="auto"/>
        <w:ind w:firstLine="709"/>
        <w:jc w:val="both"/>
        <w:rPr>
          <w:color w:val="FF0000"/>
          <w:highlight w:val="white"/>
          <w:lang w:val="en-US"/>
        </w:rPr>
      </w:pPr>
    </w:p>
    <w:p w:rsidR="001E734D" w:rsidRPr="00FA17FC" w:rsidRDefault="001E734D" w:rsidP="007D68F1">
      <w:pPr>
        <w:tabs>
          <w:tab w:val="left" w:pos="284"/>
          <w:tab w:val="left" w:pos="567"/>
        </w:tabs>
        <w:autoSpaceDE w:val="0"/>
        <w:autoSpaceDN w:val="0"/>
        <w:adjustRightInd w:val="0"/>
        <w:spacing w:after="120" w:line="276" w:lineRule="auto"/>
        <w:ind w:firstLine="709"/>
        <w:jc w:val="both"/>
        <w:rPr>
          <w:rFonts w:ascii="Times New Roman" w:hAnsi="Times New Roman"/>
          <w:b/>
          <w:bCs/>
          <w:sz w:val="28"/>
          <w:szCs w:val="28"/>
          <w:highlight w:val="white"/>
        </w:rPr>
      </w:pPr>
      <w:r w:rsidRPr="00FA17FC">
        <w:rPr>
          <w:rFonts w:ascii="Times New Roman" w:hAnsi="Times New Roman"/>
          <w:b/>
          <w:bCs/>
          <w:sz w:val="28"/>
          <w:szCs w:val="28"/>
          <w:highlight w:val="white"/>
        </w:rPr>
        <w:t xml:space="preserve">Объемы планируемого жилищного строительства </w:t>
      </w:r>
    </w:p>
    <w:p w:rsidR="001E734D" w:rsidRPr="00FA17FC" w:rsidRDefault="001E734D" w:rsidP="0069403F">
      <w:pPr>
        <w:autoSpaceDE w:val="0"/>
        <w:autoSpaceDN w:val="0"/>
        <w:adjustRightInd w:val="0"/>
        <w:spacing w:after="120" w:line="240" w:lineRule="auto"/>
        <w:ind w:firstLine="709"/>
        <w:jc w:val="both"/>
        <w:rPr>
          <w:rFonts w:ascii="Times New Roman" w:hAnsi="Times New Roman"/>
          <w:sz w:val="28"/>
          <w:szCs w:val="28"/>
          <w:highlight w:val="white"/>
        </w:rPr>
      </w:pPr>
      <w:r w:rsidRPr="00FA17FC">
        <w:rPr>
          <w:rFonts w:ascii="Times New Roman" w:hAnsi="Times New Roman"/>
          <w:sz w:val="28"/>
          <w:szCs w:val="28"/>
          <w:highlight w:val="white"/>
        </w:rPr>
        <w:t>С целью переселения жильцов, проживающих в домах с высоким и</w:t>
      </w:r>
      <w:r w:rsidRPr="00FA17FC">
        <w:rPr>
          <w:rFonts w:ascii="Times New Roman" w:hAnsi="Times New Roman"/>
          <w:sz w:val="28"/>
          <w:szCs w:val="28"/>
          <w:highlight w:val="white"/>
        </w:rPr>
        <w:t>з</w:t>
      </w:r>
      <w:r w:rsidRPr="00FA17FC">
        <w:rPr>
          <w:rFonts w:ascii="Times New Roman" w:hAnsi="Times New Roman"/>
          <w:sz w:val="28"/>
          <w:szCs w:val="28"/>
          <w:highlight w:val="white"/>
        </w:rPr>
        <w:t xml:space="preserve">носом, </w:t>
      </w:r>
      <w:r w:rsidRPr="00FA17FC">
        <w:rPr>
          <w:rFonts w:ascii="Times New Roman" w:hAnsi="Times New Roman"/>
          <w:sz w:val="28"/>
          <w:szCs w:val="28"/>
        </w:rPr>
        <w:t>запланировано строительство новых жилых домов по ул. Зеленая и по переулку Железнодорожный в поселке Октябрьский.</w:t>
      </w:r>
      <w:r w:rsidRPr="00FA17FC">
        <w:rPr>
          <w:rFonts w:ascii="Times New Roman" w:hAnsi="Times New Roman"/>
          <w:sz w:val="28"/>
          <w:szCs w:val="28"/>
          <w:highlight w:val="white"/>
        </w:rPr>
        <w:t xml:space="preserve"> Таким образом, общая площадь проектного жилищного фонда на территории городского поселения «Октябрьское» составит  11053 м</w:t>
      </w:r>
      <w:r w:rsidRPr="00FA17FC">
        <w:rPr>
          <w:rFonts w:ascii="Times New Roman" w:hAnsi="Times New Roman"/>
          <w:sz w:val="28"/>
          <w:szCs w:val="28"/>
          <w:highlight w:val="white"/>
          <w:vertAlign w:val="superscript"/>
        </w:rPr>
        <w:t>2</w:t>
      </w:r>
      <w:r w:rsidRPr="00FA17FC">
        <w:rPr>
          <w:rFonts w:ascii="Times New Roman" w:hAnsi="Times New Roman"/>
          <w:sz w:val="28"/>
          <w:szCs w:val="28"/>
          <w:highlight w:val="white"/>
        </w:rPr>
        <w:t xml:space="preserve"> (таблица.3.1.2).</w:t>
      </w:r>
    </w:p>
    <w:p w:rsidR="001E734D" w:rsidRPr="0069403F" w:rsidRDefault="001E734D" w:rsidP="0069403F">
      <w:pPr>
        <w:autoSpaceDE w:val="0"/>
        <w:autoSpaceDN w:val="0"/>
        <w:adjustRightInd w:val="0"/>
        <w:spacing w:after="120" w:line="240" w:lineRule="auto"/>
        <w:ind w:firstLine="709"/>
        <w:jc w:val="both"/>
        <w:rPr>
          <w:rFonts w:ascii="Times New Roman" w:hAnsi="Times New Roman"/>
          <w:b/>
          <w:sz w:val="28"/>
          <w:szCs w:val="28"/>
          <w:highlight w:val="white"/>
        </w:rPr>
      </w:pPr>
      <w:r w:rsidRPr="0069403F">
        <w:rPr>
          <w:rFonts w:ascii="Times New Roman" w:hAnsi="Times New Roman"/>
          <w:b/>
          <w:sz w:val="28"/>
          <w:szCs w:val="28"/>
          <w:highlight w:val="white"/>
        </w:rPr>
        <w:t>Таблица 3.1.2. Характеристики проектируемого жилищного фонда</w:t>
      </w:r>
    </w:p>
    <w:tbl>
      <w:tblPr>
        <w:tblW w:w="9352" w:type="dxa"/>
        <w:jc w:val="center"/>
        <w:tblLayout w:type="fixed"/>
        <w:tblLook w:val="0000"/>
      </w:tblPr>
      <w:tblGrid>
        <w:gridCol w:w="438"/>
        <w:gridCol w:w="3275"/>
        <w:gridCol w:w="1701"/>
        <w:gridCol w:w="961"/>
        <w:gridCol w:w="1559"/>
        <w:gridCol w:w="1418"/>
      </w:tblGrid>
      <w:tr w:rsidR="001E734D" w:rsidRPr="00351052" w:rsidTr="007D68F1">
        <w:trPr>
          <w:trHeight w:val="20"/>
          <w:jc w:val="center"/>
        </w:trPr>
        <w:tc>
          <w:tcPr>
            <w:tcW w:w="438" w:type="dxa"/>
            <w:tcBorders>
              <w:top w:val="single" w:sz="2" w:space="0" w:color="000000"/>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b/>
                <w:bCs/>
                <w:sz w:val="24"/>
                <w:szCs w:val="24"/>
                <w:highlight w:val="white"/>
                <w:lang w:val="en-US"/>
              </w:rPr>
              <w:t>№</w:t>
            </w:r>
          </w:p>
        </w:tc>
        <w:tc>
          <w:tcPr>
            <w:tcW w:w="3275" w:type="dxa"/>
            <w:tcBorders>
              <w:top w:val="single" w:sz="2" w:space="0" w:color="000000"/>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b/>
                <w:bCs/>
                <w:sz w:val="24"/>
                <w:szCs w:val="24"/>
                <w:highlight w:val="white"/>
              </w:rPr>
              <w:t xml:space="preserve">Наименование </w:t>
            </w:r>
          </w:p>
        </w:tc>
        <w:tc>
          <w:tcPr>
            <w:tcW w:w="1701" w:type="dxa"/>
            <w:tcBorders>
              <w:top w:val="single" w:sz="2" w:space="0" w:color="000000"/>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b/>
                <w:bCs/>
                <w:sz w:val="24"/>
                <w:szCs w:val="24"/>
                <w:highlight w:val="white"/>
              </w:rPr>
              <w:t>Статус</w:t>
            </w:r>
          </w:p>
        </w:tc>
        <w:tc>
          <w:tcPr>
            <w:tcW w:w="961" w:type="dxa"/>
            <w:tcBorders>
              <w:top w:val="single" w:sz="2" w:space="0" w:color="000000"/>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b/>
                <w:bCs/>
                <w:sz w:val="24"/>
                <w:szCs w:val="24"/>
                <w:highlight w:val="white"/>
              </w:rPr>
              <w:t>Эта</w:t>
            </w:r>
            <w:r w:rsidRPr="005C0F37">
              <w:rPr>
                <w:rFonts w:ascii="Times New Roman" w:hAnsi="Times New Roman"/>
                <w:b/>
                <w:bCs/>
                <w:sz w:val="24"/>
                <w:szCs w:val="24"/>
                <w:highlight w:val="white"/>
              </w:rPr>
              <w:t>ж</w:t>
            </w:r>
            <w:r w:rsidRPr="005C0F37">
              <w:rPr>
                <w:rFonts w:ascii="Times New Roman" w:hAnsi="Times New Roman"/>
                <w:b/>
                <w:bCs/>
                <w:sz w:val="24"/>
                <w:szCs w:val="24"/>
              </w:rPr>
              <w:t>ность</w:t>
            </w:r>
          </w:p>
        </w:tc>
        <w:tc>
          <w:tcPr>
            <w:tcW w:w="1559" w:type="dxa"/>
            <w:tcBorders>
              <w:top w:val="single" w:sz="2" w:space="0" w:color="000000"/>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b/>
                <w:bCs/>
                <w:sz w:val="24"/>
                <w:szCs w:val="24"/>
                <w:highlight w:val="white"/>
              </w:rPr>
              <w:t xml:space="preserve">Площадь застройки, </w:t>
            </w:r>
            <w:r w:rsidRPr="005C0F37">
              <w:rPr>
                <w:rFonts w:ascii="Times New Roman" w:hAnsi="Times New Roman"/>
                <w:sz w:val="24"/>
                <w:szCs w:val="24"/>
                <w:highlight w:val="white"/>
              </w:rPr>
              <w:t>м</w:t>
            </w:r>
            <w:r w:rsidRPr="005C0F37">
              <w:rPr>
                <w:rFonts w:ascii="Times New Roman" w:hAnsi="Times New Roman"/>
                <w:sz w:val="24"/>
                <w:szCs w:val="24"/>
                <w:highlight w:val="white"/>
                <w:vertAlign w:val="superscript"/>
              </w:rPr>
              <w:t>2</w:t>
            </w:r>
          </w:p>
        </w:tc>
        <w:tc>
          <w:tcPr>
            <w:tcW w:w="1418" w:type="dxa"/>
            <w:tcBorders>
              <w:top w:val="single" w:sz="2" w:space="0" w:color="000000"/>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b/>
                <w:bCs/>
                <w:sz w:val="24"/>
                <w:szCs w:val="24"/>
                <w:highlight w:val="white"/>
              </w:rPr>
              <w:t xml:space="preserve">Общая площадь, </w:t>
            </w:r>
            <w:r w:rsidRPr="005C0F37">
              <w:rPr>
                <w:rFonts w:ascii="Times New Roman" w:hAnsi="Times New Roman"/>
                <w:sz w:val="24"/>
                <w:szCs w:val="24"/>
                <w:highlight w:val="white"/>
              </w:rPr>
              <w:t>м</w:t>
            </w:r>
            <w:r w:rsidRPr="005C0F37">
              <w:rPr>
                <w:rFonts w:ascii="Times New Roman" w:hAnsi="Times New Roman"/>
                <w:sz w:val="24"/>
                <w:szCs w:val="24"/>
                <w:highlight w:val="white"/>
                <w:vertAlign w:val="superscript"/>
              </w:rPr>
              <w:t>2</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1</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1559" w:type="dxa"/>
            <w:tcBorders>
              <w:top w:val="nil"/>
              <w:left w:val="nil"/>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2</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1559"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1559"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4</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lastRenderedPageBreak/>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lastRenderedPageBreak/>
              <w:t>3</w:t>
            </w:r>
          </w:p>
        </w:tc>
        <w:tc>
          <w:tcPr>
            <w:tcW w:w="1559"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lastRenderedPageBreak/>
              <w:t>5</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1559"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6</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1559"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438" w:type="dxa"/>
            <w:tcBorders>
              <w:top w:val="nil"/>
              <w:left w:val="single" w:sz="2" w:space="0" w:color="000000"/>
              <w:bottom w:val="single" w:sz="2" w:space="0" w:color="000000"/>
              <w:right w:val="single" w:sz="2" w:space="0" w:color="000000"/>
            </w:tcBorders>
            <w:vAlign w:val="center"/>
          </w:tcPr>
          <w:p w:rsidR="001E734D" w:rsidRPr="005C0F37" w:rsidRDefault="001E734D" w:rsidP="00DC414B">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7</w:t>
            </w:r>
          </w:p>
        </w:tc>
        <w:tc>
          <w:tcPr>
            <w:tcW w:w="3275"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Жилой 32-х квартирный дом</w:t>
            </w:r>
          </w:p>
        </w:tc>
        <w:tc>
          <w:tcPr>
            <w:tcW w:w="170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rPr>
              <w:t>проектиру</w:t>
            </w:r>
            <w:r w:rsidRPr="005C0F37">
              <w:rPr>
                <w:rFonts w:ascii="Times New Roman" w:hAnsi="Times New Roman"/>
                <w:sz w:val="24"/>
                <w:szCs w:val="24"/>
                <w:highlight w:val="white"/>
              </w:rPr>
              <w:t>е</w:t>
            </w:r>
            <w:r w:rsidRPr="005C0F37">
              <w:rPr>
                <w:rFonts w:ascii="Times New Roman" w:hAnsi="Times New Roman"/>
                <w:sz w:val="24"/>
                <w:szCs w:val="24"/>
                <w:highlight w:val="white"/>
              </w:rPr>
              <w:t>мый</w:t>
            </w:r>
          </w:p>
        </w:tc>
        <w:tc>
          <w:tcPr>
            <w:tcW w:w="961"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lang w:val="en-US"/>
              </w:rPr>
            </w:pPr>
            <w:r w:rsidRPr="005C0F37">
              <w:rPr>
                <w:rFonts w:ascii="Times New Roman" w:hAnsi="Times New Roman"/>
                <w:sz w:val="24"/>
                <w:szCs w:val="24"/>
                <w:highlight w:val="white"/>
                <w:lang w:val="en-US"/>
              </w:rPr>
              <w:t>3</w:t>
            </w:r>
          </w:p>
        </w:tc>
        <w:tc>
          <w:tcPr>
            <w:tcW w:w="1559"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rPr>
              <w:t>655</w:t>
            </w:r>
          </w:p>
        </w:tc>
        <w:tc>
          <w:tcPr>
            <w:tcW w:w="1418" w:type="dxa"/>
            <w:tcBorders>
              <w:top w:val="nil"/>
              <w:left w:val="nil"/>
              <w:bottom w:val="single" w:sz="2" w:space="0" w:color="000000"/>
              <w:right w:val="single" w:sz="2" w:space="0" w:color="000000"/>
            </w:tcBorders>
            <w:vAlign w:val="center"/>
          </w:tcPr>
          <w:p w:rsidR="001E734D" w:rsidRPr="005C0F37" w:rsidRDefault="001E734D" w:rsidP="005C0F37">
            <w:pPr>
              <w:autoSpaceDE w:val="0"/>
              <w:autoSpaceDN w:val="0"/>
              <w:adjustRightInd w:val="0"/>
              <w:spacing w:after="0" w:line="240" w:lineRule="auto"/>
              <w:jc w:val="center"/>
              <w:rPr>
                <w:rFonts w:ascii="Times New Roman" w:hAnsi="Times New Roman"/>
                <w:sz w:val="24"/>
                <w:szCs w:val="24"/>
              </w:rPr>
            </w:pPr>
            <w:r w:rsidRPr="005C0F37">
              <w:rPr>
                <w:rFonts w:ascii="Times New Roman" w:hAnsi="Times New Roman"/>
                <w:sz w:val="24"/>
                <w:szCs w:val="24"/>
                <w:highlight w:val="white"/>
                <w:lang w:val="en-US"/>
              </w:rPr>
              <w:t>15</w:t>
            </w:r>
            <w:r w:rsidRPr="005C0F37">
              <w:rPr>
                <w:rFonts w:ascii="Times New Roman" w:hAnsi="Times New Roman"/>
                <w:sz w:val="24"/>
                <w:szCs w:val="24"/>
              </w:rPr>
              <w:t>79</w:t>
            </w:r>
          </w:p>
        </w:tc>
      </w:tr>
      <w:tr w:rsidR="001E734D" w:rsidRPr="00351052" w:rsidTr="007D68F1">
        <w:trPr>
          <w:trHeight w:val="20"/>
          <w:jc w:val="center"/>
        </w:trPr>
        <w:tc>
          <w:tcPr>
            <w:tcW w:w="6375" w:type="dxa"/>
            <w:gridSpan w:val="4"/>
            <w:tcBorders>
              <w:top w:val="single" w:sz="2" w:space="0" w:color="000000"/>
              <w:left w:val="single" w:sz="2" w:space="0" w:color="000000"/>
              <w:bottom w:val="single" w:sz="2" w:space="0" w:color="000000"/>
              <w:right w:val="single" w:sz="2" w:space="0" w:color="000000"/>
            </w:tcBorders>
            <w:vAlign w:val="center"/>
          </w:tcPr>
          <w:p w:rsidR="001E734D" w:rsidRPr="005C0F37" w:rsidRDefault="001E734D" w:rsidP="00FA17FC">
            <w:pPr>
              <w:autoSpaceDE w:val="0"/>
              <w:autoSpaceDN w:val="0"/>
              <w:adjustRightInd w:val="0"/>
              <w:spacing w:after="0" w:line="240" w:lineRule="auto"/>
              <w:jc w:val="right"/>
              <w:rPr>
                <w:rFonts w:ascii="Times New Roman" w:hAnsi="Times New Roman"/>
                <w:sz w:val="24"/>
                <w:szCs w:val="24"/>
              </w:rPr>
            </w:pPr>
            <w:r w:rsidRPr="005C0F37">
              <w:rPr>
                <w:rFonts w:ascii="Times New Roman" w:hAnsi="Times New Roman"/>
                <w:b/>
                <w:bCs/>
                <w:sz w:val="24"/>
                <w:szCs w:val="24"/>
                <w:highlight w:val="white"/>
              </w:rPr>
              <w:t xml:space="preserve">ИТОГО </w:t>
            </w:r>
          </w:p>
        </w:tc>
        <w:tc>
          <w:tcPr>
            <w:tcW w:w="1559" w:type="dxa"/>
            <w:tcBorders>
              <w:top w:val="nil"/>
              <w:left w:val="nil"/>
              <w:bottom w:val="single" w:sz="2" w:space="0" w:color="000000"/>
              <w:right w:val="single" w:sz="2" w:space="0" w:color="000000"/>
            </w:tcBorders>
            <w:vAlign w:val="center"/>
          </w:tcPr>
          <w:p w:rsidR="001E734D" w:rsidRPr="00FA17FC" w:rsidRDefault="001E734D" w:rsidP="00DC414B">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4585</w:t>
            </w:r>
          </w:p>
        </w:tc>
        <w:tc>
          <w:tcPr>
            <w:tcW w:w="1418" w:type="dxa"/>
            <w:tcBorders>
              <w:top w:val="nil"/>
              <w:left w:val="nil"/>
              <w:bottom w:val="single" w:sz="2" w:space="0" w:color="000000"/>
              <w:right w:val="single" w:sz="2" w:space="0" w:color="000000"/>
            </w:tcBorders>
            <w:vAlign w:val="center"/>
          </w:tcPr>
          <w:p w:rsidR="001E734D" w:rsidRPr="00FA17FC" w:rsidRDefault="001E734D" w:rsidP="00DC414B">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11053</w:t>
            </w:r>
          </w:p>
        </w:tc>
      </w:tr>
    </w:tbl>
    <w:p w:rsidR="001E734D" w:rsidRPr="00351052" w:rsidRDefault="001E734D" w:rsidP="007D68F1">
      <w:pPr>
        <w:autoSpaceDE w:val="0"/>
        <w:autoSpaceDN w:val="0"/>
        <w:adjustRightInd w:val="0"/>
        <w:spacing w:after="120" w:line="276" w:lineRule="auto"/>
        <w:ind w:firstLine="709"/>
        <w:jc w:val="both"/>
        <w:rPr>
          <w:rFonts w:cs="Calibri"/>
          <w:color w:val="FF0000"/>
          <w:highlight w:val="white"/>
          <w:lang w:val="en-US"/>
        </w:rPr>
      </w:pPr>
    </w:p>
    <w:p w:rsidR="001E734D" w:rsidRPr="005C0F37" w:rsidRDefault="001E734D" w:rsidP="0069403F">
      <w:pPr>
        <w:autoSpaceDE w:val="0"/>
        <w:autoSpaceDN w:val="0"/>
        <w:adjustRightInd w:val="0"/>
        <w:spacing w:after="120" w:line="240" w:lineRule="auto"/>
        <w:ind w:firstLine="709"/>
        <w:jc w:val="both"/>
        <w:rPr>
          <w:rFonts w:ascii="Times New Roman" w:hAnsi="Times New Roman"/>
          <w:sz w:val="28"/>
          <w:szCs w:val="28"/>
          <w:highlight w:val="white"/>
        </w:rPr>
      </w:pPr>
      <w:r w:rsidRPr="005C0F37">
        <w:rPr>
          <w:rFonts w:ascii="Times New Roman" w:hAnsi="Times New Roman"/>
          <w:sz w:val="28"/>
          <w:szCs w:val="28"/>
          <w:highlight w:val="white"/>
        </w:rPr>
        <w:t>Данные об объеме планируемого жилищного фонда в соответствии с выданными разрешениями на строительство за период 2014-2016 гг. пре</w:t>
      </w:r>
      <w:r w:rsidRPr="005C0F37">
        <w:rPr>
          <w:rFonts w:ascii="Times New Roman" w:hAnsi="Times New Roman"/>
          <w:sz w:val="28"/>
          <w:szCs w:val="28"/>
          <w:highlight w:val="white"/>
        </w:rPr>
        <w:t>д</w:t>
      </w:r>
      <w:r w:rsidRPr="005C0F37">
        <w:rPr>
          <w:rFonts w:ascii="Times New Roman" w:hAnsi="Times New Roman"/>
          <w:sz w:val="28"/>
          <w:szCs w:val="28"/>
          <w:highlight w:val="white"/>
        </w:rPr>
        <w:t xml:space="preserve">ставлены в таблице 3.1.3. </w:t>
      </w:r>
    </w:p>
    <w:p w:rsidR="001E734D" w:rsidRPr="005C0F37" w:rsidRDefault="001E734D" w:rsidP="0069403F">
      <w:pPr>
        <w:autoSpaceDE w:val="0"/>
        <w:autoSpaceDN w:val="0"/>
        <w:adjustRightInd w:val="0"/>
        <w:spacing w:after="120" w:line="240" w:lineRule="auto"/>
        <w:ind w:firstLine="709"/>
        <w:jc w:val="both"/>
        <w:rPr>
          <w:rFonts w:ascii="Times New Roman" w:hAnsi="Times New Roman"/>
          <w:sz w:val="28"/>
          <w:szCs w:val="28"/>
          <w:highlight w:val="white"/>
        </w:rPr>
      </w:pPr>
      <w:r w:rsidRPr="005C0F37">
        <w:rPr>
          <w:rFonts w:ascii="Times New Roman" w:hAnsi="Times New Roman"/>
          <w:sz w:val="28"/>
          <w:szCs w:val="28"/>
          <w:highlight w:val="white"/>
        </w:rPr>
        <w:t>В таблице.3.1.4. представлены данные по строительству объектов, не относящихся к жилищной сфере, в соответствии с выданными разреш</w:t>
      </w:r>
      <w:r w:rsidRPr="005C0F37">
        <w:rPr>
          <w:rFonts w:ascii="Times New Roman" w:hAnsi="Times New Roman"/>
          <w:sz w:val="28"/>
          <w:szCs w:val="28"/>
          <w:highlight w:val="white"/>
        </w:rPr>
        <w:t>е</w:t>
      </w:r>
      <w:r w:rsidRPr="005C0F37">
        <w:rPr>
          <w:rFonts w:ascii="Times New Roman" w:hAnsi="Times New Roman"/>
          <w:sz w:val="28"/>
          <w:szCs w:val="28"/>
          <w:highlight w:val="white"/>
        </w:rPr>
        <w:t>ниями на строительство.</w:t>
      </w:r>
    </w:p>
    <w:p w:rsidR="001E734D" w:rsidRPr="0069403F" w:rsidRDefault="001E734D" w:rsidP="0069403F">
      <w:pPr>
        <w:autoSpaceDE w:val="0"/>
        <w:autoSpaceDN w:val="0"/>
        <w:adjustRightInd w:val="0"/>
        <w:spacing w:after="120" w:line="240" w:lineRule="auto"/>
        <w:ind w:firstLine="709"/>
        <w:jc w:val="both"/>
        <w:rPr>
          <w:rFonts w:ascii="Times New Roman" w:hAnsi="Times New Roman"/>
          <w:b/>
          <w:sz w:val="28"/>
          <w:szCs w:val="28"/>
          <w:highlight w:val="white"/>
        </w:rPr>
      </w:pPr>
      <w:r w:rsidRPr="0069403F">
        <w:rPr>
          <w:rFonts w:ascii="Times New Roman" w:hAnsi="Times New Roman"/>
          <w:b/>
          <w:sz w:val="28"/>
          <w:szCs w:val="28"/>
          <w:highlight w:val="white"/>
        </w:rPr>
        <w:t>Таблица 3.1.3. Данные об объеме планируемого жилищного фо</w:t>
      </w:r>
      <w:r w:rsidRPr="0069403F">
        <w:rPr>
          <w:rFonts w:ascii="Times New Roman" w:hAnsi="Times New Roman"/>
          <w:b/>
          <w:sz w:val="28"/>
          <w:szCs w:val="28"/>
          <w:highlight w:val="white"/>
        </w:rPr>
        <w:t>н</w:t>
      </w:r>
      <w:r w:rsidRPr="0069403F">
        <w:rPr>
          <w:rFonts w:ascii="Times New Roman" w:hAnsi="Times New Roman"/>
          <w:b/>
          <w:sz w:val="28"/>
          <w:szCs w:val="28"/>
          <w:highlight w:val="white"/>
        </w:rPr>
        <w:t>да в соответствии с выданными разрешениями на строительство за 2014-2016 гг.</w:t>
      </w:r>
    </w:p>
    <w:tbl>
      <w:tblPr>
        <w:tblW w:w="10348"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110"/>
        <w:gridCol w:w="2851"/>
        <w:gridCol w:w="2410"/>
        <w:gridCol w:w="992"/>
        <w:gridCol w:w="1134"/>
      </w:tblGrid>
      <w:tr w:rsidR="001E734D" w:rsidRPr="00742464" w:rsidTr="006044D6">
        <w:trPr>
          <w:trHeight w:val="459"/>
          <w:jc w:val="center"/>
        </w:trPr>
        <w:tc>
          <w:tcPr>
            <w:tcW w:w="851" w:type="dxa"/>
            <w:vMerge w:val="restart"/>
          </w:tcPr>
          <w:p w:rsidR="001E734D" w:rsidRPr="00F0292B" w:rsidRDefault="001E734D" w:rsidP="008655B0">
            <w:pPr>
              <w:autoSpaceDE w:val="0"/>
              <w:autoSpaceDN w:val="0"/>
              <w:adjustRightInd w:val="0"/>
              <w:spacing w:after="0" w:line="240" w:lineRule="auto"/>
              <w:jc w:val="center"/>
              <w:rPr>
                <w:rFonts w:ascii="Times New Roman" w:hAnsi="Times New Roman"/>
                <w:color w:val="000000"/>
                <w:lang w:val="en-US"/>
              </w:rPr>
            </w:pPr>
            <w:r w:rsidRPr="00F0292B">
              <w:rPr>
                <w:rFonts w:ascii="Times New Roman" w:hAnsi="Times New Roman"/>
                <w:color w:val="000000"/>
                <w:highlight w:val="white"/>
                <w:lang w:val="en-US"/>
              </w:rPr>
              <w:t>№</w:t>
            </w:r>
          </w:p>
          <w:p w:rsidR="001E734D" w:rsidRPr="00F0292B" w:rsidRDefault="001E734D" w:rsidP="008655B0">
            <w:pPr>
              <w:autoSpaceDE w:val="0"/>
              <w:autoSpaceDN w:val="0"/>
              <w:adjustRightInd w:val="0"/>
              <w:spacing w:after="0" w:line="240" w:lineRule="auto"/>
              <w:jc w:val="center"/>
              <w:rPr>
                <w:rFonts w:ascii="Times New Roman" w:hAnsi="Times New Roman"/>
              </w:rPr>
            </w:pPr>
            <w:r w:rsidRPr="00F0292B">
              <w:rPr>
                <w:rFonts w:ascii="Times New Roman" w:hAnsi="Times New Roman"/>
                <w:color w:val="000000"/>
              </w:rPr>
              <w:t>п/п</w:t>
            </w:r>
          </w:p>
        </w:tc>
        <w:tc>
          <w:tcPr>
            <w:tcW w:w="2110" w:type="dxa"/>
            <w:vMerge w:val="restart"/>
          </w:tcPr>
          <w:p w:rsidR="001E734D" w:rsidRPr="00F0292B" w:rsidRDefault="001E734D" w:rsidP="008655B0">
            <w:pPr>
              <w:autoSpaceDE w:val="0"/>
              <w:autoSpaceDN w:val="0"/>
              <w:adjustRightInd w:val="0"/>
              <w:spacing w:after="0" w:line="240" w:lineRule="auto"/>
              <w:jc w:val="center"/>
              <w:rPr>
                <w:rFonts w:ascii="Times New Roman" w:hAnsi="Times New Roman"/>
                <w:lang w:val="en-US"/>
              </w:rPr>
            </w:pPr>
            <w:r w:rsidRPr="00F0292B">
              <w:rPr>
                <w:rFonts w:ascii="Times New Roman" w:hAnsi="Times New Roman"/>
                <w:color w:val="000000"/>
                <w:highlight w:val="white"/>
              </w:rPr>
              <w:t>Наименование з</w:t>
            </w:r>
            <w:r w:rsidRPr="00F0292B">
              <w:rPr>
                <w:rFonts w:ascii="Times New Roman" w:hAnsi="Times New Roman"/>
                <w:color w:val="000000"/>
                <w:highlight w:val="white"/>
              </w:rPr>
              <w:t>а</w:t>
            </w:r>
            <w:r w:rsidRPr="00F0292B">
              <w:rPr>
                <w:rFonts w:ascii="Times New Roman" w:hAnsi="Times New Roman"/>
                <w:color w:val="000000"/>
                <w:highlight w:val="white"/>
              </w:rPr>
              <w:t>стройщика</w:t>
            </w:r>
          </w:p>
        </w:tc>
        <w:tc>
          <w:tcPr>
            <w:tcW w:w="2851" w:type="dxa"/>
            <w:vMerge w:val="restart"/>
          </w:tcPr>
          <w:p w:rsidR="001E734D" w:rsidRPr="00F0292B" w:rsidRDefault="001E734D" w:rsidP="008655B0">
            <w:pPr>
              <w:autoSpaceDE w:val="0"/>
              <w:autoSpaceDN w:val="0"/>
              <w:adjustRightInd w:val="0"/>
              <w:spacing w:after="0" w:line="240" w:lineRule="auto"/>
              <w:jc w:val="center"/>
              <w:rPr>
                <w:rFonts w:ascii="Times New Roman" w:hAnsi="Times New Roman"/>
                <w:lang w:val="en-US"/>
              </w:rPr>
            </w:pPr>
            <w:r w:rsidRPr="00F0292B">
              <w:rPr>
                <w:rFonts w:ascii="Times New Roman" w:hAnsi="Times New Roman"/>
                <w:color w:val="000000"/>
                <w:highlight w:val="white"/>
              </w:rPr>
              <w:t>Наименование объекта к</w:t>
            </w:r>
            <w:r w:rsidRPr="00F0292B">
              <w:rPr>
                <w:rFonts w:ascii="Times New Roman" w:hAnsi="Times New Roman"/>
                <w:color w:val="000000"/>
                <w:highlight w:val="white"/>
              </w:rPr>
              <w:t>а</w:t>
            </w:r>
            <w:r w:rsidRPr="00F0292B">
              <w:rPr>
                <w:rFonts w:ascii="Times New Roman" w:hAnsi="Times New Roman"/>
                <w:color w:val="000000"/>
                <w:highlight w:val="white"/>
              </w:rPr>
              <w:t>питального строительства</w:t>
            </w:r>
          </w:p>
        </w:tc>
        <w:tc>
          <w:tcPr>
            <w:tcW w:w="2410" w:type="dxa"/>
            <w:vMerge w:val="restart"/>
            <w:textDirection w:val="btLr"/>
          </w:tcPr>
          <w:p w:rsidR="001E734D" w:rsidRPr="0069403F" w:rsidRDefault="001E734D" w:rsidP="008655B0">
            <w:pPr>
              <w:autoSpaceDE w:val="0"/>
              <w:autoSpaceDN w:val="0"/>
              <w:adjustRightInd w:val="0"/>
              <w:spacing w:after="0" w:line="240" w:lineRule="auto"/>
              <w:ind w:left="113" w:right="113"/>
              <w:jc w:val="center"/>
              <w:rPr>
                <w:rFonts w:ascii="Times New Roman" w:hAnsi="Times New Roman"/>
                <w:color w:val="000000"/>
                <w:highlight w:val="white"/>
              </w:rPr>
            </w:pPr>
            <w:r w:rsidRPr="00F0292B">
              <w:rPr>
                <w:rFonts w:ascii="Times New Roman" w:hAnsi="Times New Roman"/>
                <w:color w:val="000000"/>
                <w:highlight w:val="white"/>
              </w:rPr>
              <w:t>Характер строительства (новое стро</w:t>
            </w:r>
            <w:r w:rsidRPr="00F0292B">
              <w:rPr>
                <w:rFonts w:ascii="Times New Roman" w:hAnsi="Times New Roman"/>
                <w:color w:val="000000"/>
                <w:highlight w:val="white"/>
              </w:rPr>
              <w:t>и</w:t>
            </w:r>
            <w:r w:rsidRPr="00F0292B">
              <w:rPr>
                <w:rFonts w:ascii="Times New Roman" w:hAnsi="Times New Roman"/>
                <w:color w:val="000000"/>
                <w:highlight w:val="white"/>
              </w:rPr>
              <w:t>тельство, р</w:t>
            </w:r>
            <w:r w:rsidRPr="00F0292B">
              <w:rPr>
                <w:rFonts w:ascii="Times New Roman" w:hAnsi="Times New Roman"/>
                <w:color w:val="000000"/>
                <w:highlight w:val="white"/>
              </w:rPr>
              <w:t>е</w:t>
            </w:r>
            <w:r w:rsidRPr="00F0292B">
              <w:rPr>
                <w:rFonts w:ascii="Times New Roman" w:hAnsi="Times New Roman"/>
                <w:color w:val="000000"/>
                <w:highlight w:val="white"/>
              </w:rPr>
              <w:t>конструкция)</w:t>
            </w:r>
          </w:p>
        </w:tc>
        <w:tc>
          <w:tcPr>
            <w:tcW w:w="992" w:type="dxa"/>
            <w:vMerge w:val="restart"/>
            <w:textDirection w:val="btLr"/>
          </w:tcPr>
          <w:p w:rsidR="001E734D" w:rsidRPr="0069403F" w:rsidRDefault="001E734D" w:rsidP="008655B0">
            <w:pPr>
              <w:autoSpaceDE w:val="0"/>
              <w:autoSpaceDN w:val="0"/>
              <w:adjustRightInd w:val="0"/>
              <w:spacing w:after="0" w:line="240" w:lineRule="auto"/>
              <w:ind w:left="113" w:right="113"/>
              <w:jc w:val="center"/>
              <w:rPr>
                <w:rFonts w:ascii="Times New Roman" w:hAnsi="Times New Roman"/>
                <w:color w:val="000000"/>
                <w:highlight w:val="white"/>
              </w:rPr>
            </w:pPr>
            <w:r w:rsidRPr="00F0292B">
              <w:rPr>
                <w:rFonts w:ascii="Times New Roman" w:hAnsi="Times New Roman"/>
                <w:color w:val="000000"/>
                <w:highlight w:val="white"/>
              </w:rPr>
              <w:t>Дата начала строительства, месяц, год</w:t>
            </w:r>
          </w:p>
        </w:tc>
        <w:tc>
          <w:tcPr>
            <w:tcW w:w="1134" w:type="dxa"/>
            <w:vMerge w:val="restart"/>
            <w:textDirection w:val="btLr"/>
          </w:tcPr>
          <w:p w:rsidR="001E734D" w:rsidRPr="0069403F" w:rsidRDefault="001E734D" w:rsidP="008655B0">
            <w:pPr>
              <w:autoSpaceDE w:val="0"/>
              <w:autoSpaceDN w:val="0"/>
              <w:adjustRightInd w:val="0"/>
              <w:spacing w:after="0" w:line="240" w:lineRule="auto"/>
              <w:ind w:left="113" w:right="113"/>
              <w:jc w:val="center"/>
              <w:rPr>
                <w:rFonts w:ascii="Times New Roman" w:hAnsi="Times New Roman"/>
                <w:color w:val="000000"/>
                <w:highlight w:val="white"/>
              </w:rPr>
            </w:pPr>
            <w:r w:rsidRPr="00F0292B">
              <w:rPr>
                <w:rFonts w:ascii="Times New Roman" w:hAnsi="Times New Roman"/>
                <w:color w:val="000000"/>
                <w:highlight w:val="white"/>
              </w:rPr>
              <w:t>Ожидаемая д</w:t>
            </w:r>
            <w:r w:rsidRPr="00F0292B">
              <w:rPr>
                <w:rFonts w:ascii="Times New Roman" w:hAnsi="Times New Roman"/>
                <w:color w:val="000000"/>
                <w:highlight w:val="white"/>
              </w:rPr>
              <w:t>а</w:t>
            </w:r>
            <w:r w:rsidRPr="00F0292B">
              <w:rPr>
                <w:rFonts w:ascii="Times New Roman" w:hAnsi="Times New Roman"/>
                <w:color w:val="000000"/>
                <w:highlight w:val="white"/>
              </w:rPr>
              <w:t>та ввода в эк</w:t>
            </w:r>
            <w:r w:rsidRPr="00F0292B">
              <w:rPr>
                <w:rFonts w:ascii="Times New Roman" w:hAnsi="Times New Roman"/>
                <w:color w:val="000000"/>
                <w:highlight w:val="white"/>
              </w:rPr>
              <w:t>с</w:t>
            </w:r>
            <w:r w:rsidRPr="00F0292B">
              <w:rPr>
                <w:rFonts w:ascii="Times New Roman" w:hAnsi="Times New Roman"/>
                <w:color w:val="000000"/>
                <w:highlight w:val="white"/>
              </w:rPr>
              <w:t>плуатацию м</w:t>
            </w:r>
            <w:r w:rsidRPr="00F0292B">
              <w:rPr>
                <w:rFonts w:ascii="Times New Roman" w:hAnsi="Times New Roman"/>
                <w:color w:val="000000"/>
                <w:highlight w:val="white"/>
              </w:rPr>
              <w:t>е</w:t>
            </w:r>
            <w:r w:rsidRPr="00F0292B">
              <w:rPr>
                <w:rFonts w:ascii="Times New Roman" w:hAnsi="Times New Roman"/>
                <w:color w:val="000000"/>
                <w:highlight w:val="white"/>
              </w:rPr>
              <w:t>сяц, год</w:t>
            </w:r>
          </w:p>
        </w:tc>
      </w:tr>
      <w:tr w:rsidR="001E734D" w:rsidRPr="00742464" w:rsidTr="006044D6">
        <w:trPr>
          <w:trHeight w:val="1274"/>
          <w:jc w:val="center"/>
        </w:trPr>
        <w:tc>
          <w:tcPr>
            <w:tcW w:w="851" w:type="dxa"/>
            <w:vMerge/>
          </w:tcPr>
          <w:p w:rsidR="001E734D" w:rsidRPr="00F0292B" w:rsidRDefault="001E734D" w:rsidP="008655B0">
            <w:pPr>
              <w:autoSpaceDE w:val="0"/>
              <w:autoSpaceDN w:val="0"/>
              <w:adjustRightInd w:val="0"/>
              <w:spacing w:after="0" w:line="240" w:lineRule="auto"/>
              <w:rPr>
                <w:rFonts w:ascii="Times New Roman" w:hAnsi="Times New Roman"/>
              </w:rPr>
            </w:pPr>
          </w:p>
        </w:tc>
        <w:tc>
          <w:tcPr>
            <w:tcW w:w="2110" w:type="dxa"/>
            <w:vMerge/>
          </w:tcPr>
          <w:p w:rsidR="001E734D" w:rsidRPr="00F0292B" w:rsidRDefault="001E734D" w:rsidP="008655B0">
            <w:pPr>
              <w:autoSpaceDE w:val="0"/>
              <w:autoSpaceDN w:val="0"/>
              <w:adjustRightInd w:val="0"/>
              <w:spacing w:after="0" w:line="240" w:lineRule="auto"/>
              <w:rPr>
                <w:rFonts w:ascii="Times New Roman" w:hAnsi="Times New Roman"/>
              </w:rPr>
            </w:pPr>
          </w:p>
        </w:tc>
        <w:tc>
          <w:tcPr>
            <w:tcW w:w="2851" w:type="dxa"/>
            <w:vMerge/>
          </w:tcPr>
          <w:p w:rsidR="001E734D" w:rsidRPr="00F0292B" w:rsidRDefault="001E734D" w:rsidP="008655B0">
            <w:pPr>
              <w:autoSpaceDE w:val="0"/>
              <w:autoSpaceDN w:val="0"/>
              <w:adjustRightInd w:val="0"/>
              <w:spacing w:after="0" w:line="240" w:lineRule="auto"/>
              <w:rPr>
                <w:rFonts w:ascii="Times New Roman" w:hAnsi="Times New Roman"/>
              </w:rPr>
            </w:pPr>
          </w:p>
        </w:tc>
        <w:tc>
          <w:tcPr>
            <w:tcW w:w="2410" w:type="dxa"/>
            <w:vMerge/>
          </w:tcPr>
          <w:p w:rsidR="001E734D" w:rsidRPr="0069403F" w:rsidRDefault="001E734D" w:rsidP="008655B0">
            <w:pPr>
              <w:autoSpaceDE w:val="0"/>
              <w:autoSpaceDN w:val="0"/>
              <w:adjustRightInd w:val="0"/>
              <w:spacing w:after="0" w:line="240" w:lineRule="auto"/>
              <w:rPr>
                <w:rFonts w:ascii="Times New Roman" w:hAnsi="Times New Roman"/>
                <w:color w:val="000000"/>
                <w:highlight w:val="white"/>
              </w:rPr>
            </w:pPr>
          </w:p>
        </w:tc>
        <w:tc>
          <w:tcPr>
            <w:tcW w:w="992" w:type="dxa"/>
            <w:vMerge/>
          </w:tcPr>
          <w:p w:rsidR="001E734D" w:rsidRPr="0069403F" w:rsidRDefault="001E734D" w:rsidP="008655B0">
            <w:pPr>
              <w:autoSpaceDE w:val="0"/>
              <w:autoSpaceDN w:val="0"/>
              <w:adjustRightInd w:val="0"/>
              <w:spacing w:after="0" w:line="240" w:lineRule="auto"/>
              <w:rPr>
                <w:rFonts w:ascii="Times New Roman" w:hAnsi="Times New Roman"/>
                <w:color w:val="000000"/>
                <w:highlight w:val="white"/>
              </w:rPr>
            </w:pPr>
          </w:p>
        </w:tc>
        <w:tc>
          <w:tcPr>
            <w:tcW w:w="1134" w:type="dxa"/>
            <w:vMerge/>
          </w:tcPr>
          <w:p w:rsidR="001E734D" w:rsidRPr="0069403F" w:rsidRDefault="001E734D" w:rsidP="008655B0">
            <w:pPr>
              <w:autoSpaceDE w:val="0"/>
              <w:autoSpaceDN w:val="0"/>
              <w:adjustRightInd w:val="0"/>
              <w:spacing w:after="0" w:line="240" w:lineRule="auto"/>
              <w:rPr>
                <w:rFonts w:ascii="Times New Roman" w:hAnsi="Times New Roman"/>
                <w:color w:val="000000"/>
                <w:highlight w:val="white"/>
              </w:rPr>
            </w:pPr>
          </w:p>
        </w:tc>
      </w:tr>
      <w:tr w:rsidR="001E734D" w:rsidRPr="00742464" w:rsidTr="006044D6">
        <w:trPr>
          <w:trHeight w:val="345"/>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07.2024</w:t>
            </w:r>
          </w:p>
        </w:tc>
      </w:tr>
      <w:tr w:rsidR="001E734D" w:rsidRPr="0074246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bCs/>
              </w:rPr>
              <w:t>двухэтажный многоква</w:t>
            </w:r>
            <w:r w:rsidRPr="008962E8">
              <w:rPr>
                <w:rFonts w:ascii="Times New Roman" w:hAnsi="Times New Roman"/>
                <w:bCs/>
              </w:rPr>
              <w:t>р</w:t>
            </w:r>
            <w:r w:rsidRPr="008962E8">
              <w:rPr>
                <w:rFonts w:ascii="Times New Roman" w:hAnsi="Times New Roman"/>
                <w:bCs/>
              </w:rPr>
              <w:t>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10.2014</w:t>
            </w:r>
          </w:p>
        </w:tc>
      </w:tr>
      <w:tr w:rsidR="001E734D" w:rsidRPr="0074246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08.2024</w:t>
            </w:r>
          </w:p>
        </w:tc>
      </w:tr>
      <w:tr w:rsidR="001E734D" w:rsidRPr="0074246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(со сносом старого).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08.2024</w:t>
            </w:r>
          </w:p>
        </w:tc>
      </w:tr>
      <w:tr w:rsidR="001E734D" w:rsidRPr="00183AEC"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со сносом старого.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09.2024</w:t>
            </w:r>
          </w:p>
        </w:tc>
      </w:tr>
      <w:tr w:rsidR="001E734D" w:rsidRPr="00183AEC"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lastRenderedPageBreak/>
              <w:t>13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11.2015</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23х-квартирный трехэта</w:t>
            </w:r>
            <w:r w:rsidRPr="008962E8">
              <w:rPr>
                <w:rFonts w:ascii="Times New Roman" w:hAnsi="Times New Roman"/>
              </w:rPr>
              <w:t>ж</w:t>
            </w:r>
            <w:r w:rsidRPr="008962E8">
              <w:rPr>
                <w:rFonts w:ascii="Times New Roman" w:hAnsi="Times New Roman"/>
              </w:rPr>
              <w:t>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11.2015</w:t>
            </w:r>
          </w:p>
        </w:tc>
      </w:tr>
      <w:tr w:rsidR="001E734D" w:rsidRPr="004E1334" w:rsidTr="006044D6">
        <w:trPr>
          <w:trHeight w:val="355"/>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пятикомнатный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12.2014</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12.2024</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пятикомнатный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12.2025</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четырехкомнатный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12.2025</w:t>
            </w:r>
          </w:p>
        </w:tc>
      </w:tr>
      <w:tr w:rsidR="001E734D" w:rsidRPr="004E1334"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двухквартирный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29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трехкомнатный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двухкомнатный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трехкомнатный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трехкомнатный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двухкомнатный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четырехкомнатный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 xml:space="preserve">индивидуальный жилой </w:t>
            </w:r>
            <w:r w:rsidRPr="008962E8">
              <w:rPr>
                <w:rFonts w:ascii="Times New Roman" w:hAnsi="Times New Roman"/>
              </w:rPr>
              <w:lastRenderedPageBreak/>
              <w:t>дом. Дом двухэтажный, трехкомнатный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lastRenderedPageBreak/>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lastRenderedPageBreak/>
              <w:t>37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многоквартирный жилой дом. Дом трехэтажный, 32-квартирный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трехкомнатный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39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двухкомнатный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четырехкомнатный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четырехкомнатный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шестикомнатный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четырехкомнатный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двухкомнатный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пятикомнатный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шестикомнатный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шестикомнатный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двухкомнатный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с мансардой, четырехко</w:t>
            </w:r>
            <w:r w:rsidRPr="008962E8">
              <w:rPr>
                <w:rFonts w:ascii="Times New Roman" w:hAnsi="Times New Roman"/>
              </w:rPr>
              <w:t>м</w:t>
            </w:r>
            <w:r w:rsidRPr="008962E8">
              <w:rPr>
                <w:rFonts w:ascii="Times New Roman" w:hAnsi="Times New Roman"/>
              </w:rPr>
              <w:t>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шестикомнатный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одноэтажный с мансардой, двухкомнатный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 Дом двухэтажный трехкомнатный</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 xml:space="preserve">индивидуальный жилой </w:t>
            </w:r>
            <w:r w:rsidRPr="008962E8">
              <w:rPr>
                <w:rFonts w:ascii="Times New Roman" w:hAnsi="Times New Roman"/>
              </w:rPr>
              <w:lastRenderedPageBreak/>
              <w:t>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lastRenderedPageBreak/>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lastRenderedPageBreak/>
              <w:t>56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59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многоквартирный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многоквартирный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69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12.2015</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12.2025</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79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 xml:space="preserve">индивидуальный жилой </w:t>
            </w:r>
            <w:r w:rsidRPr="008962E8">
              <w:rPr>
                <w:rFonts w:ascii="Times New Roman" w:hAnsi="Times New Roman"/>
              </w:rPr>
              <w:lastRenderedPageBreak/>
              <w:t>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lastRenderedPageBreak/>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lastRenderedPageBreak/>
              <w:t>84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4-квартирный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89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Администрация МО «Октябрьское»</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многоквартирный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Администрация МО «Октябрьское»</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многоквартирный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03.2026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lang w:eastAsia="ru-RU"/>
              </w:rPr>
              <w:t>30-квартирный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04.2016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07.2017</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99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rPr>
              <w:t>многоквартирный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33-квартирный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05.2017</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05.2026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109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 xml:space="preserve">индивидуальный жилой </w:t>
            </w:r>
            <w:r w:rsidRPr="008962E8">
              <w:rPr>
                <w:rFonts w:ascii="Times New Roman" w:hAnsi="Times New Roman"/>
                <w:lang w:eastAsia="ru-RU"/>
              </w:rPr>
              <w:lastRenderedPageBreak/>
              <w:t>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lastRenderedPageBreak/>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06.2026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lastRenderedPageBreak/>
              <w:t>113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07.2026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119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08.2026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09.2026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 (с последующим сн</w:t>
            </w:r>
            <w:r w:rsidRPr="008962E8">
              <w:rPr>
                <w:rFonts w:ascii="Times New Roman" w:hAnsi="Times New Roman"/>
                <w:lang w:eastAsia="ru-RU"/>
              </w:rPr>
              <w:t>о</w:t>
            </w:r>
            <w:r w:rsidRPr="008962E8">
              <w:rPr>
                <w:rFonts w:ascii="Times New Roman" w:hAnsi="Times New Roman"/>
                <w:lang w:eastAsia="ru-RU"/>
              </w:rPr>
              <w:t>сом старого дома)</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126</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127</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128</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129</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 (с последующим сн</w:t>
            </w:r>
            <w:r w:rsidRPr="008962E8">
              <w:rPr>
                <w:rFonts w:ascii="Times New Roman" w:hAnsi="Times New Roman"/>
                <w:lang w:eastAsia="ru-RU"/>
              </w:rPr>
              <w:t>о</w:t>
            </w:r>
            <w:r w:rsidRPr="008962E8">
              <w:rPr>
                <w:rFonts w:ascii="Times New Roman" w:hAnsi="Times New Roman"/>
                <w:lang w:eastAsia="ru-RU"/>
              </w:rPr>
              <w:t>сом старого дома)</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130</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10.2026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131</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132</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реконструкция</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133</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11.2026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134</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12.2026</w:t>
            </w:r>
          </w:p>
        </w:tc>
      </w:tr>
      <w:tr w:rsidR="001E734D" w:rsidRPr="00F0292B" w:rsidTr="006044D6">
        <w:trPr>
          <w:trHeight w:val="20"/>
          <w:jc w:val="center"/>
        </w:trPr>
        <w:tc>
          <w:tcPr>
            <w:tcW w:w="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135</w:t>
            </w:r>
          </w:p>
        </w:tc>
        <w:tc>
          <w:tcPr>
            <w:tcW w:w="2110"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rPr>
            </w:pPr>
            <w:r w:rsidRPr="008962E8">
              <w:rPr>
                <w:rFonts w:ascii="Times New Roman" w:hAnsi="Times New Roman"/>
              </w:rPr>
              <w:t>физическое лицо</w:t>
            </w:r>
          </w:p>
        </w:tc>
        <w:tc>
          <w:tcPr>
            <w:tcW w:w="2851" w:type="dxa"/>
            <w:vAlign w:val="center"/>
          </w:tcPr>
          <w:p w:rsidR="001E734D" w:rsidRPr="008962E8" w:rsidRDefault="001E734D" w:rsidP="008655B0">
            <w:pPr>
              <w:autoSpaceDE w:val="0"/>
              <w:autoSpaceDN w:val="0"/>
              <w:adjustRightInd w:val="0"/>
              <w:spacing w:after="0" w:line="240" w:lineRule="auto"/>
              <w:jc w:val="center"/>
              <w:rPr>
                <w:rFonts w:ascii="Times New Roman" w:hAnsi="Times New Roman"/>
                <w:lang w:eastAsia="ru-RU"/>
              </w:rPr>
            </w:pPr>
            <w:r w:rsidRPr="008962E8">
              <w:rPr>
                <w:rFonts w:ascii="Times New Roman" w:hAnsi="Times New Roman"/>
                <w:lang w:eastAsia="ru-RU"/>
              </w:rPr>
              <w:t>индивидуальный жилой дом</w:t>
            </w:r>
          </w:p>
        </w:tc>
        <w:tc>
          <w:tcPr>
            <w:tcW w:w="2410"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новое строительство</w:t>
            </w:r>
          </w:p>
        </w:tc>
        <w:tc>
          <w:tcPr>
            <w:tcW w:w="992"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12.2016</w:t>
            </w:r>
          </w:p>
        </w:tc>
        <w:tc>
          <w:tcPr>
            <w:tcW w:w="1134" w:type="dxa"/>
            <w:vAlign w:val="center"/>
          </w:tcPr>
          <w:p w:rsidR="001E734D" w:rsidRPr="0069403F" w:rsidRDefault="001E734D" w:rsidP="008655B0">
            <w:pPr>
              <w:autoSpaceDE w:val="0"/>
              <w:autoSpaceDN w:val="0"/>
              <w:adjustRightInd w:val="0"/>
              <w:spacing w:after="0" w:line="240" w:lineRule="auto"/>
              <w:jc w:val="center"/>
              <w:rPr>
                <w:rFonts w:ascii="Times New Roman" w:hAnsi="Times New Roman"/>
                <w:color w:val="000000"/>
                <w:highlight w:val="white"/>
              </w:rPr>
            </w:pPr>
            <w:r w:rsidRPr="0069403F">
              <w:rPr>
                <w:rFonts w:ascii="Times New Roman" w:hAnsi="Times New Roman"/>
                <w:color w:val="000000"/>
                <w:highlight w:val="white"/>
              </w:rPr>
              <w:t>12.2026</w:t>
            </w:r>
          </w:p>
        </w:tc>
      </w:tr>
    </w:tbl>
    <w:p w:rsidR="001E734D" w:rsidRDefault="001E734D" w:rsidP="007D68F1">
      <w:pPr>
        <w:autoSpaceDE w:val="0"/>
        <w:autoSpaceDN w:val="0"/>
        <w:adjustRightInd w:val="0"/>
        <w:spacing w:after="120" w:line="360" w:lineRule="auto"/>
        <w:ind w:firstLine="709"/>
        <w:jc w:val="both"/>
        <w:rPr>
          <w:rFonts w:ascii="Times New Roman" w:hAnsi="Times New Roman"/>
          <w:color w:val="FF0000"/>
          <w:sz w:val="28"/>
          <w:szCs w:val="28"/>
          <w:highlight w:val="white"/>
        </w:rPr>
      </w:pPr>
    </w:p>
    <w:p w:rsidR="001E734D" w:rsidRPr="0069403F" w:rsidRDefault="001E734D" w:rsidP="0069403F">
      <w:pPr>
        <w:autoSpaceDE w:val="0"/>
        <w:autoSpaceDN w:val="0"/>
        <w:adjustRightInd w:val="0"/>
        <w:spacing w:after="120" w:line="240" w:lineRule="auto"/>
        <w:ind w:firstLine="709"/>
        <w:jc w:val="both"/>
        <w:rPr>
          <w:rFonts w:ascii="Times New Roman" w:hAnsi="Times New Roman"/>
          <w:b/>
          <w:sz w:val="28"/>
          <w:szCs w:val="28"/>
          <w:highlight w:val="white"/>
        </w:rPr>
      </w:pPr>
      <w:r w:rsidRPr="0069403F">
        <w:rPr>
          <w:rFonts w:ascii="Times New Roman" w:hAnsi="Times New Roman"/>
          <w:b/>
          <w:sz w:val="28"/>
          <w:szCs w:val="28"/>
          <w:highlight w:val="white"/>
        </w:rPr>
        <w:lastRenderedPageBreak/>
        <w:t>Таблица 3.1.4. Данные по строительству объектов, не относ</w:t>
      </w:r>
      <w:r w:rsidRPr="0069403F">
        <w:rPr>
          <w:rFonts w:ascii="Times New Roman" w:hAnsi="Times New Roman"/>
          <w:b/>
          <w:sz w:val="28"/>
          <w:szCs w:val="28"/>
          <w:highlight w:val="white"/>
        </w:rPr>
        <w:t>я</w:t>
      </w:r>
      <w:r w:rsidRPr="0069403F">
        <w:rPr>
          <w:rFonts w:ascii="Times New Roman" w:hAnsi="Times New Roman"/>
          <w:b/>
          <w:sz w:val="28"/>
          <w:szCs w:val="28"/>
          <w:highlight w:val="white"/>
        </w:rPr>
        <w:t>щихся к жилищной сфере, в соответствии с выданными разрешени</w:t>
      </w:r>
      <w:r w:rsidRPr="0069403F">
        <w:rPr>
          <w:rFonts w:ascii="Times New Roman" w:hAnsi="Times New Roman"/>
          <w:b/>
          <w:sz w:val="28"/>
          <w:szCs w:val="28"/>
          <w:highlight w:val="white"/>
        </w:rPr>
        <w:t>я</w:t>
      </w:r>
      <w:r w:rsidRPr="0069403F">
        <w:rPr>
          <w:rFonts w:ascii="Times New Roman" w:hAnsi="Times New Roman"/>
          <w:b/>
          <w:sz w:val="28"/>
          <w:szCs w:val="28"/>
          <w:highlight w:val="white"/>
        </w:rPr>
        <w:t>ми на строительство за 2014-2018 гг.</w:t>
      </w:r>
    </w:p>
    <w:tbl>
      <w:tblPr>
        <w:tblW w:w="10583" w:type="dxa"/>
        <w:jc w:val="center"/>
        <w:tblInd w:w="-1121" w:type="dxa"/>
        <w:tblLayout w:type="fixed"/>
        <w:tblLook w:val="0000"/>
      </w:tblPr>
      <w:tblGrid>
        <w:gridCol w:w="614"/>
        <w:gridCol w:w="1843"/>
        <w:gridCol w:w="2552"/>
        <w:gridCol w:w="2265"/>
        <w:gridCol w:w="1080"/>
        <w:gridCol w:w="1080"/>
        <w:gridCol w:w="1149"/>
      </w:tblGrid>
      <w:tr w:rsidR="001E734D" w:rsidRPr="00DD6721" w:rsidTr="008655B0">
        <w:trPr>
          <w:trHeight w:val="720"/>
          <w:jc w:val="center"/>
        </w:trPr>
        <w:tc>
          <w:tcPr>
            <w:tcW w:w="614" w:type="dxa"/>
            <w:vMerge w:val="restart"/>
            <w:tcBorders>
              <w:top w:val="single" w:sz="2" w:space="0" w:color="000000"/>
              <w:left w:val="single" w:sz="2" w:space="0" w:color="000000"/>
              <w:bottom w:val="single" w:sz="2" w:space="0" w:color="000000"/>
              <w:right w:val="single" w:sz="2" w:space="0" w:color="000000"/>
            </w:tcBorders>
            <w:vAlign w:val="center"/>
          </w:tcPr>
          <w:p w:rsidR="001E734D" w:rsidRPr="006A5816" w:rsidRDefault="001E734D" w:rsidP="008655B0">
            <w:pPr>
              <w:autoSpaceDE w:val="0"/>
              <w:autoSpaceDN w:val="0"/>
              <w:adjustRightInd w:val="0"/>
              <w:spacing w:after="0" w:line="240" w:lineRule="auto"/>
              <w:jc w:val="center"/>
              <w:rPr>
                <w:rFonts w:ascii="Times New Roman" w:hAnsi="Times New Roman"/>
              </w:rPr>
            </w:pPr>
            <w:r w:rsidRPr="006A5816">
              <w:rPr>
                <w:rFonts w:ascii="Times New Roman" w:hAnsi="Times New Roman"/>
                <w:color w:val="000000"/>
                <w:highlight w:val="white"/>
                <w:lang w:val="en-US"/>
              </w:rPr>
              <w:t>№</w:t>
            </w:r>
            <w:r w:rsidRPr="006A5816">
              <w:rPr>
                <w:rFonts w:ascii="Times New Roman" w:hAnsi="Times New Roman"/>
                <w:color w:val="000000"/>
              </w:rPr>
              <w:t xml:space="preserve"> п/п</w:t>
            </w:r>
          </w:p>
        </w:tc>
        <w:tc>
          <w:tcPr>
            <w:tcW w:w="1843" w:type="dxa"/>
            <w:vMerge w:val="restart"/>
            <w:tcBorders>
              <w:top w:val="single" w:sz="2" w:space="0" w:color="000000"/>
              <w:left w:val="single" w:sz="2" w:space="0" w:color="000000"/>
              <w:bottom w:val="single" w:sz="2" w:space="0" w:color="000000"/>
              <w:right w:val="single" w:sz="2" w:space="0" w:color="000000"/>
            </w:tcBorders>
            <w:vAlign w:val="center"/>
          </w:tcPr>
          <w:p w:rsidR="001E734D" w:rsidRPr="006A5816" w:rsidRDefault="001E734D" w:rsidP="008655B0">
            <w:pPr>
              <w:autoSpaceDE w:val="0"/>
              <w:autoSpaceDN w:val="0"/>
              <w:adjustRightInd w:val="0"/>
              <w:spacing w:after="0" w:line="240" w:lineRule="auto"/>
              <w:jc w:val="center"/>
              <w:rPr>
                <w:rFonts w:ascii="Times New Roman" w:hAnsi="Times New Roman"/>
                <w:lang w:val="en-US"/>
              </w:rPr>
            </w:pPr>
            <w:r w:rsidRPr="006A5816">
              <w:rPr>
                <w:rFonts w:ascii="Times New Roman" w:hAnsi="Times New Roman"/>
                <w:color w:val="000000"/>
                <w:highlight w:val="white"/>
              </w:rPr>
              <w:t>Наименование застройщика</w:t>
            </w:r>
          </w:p>
        </w:tc>
        <w:tc>
          <w:tcPr>
            <w:tcW w:w="2552" w:type="dxa"/>
            <w:vMerge w:val="restart"/>
            <w:tcBorders>
              <w:top w:val="single" w:sz="2" w:space="0" w:color="000000"/>
              <w:left w:val="single" w:sz="2" w:space="0" w:color="000000"/>
              <w:bottom w:val="single" w:sz="2" w:space="0" w:color="000000"/>
              <w:right w:val="single" w:sz="2" w:space="0" w:color="000000"/>
            </w:tcBorders>
            <w:vAlign w:val="center"/>
          </w:tcPr>
          <w:p w:rsidR="001E734D" w:rsidRPr="006A5816" w:rsidRDefault="001E734D" w:rsidP="008655B0">
            <w:pPr>
              <w:autoSpaceDE w:val="0"/>
              <w:autoSpaceDN w:val="0"/>
              <w:adjustRightInd w:val="0"/>
              <w:spacing w:after="0" w:line="240" w:lineRule="auto"/>
              <w:jc w:val="center"/>
              <w:rPr>
                <w:rFonts w:ascii="Times New Roman" w:hAnsi="Times New Roman"/>
                <w:lang w:val="en-US"/>
              </w:rPr>
            </w:pPr>
            <w:r w:rsidRPr="006A5816">
              <w:rPr>
                <w:rFonts w:ascii="Times New Roman" w:hAnsi="Times New Roman"/>
                <w:color w:val="000000"/>
                <w:highlight w:val="white"/>
              </w:rPr>
              <w:t>Наименование объекта капитального стро</w:t>
            </w:r>
            <w:r w:rsidRPr="006A5816">
              <w:rPr>
                <w:rFonts w:ascii="Times New Roman" w:hAnsi="Times New Roman"/>
                <w:color w:val="000000"/>
                <w:highlight w:val="white"/>
              </w:rPr>
              <w:t>и</w:t>
            </w:r>
            <w:r w:rsidRPr="006A5816">
              <w:rPr>
                <w:rFonts w:ascii="Times New Roman" w:hAnsi="Times New Roman"/>
                <w:color w:val="000000"/>
                <w:highlight w:val="white"/>
              </w:rPr>
              <w:t>тельства</w:t>
            </w:r>
          </w:p>
        </w:tc>
        <w:tc>
          <w:tcPr>
            <w:tcW w:w="2265" w:type="dxa"/>
            <w:vMerge w:val="restart"/>
            <w:tcBorders>
              <w:top w:val="single" w:sz="2" w:space="0" w:color="000000"/>
              <w:left w:val="single" w:sz="2" w:space="0" w:color="000000"/>
              <w:bottom w:val="single" w:sz="2" w:space="0" w:color="000000"/>
              <w:right w:val="single" w:sz="2" w:space="0" w:color="000000"/>
            </w:tcBorders>
            <w:textDirection w:val="btLr"/>
            <w:vAlign w:val="center"/>
          </w:tcPr>
          <w:p w:rsidR="001E734D" w:rsidRPr="006A5816" w:rsidRDefault="001E734D" w:rsidP="008655B0">
            <w:pPr>
              <w:autoSpaceDE w:val="0"/>
              <w:autoSpaceDN w:val="0"/>
              <w:adjustRightInd w:val="0"/>
              <w:spacing w:after="0" w:line="240" w:lineRule="auto"/>
              <w:ind w:left="113" w:right="113"/>
              <w:jc w:val="center"/>
              <w:rPr>
                <w:rFonts w:ascii="Times New Roman" w:hAnsi="Times New Roman"/>
              </w:rPr>
            </w:pPr>
            <w:r w:rsidRPr="006A5816">
              <w:rPr>
                <w:rFonts w:ascii="Times New Roman" w:hAnsi="Times New Roman"/>
                <w:color w:val="000000"/>
                <w:highlight w:val="white"/>
              </w:rPr>
              <w:t>Характер строительства (новое стро</w:t>
            </w:r>
            <w:r w:rsidRPr="006A5816">
              <w:rPr>
                <w:rFonts w:ascii="Times New Roman" w:hAnsi="Times New Roman"/>
                <w:color w:val="000000"/>
                <w:highlight w:val="white"/>
              </w:rPr>
              <w:t>и</w:t>
            </w:r>
            <w:r w:rsidRPr="006A5816">
              <w:rPr>
                <w:rFonts w:ascii="Times New Roman" w:hAnsi="Times New Roman"/>
                <w:color w:val="000000"/>
                <w:highlight w:val="white"/>
              </w:rPr>
              <w:t>тельство, р</w:t>
            </w:r>
            <w:r w:rsidRPr="006A5816">
              <w:rPr>
                <w:rFonts w:ascii="Times New Roman" w:hAnsi="Times New Roman"/>
                <w:color w:val="000000"/>
                <w:highlight w:val="white"/>
              </w:rPr>
              <w:t>е</w:t>
            </w:r>
            <w:r w:rsidRPr="006A5816">
              <w:rPr>
                <w:rFonts w:ascii="Times New Roman" w:hAnsi="Times New Roman"/>
                <w:color w:val="000000"/>
                <w:highlight w:val="white"/>
              </w:rPr>
              <w:t>конструкция)</w:t>
            </w:r>
          </w:p>
        </w:tc>
        <w:tc>
          <w:tcPr>
            <w:tcW w:w="1080" w:type="dxa"/>
            <w:vMerge w:val="restart"/>
            <w:tcBorders>
              <w:top w:val="single" w:sz="2" w:space="0" w:color="000000"/>
              <w:left w:val="single" w:sz="2" w:space="0" w:color="000000"/>
              <w:bottom w:val="single" w:sz="2" w:space="0" w:color="000000"/>
              <w:right w:val="single" w:sz="2" w:space="0" w:color="000000"/>
            </w:tcBorders>
            <w:textDirection w:val="btLr"/>
            <w:vAlign w:val="center"/>
          </w:tcPr>
          <w:p w:rsidR="001E734D" w:rsidRPr="006A5816" w:rsidRDefault="001E734D" w:rsidP="008655B0">
            <w:pPr>
              <w:autoSpaceDE w:val="0"/>
              <w:autoSpaceDN w:val="0"/>
              <w:adjustRightInd w:val="0"/>
              <w:spacing w:after="0" w:line="240" w:lineRule="auto"/>
              <w:ind w:left="113" w:right="113"/>
              <w:jc w:val="center"/>
              <w:rPr>
                <w:rFonts w:ascii="Times New Roman" w:hAnsi="Times New Roman"/>
              </w:rPr>
            </w:pPr>
            <w:r w:rsidRPr="006A5816">
              <w:rPr>
                <w:rFonts w:ascii="Times New Roman" w:hAnsi="Times New Roman"/>
                <w:color w:val="000000"/>
                <w:highlight w:val="white"/>
              </w:rPr>
              <w:t>Строительный объем, зданий, всего, куб. м.</w:t>
            </w:r>
          </w:p>
        </w:tc>
        <w:tc>
          <w:tcPr>
            <w:tcW w:w="1080" w:type="dxa"/>
            <w:vMerge w:val="restart"/>
            <w:tcBorders>
              <w:top w:val="single" w:sz="2" w:space="0" w:color="000000"/>
              <w:left w:val="single" w:sz="2" w:space="0" w:color="000000"/>
              <w:bottom w:val="single" w:sz="2" w:space="0" w:color="000000"/>
              <w:right w:val="single" w:sz="2" w:space="0" w:color="000000"/>
            </w:tcBorders>
            <w:textDirection w:val="btLr"/>
            <w:vAlign w:val="center"/>
          </w:tcPr>
          <w:p w:rsidR="001E734D" w:rsidRPr="006A5816" w:rsidRDefault="001E734D" w:rsidP="008655B0">
            <w:pPr>
              <w:autoSpaceDE w:val="0"/>
              <w:autoSpaceDN w:val="0"/>
              <w:adjustRightInd w:val="0"/>
              <w:spacing w:after="0" w:line="240" w:lineRule="auto"/>
              <w:ind w:left="113" w:right="113"/>
              <w:jc w:val="center"/>
              <w:rPr>
                <w:rFonts w:ascii="Times New Roman" w:hAnsi="Times New Roman"/>
              </w:rPr>
            </w:pPr>
            <w:r w:rsidRPr="006A5816">
              <w:rPr>
                <w:rFonts w:ascii="Times New Roman" w:hAnsi="Times New Roman"/>
                <w:color w:val="000000"/>
                <w:highlight w:val="white"/>
              </w:rPr>
              <w:t>Дата начала строительства, месяц, год</w:t>
            </w:r>
          </w:p>
        </w:tc>
        <w:tc>
          <w:tcPr>
            <w:tcW w:w="1149" w:type="dxa"/>
            <w:vMerge w:val="restart"/>
            <w:tcBorders>
              <w:top w:val="single" w:sz="2" w:space="0" w:color="000000"/>
              <w:left w:val="single" w:sz="2" w:space="0" w:color="000000"/>
              <w:bottom w:val="single" w:sz="2" w:space="0" w:color="000000"/>
              <w:right w:val="single" w:sz="2" w:space="0" w:color="000000"/>
            </w:tcBorders>
            <w:textDirection w:val="btLr"/>
            <w:vAlign w:val="center"/>
          </w:tcPr>
          <w:p w:rsidR="001E734D" w:rsidRPr="006A5816" w:rsidRDefault="001E734D" w:rsidP="008655B0">
            <w:pPr>
              <w:autoSpaceDE w:val="0"/>
              <w:autoSpaceDN w:val="0"/>
              <w:adjustRightInd w:val="0"/>
              <w:spacing w:after="0" w:line="240" w:lineRule="auto"/>
              <w:ind w:left="113" w:right="113"/>
              <w:jc w:val="center"/>
              <w:rPr>
                <w:rFonts w:ascii="Times New Roman" w:hAnsi="Times New Roman"/>
              </w:rPr>
            </w:pPr>
            <w:r w:rsidRPr="006A5816">
              <w:rPr>
                <w:rFonts w:ascii="Times New Roman" w:hAnsi="Times New Roman"/>
                <w:color w:val="000000"/>
                <w:highlight w:val="white"/>
              </w:rPr>
              <w:t>Ожидаемая дата ввода в эк</w:t>
            </w:r>
            <w:r w:rsidRPr="006A5816">
              <w:rPr>
                <w:rFonts w:ascii="Times New Roman" w:hAnsi="Times New Roman"/>
                <w:color w:val="000000"/>
                <w:highlight w:val="white"/>
              </w:rPr>
              <w:t>с</w:t>
            </w:r>
            <w:r w:rsidRPr="006A5816">
              <w:rPr>
                <w:rFonts w:ascii="Times New Roman" w:hAnsi="Times New Roman"/>
                <w:color w:val="000000"/>
                <w:highlight w:val="white"/>
              </w:rPr>
              <w:t>плуатацию м</w:t>
            </w:r>
            <w:r w:rsidRPr="006A5816">
              <w:rPr>
                <w:rFonts w:ascii="Times New Roman" w:hAnsi="Times New Roman"/>
                <w:color w:val="000000"/>
                <w:highlight w:val="white"/>
              </w:rPr>
              <w:t>е</w:t>
            </w:r>
            <w:r w:rsidRPr="006A5816">
              <w:rPr>
                <w:rFonts w:ascii="Times New Roman" w:hAnsi="Times New Roman"/>
                <w:color w:val="000000"/>
                <w:highlight w:val="white"/>
              </w:rPr>
              <w:t>сяц, год</w:t>
            </w:r>
          </w:p>
        </w:tc>
      </w:tr>
      <w:tr w:rsidR="001E734D" w:rsidRPr="00DD6721" w:rsidTr="008655B0">
        <w:trPr>
          <w:trHeight w:val="1050"/>
          <w:jc w:val="center"/>
        </w:trPr>
        <w:tc>
          <w:tcPr>
            <w:tcW w:w="61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c>
          <w:tcPr>
            <w:tcW w:w="18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c>
          <w:tcPr>
            <w:tcW w:w="255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c>
          <w:tcPr>
            <w:tcW w:w="226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c>
          <w:tcPr>
            <w:tcW w:w="114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E734D" w:rsidRPr="006A5816" w:rsidRDefault="001E734D" w:rsidP="008655B0">
            <w:pPr>
              <w:autoSpaceDE w:val="0"/>
              <w:autoSpaceDN w:val="0"/>
              <w:adjustRightInd w:val="0"/>
              <w:spacing w:after="0" w:line="240" w:lineRule="auto"/>
              <w:rPr>
                <w:rFonts w:ascii="Times New Roman" w:hAnsi="Times New Roman"/>
              </w:rPr>
            </w:pPr>
          </w:p>
        </w:tc>
      </w:tr>
      <w:tr w:rsidR="001E734D" w:rsidRPr="00DD6721"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bCs/>
              </w:rPr>
              <w:t>квартира № 27 48-квартирного жилого д</w:t>
            </w:r>
            <w:r w:rsidRPr="008652B1">
              <w:rPr>
                <w:rFonts w:ascii="Times New Roman" w:hAnsi="Times New Roman"/>
                <w:bCs/>
              </w:rPr>
              <w:t>о</w:t>
            </w:r>
            <w:r w:rsidRPr="008652B1">
              <w:rPr>
                <w:rFonts w:ascii="Times New Roman" w:hAnsi="Times New Roman"/>
                <w:bCs/>
              </w:rPr>
              <w:t>ма под магазин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07.2014</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09.2014</w:t>
            </w:r>
          </w:p>
        </w:tc>
      </w:tr>
      <w:tr w:rsidR="001E734D" w:rsidRPr="00DD6721"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универмага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27878,67</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09.2014</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02.2015</w:t>
            </w:r>
          </w:p>
        </w:tc>
      </w:tr>
      <w:tr w:rsidR="001E734D" w:rsidRPr="00DD6721"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магазин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617,2</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09.2014</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12.2014</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4</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помещение под магазин «Оптика» с устройством отдельного входа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09.2014</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02.2015</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5</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жилая квартира под офис</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6</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магазин. Здание одн</w:t>
            </w:r>
            <w:r w:rsidRPr="008652B1">
              <w:rPr>
                <w:rFonts w:ascii="Times New Roman" w:hAnsi="Times New Roman"/>
              </w:rPr>
              <w:t>о</w:t>
            </w:r>
            <w:r w:rsidRPr="008652B1">
              <w:rPr>
                <w:rFonts w:ascii="Times New Roman" w:hAnsi="Times New Roman"/>
              </w:rPr>
              <w:t>этажное</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16,6</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7</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административное зд</w:t>
            </w:r>
            <w:r w:rsidRPr="008652B1">
              <w:rPr>
                <w:rFonts w:ascii="Times New Roman" w:hAnsi="Times New Roman"/>
              </w:rPr>
              <w:t>а</w:t>
            </w:r>
            <w:r w:rsidRPr="008652B1">
              <w:rPr>
                <w:rFonts w:ascii="Times New Roman" w:hAnsi="Times New Roman"/>
              </w:rPr>
              <w:t>ние. Здание одноэта</w:t>
            </w:r>
            <w:r w:rsidRPr="008652B1">
              <w:rPr>
                <w:rFonts w:ascii="Times New Roman" w:hAnsi="Times New Roman"/>
              </w:rPr>
              <w:t>ж</w:t>
            </w:r>
            <w:r w:rsidRPr="008652B1">
              <w:rPr>
                <w:rFonts w:ascii="Times New Roman" w:hAnsi="Times New Roman"/>
              </w:rPr>
              <w:t>ное</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727,7</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04.2015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08.2015</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8</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гараж под магазин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05.2015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05.2016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9</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дорога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44733,6</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12.2015</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магазин продовольс</w:t>
            </w:r>
            <w:r w:rsidRPr="008652B1">
              <w:rPr>
                <w:rFonts w:ascii="Times New Roman" w:hAnsi="Times New Roman"/>
              </w:rPr>
              <w:t>т</w:t>
            </w:r>
            <w:r w:rsidRPr="008652B1">
              <w:rPr>
                <w:rFonts w:ascii="Times New Roman" w:hAnsi="Times New Roman"/>
              </w:rPr>
              <w:t>венных товаров</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705,96</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09.2015</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11</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магазин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4057,10</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ГБУ под офи</w:t>
            </w:r>
            <w:r w:rsidRPr="008652B1">
              <w:rPr>
                <w:rFonts w:ascii="Times New Roman" w:hAnsi="Times New Roman"/>
              </w:rPr>
              <w:t>с</w:t>
            </w:r>
            <w:r w:rsidRPr="008652B1">
              <w:rPr>
                <w:rFonts w:ascii="Times New Roman" w:hAnsi="Times New Roman"/>
              </w:rPr>
              <w:t>ные помещения</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185,33</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10.2015</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13</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торговый павильон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2042</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07.2015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12.2015</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14</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универсальный магазин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3103</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08.2015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08.2016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15</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общественно-делового назначения</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1907</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16</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столярной ма</w:t>
            </w:r>
            <w:r w:rsidRPr="008652B1">
              <w:rPr>
                <w:rFonts w:ascii="Times New Roman" w:hAnsi="Times New Roman"/>
              </w:rPr>
              <w:t>с</w:t>
            </w:r>
            <w:r w:rsidRPr="008652B1">
              <w:rPr>
                <w:rFonts w:ascii="Times New Roman" w:hAnsi="Times New Roman"/>
              </w:rPr>
              <w:t>терской</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1392,2</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07.2016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17</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24 гаражных бокса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1698</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11.2015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04.2016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18</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24 гаражных бокса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1698</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11.2015</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04.2016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19</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автосервиса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1060,2</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01.2016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20</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офиса с прохо</w:t>
            </w:r>
            <w:r w:rsidRPr="008652B1">
              <w:rPr>
                <w:rFonts w:ascii="Times New Roman" w:hAnsi="Times New Roman"/>
              </w:rPr>
              <w:t>д</w:t>
            </w:r>
            <w:r w:rsidRPr="008652B1">
              <w:rPr>
                <w:rFonts w:ascii="Times New Roman" w:hAnsi="Times New Roman"/>
              </w:rPr>
              <w:t>ной</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74,02</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02.2016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04.2016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21</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диспетчерская</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149,1</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02.2016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04.2016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22</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lang w:eastAsia="ru-RU"/>
              </w:rPr>
              <w:t>модернизация тепловых сетей от котельной № 1</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05.2016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23</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сушильный комплекс на 12 камер</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9064</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05.2016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24</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производственное зд</w:t>
            </w:r>
            <w:r w:rsidRPr="008652B1">
              <w:rPr>
                <w:rFonts w:ascii="Times New Roman" w:hAnsi="Times New Roman"/>
              </w:rPr>
              <w:t>а</w:t>
            </w:r>
            <w:r w:rsidRPr="008652B1">
              <w:rPr>
                <w:rFonts w:ascii="Times New Roman" w:hAnsi="Times New Roman"/>
              </w:rPr>
              <w:t>ние</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255</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09.2017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lastRenderedPageBreak/>
              <w:t>25</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часть склада под неж</w:t>
            </w:r>
            <w:r w:rsidRPr="008652B1">
              <w:rPr>
                <w:rFonts w:ascii="Times New Roman" w:hAnsi="Times New Roman"/>
              </w:rPr>
              <w:t>и</w:t>
            </w:r>
            <w:r w:rsidRPr="008652B1">
              <w:rPr>
                <w:rFonts w:ascii="Times New Roman" w:hAnsi="Times New Roman"/>
              </w:rPr>
              <w:t>лое здание</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5770,6</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26</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административное зд</w:t>
            </w:r>
            <w:r w:rsidRPr="008652B1">
              <w:rPr>
                <w:rFonts w:ascii="Times New Roman" w:hAnsi="Times New Roman"/>
              </w:rPr>
              <w:t>а</w:t>
            </w:r>
            <w:r w:rsidRPr="008652B1">
              <w:rPr>
                <w:rFonts w:ascii="Times New Roman" w:hAnsi="Times New Roman"/>
              </w:rPr>
              <w:t>ние</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782,63</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01.2017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27</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административное зд</w:t>
            </w:r>
            <w:r w:rsidRPr="008652B1">
              <w:rPr>
                <w:rFonts w:ascii="Times New Roman" w:hAnsi="Times New Roman"/>
              </w:rPr>
              <w:t>а</w:t>
            </w:r>
            <w:r w:rsidRPr="008652B1">
              <w:rPr>
                <w:rFonts w:ascii="Times New Roman" w:hAnsi="Times New Roman"/>
              </w:rPr>
              <w:t>ние</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4247,80</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04.2017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28</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выставочный павильон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220</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11.2016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11.2016</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29</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 здания продовольственного склада под магазин</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2468</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11.2017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30</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ГБЗУ АО «Уст</w:t>
            </w:r>
            <w:r w:rsidRPr="008652B1">
              <w:rPr>
                <w:rFonts w:ascii="Times New Roman" w:hAnsi="Times New Roman"/>
              </w:rPr>
              <w:t>ь</w:t>
            </w:r>
            <w:r w:rsidRPr="008652B1">
              <w:rPr>
                <w:rFonts w:ascii="Times New Roman" w:hAnsi="Times New Roman"/>
              </w:rPr>
              <w:t>янская ЦРБ»</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регистратуры ГБУЗ Архангельской области «Устьянская ЦРБ»</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1631</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10.2016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06.2017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31</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ЦТП «Центр-Сосенки»</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565,5</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03.2017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32</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дизель-генераторной установки</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496</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07.2017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33</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спортивного зала</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2362,7</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08.2017</w:t>
            </w:r>
          </w:p>
        </w:tc>
      </w:tr>
      <w:tr w:rsidR="001E734D" w:rsidRPr="006A5816" w:rsidTr="008655B0">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34</w:t>
            </w:r>
          </w:p>
        </w:tc>
        <w:tc>
          <w:tcPr>
            <w:tcW w:w="1843"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здание навеса для сухих пиломатериалов</w:t>
            </w:r>
          </w:p>
        </w:tc>
        <w:tc>
          <w:tcPr>
            <w:tcW w:w="2265"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33622,3</w:t>
            </w:r>
          </w:p>
        </w:tc>
        <w:tc>
          <w:tcPr>
            <w:tcW w:w="1080"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12.2016</w:t>
            </w:r>
          </w:p>
        </w:tc>
        <w:tc>
          <w:tcPr>
            <w:tcW w:w="1149" w:type="dxa"/>
            <w:tcBorders>
              <w:top w:val="nil"/>
              <w:left w:val="nil"/>
              <w:bottom w:val="single" w:sz="2" w:space="0" w:color="000000"/>
              <w:right w:val="single" w:sz="2" w:space="0" w:color="000000"/>
            </w:tcBorders>
            <w:vAlign w:val="center"/>
          </w:tcPr>
          <w:p w:rsidR="001E734D" w:rsidRPr="008652B1" w:rsidRDefault="001E734D" w:rsidP="008655B0">
            <w:pPr>
              <w:autoSpaceDE w:val="0"/>
              <w:autoSpaceDN w:val="0"/>
              <w:adjustRightInd w:val="0"/>
              <w:spacing w:after="0" w:line="240" w:lineRule="auto"/>
              <w:jc w:val="center"/>
              <w:rPr>
                <w:rFonts w:ascii="Times New Roman" w:hAnsi="Times New Roman"/>
              </w:rPr>
            </w:pPr>
            <w:r w:rsidRPr="008652B1">
              <w:rPr>
                <w:rFonts w:ascii="Times New Roman" w:hAnsi="Times New Roman"/>
              </w:rPr>
              <w:t>05.2017</w:t>
            </w:r>
          </w:p>
        </w:tc>
      </w:tr>
      <w:tr w:rsidR="001E734D" w:rsidRPr="008652B1" w:rsidTr="00FA17FC">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FA17FC">
            <w:pPr>
              <w:autoSpaceDE w:val="0"/>
              <w:autoSpaceDN w:val="0"/>
              <w:adjustRightInd w:val="0"/>
              <w:spacing w:after="0" w:line="240" w:lineRule="auto"/>
              <w:jc w:val="center"/>
              <w:rPr>
                <w:rFonts w:ascii="Times New Roman" w:hAnsi="Times New Roman"/>
              </w:rPr>
            </w:pPr>
            <w:r w:rsidRPr="008652B1">
              <w:rPr>
                <w:rFonts w:ascii="Times New Roman" w:hAnsi="Times New Roman"/>
              </w:rPr>
              <w:t>3</w:t>
            </w:r>
            <w:r>
              <w:rPr>
                <w:rFonts w:ascii="Times New Roman" w:hAnsi="Times New Roman"/>
              </w:rPr>
              <w:t>5</w:t>
            </w:r>
          </w:p>
        </w:tc>
        <w:tc>
          <w:tcPr>
            <w:tcW w:w="1843"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физическое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магазин ритуальных у</w:t>
            </w:r>
            <w:r>
              <w:rPr>
                <w:rFonts w:ascii="Times New Roman" w:hAnsi="Times New Roman"/>
              </w:rPr>
              <w:t>с</w:t>
            </w:r>
            <w:r>
              <w:rPr>
                <w:rFonts w:ascii="Times New Roman" w:hAnsi="Times New Roman"/>
              </w:rPr>
              <w:t>луг</w:t>
            </w:r>
          </w:p>
        </w:tc>
        <w:tc>
          <w:tcPr>
            <w:tcW w:w="2265"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1930</w:t>
            </w:r>
          </w:p>
        </w:tc>
        <w:tc>
          <w:tcPr>
            <w:tcW w:w="1080" w:type="dxa"/>
            <w:tcBorders>
              <w:top w:val="nil"/>
              <w:left w:val="nil"/>
              <w:bottom w:val="single" w:sz="2" w:space="0" w:color="000000"/>
              <w:right w:val="single" w:sz="2" w:space="0" w:color="000000"/>
            </w:tcBorders>
            <w:vAlign w:val="center"/>
          </w:tcPr>
          <w:p w:rsidR="001E734D" w:rsidRPr="008652B1" w:rsidRDefault="001E734D" w:rsidP="00FA17FC">
            <w:pPr>
              <w:autoSpaceDE w:val="0"/>
              <w:autoSpaceDN w:val="0"/>
              <w:adjustRightInd w:val="0"/>
              <w:spacing w:after="0" w:line="240" w:lineRule="auto"/>
              <w:jc w:val="center"/>
              <w:rPr>
                <w:rFonts w:ascii="Times New Roman" w:hAnsi="Times New Roman"/>
              </w:rPr>
            </w:pPr>
            <w:r>
              <w:rPr>
                <w:rFonts w:ascii="Times New Roman" w:hAnsi="Times New Roman"/>
              </w:rPr>
              <w:t>02</w:t>
            </w:r>
            <w:r w:rsidRPr="008652B1">
              <w:rPr>
                <w:rFonts w:ascii="Times New Roman" w:hAnsi="Times New Roman"/>
              </w:rPr>
              <w:t>.201</w:t>
            </w:r>
            <w:r>
              <w:rPr>
                <w:rFonts w:ascii="Times New Roman" w:hAnsi="Times New Roman"/>
              </w:rPr>
              <w:t>7</w:t>
            </w:r>
          </w:p>
        </w:tc>
        <w:tc>
          <w:tcPr>
            <w:tcW w:w="1149"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10</w:t>
            </w:r>
            <w:r w:rsidRPr="008652B1">
              <w:rPr>
                <w:rFonts w:ascii="Times New Roman" w:hAnsi="Times New Roman"/>
              </w:rPr>
              <w:t>.2017</w:t>
            </w:r>
          </w:p>
        </w:tc>
      </w:tr>
      <w:tr w:rsidR="001E734D" w:rsidRPr="008652B1" w:rsidTr="00FA17FC">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FA17FC">
            <w:pPr>
              <w:autoSpaceDE w:val="0"/>
              <w:autoSpaceDN w:val="0"/>
              <w:adjustRightInd w:val="0"/>
              <w:spacing w:after="0" w:line="240" w:lineRule="auto"/>
              <w:jc w:val="center"/>
              <w:rPr>
                <w:rFonts w:ascii="Times New Roman" w:hAnsi="Times New Roman"/>
              </w:rPr>
            </w:pPr>
            <w:r w:rsidRPr="008652B1">
              <w:rPr>
                <w:rFonts w:ascii="Times New Roman" w:hAnsi="Times New Roman"/>
              </w:rPr>
              <w:t>3</w:t>
            </w:r>
            <w:r>
              <w:rPr>
                <w:rFonts w:ascii="Times New Roman" w:hAnsi="Times New Roman"/>
              </w:rPr>
              <w:t>6</w:t>
            </w:r>
          </w:p>
        </w:tc>
        <w:tc>
          <w:tcPr>
            <w:tcW w:w="1843"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rPr>
                <w:rFonts w:ascii="Times New Roman" w:hAnsi="Times New Roman"/>
              </w:rPr>
            </w:pPr>
            <w:r>
              <w:rPr>
                <w:rFonts w:ascii="Times New Roman" w:hAnsi="Times New Roman"/>
              </w:rPr>
              <w:t>ц</w:t>
            </w:r>
            <w:r w:rsidRPr="005D52C9">
              <w:rPr>
                <w:rFonts w:ascii="Times New Roman" w:hAnsi="Times New Roman"/>
              </w:rPr>
              <w:t>ех железобетонных изделий</w:t>
            </w:r>
          </w:p>
        </w:tc>
        <w:tc>
          <w:tcPr>
            <w:tcW w:w="2265"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sidRPr="005D52C9">
              <w:rPr>
                <w:rFonts w:ascii="Times New Roman" w:hAnsi="Times New Roman"/>
              </w:rPr>
              <w:t>10006,5</w:t>
            </w:r>
          </w:p>
        </w:tc>
        <w:tc>
          <w:tcPr>
            <w:tcW w:w="1080"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05.2017</w:t>
            </w:r>
          </w:p>
        </w:tc>
        <w:tc>
          <w:tcPr>
            <w:tcW w:w="1149"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jc w:val="center"/>
              <w:rPr>
                <w:rFonts w:ascii="Times New Roman" w:hAnsi="Times New Roman"/>
              </w:rPr>
            </w:pPr>
            <w:r>
              <w:rPr>
                <w:rFonts w:ascii="Times New Roman" w:hAnsi="Times New Roman"/>
              </w:rPr>
              <w:t>11</w:t>
            </w:r>
            <w:r w:rsidRPr="008652B1">
              <w:rPr>
                <w:rFonts w:ascii="Times New Roman" w:hAnsi="Times New Roman"/>
              </w:rPr>
              <w:t>.201</w:t>
            </w:r>
            <w:r>
              <w:rPr>
                <w:rFonts w:ascii="Times New Roman" w:hAnsi="Times New Roman"/>
              </w:rPr>
              <w:t>8</w:t>
            </w:r>
          </w:p>
        </w:tc>
      </w:tr>
      <w:tr w:rsidR="001E734D" w:rsidRPr="008652B1" w:rsidTr="00FA17FC">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FA17FC">
            <w:pPr>
              <w:autoSpaceDE w:val="0"/>
              <w:autoSpaceDN w:val="0"/>
              <w:adjustRightInd w:val="0"/>
              <w:spacing w:after="0" w:line="240" w:lineRule="auto"/>
              <w:jc w:val="center"/>
              <w:rPr>
                <w:rFonts w:ascii="Times New Roman" w:hAnsi="Times New Roman"/>
              </w:rPr>
            </w:pPr>
            <w:r w:rsidRPr="008652B1">
              <w:rPr>
                <w:rFonts w:ascii="Times New Roman" w:hAnsi="Times New Roman"/>
              </w:rPr>
              <w:t>3</w:t>
            </w:r>
            <w:r>
              <w:rPr>
                <w:rFonts w:ascii="Times New Roman" w:hAnsi="Times New Roman"/>
              </w:rPr>
              <w:t>7</w:t>
            </w:r>
          </w:p>
        </w:tc>
        <w:tc>
          <w:tcPr>
            <w:tcW w:w="1843"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rPr>
                <w:rFonts w:ascii="Times New Roman" w:hAnsi="Times New Roman"/>
              </w:rPr>
            </w:pPr>
            <w:r>
              <w:rPr>
                <w:rFonts w:ascii="Times New Roman" w:hAnsi="Times New Roman"/>
              </w:rPr>
              <w:t>здание кафе</w:t>
            </w:r>
          </w:p>
        </w:tc>
        <w:tc>
          <w:tcPr>
            <w:tcW w:w="2265"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sidRPr="008652B1">
              <w:rPr>
                <w:rFonts w:ascii="Times New Roman" w:hAnsi="Times New Roman"/>
              </w:rPr>
              <w:t>новое строительство</w:t>
            </w:r>
          </w:p>
        </w:tc>
        <w:tc>
          <w:tcPr>
            <w:tcW w:w="1080"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sidRPr="005D52C9">
              <w:rPr>
                <w:rFonts w:ascii="Times New Roman" w:hAnsi="Times New Roman"/>
              </w:rPr>
              <w:t>1262,2</w:t>
            </w:r>
          </w:p>
        </w:tc>
        <w:tc>
          <w:tcPr>
            <w:tcW w:w="1080"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jc w:val="center"/>
              <w:rPr>
                <w:rFonts w:ascii="Times New Roman" w:hAnsi="Times New Roman"/>
              </w:rPr>
            </w:pPr>
            <w:r>
              <w:rPr>
                <w:rFonts w:ascii="Times New Roman" w:hAnsi="Times New Roman"/>
              </w:rPr>
              <w:t>07</w:t>
            </w:r>
            <w:r w:rsidRPr="008652B1">
              <w:rPr>
                <w:rFonts w:ascii="Times New Roman" w:hAnsi="Times New Roman"/>
              </w:rPr>
              <w:t>.201</w:t>
            </w:r>
            <w:r>
              <w:rPr>
                <w:rFonts w:ascii="Times New Roman" w:hAnsi="Times New Roman"/>
              </w:rPr>
              <w:t>7</w:t>
            </w:r>
          </w:p>
        </w:tc>
        <w:tc>
          <w:tcPr>
            <w:tcW w:w="1149"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jc w:val="center"/>
              <w:rPr>
                <w:rFonts w:ascii="Times New Roman" w:hAnsi="Times New Roman"/>
              </w:rPr>
            </w:pPr>
            <w:r w:rsidRPr="008652B1">
              <w:rPr>
                <w:rFonts w:ascii="Times New Roman" w:hAnsi="Times New Roman"/>
              </w:rPr>
              <w:t>0</w:t>
            </w:r>
            <w:r>
              <w:rPr>
                <w:rFonts w:ascii="Times New Roman" w:hAnsi="Times New Roman"/>
              </w:rPr>
              <w:t>1</w:t>
            </w:r>
            <w:r w:rsidRPr="008652B1">
              <w:rPr>
                <w:rFonts w:ascii="Times New Roman" w:hAnsi="Times New Roman"/>
              </w:rPr>
              <w:t>.201</w:t>
            </w:r>
            <w:r>
              <w:rPr>
                <w:rFonts w:ascii="Times New Roman" w:hAnsi="Times New Roman"/>
              </w:rPr>
              <w:t>8</w:t>
            </w:r>
          </w:p>
        </w:tc>
      </w:tr>
      <w:tr w:rsidR="001E734D" w:rsidRPr="008652B1" w:rsidTr="00FA17FC">
        <w:trPr>
          <w:trHeight w:val="20"/>
          <w:jc w:val="center"/>
        </w:trPr>
        <w:tc>
          <w:tcPr>
            <w:tcW w:w="614" w:type="dxa"/>
            <w:tcBorders>
              <w:top w:val="nil"/>
              <w:left w:val="single" w:sz="2" w:space="0" w:color="000000"/>
              <w:bottom w:val="single" w:sz="2" w:space="0" w:color="000000"/>
              <w:right w:val="single" w:sz="2" w:space="0" w:color="000000"/>
            </w:tcBorders>
            <w:vAlign w:val="center"/>
          </w:tcPr>
          <w:p w:rsidR="001E734D" w:rsidRPr="008652B1" w:rsidRDefault="001E734D" w:rsidP="00FA17FC">
            <w:pPr>
              <w:autoSpaceDE w:val="0"/>
              <w:autoSpaceDN w:val="0"/>
              <w:adjustRightInd w:val="0"/>
              <w:spacing w:after="0" w:line="240" w:lineRule="auto"/>
              <w:jc w:val="center"/>
              <w:rPr>
                <w:rFonts w:ascii="Times New Roman" w:hAnsi="Times New Roman"/>
              </w:rPr>
            </w:pPr>
            <w:r w:rsidRPr="008652B1">
              <w:rPr>
                <w:rFonts w:ascii="Times New Roman" w:hAnsi="Times New Roman"/>
              </w:rPr>
              <w:t>3</w:t>
            </w:r>
            <w:r>
              <w:rPr>
                <w:rFonts w:ascii="Times New Roman" w:hAnsi="Times New Roman"/>
              </w:rPr>
              <w:t>8</w:t>
            </w:r>
          </w:p>
        </w:tc>
        <w:tc>
          <w:tcPr>
            <w:tcW w:w="1843"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юридическое лицо</w:t>
            </w:r>
          </w:p>
        </w:tc>
        <w:tc>
          <w:tcPr>
            <w:tcW w:w="2552"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rPr>
                <w:rFonts w:ascii="Times New Roman" w:hAnsi="Times New Roman"/>
              </w:rPr>
            </w:pPr>
            <w:r>
              <w:rPr>
                <w:rFonts w:ascii="Times New Roman" w:hAnsi="Times New Roman"/>
              </w:rPr>
              <w:t>здание</w:t>
            </w:r>
            <w:r w:rsidRPr="005D52C9">
              <w:rPr>
                <w:rFonts w:ascii="Times New Roman" w:hAnsi="Times New Roman"/>
              </w:rPr>
              <w:t xml:space="preserve"> торгового п</w:t>
            </w:r>
            <w:r w:rsidRPr="005D52C9">
              <w:rPr>
                <w:rFonts w:ascii="Times New Roman" w:hAnsi="Times New Roman"/>
              </w:rPr>
              <w:t>а</w:t>
            </w:r>
            <w:r w:rsidRPr="005D52C9">
              <w:rPr>
                <w:rFonts w:ascii="Times New Roman" w:hAnsi="Times New Roman"/>
              </w:rPr>
              <w:t>вильона со складским помещением под пи</w:t>
            </w:r>
            <w:r w:rsidRPr="005D52C9">
              <w:rPr>
                <w:rFonts w:ascii="Times New Roman" w:hAnsi="Times New Roman"/>
              </w:rPr>
              <w:t>в</w:t>
            </w:r>
            <w:r w:rsidRPr="005D52C9">
              <w:rPr>
                <w:rFonts w:ascii="Times New Roman" w:hAnsi="Times New Roman"/>
              </w:rPr>
              <w:t>ной бар</w:t>
            </w:r>
          </w:p>
        </w:tc>
        <w:tc>
          <w:tcPr>
            <w:tcW w:w="2265"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реконструкция</w:t>
            </w:r>
          </w:p>
        </w:tc>
        <w:tc>
          <w:tcPr>
            <w:tcW w:w="1080"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353,56</w:t>
            </w:r>
          </w:p>
        </w:tc>
        <w:tc>
          <w:tcPr>
            <w:tcW w:w="1080" w:type="dxa"/>
            <w:tcBorders>
              <w:top w:val="nil"/>
              <w:left w:val="nil"/>
              <w:bottom w:val="single" w:sz="2" w:space="0" w:color="000000"/>
              <w:right w:val="single" w:sz="2" w:space="0" w:color="000000"/>
            </w:tcBorders>
            <w:vAlign w:val="center"/>
          </w:tcPr>
          <w:p w:rsidR="001E734D" w:rsidRPr="008652B1" w:rsidRDefault="001E734D" w:rsidP="005D52C9">
            <w:pPr>
              <w:autoSpaceDE w:val="0"/>
              <w:autoSpaceDN w:val="0"/>
              <w:adjustRightInd w:val="0"/>
              <w:spacing w:after="0" w:line="240" w:lineRule="auto"/>
              <w:jc w:val="center"/>
              <w:rPr>
                <w:rFonts w:ascii="Times New Roman" w:hAnsi="Times New Roman"/>
              </w:rPr>
            </w:pPr>
            <w:r>
              <w:rPr>
                <w:rFonts w:ascii="Times New Roman" w:hAnsi="Times New Roman"/>
              </w:rPr>
              <w:t>07</w:t>
            </w:r>
            <w:r w:rsidRPr="008652B1">
              <w:rPr>
                <w:rFonts w:ascii="Times New Roman" w:hAnsi="Times New Roman"/>
              </w:rPr>
              <w:t>.201</w:t>
            </w:r>
            <w:r>
              <w:rPr>
                <w:rFonts w:ascii="Times New Roman" w:hAnsi="Times New Roman"/>
              </w:rPr>
              <w:t>7</w:t>
            </w:r>
          </w:p>
        </w:tc>
        <w:tc>
          <w:tcPr>
            <w:tcW w:w="1149" w:type="dxa"/>
            <w:tcBorders>
              <w:top w:val="nil"/>
              <w:left w:val="nil"/>
              <w:bottom w:val="single" w:sz="2" w:space="0" w:color="000000"/>
              <w:right w:val="single" w:sz="2" w:space="0" w:color="000000"/>
            </w:tcBorders>
            <w:vAlign w:val="center"/>
          </w:tcPr>
          <w:p w:rsidR="001E734D" w:rsidRPr="008652B1" w:rsidRDefault="001E734D" w:rsidP="00DE57EF">
            <w:pPr>
              <w:autoSpaceDE w:val="0"/>
              <w:autoSpaceDN w:val="0"/>
              <w:adjustRightInd w:val="0"/>
              <w:spacing w:after="0" w:line="240" w:lineRule="auto"/>
              <w:jc w:val="center"/>
              <w:rPr>
                <w:rFonts w:ascii="Times New Roman" w:hAnsi="Times New Roman"/>
              </w:rPr>
            </w:pPr>
            <w:r>
              <w:rPr>
                <w:rFonts w:ascii="Times New Roman" w:hAnsi="Times New Roman"/>
              </w:rPr>
              <w:t>09</w:t>
            </w:r>
            <w:r w:rsidRPr="008652B1">
              <w:rPr>
                <w:rFonts w:ascii="Times New Roman" w:hAnsi="Times New Roman"/>
              </w:rPr>
              <w:t>.2017</w:t>
            </w:r>
          </w:p>
        </w:tc>
      </w:tr>
    </w:tbl>
    <w:p w:rsidR="001E734D" w:rsidRPr="00351052" w:rsidRDefault="001E734D" w:rsidP="007D68F1">
      <w:pPr>
        <w:tabs>
          <w:tab w:val="left" w:pos="284"/>
          <w:tab w:val="left" w:pos="567"/>
        </w:tabs>
        <w:autoSpaceDE w:val="0"/>
        <w:autoSpaceDN w:val="0"/>
        <w:adjustRightInd w:val="0"/>
        <w:spacing w:after="120" w:line="276" w:lineRule="auto"/>
        <w:ind w:firstLine="709"/>
        <w:jc w:val="both"/>
        <w:rPr>
          <w:color w:val="FF0000"/>
          <w:highlight w:val="white"/>
        </w:rPr>
      </w:pPr>
    </w:p>
    <w:p w:rsidR="001E734D" w:rsidRPr="003B35B7" w:rsidRDefault="001E734D" w:rsidP="0069403F">
      <w:pPr>
        <w:tabs>
          <w:tab w:val="left" w:pos="284"/>
          <w:tab w:val="left" w:pos="567"/>
        </w:tabs>
        <w:autoSpaceDE w:val="0"/>
        <w:autoSpaceDN w:val="0"/>
        <w:adjustRightInd w:val="0"/>
        <w:spacing w:after="120" w:line="240" w:lineRule="auto"/>
        <w:ind w:firstLine="709"/>
        <w:jc w:val="both"/>
        <w:rPr>
          <w:rFonts w:ascii="Times New Roman" w:hAnsi="Times New Roman"/>
          <w:b/>
          <w:bCs/>
          <w:sz w:val="28"/>
          <w:szCs w:val="28"/>
          <w:highlight w:val="white"/>
        </w:rPr>
      </w:pPr>
      <w:r w:rsidRPr="003B35B7">
        <w:rPr>
          <w:rFonts w:ascii="Times New Roman" w:hAnsi="Times New Roman"/>
          <w:b/>
          <w:bCs/>
          <w:sz w:val="28"/>
          <w:szCs w:val="28"/>
          <w:highlight w:val="white"/>
        </w:rPr>
        <w:t>Объемы прогнозируемого выбытия из эксплуатации объектов социальной инфраструктуры</w:t>
      </w:r>
    </w:p>
    <w:p w:rsidR="001E734D" w:rsidRPr="003B35B7" w:rsidRDefault="001E734D" w:rsidP="0069403F">
      <w:pPr>
        <w:autoSpaceDE w:val="0"/>
        <w:autoSpaceDN w:val="0"/>
        <w:adjustRightInd w:val="0"/>
        <w:spacing w:after="120" w:line="240" w:lineRule="auto"/>
        <w:ind w:firstLine="709"/>
        <w:jc w:val="both"/>
        <w:rPr>
          <w:rFonts w:ascii="Times New Roman" w:hAnsi="Times New Roman"/>
          <w:sz w:val="28"/>
          <w:szCs w:val="28"/>
          <w:highlight w:val="white"/>
        </w:rPr>
      </w:pPr>
      <w:r w:rsidRPr="003B35B7">
        <w:rPr>
          <w:rFonts w:ascii="Times New Roman" w:hAnsi="Times New Roman"/>
          <w:sz w:val="28"/>
          <w:szCs w:val="28"/>
          <w:highlight w:val="white"/>
        </w:rPr>
        <w:t>Выбытие из эксплуатации существующих объектов социальной и</w:t>
      </w:r>
      <w:r w:rsidRPr="003B35B7">
        <w:rPr>
          <w:rFonts w:ascii="Times New Roman" w:hAnsi="Times New Roman"/>
          <w:sz w:val="28"/>
          <w:szCs w:val="28"/>
          <w:highlight w:val="white"/>
        </w:rPr>
        <w:t>н</w:t>
      </w:r>
      <w:r w:rsidRPr="003B35B7">
        <w:rPr>
          <w:rFonts w:ascii="Times New Roman" w:hAnsi="Times New Roman"/>
          <w:sz w:val="28"/>
          <w:szCs w:val="28"/>
          <w:highlight w:val="white"/>
        </w:rPr>
        <w:t>фраструктуры в муниципальном образовании Октябрьское городское п</w:t>
      </w:r>
      <w:r w:rsidRPr="003B35B7">
        <w:rPr>
          <w:rFonts w:ascii="Times New Roman" w:hAnsi="Times New Roman"/>
          <w:sz w:val="28"/>
          <w:szCs w:val="28"/>
          <w:highlight w:val="white"/>
        </w:rPr>
        <w:t>о</w:t>
      </w:r>
      <w:r w:rsidRPr="003B35B7">
        <w:rPr>
          <w:rFonts w:ascii="Times New Roman" w:hAnsi="Times New Roman"/>
          <w:sz w:val="28"/>
          <w:szCs w:val="28"/>
          <w:highlight w:val="white"/>
        </w:rPr>
        <w:t>селение не планируется.</w:t>
      </w:r>
    </w:p>
    <w:p w:rsidR="001E734D" w:rsidRPr="005B796E" w:rsidRDefault="001E734D" w:rsidP="00CF6FAD">
      <w:pPr>
        <w:autoSpaceDE w:val="0"/>
        <w:autoSpaceDN w:val="0"/>
        <w:adjustRightInd w:val="0"/>
        <w:spacing w:after="0" w:line="240" w:lineRule="auto"/>
        <w:ind w:firstLine="709"/>
        <w:jc w:val="both"/>
        <w:rPr>
          <w:rFonts w:ascii="Times New Roman" w:hAnsi="Times New Roman"/>
          <w:sz w:val="28"/>
          <w:szCs w:val="28"/>
        </w:rPr>
      </w:pPr>
      <w:r w:rsidRPr="0069403F">
        <w:rPr>
          <w:rFonts w:ascii="Times New Roman" w:hAnsi="Times New Roman"/>
          <w:b/>
          <w:sz w:val="28"/>
          <w:szCs w:val="28"/>
        </w:rPr>
        <w:t>3.2. Прогноз транспортного спроса поселения, объемов и хара</w:t>
      </w:r>
      <w:r w:rsidRPr="0069403F">
        <w:rPr>
          <w:rFonts w:ascii="Times New Roman" w:hAnsi="Times New Roman"/>
          <w:b/>
          <w:sz w:val="28"/>
          <w:szCs w:val="28"/>
        </w:rPr>
        <w:t>к</w:t>
      </w:r>
      <w:r w:rsidRPr="0069403F">
        <w:rPr>
          <w:rFonts w:ascii="Times New Roman" w:hAnsi="Times New Roman"/>
          <w:b/>
          <w:sz w:val="28"/>
          <w:szCs w:val="28"/>
        </w:rPr>
        <w:t>тера передвижения населения и перевозок грузов по видам транспо</w:t>
      </w:r>
      <w:r w:rsidRPr="0069403F">
        <w:rPr>
          <w:rFonts w:ascii="Times New Roman" w:hAnsi="Times New Roman"/>
          <w:b/>
          <w:sz w:val="28"/>
          <w:szCs w:val="28"/>
        </w:rPr>
        <w:t>р</w:t>
      </w:r>
      <w:r w:rsidRPr="0069403F">
        <w:rPr>
          <w:rFonts w:ascii="Times New Roman" w:hAnsi="Times New Roman"/>
          <w:b/>
          <w:sz w:val="28"/>
          <w:szCs w:val="28"/>
        </w:rPr>
        <w:t>та, имеющегося на территории поселения</w:t>
      </w:r>
      <w:r w:rsidRPr="005B796E">
        <w:rPr>
          <w:rFonts w:ascii="Times New Roman" w:hAnsi="Times New Roman"/>
          <w:sz w:val="28"/>
          <w:szCs w:val="28"/>
        </w:rPr>
        <w:t>.</w:t>
      </w:r>
    </w:p>
    <w:p w:rsidR="001E734D" w:rsidRPr="005B796E" w:rsidRDefault="001E734D" w:rsidP="0069403F">
      <w:pPr>
        <w:spacing w:line="240" w:lineRule="auto"/>
        <w:ind w:firstLine="567"/>
        <w:jc w:val="both"/>
        <w:rPr>
          <w:rFonts w:ascii="Times New Roman" w:hAnsi="Times New Roman"/>
          <w:sz w:val="28"/>
          <w:szCs w:val="28"/>
        </w:rPr>
      </w:pPr>
      <w:r w:rsidRPr="005B796E">
        <w:rPr>
          <w:rFonts w:ascii="Times New Roman" w:hAnsi="Times New Roman"/>
          <w:sz w:val="28"/>
          <w:szCs w:val="28"/>
        </w:rPr>
        <w:t>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1E734D" w:rsidRPr="0069403F" w:rsidRDefault="001E734D" w:rsidP="00CF6FAD">
      <w:pPr>
        <w:autoSpaceDE w:val="0"/>
        <w:autoSpaceDN w:val="0"/>
        <w:adjustRightInd w:val="0"/>
        <w:spacing w:after="0" w:line="240" w:lineRule="auto"/>
        <w:ind w:firstLine="709"/>
        <w:jc w:val="both"/>
        <w:rPr>
          <w:rFonts w:ascii="Times New Roman" w:hAnsi="Times New Roman"/>
          <w:b/>
          <w:sz w:val="28"/>
          <w:szCs w:val="28"/>
        </w:rPr>
      </w:pPr>
      <w:r w:rsidRPr="0069403F">
        <w:rPr>
          <w:rFonts w:ascii="Times New Roman" w:hAnsi="Times New Roman"/>
          <w:b/>
          <w:sz w:val="28"/>
          <w:szCs w:val="28"/>
        </w:rPr>
        <w:t>3.3. Прогноз развития дорожной сети поселения</w:t>
      </w:r>
      <w:r w:rsidR="0069403F">
        <w:rPr>
          <w:rFonts w:ascii="Times New Roman" w:hAnsi="Times New Roman"/>
          <w:b/>
          <w:sz w:val="28"/>
          <w:szCs w:val="28"/>
        </w:rPr>
        <w:t>.</w:t>
      </w:r>
    </w:p>
    <w:p w:rsidR="001E734D" w:rsidRPr="0053563C" w:rsidRDefault="001E734D" w:rsidP="00CA7AA5">
      <w:pPr>
        <w:spacing w:after="0" w:line="240" w:lineRule="auto"/>
        <w:ind w:firstLine="567"/>
        <w:jc w:val="both"/>
        <w:rPr>
          <w:rFonts w:ascii="Times New Roman" w:hAnsi="Times New Roman"/>
          <w:sz w:val="28"/>
          <w:szCs w:val="28"/>
        </w:rPr>
      </w:pPr>
      <w:r w:rsidRPr="0053563C">
        <w:rPr>
          <w:rFonts w:ascii="Times New Roman" w:hAnsi="Times New Roman"/>
          <w:sz w:val="28"/>
          <w:szCs w:val="28"/>
        </w:rPr>
        <w:t>Учитывая экономическую ситуацию и сложившиеся условия, необх</w:t>
      </w:r>
      <w:r w:rsidRPr="0053563C">
        <w:rPr>
          <w:rFonts w:ascii="Times New Roman" w:hAnsi="Times New Roman"/>
          <w:sz w:val="28"/>
          <w:szCs w:val="28"/>
        </w:rPr>
        <w:t>о</w:t>
      </w:r>
      <w:r w:rsidRPr="0053563C">
        <w:rPr>
          <w:rFonts w:ascii="Times New Roman" w:hAnsi="Times New Roman"/>
          <w:sz w:val="28"/>
          <w:szCs w:val="28"/>
        </w:rPr>
        <w:t xml:space="preserve">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w:t>
      </w:r>
      <w:r w:rsidRPr="0053563C">
        <w:rPr>
          <w:rFonts w:ascii="Times New Roman" w:hAnsi="Times New Roman"/>
          <w:sz w:val="28"/>
          <w:szCs w:val="28"/>
        </w:rPr>
        <w:lastRenderedPageBreak/>
        <w:t>с местами приложения труда и центрами культурно-бытового обслужив</w:t>
      </w:r>
      <w:r w:rsidRPr="0053563C">
        <w:rPr>
          <w:rFonts w:ascii="Times New Roman" w:hAnsi="Times New Roman"/>
          <w:sz w:val="28"/>
          <w:szCs w:val="28"/>
        </w:rPr>
        <w:t>а</w:t>
      </w:r>
      <w:r w:rsidRPr="0053563C">
        <w:rPr>
          <w:rFonts w:ascii="Times New Roman" w:hAnsi="Times New Roman"/>
          <w:sz w:val="28"/>
          <w:szCs w:val="28"/>
        </w:rPr>
        <w:t>ния, с учетом наиболее значительных грузо- и пассажиропотоков, а также пешеходной доступности объектов соцкультбыта и мест приложения тр</w:t>
      </w:r>
      <w:r w:rsidRPr="0053563C">
        <w:rPr>
          <w:rFonts w:ascii="Times New Roman" w:hAnsi="Times New Roman"/>
          <w:sz w:val="28"/>
          <w:szCs w:val="28"/>
        </w:rPr>
        <w:t>у</w:t>
      </w:r>
      <w:r w:rsidRPr="0053563C">
        <w:rPr>
          <w:rFonts w:ascii="Times New Roman" w:hAnsi="Times New Roman"/>
          <w:sz w:val="28"/>
          <w:szCs w:val="28"/>
        </w:rPr>
        <w:t>да.</w:t>
      </w:r>
    </w:p>
    <w:p w:rsidR="001E734D" w:rsidRPr="0053563C" w:rsidRDefault="001E734D" w:rsidP="00CA7AA5">
      <w:pPr>
        <w:spacing w:after="0" w:line="240" w:lineRule="auto"/>
        <w:ind w:firstLine="567"/>
        <w:jc w:val="both"/>
        <w:rPr>
          <w:rFonts w:ascii="Times New Roman" w:hAnsi="Times New Roman"/>
          <w:sz w:val="28"/>
          <w:szCs w:val="28"/>
        </w:rPr>
      </w:pPr>
      <w:r w:rsidRPr="0053563C">
        <w:rPr>
          <w:rFonts w:ascii="Times New Roman" w:hAnsi="Times New Roman"/>
          <w:sz w:val="28"/>
          <w:szCs w:val="28"/>
        </w:rPr>
        <w:t>Основным направлением развития дорожной сети поселения, в период реализации Программы, будет являться обеспечение транспортной до</w:t>
      </w:r>
      <w:r w:rsidRPr="0053563C">
        <w:rPr>
          <w:rFonts w:ascii="Times New Roman" w:hAnsi="Times New Roman"/>
          <w:sz w:val="28"/>
          <w:szCs w:val="28"/>
        </w:rPr>
        <w:t>с</w:t>
      </w:r>
      <w:r w:rsidRPr="0053563C">
        <w:rPr>
          <w:rFonts w:ascii="Times New Roman" w:hAnsi="Times New Roman"/>
          <w:sz w:val="28"/>
          <w:szCs w:val="28"/>
        </w:rPr>
        <w:t>тупности площадок перспективной застройки и повышение качества, а также безопасности существующей дорожной сети.</w:t>
      </w:r>
    </w:p>
    <w:p w:rsidR="00AA1CAC" w:rsidRDefault="001E734D" w:rsidP="00CA7AA5">
      <w:pPr>
        <w:spacing w:after="0" w:line="240" w:lineRule="auto"/>
        <w:ind w:firstLine="567"/>
        <w:jc w:val="both"/>
        <w:rPr>
          <w:rFonts w:ascii="Times New Roman" w:hAnsi="Times New Roman"/>
          <w:sz w:val="28"/>
          <w:szCs w:val="28"/>
        </w:rPr>
      </w:pPr>
      <w:r w:rsidRPr="001113CE">
        <w:rPr>
          <w:rFonts w:ascii="Times New Roman" w:hAnsi="Times New Roman"/>
          <w:sz w:val="28"/>
          <w:szCs w:val="28"/>
        </w:rPr>
        <w:t xml:space="preserve">Общая протяженность реконструированных дорог составит </w:t>
      </w:r>
      <w:r w:rsidR="007F1504">
        <w:rPr>
          <w:rFonts w:ascii="Times New Roman" w:hAnsi="Times New Roman"/>
          <w:sz w:val="28"/>
          <w:szCs w:val="28"/>
        </w:rPr>
        <w:t>9,</w:t>
      </w:r>
      <w:r w:rsidR="007F1504" w:rsidRPr="007F1504">
        <w:rPr>
          <w:rFonts w:ascii="Times New Roman" w:hAnsi="Times New Roman"/>
          <w:sz w:val="28"/>
          <w:szCs w:val="28"/>
        </w:rPr>
        <w:t>912</w:t>
      </w:r>
      <w:r w:rsidRPr="007F1504">
        <w:rPr>
          <w:rFonts w:ascii="Times New Roman" w:hAnsi="Times New Roman"/>
          <w:sz w:val="28"/>
          <w:szCs w:val="28"/>
        </w:rPr>
        <w:t xml:space="preserve"> км.</w:t>
      </w:r>
    </w:p>
    <w:p w:rsidR="0069403F" w:rsidRPr="001113CE" w:rsidRDefault="0069403F" w:rsidP="00CA7AA5">
      <w:pPr>
        <w:spacing w:after="0" w:line="240" w:lineRule="auto"/>
        <w:ind w:firstLine="567"/>
        <w:jc w:val="both"/>
        <w:rPr>
          <w:rFonts w:ascii="Times New Roman" w:hAnsi="Times New Roman"/>
          <w:sz w:val="28"/>
          <w:szCs w:val="28"/>
        </w:rPr>
      </w:pPr>
    </w:p>
    <w:p w:rsidR="001E734D" w:rsidRPr="00AA1CAC" w:rsidRDefault="001E734D" w:rsidP="00CF6FAD">
      <w:pPr>
        <w:autoSpaceDE w:val="0"/>
        <w:autoSpaceDN w:val="0"/>
        <w:adjustRightInd w:val="0"/>
        <w:spacing w:after="0" w:line="240" w:lineRule="auto"/>
        <w:ind w:firstLine="709"/>
        <w:jc w:val="both"/>
        <w:rPr>
          <w:rFonts w:ascii="Times New Roman" w:hAnsi="Times New Roman"/>
          <w:b/>
          <w:sz w:val="28"/>
          <w:szCs w:val="28"/>
        </w:rPr>
      </w:pPr>
      <w:r w:rsidRPr="00AA1CAC">
        <w:rPr>
          <w:rFonts w:ascii="Times New Roman" w:hAnsi="Times New Roman"/>
          <w:b/>
          <w:sz w:val="28"/>
          <w:szCs w:val="28"/>
        </w:rPr>
        <w:t>3.4. Прогноз уровня автомобилизации, параметров дорожного движения</w:t>
      </w:r>
      <w:r w:rsidR="00AA1CAC">
        <w:rPr>
          <w:rFonts w:ascii="Times New Roman" w:hAnsi="Times New Roman"/>
          <w:b/>
          <w:sz w:val="28"/>
          <w:szCs w:val="28"/>
        </w:rPr>
        <w:t>.</w:t>
      </w:r>
    </w:p>
    <w:p w:rsidR="001E734D" w:rsidRPr="00942014" w:rsidRDefault="001E734D" w:rsidP="00CA7AA5">
      <w:pPr>
        <w:spacing w:after="0" w:line="240" w:lineRule="auto"/>
        <w:ind w:firstLine="567"/>
        <w:jc w:val="both"/>
        <w:rPr>
          <w:rFonts w:ascii="Times New Roman" w:hAnsi="Times New Roman"/>
          <w:sz w:val="28"/>
          <w:szCs w:val="28"/>
        </w:rPr>
      </w:pPr>
      <w:r w:rsidRPr="00942014">
        <w:rPr>
          <w:rFonts w:ascii="Times New Roman" w:hAnsi="Times New Roman"/>
          <w:sz w:val="28"/>
          <w:szCs w:val="28"/>
        </w:rPr>
        <w:t>При сохранении сложившейся тенденции изменения уровня автом</w:t>
      </w:r>
      <w:r w:rsidRPr="00942014">
        <w:rPr>
          <w:rFonts w:ascii="Times New Roman" w:hAnsi="Times New Roman"/>
          <w:sz w:val="28"/>
          <w:szCs w:val="28"/>
        </w:rPr>
        <w:t>о</w:t>
      </w:r>
      <w:r w:rsidRPr="00942014">
        <w:rPr>
          <w:rFonts w:ascii="Times New Roman" w:hAnsi="Times New Roman"/>
          <w:sz w:val="28"/>
          <w:szCs w:val="28"/>
        </w:rPr>
        <w:t>билизации, к 2027 году будет составлять</w:t>
      </w:r>
      <w:r>
        <w:rPr>
          <w:rFonts w:ascii="Times New Roman" w:hAnsi="Times New Roman"/>
          <w:color w:val="FF0000"/>
          <w:sz w:val="28"/>
          <w:szCs w:val="28"/>
        </w:rPr>
        <w:t xml:space="preserve"> </w:t>
      </w:r>
      <w:r w:rsidRPr="00942014">
        <w:rPr>
          <w:rFonts w:ascii="Times New Roman" w:hAnsi="Times New Roman"/>
          <w:sz w:val="28"/>
          <w:szCs w:val="28"/>
        </w:rPr>
        <w:t>1177 единиц на 1000 человек н</w:t>
      </w:r>
      <w:r w:rsidRPr="00942014">
        <w:rPr>
          <w:rFonts w:ascii="Times New Roman" w:hAnsi="Times New Roman"/>
          <w:sz w:val="28"/>
          <w:szCs w:val="28"/>
        </w:rPr>
        <w:t>а</w:t>
      </w:r>
      <w:r w:rsidRPr="00942014">
        <w:rPr>
          <w:rFonts w:ascii="Times New Roman" w:hAnsi="Times New Roman"/>
          <w:sz w:val="28"/>
          <w:szCs w:val="28"/>
        </w:rPr>
        <w:t>селения. С учетом прогноза изменения численности населения количество автомобилей у населения к расчетному сроку составит 12400 единиц, что на 124 % больше чем в 2014 году. Прогноз изменения уровня автомобил</w:t>
      </w:r>
      <w:r w:rsidRPr="00942014">
        <w:rPr>
          <w:rFonts w:ascii="Times New Roman" w:hAnsi="Times New Roman"/>
          <w:sz w:val="28"/>
          <w:szCs w:val="28"/>
        </w:rPr>
        <w:t>и</w:t>
      </w:r>
      <w:r w:rsidRPr="00942014">
        <w:rPr>
          <w:rFonts w:ascii="Times New Roman" w:hAnsi="Times New Roman"/>
          <w:sz w:val="28"/>
          <w:szCs w:val="28"/>
        </w:rPr>
        <w:t>зации и количества автомобилей у населения Октябрьское городское пос</w:t>
      </w:r>
      <w:r w:rsidRPr="00942014">
        <w:rPr>
          <w:rFonts w:ascii="Times New Roman" w:hAnsi="Times New Roman"/>
          <w:sz w:val="28"/>
          <w:szCs w:val="28"/>
        </w:rPr>
        <w:t>е</w:t>
      </w:r>
      <w:r w:rsidRPr="00942014">
        <w:rPr>
          <w:rFonts w:ascii="Times New Roman" w:hAnsi="Times New Roman"/>
          <w:sz w:val="28"/>
          <w:szCs w:val="28"/>
        </w:rPr>
        <w:t>ление представлен в таблице 3.5.1.</w:t>
      </w:r>
    </w:p>
    <w:p w:rsidR="001E734D" w:rsidRPr="00942014" w:rsidRDefault="001E734D" w:rsidP="00B401E6">
      <w:pPr>
        <w:spacing w:after="0" w:line="240" w:lineRule="auto"/>
        <w:ind w:firstLine="567"/>
        <w:jc w:val="both"/>
        <w:rPr>
          <w:rFonts w:ascii="Times New Roman" w:hAnsi="Times New Roman"/>
          <w:sz w:val="28"/>
          <w:szCs w:val="28"/>
        </w:rPr>
      </w:pPr>
      <w:r w:rsidRPr="00942014">
        <w:rPr>
          <w:rFonts w:ascii="Times New Roman" w:hAnsi="Times New Roman"/>
          <w:sz w:val="28"/>
          <w:szCs w:val="28"/>
        </w:rPr>
        <w:t>С учетом прогнозируемого увеличения количества транспортных средств, без изменения пропускной способности дорог, возможно повыш</w:t>
      </w:r>
      <w:r w:rsidRPr="00942014">
        <w:rPr>
          <w:rFonts w:ascii="Times New Roman" w:hAnsi="Times New Roman"/>
          <w:sz w:val="28"/>
          <w:szCs w:val="28"/>
        </w:rPr>
        <w:t>е</w:t>
      </w:r>
      <w:r w:rsidRPr="00942014">
        <w:rPr>
          <w:rFonts w:ascii="Times New Roman" w:hAnsi="Times New Roman"/>
          <w:sz w:val="28"/>
          <w:szCs w:val="28"/>
        </w:rPr>
        <w:t>ние интенсивности движения на отдельных участках дорог с образованием незначительных заторов в утренние и вечерние часы. Потенциально в зону риска попадают перекресток ул. Ленина, ул.Заводская и ул. Магистрал</w:t>
      </w:r>
      <w:r w:rsidRPr="00942014">
        <w:rPr>
          <w:rFonts w:ascii="Times New Roman" w:hAnsi="Times New Roman"/>
          <w:sz w:val="28"/>
          <w:szCs w:val="28"/>
        </w:rPr>
        <w:t>ь</w:t>
      </w:r>
      <w:r w:rsidRPr="00942014">
        <w:rPr>
          <w:rFonts w:ascii="Times New Roman" w:hAnsi="Times New Roman"/>
          <w:sz w:val="28"/>
          <w:szCs w:val="28"/>
        </w:rPr>
        <w:t>ная, а также примыкания к ул.Заводская.</w:t>
      </w:r>
    </w:p>
    <w:p w:rsidR="00AA1CAC" w:rsidRPr="00DF4E93" w:rsidRDefault="00AA1CAC" w:rsidP="00AA1CAC">
      <w:pPr>
        <w:rPr>
          <w:rFonts w:ascii="Times New Roman" w:hAnsi="Times New Roman"/>
          <w:sz w:val="28"/>
          <w:szCs w:val="28"/>
        </w:rPr>
      </w:pPr>
      <w:r w:rsidRPr="004D5E2B">
        <w:rPr>
          <w:rFonts w:ascii="Times New Roman" w:hAnsi="Times New Roman"/>
          <w:sz w:val="28"/>
          <w:szCs w:val="28"/>
        </w:rPr>
        <w:t>Таблица 3.5.1. Прогноз изменения</w:t>
      </w:r>
      <w:r w:rsidRPr="00DF4E93">
        <w:rPr>
          <w:rFonts w:ascii="Times New Roman" w:hAnsi="Times New Roman"/>
          <w:sz w:val="28"/>
          <w:szCs w:val="28"/>
        </w:rPr>
        <w:t xml:space="preserve"> уровня автомобилизации и количества автомобилей у населения  </w:t>
      </w:r>
    </w:p>
    <w:p w:rsidR="00AA1CAC" w:rsidRPr="00DF4E93" w:rsidRDefault="00AA1CAC" w:rsidP="00AA1CAC">
      <w:pPr>
        <w:rPr>
          <w:rFonts w:ascii="Times New Roman" w:hAnsi="Times New Roman"/>
          <w:sz w:val="28"/>
          <w:szCs w:val="28"/>
        </w:rPr>
      </w:pPr>
    </w:p>
    <w:p w:rsidR="001E734D" w:rsidRPr="00351052" w:rsidRDefault="001E734D" w:rsidP="00CF6FAD">
      <w:pPr>
        <w:autoSpaceDE w:val="0"/>
        <w:autoSpaceDN w:val="0"/>
        <w:adjustRightInd w:val="0"/>
        <w:spacing w:after="0" w:line="240" w:lineRule="auto"/>
        <w:ind w:firstLine="709"/>
        <w:jc w:val="both"/>
        <w:rPr>
          <w:rFonts w:ascii="Times New Roman" w:hAnsi="Times New Roman"/>
          <w:color w:val="FF0000"/>
          <w:sz w:val="28"/>
          <w:szCs w:val="28"/>
        </w:rPr>
      </w:pP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sectPr w:rsidR="001E734D" w:rsidRPr="00DF4E93" w:rsidSect="00024099">
          <w:pgSz w:w="11906" w:h="16838" w:code="9"/>
          <w:pgMar w:top="1134" w:right="851" w:bottom="1134" w:left="1985" w:header="709" w:footer="709" w:gutter="0"/>
          <w:cols w:space="708"/>
          <w:titlePg/>
          <w:docGrid w:linePitch="360"/>
        </w:sectPr>
      </w:pPr>
    </w:p>
    <w:tbl>
      <w:tblPr>
        <w:tblpPr w:leftFromText="180" w:rightFromText="180" w:vertAnchor="page" w:horzAnchor="margin" w:tblpX="-318" w:tblpY="2236"/>
        <w:tblW w:w="10598" w:type="dxa"/>
        <w:tblLook w:val="00A0"/>
      </w:tblPr>
      <w:tblGrid>
        <w:gridCol w:w="560"/>
        <w:gridCol w:w="2018"/>
        <w:gridCol w:w="791"/>
        <w:gridCol w:w="850"/>
        <w:gridCol w:w="851"/>
        <w:gridCol w:w="756"/>
        <w:gridCol w:w="803"/>
        <w:gridCol w:w="756"/>
        <w:gridCol w:w="803"/>
        <w:gridCol w:w="851"/>
        <w:gridCol w:w="756"/>
        <w:gridCol w:w="803"/>
      </w:tblGrid>
      <w:tr w:rsidR="001E734D" w:rsidRPr="00DF4E93" w:rsidTr="00B401E6">
        <w:trPr>
          <w:cantSplit/>
          <w:trHeight w:val="1266"/>
        </w:trPr>
        <w:tc>
          <w:tcPr>
            <w:tcW w:w="560" w:type="dxa"/>
            <w:tcBorders>
              <w:top w:val="single" w:sz="4" w:space="0" w:color="auto"/>
              <w:left w:val="single" w:sz="4" w:space="0" w:color="auto"/>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b/>
                <w:sz w:val="24"/>
                <w:szCs w:val="24"/>
              </w:rPr>
            </w:pPr>
            <w:r w:rsidRPr="004D5E2B">
              <w:rPr>
                <w:rFonts w:ascii="Times New Roman" w:hAnsi="Times New Roman"/>
                <w:b/>
                <w:sz w:val="24"/>
                <w:szCs w:val="24"/>
              </w:rPr>
              <w:lastRenderedPageBreak/>
              <w:t>№ п/п</w:t>
            </w:r>
          </w:p>
        </w:tc>
        <w:tc>
          <w:tcPr>
            <w:tcW w:w="2018" w:type="dxa"/>
            <w:tcBorders>
              <w:top w:val="single" w:sz="4" w:space="0" w:color="auto"/>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b/>
                <w:sz w:val="24"/>
                <w:szCs w:val="24"/>
              </w:rPr>
            </w:pPr>
            <w:r w:rsidRPr="004D5E2B">
              <w:rPr>
                <w:rFonts w:ascii="Times New Roman" w:hAnsi="Times New Roman"/>
                <w:b/>
                <w:sz w:val="24"/>
                <w:szCs w:val="24"/>
              </w:rPr>
              <w:t>Показатели</w:t>
            </w:r>
          </w:p>
        </w:tc>
        <w:tc>
          <w:tcPr>
            <w:tcW w:w="791"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2018 год (прогноз)</w:t>
            </w:r>
          </w:p>
        </w:tc>
        <w:tc>
          <w:tcPr>
            <w:tcW w:w="850"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2019 год (прогноз)</w:t>
            </w:r>
          </w:p>
        </w:tc>
        <w:tc>
          <w:tcPr>
            <w:tcW w:w="851"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2020 год (прогноз)</w:t>
            </w:r>
          </w:p>
        </w:tc>
        <w:tc>
          <w:tcPr>
            <w:tcW w:w="756"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2021 год (прогноз)</w:t>
            </w:r>
          </w:p>
        </w:tc>
        <w:tc>
          <w:tcPr>
            <w:tcW w:w="803"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2022 год (прогноз)</w:t>
            </w:r>
          </w:p>
        </w:tc>
        <w:tc>
          <w:tcPr>
            <w:tcW w:w="756"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2023 год (прогноз)</w:t>
            </w:r>
          </w:p>
        </w:tc>
        <w:tc>
          <w:tcPr>
            <w:tcW w:w="803"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2024 год (прогноз)</w:t>
            </w:r>
          </w:p>
        </w:tc>
        <w:tc>
          <w:tcPr>
            <w:tcW w:w="851"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2025 год (прогноз)</w:t>
            </w:r>
          </w:p>
        </w:tc>
        <w:tc>
          <w:tcPr>
            <w:tcW w:w="756"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2026 год (прогноз)</w:t>
            </w:r>
          </w:p>
        </w:tc>
        <w:tc>
          <w:tcPr>
            <w:tcW w:w="803" w:type="dxa"/>
            <w:tcBorders>
              <w:top w:val="single" w:sz="4" w:space="0" w:color="auto"/>
              <w:left w:val="nil"/>
              <w:bottom w:val="single" w:sz="4" w:space="0" w:color="auto"/>
              <w:right w:val="single" w:sz="4" w:space="0" w:color="auto"/>
            </w:tcBorders>
            <w:textDirection w:val="btLr"/>
            <w:vAlign w:val="center"/>
          </w:tcPr>
          <w:p w:rsidR="001E734D" w:rsidRPr="004D5E2B" w:rsidRDefault="001E734D" w:rsidP="00B401E6">
            <w:pPr>
              <w:spacing w:after="0" w:line="240" w:lineRule="auto"/>
              <w:ind w:left="113" w:right="113"/>
              <w:jc w:val="center"/>
              <w:rPr>
                <w:rFonts w:ascii="Times New Roman" w:hAnsi="Times New Roman"/>
                <w:b/>
                <w:sz w:val="24"/>
                <w:szCs w:val="24"/>
              </w:rPr>
            </w:pPr>
            <w:r w:rsidRPr="004D5E2B">
              <w:rPr>
                <w:rFonts w:ascii="Times New Roman" w:hAnsi="Times New Roman"/>
                <w:b/>
                <w:sz w:val="24"/>
                <w:szCs w:val="24"/>
              </w:rPr>
              <w:t>2027 год (прогноз)</w:t>
            </w:r>
          </w:p>
        </w:tc>
      </w:tr>
      <w:tr w:rsidR="001E734D" w:rsidRPr="00351052" w:rsidTr="00B401E6">
        <w:trPr>
          <w:trHeight w:val="300"/>
        </w:trPr>
        <w:tc>
          <w:tcPr>
            <w:tcW w:w="560" w:type="dxa"/>
            <w:tcBorders>
              <w:top w:val="nil"/>
              <w:left w:val="single" w:sz="4" w:space="0" w:color="auto"/>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4"/>
                <w:szCs w:val="24"/>
              </w:rPr>
            </w:pPr>
            <w:r w:rsidRPr="004D5E2B">
              <w:rPr>
                <w:rFonts w:ascii="Times New Roman" w:hAnsi="Times New Roman"/>
                <w:sz w:val="24"/>
                <w:szCs w:val="24"/>
              </w:rPr>
              <w:t>1</w:t>
            </w:r>
          </w:p>
        </w:tc>
        <w:tc>
          <w:tcPr>
            <w:tcW w:w="2018"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4"/>
                <w:szCs w:val="24"/>
              </w:rPr>
            </w:pPr>
            <w:r w:rsidRPr="004D5E2B">
              <w:rPr>
                <w:rFonts w:ascii="Times New Roman" w:hAnsi="Times New Roman"/>
                <w:sz w:val="24"/>
                <w:szCs w:val="24"/>
              </w:rPr>
              <w:t>Общая числе</w:t>
            </w:r>
            <w:r w:rsidRPr="004D5E2B">
              <w:rPr>
                <w:rFonts w:ascii="Times New Roman" w:hAnsi="Times New Roman"/>
                <w:sz w:val="24"/>
                <w:szCs w:val="24"/>
              </w:rPr>
              <w:t>н</w:t>
            </w:r>
            <w:r w:rsidRPr="004D5E2B">
              <w:rPr>
                <w:rFonts w:ascii="Times New Roman" w:hAnsi="Times New Roman"/>
                <w:sz w:val="24"/>
                <w:szCs w:val="24"/>
              </w:rPr>
              <w:t>ность населения МО Октябрьское городское пос</w:t>
            </w:r>
            <w:r w:rsidRPr="004D5E2B">
              <w:rPr>
                <w:rFonts w:ascii="Times New Roman" w:hAnsi="Times New Roman"/>
                <w:sz w:val="24"/>
                <w:szCs w:val="24"/>
              </w:rPr>
              <w:t>е</w:t>
            </w:r>
            <w:r w:rsidRPr="004D5E2B">
              <w:rPr>
                <w:rFonts w:ascii="Times New Roman" w:hAnsi="Times New Roman"/>
                <w:sz w:val="24"/>
                <w:szCs w:val="24"/>
              </w:rPr>
              <w:t>ление, тыс. чел.</w:t>
            </w:r>
          </w:p>
        </w:tc>
        <w:tc>
          <w:tcPr>
            <w:tcW w:w="791"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sz w:val="18"/>
                <w:szCs w:val="18"/>
              </w:rPr>
            </w:pPr>
            <w:r w:rsidRPr="004D5E2B">
              <w:rPr>
                <w:sz w:val="18"/>
                <w:szCs w:val="18"/>
              </w:rPr>
              <w:t>10,520</w:t>
            </w:r>
          </w:p>
        </w:tc>
        <w:tc>
          <w:tcPr>
            <w:tcW w:w="850"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10,523</w:t>
            </w:r>
          </w:p>
        </w:tc>
        <w:tc>
          <w:tcPr>
            <w:tcW w:w="851"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10,525</w:t>
            </w:r>
          </w:p>
        </w:tc>
        <w:tc>
          <w:tcPr>
            <w:tcW w:w="756"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10,527</w:t>
            </w:r>
          </w:p>
        </w:tc>
        <w:tc>
          <w:tcPr>
            <w:tcW w:w="803"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10,528</w:t>
            </w:r>
          </w:p>
        </w:tc>
        <w:tc>
          <w:tcPr>
            <w:tcW w:w="756"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10,530</w:t>
            </w:r>
          </w:p>
        </w:tc>
        <w:tc>
          <w:tcPr>
            <w:tcW w:w="803"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10,531</w:t>
            </w:r>
          </w:p>
        </w:tc>
        <w:tc>
          <w:tcPr>
            <w:tcW w:w="851"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10,532</w:t>
            </w:r>
          </w:p>
        </w:tc>
        <w:tc>
          <w:tcPr>
            <w:tcW w:w="756"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10,533</w:t>
            </w:r>
          </w:p>
        </w:tc>
        <w:tc>
          <w:tcPr>
            <w:tcW w:w="803" w:type="dxa"/>
            <w:tcBorders>
              <w:top w:val="nil"/>
              <w:left w:val="nil"/>
              <w:bottom w:val="single" w:sz="4" w:space="0" w:color="auto"/>
              <w:right w:val="single" w:sz="4" w:space="0" w:color="auto"/>
            </w:tcBorders>
            <w:vAlign w:val="center"/>
          </w:tcPr>
          <w:p w:rsidR="001E734D" w:rsidRPr="004D5E2B" w:rsidRDefault="001E734D" w:rsidP="005A5A97">
            <w:pPr>
              <w:autoSpaceDE w:val="0"/>
              <w:autoSpaceDN w:val="0"/>
              <w:adjustRightInd w:val="0"/>
              <w:jc w:val="center"/>
              <w:rPr>
                <w:rFonts w:cs="Calibri"/>
                <w:sz w:val="18"/>
                <w:szCs w:val="18"/>
              </w:rPr>
            </w:pPr>
            <w:r w:rsidRPr="004D5E2B">
              <w:rPr>
                <w:rFonts w:cs="Calibri"/>
                <w:sz w:val="18"/>
                <w:szCs w:val="18"/>
              </w:rPr>
              <w:t>10,535</w:t>
            </w:r>
          </w:p>
        </w:tc>
      </w:tr>
      <w:tr w:rsidR="001E734D" w:rsidRPr="00351052" w:rsidTr="00B401E6">
        <w:trPr>
          <w:trHeight w:val="300"/>
        </w:trPr>
        <w:tc>
          <w:tcPr>
            <w:tcW w:w="560" w:type="dxa"/>
            <w:tcBorders>
              <w:top w:val="nil"/>
              <w:left w:val="single" w:sz="4" w:space="0" w:color="auto"/>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4"/>
                <w:szCs w:val="24"/>
              </w:rPr>
            </w:pPr>
            <w:r w:rsidRPr="004D5E2B">
              <w:rPr>
                <w:rFonts w:ascii="Times New Roman" w:hAnsi="Times New Roman"/>
                <w:sz w:val="24"/>
                <w:szCs w:val="24"/>
              </w:rPr>
              <w:t>2</w:t>
            </w:r>
          </w:p>
        </w:tc>
        <w:tc>
          <w:tcPr>
            <w:tcW w:w="2018"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4"/>
                <w:szCs w:val="24"/>
              </w:rPr>
            </w:pPr>
            <w:r w:rsidRPr="004D5E2B">
              <w:rPr>
                <w:rFonts w:ascii="Times New Roman" w:hAnsi="Times New Roman"/>
                <w:sz w:val="24"/>
                <w:szCs w:val="24"/>
              </w:rPr>
              <w:t>Количество а</w:t>
            </w:r>
            <w:r w:rsidRPr="004D5E2B">
              <w:rPr>
                <w:rFonts w:ascii="Times New Roman" w:hAnsi="Times New Roman"/>
                <w:sz w:val="24"/>
                <w:szCs w:val="24"/>
              </w:rPr>
              <w:t>в</w:t>
            </w:r>
            <w:r w:rsidRPr="004D5E2B">
              <w:rPr>
                <w:rFonts w:ascii="Times New Roman" w:hAnsi="Times New Roman"/>
                <w:sz w:val="24"/>
                <w:szCs w:val="24"/>
              </w:rPr>
              <w:t>томобилей у н</w:t>
            </w:r>
            <w:r w:rsidRPr="004D5E2B">
              <w:rPr>
                <w:rFonts w:ascii="Times New Roman" w:hAnsi="Times New Roman"/>
                <w:sz w:val="24"/>
                <w:szCs w:val="24"/>
              </w:rPr>
              <w:t>а</w:t>
            </w:r>
            <w:r w:rsidRPr="004D5E2B">
              <w:rPr>
                <w:rFonts w:ascii="Times New Roman" w:hAnsi="Times New Roman"/>
                <w:sz w:val="24"/>
                <w:szCs w:val="24"/>
              </w:rPr>
              <w:t>селения, ед.</w:t>
            </w:r>
          </w:p>
        </w:tc>
        <w:tc>
          <w:tcPr>
            <w:tcW w:w="791"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11240</w:t>
            </w:r>
          </w:p>
        </w:tc>
        <w:tc>
          <w:tcPr>
            <w:tcW w:w="850"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11370</w:t>
            </w:r>
          </w:p>
        </w:tc>
        <w:tc>
          <w:tcPr>
            <w:tcW w:w="851"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11510</w:t>
            </w:r>
          </w:p>
        </w:tc>
        <w:tc>
          <w:tcPr>
            <w:tcW w:w="756"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11650</w:t>
            </w:r>
          </w:p>
        </w:tc>
        <w:tc>
          <w:tcPr>
            <w:tcW w:w="803"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11790</w:t>
            </w:r>
          </w:p>
        </w:tc>
        <w:tc>
          <w:tcPr>
            <w:tcW w:w="756"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11940</w:t>
            </w:r>
          </w:p>
        </w:tc>
        <w:tc>
          <w:tcPr>
            <w:tcW w:w="803"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12080</w:t>
            </w:r>
          </w:p>
        </w:tc>
        <w:tc>
          <w:tcPr>
            <w:tcW w:w="851"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12115</w:t>
            </w:r>
          </w:p>
        </w:tc>
        <w:tc>
          <w:tcPr>
            <w:tcW w:w="756"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12250</w:t>
            </w:r>
          </w:p>
        </w:tc>
        <w:tc>
          <w:tcPr>
            <w:tcW w:w="803"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12400</w:t>
            </w:r>
          </w:p>
        </w:tc>
      </w:tr>
      <w:tr w:rsidR="001E734D" w:rsidRPr="00351052" w:rsidTr="00B401E6">
        <w:trPr>
          <w:trHeight w:val="600"/>
        </w:trPr>
        <w:tc>
          <w:tcPr>
            <w:tcW w:w="560" w:type="dxa"/>
            <w:tcBorders>
              <w:top w:val="nil"/>
              <w:left w:val="single" w:sz="4" w:space="0" w:color="auto"/>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4"/>
                <w:szCs w:val="24"/>
              </w:rPr>
            </w:pPr>
            <w:r w:rsidRPr="004D5E2B">
              <w:rPr>
                <w:rFonts w:ascii="Times New Roman" w:hAnsi="Times New Roman"/>
                <w:sz w:val="24"/>
                <w:szCs w:val="24"/>
              </w:rPr>
              <w:t>3</w:t>
            </w:r>
          </w:p>
        </w:tc>
        <w:tc>
          <w:tcPr>
            <w:tcW w:w="2018"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4"/>
                <w:szCs w:val="24"/>
              </w:rPr>
            </w:pPr>
            <w:r w:rsidRPr="004D5E2B">
              <w:rPr>
                <w:rFonts w:ascii="Times New Roman" w:hAnsi="Times New Roman"/>
                <w:sz w:val="24"/>
                <w:szCs w:val="24"/>
              </w:rPr>
              <w:t>Уровень автом</w:t>
            </w:r>
            <w:r w:rsidRPr="004D5E2B">
              <w:rPr>
                <w:rFonts w:ascii="Times New Roman" w:hAnsi="Times New Roman"/>
                <w:sz w:val="24"/>
                <w:szCs w:val="24"/>
              </w:rPr>
              <w:t>о</w:t>
            </w:r>
            <w:r w:rsidRPr="004D5E2B">
              <w:rPr>
                <w:rFonts w:ascii="Times New Roman" w:hAnsi="Times New Roman"/>
                <w:sz w:val="24"/>
                <w:szCs w:val="24"/>
              </w:rPr>
              <w:t>билизации нас</w:t>
            </w:r>
            <w:r w:rsidRPr="004D5E2B">
              <w:rPr>
                <w:rFonts w:ascii="Times New Roman" w:hAnsi="Times New Roman"/>
                <w:sz w:val="24"/>
                <w:szCs w:val="24"/>
              </w:rPr>
              <w:t>е</w:t>
            </w:r>
            <w:r w:rsidRPr="004D5E2B">
              <w:rPr>
                <w:rFonts w:ascii="Times New Roman" w:hAnsi="Times New Roman"/>
                <w:sz w:val="24"/>
                <w:szCs w:val="24"/>
              </w:rPr>
              <w:t>ления, ед./1000 чел.</w:t>
            </w:r>
          </w:p>
        </w:tc>
        <w:tc>
          <w:tcPr>
            <w:tcW w:w="791"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1068</w:t>
            </w:r>
          </w:p>
        </w:tc>
        <w:tc>
          <w:tcPr>
            <w:tcW w:w="850"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1080</w:t>
            </w:r>
          </w:p>
        </w:tc>
        <w:tc>
          <w:tcPr>
            <w:tcW w:w="851"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1094</w:t>
            </w:r>
          </w:p>
        </w:tc>
        <w:tc>
          <w:tcPr>
            <w:tcW w:w="756"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1107</w:t>
            </w:r>
          </w:p>
        </w:tc>
        <w:tc>
          <w:tcPr>
            <w:tcW w:w="803"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1120</w:t>
            </w:r>
          </w:p>
        </w:tc>
        <w:tc>
          <w:tcPr>
            <w:tcW w:w="756"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1134</w:t>
            </w:r>
          </w:p>
        </w:tc>
        <w:tc>
          <w:tcPr>
            <w:tcW w:w="803"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1147</w:t>
            </w:r>
          </w:p>
        </w:tc>
        <w:tc>
          <w:tcPr>
            <w:tcW w:w="851"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1150</w:t>
            </w:r>
          </w:p>
        </w:tc>
        <w:tc>
          <w:tcPr>
            <w:tcW w:w="756"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1163</w:t>
            </w:r>
          </w:p>
        </w:tc>
        <w:tc>
          <w:tcPr>
            <w:tcW w:w="803" w:type="dxa"/>
            <w:tcBorders>
              <w:top w:val="nil"/>
              <w:left w:val="nil"/>
              <w:bottom w:val="single" w:sz="4" w:space="0" w:color="auto"/>
              <w:right w:val="single" w:sz="4" w:space="0" w:color="auto"/>
            </w:tcBorders>
            <w:vAlign w:val="center"/>
          </w:tcPr>
          <w:p w:rsidR="001E734D" w:rsidRPr="004D5E2B" w:rsidRDefault="001E734D" w:rsidP="00B401E6">
            <w:pPr>
              <w:spacing w:after="0" w:line="240" w:lineRule="auto"/>
              <w:jc w:val="center"/>
              <w:rPr>
                <w:rFonts w:ascii="Times New Roman" w:hAnsi="Times New Roman"/>
                <w:sz w:val="20"/>
                <w:szCs w:val="20"/>
              </w:rPr>
            </w:pPr>
            <w:r w:rsidRPr="004D5E2B">
              <w:rPr>
                <w:rFonts w:ascii="Times New Roman" w:hAnsi="Times New Roman"/>
                <w:sz w:val="20"/>
                <w:szCs w:val="20"/>
              </w:rPr>
              <w:t>1177</w:t>
            </w:r>
          </w:p>
        </w:tc>
      </w:tr>
    </w:tbl>
    <w:p w:rsidR="001E734D" w:rsidRPr="00AA1CAC" w:rsidRDefault="001E734D" w:rsidP="00CA7AA5">
      <w:pPr>
        <w:rPr>
          <w:rFonts w:ascii="Times New Roman" w:hAnsi="Times New Roman"/>
          <w:b/>
          <w:sz w:val="28"/>
          <w:szCs w:val="28"/>
        </w:rPr>
      </w:pPr>
      <w:r w:rsidRPr="00AA1CAC">
        <w:rPr>
          <w:rFonts w:ascii="Times New Roman" w:hAnsi="Times New Roman"/>
          <w:b/>
          <w:color w:val="FF0000"/>
          <w:sz w:val="28"/>
          <w:szCs w:val="28"/>
        </w:rPr>
        <w:t xml:space="preserve"> </w:t>
      </w:r>
      <w:r w:rsidRPr="00AA1CAC">
        <w:rPr>
          <w:rFonts w:ascii="Times New Roman" w:hAnsi="Times New Roman"/>
          <w:b/>
          <w:sz w:val="28"/>
          <w:szCs w:val="28"/>
        </w:rPr>
        <w:t>Таблица 3.5.1. Прогноз измен</w:t>
      </w:r>
      <w:r w:rsidRPr="00AA1CAC">
        <w:rPr>
          <w:rFonts w:ascii="Times New Roman" w:hAnsi="Times New Roman"/>
          <w:b/>
          <w:sz w:val="28"/>
          <w:szCs w:val="28"/>
        </w:rPr>
        <w:t>е</w:t>
      </w:r>
      <w:r w:rsidRPr="00AA1CAC">
        <w:rPr>
          <w:rFonts w:ascii="Times New Roman" w:hAnsi="Times New Roman"/>
          <w:b/>
          <w:sz w:val="28"/>
          <w:szCs w:val="28"/>
        </w:rPr>
        <w:t>ния уровня автомобилизации и количества автомобилей у нас</w:t>
      </w:r>
      <w:r w:rsidRPr="00AA1CAC">
        <w:rPr>
          <w:rFonts w:ascii="Times New Roman" w:hAnsi="Times New Roman"/>
          <w:b/>
          <w:sz w:val="28"/>
          <w:szCs w:val="28"/>
        </w:rPr>
        <w:t>е</w:t>
      </w:r>
      <w:r w:rsidRPr="00AA1CAC">
        <w:rPr>
          <w:rFonts w:ascii="Times New Roman" w:hAnsi="Times New Roman"/>
          <w:b/>
          <w:sz w:val="28"/>
          <w:szCs w:val="28"/>
        </w:rPr>
        <w:t xml:space="preserve">ления  </w:t>
      </w:r>
    </w:p>
    <w:p w:rsidR="001E734D" w:rsidRPr="00AA1CAC" w:rsidRDefault="001E734D" w:rsidP="00CA7AA5">
      <w:pPr>
        <w:rPr>
          <w:rFonts w:ascii="Times New Roman" w:hAnsi="Times New Roman"/>
          <w:b/>
          <w:sz w:val="28"/>
          <w:szCs w:val="28"/>
        </w:rPr>
      </w:pPr>
    </w:p>
    <w:p w:rsidR="001E734D" w:rsidRPr="00DF4E93" w:rsidRDefault="001E734D" w:rsidP="00CA7AA5">
      <w:pPr>
        <w:rPr>
          <w:rFonts w:ascii="Times New Roman" w:hAnsi="Times New Roman"/>
          <w:sz w:val="28"/>
          <w:szCs w:val="28"/>
        </w:rPr>
      </w:pPr>
    </w:p>
    <w:p w:rsidR="001E734D" w:rsidRPr="00DF4E93" w:rsidRDefault="001E734D" w:rsidP="00CA7AA5">
      <w:pPr>
        <w:rPr>
          <w:rFonts w:ascii="Times New Roman" w:hAnsi="Times New Roman"/>
          <w:sz w:val="28"/>
          <w:szCs w:val="28"/>
        </w:rPr>
      </w:pPr>
    </w:p>
    <w:p w:rsidR="001E734D" w:rsidRPr="00DF4E93" w:rsidRDefault="001E734D" w:rsidP="00CA7AA5">
      <w:pPr>
        <w:rPr>
          <w:rFonts w:ascii="Times New Roman" w:hAnsi="Times New Roman"/>
          <w:sz w:val="28"/>
          <w:szCs w:val="28"/>
        </w:rPr>
      </w:pPr>
    </w:p>
    <w:p w:rsidR="001E734D" w:rsidRPr="00DF4E93" w:rsidRDefault="001E734D" w:rsidP="00CA7AA5">
      <w:pPr>
        <w:rPr>
          <w:rFonts w:ascii="Times New Roman" w:hAnsi="Times New Roman"/>
          <w:sz w:val="28"/>
          <w:szCs w:val="28"/>
        </w:rPr>
      </w:pPr>
    </w:p>
    <w:p w:rsidR="001E734D" w:rsidRPr="00DF4E93" w:rsidRDefault="001E734D" w:rsidP="00CA7AA5">
      <w:pPr>
        <w:rPr>
          <w:rFonts w:ascii="Times New Roman" w:hAnsi="Times New Roman"/>
          <w:sz w:val="28"/>
          <w:szCs w:val="28"/>
        </w:rPr>
      </w:pPr>
    </w:p>
    <w:p w:rsidR="001E734D" w:rsidRPr="00DF4E93" w:rsidRDefault="001E734D" w:rsidP="00CA7AA5">
      <w:pPr>
        <w:rPr>
          <w:rFonts w:ascii="Times New Roman" w:hAnsi="Times New Roman"/>
          <w:sz w:val="28"/>
          <w:szCs w:val="28"/>
        </w:rPr>
      </w:pP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sectPr w:rsidR="001E734D" w:rsidRPr="00DF4E93" w:rsidSect="00CA7AA5">
          <w:pgSz w:w="16838" w:h="11906" w:orient="landscape" w:code="9"/>
          <w:pgMar w:top="1985" w:right="1134" w:bottom="851" w:left="1134" w:header="709" w:footer="709" w:gutter="0"/>
          <w:cols w:space="708"/>
          <w:titlePg/>
          <w:docGrid w:linePitch="360"/>
        </w:sectPr>
      </w:pPr>
    </w:p>
    <w:p w:rsidR="001E734D" w:rsidRPr="00221734" w:rsidRDefault="001E734D" w:rsidP="00CF6FAD">
      <w:pPr>
        <w:autoSpaceDE w:val="0"/>
        <w:autoSpaceDN w:val="0"/>
        <w:adjustRightInd w:val="0"/>
        <w:spacing w:after="0" w:line="240" w:lineRule="auto"/>
        <w:ind w:firstLine="709"/>
        <w:jc w:val="both"/>
        <w:rPr>
          <w:rFonts w:ascii="Times New Roman" w:hAnsi="Times New Roman"/>
          <w:sz w:val="28"/>
          <w:szCs w:val="28"/>
        </w:rPr>
      </w:pPr>
      <w:r w:rsidRPr="00AA1CAC">
        <w:rPr>
          <w:rFonts w:ascii="Times New Roman" w:hAnsi="Times New Roman"/>
          <w:b/>
          <w:sz w:val="28"/>
          <w:szCs w:val="28"/>
        </w:rPr>
        <w:lastRenderedPageBreak/>
        <w:t>3.5. Прогноз показателей безопасности дорожного движения</w:t>
      </w:r>
      <w:r w:rsidRPr="00221734">
        <w:rPr>
          <w:rFonts w:ascii="Times New Roman" w:hAnsi="Times New Roman"/>
          <w:sz w:val="28"/>
          <w:szCs w:val="28"/>
        </w:rPr>
        <w:t>.</w:t>
      </w:r>
    </w:p>
    <w:p w:rsidR="001E734D" w:rsidRPr="00221734" w:rsidRDefault="001E734D" w:rsidP="00D3602B">
      <w:pPr>
        <w:spacing w:after="0" w:line="240" w:lineRule="auto"/>
        <w:ind w:firstLine="567"/>
        <w:jc w:val="both"/>
        <w:rPr>
          <w:rFonts w:ascii="Times New Roman" w:hAnsi="Times New Roman"/>
          <w:sz w:val="28"/>
          <w:szCs w:val="28"/>
        </w:rPr>
      </w:pPr>
      <w:r w:rsidRPr="00221734">
        <w:rPr>
          <w:rFonts w:ascii="Times New Roman" w:hAnsi="Times New Roman"/>
          <w:sz w:val="28"/>
          <w:szCs w:val="28"/>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30 случаев в год (к 2023 году) с незнач</w:t>
      </w:r>
      <w:r w:rsidRPr="00221734">
        <w:rPr>
          <w:rFonts w:ascii="Times New Roman" w:hAnsi="Times New Roman"/>
          <w:sz w:val="28"/>
          <w:szCs w:val="28"/>
        </w:rPr>
        <w:t>и</w:t>
      </w:r>
      <w:r w:rsidRPr="00221734">
        <w:rPr>
          <w:rFonts w:ascii="Times New Roman" w:hAnsi="Times New Roman"/>
          <w:sz w:val="28"/>
          <w:szCs w:val="28"/>
        </w:rPr>
        <w:t>тельным ростом, связанным с увеличением количества транспортных средств.  Факторами, влияющими на снижение аварийности, станут реал</w:t>
      </w:r>
      <w:r w:rsidRPr="00221734">
        <w:rPr>
          <w:rFonts w:ascii="Times New Roman" w:hAnsi="Times New Roman"/>
          <w:sz w:val="28"/>
          <w:szCs w:val="28"/>
        </w:rPr>
        <w:t>и</w:t>
      </w:r>
      <w:r w:rsidRPr="00221734">
        <w:rPr>
          <w:rFonts w:ascii="Times New Roman" w:hAnsi="Times New Roman"/>
          <w:sz w:val="28"/>
          <w:szCs w:val="28"/>
        </w:rPr>
        <w:t>зация разработанного проекта организации дорожного движения (ПОДД), выполнение предписаний, выданных ОГИБДД ОМВД России по Устья</w:t>
      </w:r>
      <w:r w:rsidRPr="00221734">
        <w:rPr>
          <w:rFonts w:ascii="Times New Roman" w:hAnsi="Times New Roman"/>
          <w:sz w:val="28"/>
          <w:szCs w:val="28"/>
        </w:rPr>
        <w:t>н</w:t>
      </w:r>
      <w:r w:rsidRPr="00221734">
        <w:rPr>
          <w:rFonts w:ascii="Times New Roman" w:hAnsi="Times New Roman"/>
          <w:sz w:val="28"/>
          <w:szCs w:val="28"/>
        </w:rPr>
        <w:t>скому району, а также выполнение работ по содержанию, текущему и к</w:t>
      </w:r>
      <w:r w:rsidRPr="00221734">
        <w:rPr>
          <w:rFonts w:ascii="Times New Roman" w:hAnsi="Times New Roman"/>
          <w:sz w:val="28"/>
          <w:szCs w:val="28"/>
        </w:rPr>
        <w:t>а</w:t>
      </w:r>
      <w:r w:rsidRPr="00221734">
        <w:rPr>
          <w:rFonts w:ascii="Times New Roman" w:hAnsi="Times New Roman"/>
          <w:sz w:val="28"/>
          <w:szCs w:val="28"/>
        </w:rPr>
        <w:t>питальному ремонту дорог в поселении.</w:t>
      </w:r>
    </w:p>
    <w:p w:rsidR="001E734D" w:rsidRPr="00221734" w:rsidRDefault="001E734D" w:rsidP="00D3602B">
      <w:pPr>
        <w:spacing w:after="0" w:line="240" w:lineRule="auto"/>
        <w:ind w:firstLine="567"/>
        <w:jc w:val="both"/>
        <w:rPr>
          <w:rFonts w:ascii="Times New Roman" w:hAnsi="Times New Roman"/>
          <w:sz w:val="28"/>
          <w:szCs w:val="28"/>
        </w:rPr>
      </w:pPr>
      <w:r w:rsidRPr="00221734">
        <w:rPr>
          <w:rFonts w:ascii="Times New Roman" w:hAnsi="Times New Roman"/>
          <w:sz w:val="28"/>
          <w:szCs w:val="28"/>
        </w:rPr>
        <w:t>Активная разъяснительная и пропагандистская работа среди насел</w:t>
      </w:r>
      <w:r w:rsidRPr="00221734">
        <w:rPr>
          <w:rFonts w:ascii="Times New Roman" w:hAnsi="Times New Roman"/>
          <w:sz w:val="28"/>
          <w:szCs w:val="28"/>
        </w:rPr>
        <w:t>е</w:t>
      </w:r>
      <w:r w:rsidRPr="00221734">
        <w:rPr>
          <w:rFonts w:ascii="Times New Roman" w:hAnsi="Times New Roman"/>
          <w:sz w:val="28"/>
          <w:szCs w:val="28"/>
        </w:rPr>
        <w:t>ния позволит сохранить уровень участия пешеходов в ДТП не более 5 сл</w:t>
      </w:r>
      <w:r w:rsidRPr="00221734">
        <w:rPr>
          <w:rFonts w:ascii="Times New Roman" w:hAnsi="Times New Roman"/>
          <w:sz w:val="28"/>
          <w:szCs w:val="28"/>
        </w:rPr>
        <w:t>у</w:t>
      </w:r>
      <w:r w:rsidRPr="00221734">
        <w:rPr>
          <w:rFonts w:ascii="Times New Roman" w:hAnsi="Times New Roman"/>
          <w:sz w:val="28"/>
          <w:szCs w:val="28"/>
        </w:rPr>
        <w:t>чаев в год</w:t>
      </w:r>
    </w:p>
    <w:p w:rsidR="001E734D" w:rsidRPr="00221734" w:rsidRDefault="001E734D" w:rsidP="00D3602B"/>
    <w:tbl>
      <w:tblPr>
        <w:tblW w:w="8592" w:type="dxa"/>
        <w:tblInd w:w="-147" w:type="dxa"/>
        <w:tblLook w:val="00A0"/>
      </w:tblPr>
      <w:tblGrid>
        <w:gridCol w:w="503"/>
        <w:gridCol w:w="1368"/>
        <w:gridCol w:w="716"/>
        <w:gridCol w:w="716"/>
        <w:gridCol w:w="716"/>
        <w:gridCol w:w="716"/>
        <w:gridCol w:w="716"/>
        <w:gridCol w:w="716"/>
        <w:gridCol w:w="716"/>
        <w:gridCol w:w="716"/>
        <w:gridCol w:w="716"/>
        <w:gridCol w:w="716"/>
      </w:tblGrid>
      <w:tr w:rsidR="001E734D" w:rsidRPr="00221734" w:rsidTr="006A3CFA">
        <w:trPr>
          <w:cantSplit/>
          <w:trHeight w:val="1134"/>
        </w:trPr>
        <w:tc>
          <w:tcPr>
            <w:tcW w:w="516" w:type="dxa"/>
            <w:tcBorders>
              <w:top w:val="single" w:sz="4" w:space="0" w:color="auto"/>
              <w:left w:val="single" w:sz="4" w:space="0" w:color="auto"/>
              <w:bottom w:val="single" w:sz="4" w:space="0" w:color="auto"/>
              <w:right w:val="single" w:sz="4" w:space="0" w:color="auto"/>
            </w:tcBorders>
            <w:vAlign w:val="center"/>
          </w:tcPr>
          <w:p w:rsidR="001E734D" w:rsidRPr="00AA1CAC" w:rsidRDefault="001E734D" w:rsidP="009756E6">
            <w:pPr>
              <w:jc w:val="center"/>
              <w:rPr>
                <w:rFonts w:ascii="Times New Roman" w:hAnsi="Times New Roman"/>
                <w:b/>
                <w:sz w:val="20"/>
                <w:szCs w:val="20"/>
              </w:rPr>
            </w:pPr>
            <w:r w:rsidRPr="00AA1CAC">
              <w:rPr>
                <w:rFonts w:ascii="Times New Roman" w:hAnsi="Times New Roman"/>
                <w:b/>
                <w:sz w:val="20"/>
                <w:szCs w:val="20"/>
              </w:rPr>
              <w:t>№ п/п</w:t>
            </w:r>
          </w:p>
        </w:tc>
        <w:tc>
          <w:tcPr>
            <w:tcW w:w="1406" w:type="dxa"/>
            <w:tcBorders>
              <w:top w:val="single" w:sz="4" w:space="0" w:color="auto"/>
              <w:left w:val="nil"/>
              <w:bottom w:val="single" w:sz="4" w:space="0" w:color="auto"/>
              <w:right w:val="single" w:sz="4" w:space="0" w:color="auto"/>
            </w:tcBorders>
            <w:vAlign w:val="center"/>
          </w:tcPr>
          <w:p w:rsidR="001E734D" w:rsidRPr="00AA1CAC" w:rsidRDefault="001E734D" w:rsidP="009756E6">
            <w:pPr>
              <w:jc w:val="center"/>
              <w:rPr>
                <w:rFonts w:ascii="Times New Roman" w:hAnsi="Times New Roman"/>
                <w:b/>
                <w:sz w:val="20"/>
                <w:szCs w:val="20"/>
              </w:rPr>
            </w:pPr>
            <w:r w:rsidRPr="00AA1CAC">
              <w:rPr>
                <w:rFonts w:ascii="Times New Roman" w:hAnsi="Times New Roman"/>
                <w:b/>
                <w:sz w:val="20"/>
                <w:szCs w:val="20"/>
              </w:rPr>
              <w:t>Показатели</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2018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2019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2020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2021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2022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2023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2024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2025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2026 год (прогноз)</w:t>
            </w:r>
          </w:p>
        </w:tc>
        <w:tc>
          <w:tcPr>
            <w:tcW w:w="667" w:type="dxa"/>
            <w:tcBorders>
              <w:top w:val="single" w:sz="4" w:space="0" w:color="auto"/>
              <w:left w:val="nil"/>
              <w:bottom w:val="single" w:sz="4" w:space="0" w:color="auto"/>
              <w:right w:val="single" w:sz="4" w:space="0" w:color="auto"/>
            </w:tcBorders>
            <w:textDirection w:val="btLr"/>
            <w:vAlign w:val="center"/>
          </w:tcPr>
          <w:p w:rsidR="001E734D" w:rsidRPr="00AA1CAC" w:rsidRDefault="001E734D" w:rsidP="00D3602B">
            <w:pPr>
              <w:jc w:val="center"/>
              <w:rPr>
                <w:rFonts w:ascii="Times New Roman" w:hAnsi="Times New Roman"/>
                <w:b/>
                <w:sz w:val="20"/>
                <w:szCs w:val="20"/>
              </w:rPr>
            </w:pPr>
            <w:r w:rsidRPr="00AA1CAC">
              <w:rPr>
                <w:rFonts w:ascii="Times New Roman" w:hAnsi="Times New Roman"/>
                <w:b/>
                <w:sz w:val="20"/>
                <w:szCs w:val="20"/>
              </w:rPr>
              <w:t>2027 год (прогноз)</w:t>
            </w:r>
          </w:p>
        </w:tc>
      </w:tr>
      <w:tr w:rsidR="001E734D" w:rsidRPr="009C47C9" w:rsidTr="006A3CFA">
        <w:trPr>
          <w:cantSplit/>
          <w:trHeight w:val="250"/>
        </w:trPr>
        <w:tc>
          <w:tcPr>
            <w:tcW w:w="516" w:type="dxa"/>
            <w:tcBorders>
              <w:top w:val="nil"/>
              <w:left w:val="single" w:sz="4" w:space="0" w:color="auto"/>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1</w:t>
            </w:r>
          </w:p>
        </w:tc>
        <w:tc>
          <w:tcPr>
            <w:tcW w:w="1406"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Количество автомобилей, ед.</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11240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11370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11510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11650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11790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11940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12080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12115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12250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spacing w:after="0" w:line="240" w:lineRule="auto"/>
              <w:jc w:val="center"/>
              <w:rPr>
                <w:rFonts w:ascii="Times New Roman" w:hAnsi="Times New Roman"/>
                <w:sz w:val="20"/>
                <w:szCs w:val="20"/>
              </w:rPr>
            </w:pPr>
            <w:r w:rsidRPr="00AA1CAC">
              <w:rPr>
                <w:rFonts w:ascii="Times New Roman" w:hAnsi="Times New Roman"/>
                <w:sz w:val="20"/>
                <w:szCs w:val="20"/>
              </w:rPr>
              <w:t>12400</w:t>
            </w:r>
          </w:p>
        </w:tc>
      </w:tr>
      <w:tr w:rsidR="001E734D" w:rsidRPr="009C47C9" w:rsidTr="006A3CFA">
        <w:trPr>
          <w:cantSplit/>
          <w:trHeight w:val="260"/>
        </w:trPr>
        <w:tc>
          <w:tcPr>
            <w:tcW w:w="516" w:type="dxa"/>
            <w:tcBorders>
              <w:top w:val="nil"/>
              <w:left w:val="single" w:sz="4" w:space="0" w:color="auto"/>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 2</w:t>
            </w:r>
          </w:p>
        </w:tc>
        <w:tc>
          <w:tcPr>
            <w:tcW w:w="1406"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 Количество аварий, ед.</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40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38</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36</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33</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32</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30</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30</w:t>
            </w:r>
          </w:p>
        </w:tc>
      </w:tr>
      <w:tr w:rsidR="001E734D" w:rsidRPr="009C47C9" w:rsidTr="006A3CFA">
        <w:trPr>
          <w:cantSplit/>
          <w:trHeight w:val="366"/>
        </w:trPr>
        <w:tc>
          <w:tcPr>
            <w:tcW w:w="516" w:type="dxa"/>
            <w:tcBorders>
              <w:top w:val="nil"/>
              <w:left w:val="single" w:sz="4" w:space="0" w:color="auto"/>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 3</w:t>
            </w:r>
          </w:p>
        </w:tc>
        <w:tc>
          <w:tcPr>
            <w:tcW w:w="1406"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Количество аварий с участием людей, ед.</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c>
          <w:tcPr>
            <w:tcW w:w="667" w:type="dxa"/>
            <w:tcBorders>
              <w:top w:val="nil"/>
              <w:left w:val="nil"/>
              <w:bottom w:val="single" w:sz="4" w:space="0" w:color="auto"/>
              <w:right w:val="single" w:sz="4" w:space="0" w:color="auto"/>
            </w:tcBorders>
            <w:vAlign w:val="center"/>
          </w:tcPr>
          <w:p w:rsidR="001E734D" w:rsidRPr="00AA1CAC" w:rsidRDefault="001E734D" w:rsidP="006A3CFA">
            <w:pPr>
              <w:jc w:val="center"/>
              <w:rPr>
                <w:rFonts w:ascii="Times New Roman" w:hAnsi="Times New Roman"/>
                <w:sz w:val="20"/>
                <w:szCs w:val="20"/>
              </w:rPr>
            </w:pPr>
            <w:r w:rsidRPr="00AA1CAC">
              <w:rPr>
                <w:rFonts w:ascii="Times New Roman" w:hAnsi="Times New Roman"/>
                <w:sz w:val="20"/>
                <w:szCs w:val="20"/>
              </w:rPr>
              <w:t>5</w:t>
            </w:r>
          </w:p>
        </w:tc>
      </w:tr>
    </w:tbl>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Pr="0093578A" w:rsidRDefault="001E734D" w:rsidP="00CF6FAD">
      <w:pPr>
        <w:autoSpaceDE w:val="0"/>
        <w:autoSpaceDN w:val="0"/>
        <w:adjustRightInd w:val="0"/>
        <w:spacing w:after="0" w:line="240" w:lineRule="auto"/>
        <w:ind w:firstLine="709"/>
        <w:jc w:val="both"/>
        <w:rPr>
          <w:rFonts w:ascii="Times New Roman" w:hAnsi="Times New Roman"/>
          <w:sz w:val="28"/>
          <w:szCs w:val="28"/>
        </w:rPr>
      </w:pPr>
      <w:r w:rsidRPr="00AA1CAC">
        <w:rPr>
          <w:rFonts w:ascii="Times New Roman" w:hAnsi="Times New Roman"/>
          <w:b/>
          <w:sz w:val="28"/>
          <w:szCs w:val="28"/>
        </w:rPr>
        <w:t>3.6. Прогноз негативного воздействия транспортной инфр</w:t>
      </w:r>
      <w:r w:rsidRPr="00AA1CAC">
        <w:rPr>
          <w:rFonts w:ascii="Times New Roman" w:hAnsi="Times New Roman"/>
          <w:b/>
          <w:sz w:val="28"/>
          <w:szCs w:val="28"/>
        </w:rPr>
        <w:t>а</w:t>
      </w:r>
      <w:r w:rsidRPr="00AA1CAC">
        <w:rPr>
          <w:rFonts w:ascii="Times New Roman" w:hAnsi="Times New Roman"/>
          <w:b/>
          <w:sz w:val="28"/>
          <w:szCs w:val="28"/>
        </w:rPr>
        <w:t>структуры на окружающую среду и здоровье населения</w:t>
      </w:r>
      <w:r w:rsidRPr="0093578A">
        <w:rPr>
          <w:rFonts w:ascii="Times New Roman" w:hAnsi="Times New Roman"/>
          <w:sz w:val="28"/>
          <w:szCs w:val="28"/>
        </w:rPr>
        <w:t>.</w:t>
      </w:r>
    </w:p>
    <w:p w:rsidR="001E734D" w:rsidRPr="0093578A" w:rsidRDefault="001E734D" w:rsidP="00CF6FAD">
      <w:pPr>
        <w:autoSpaceDE w:val="0"/>
        <w:autoSpaceDN w:val="0"/>
        <w:adjustRightInd w:val="0"/>
        <w:spacing w:after="0" w:line="240" w:lineRule="auto"/>
        <w:ind w:firstLine="709"/>
        <w:jc w:val="both"/>
        <w:rPr>
          <w:rFonts w:ascii="Times New Roman" w:hAnsi="Times New Roman"/>
          <w:sz w:val="28"/>
          <w:szCs w:val="28"/>
        </w:rPr>
      </w:pPr>
      <w:r w:rsidRPr="0093578A">
        <w:rPr>
          <w:rFonts w:ascii="Times New Roman" w:hAnsi="Times New Roman"/>
          <w:sz w:val="28"/>
          <w:szCs w:val="28"/>
        </w:rPr>
        <w:t>В период действия программы, не предполагается изменение стру</w:t>
      </w:r>
      <w:r w:rsidRPr="0093578A">
        <w:rPr>
          <w:rFonts w:ascii="Times New Roman" w:hAnsi="Times New Roman"/>
          <w:sz w:val="28"/>
          <w:szCs w:val="28"/>
        </w:rPr>
        <w:t>к</w:t>
      </w:r>
      <w:r w:rsidRPr="0093578A">
        <w:rPr>
          <w:rFonts w:ascii="Times New Roman" w:hAnsi="Times New Roman"/>
          <w:sz w:val="28"/>
          <w:szCs w:val="28"/>
        </w:rPr>
        <w:t>туры, маршрутов и объемов грузовых и пассажирских перевозок. Измен</w:t>
      </w:r>
      <w:r w:rsidRPr="0093578A">
        <w:rPr>
          <w:rFonts w:ascii="Times New Roman" w:hAnsi="Times New Roman"/>
          <w:sz w:val="28"/>
          <w:szCs w:val="28"/>
        </w:rPr>
        <w:t>е</w:t>
      </w:r>
      <w:r w:rsidRPr="0093578A">
        <w:rPr>
          <w:rFonts w:ascii="Times New Roman" w:hAnsi="Times New Roman"/>
          <w:sz w:val="28"/>
          <w:szCs w:val="28"/>
        </w:rPr>
        <w:t>ния центров транспортного тяготения не предвидится. Возможной прич</w:t>
      </w:r>
      <w:r w:rsidRPr="0093578A">
        <w:rPr>
          <w:rFonts w:ascii="Times New Roman" w:hAnsi="Times New Roman"/>
          <w:sz w:val="28"/>
          <w:szCs w:val="28"/>
        </w:rPr>
        <w:t>и</w:t>
      </w:r>
      <w:r w:rsidRPr="0093578A">
        <w:rPr>
          <w:rFonts w:ascii="Times New Roman" w:hAnsi="Times New Roman"/>
          <w:sz w:val="28"/>
          <w:szCs w:val="28"/>
        </w:rPr>
        <w:t>ной увеличения негативного воздействия на окружающую среду и здор</w:t>
      </w:r>
      <w:r w:rsidRPr="0093578A">
        <w:rPr>
          <w:rFonts w:ascii="Times New Roman" w:hAnsi="Times New Roman"/>
          <w:sz w:val="28"/>
          <w:szCs w:val="28"/>
        </w:rPr>
        <w:t>о</w:t>
      </w:r>
      <w:r w:rsidRPr="0093578A">
        <w:rPr>
          <w:rFonts w:ascii="Times New Roman" w:hAnsi="Times New Roman"/>
          <w:sz w:val="28"/>
          <w:szCs w:val="28"/>
        </w:rPr>
        <w:t>вье населения, станет рост автомобилизации населения в совокупности с ростом его численности в связи с чем, усилится влияние факторов, ра</w:t>
      </w:r>
      <w:r w:rsidRPr="0093578A">
        <w:rPr>
          <w:rFonts w:ascii="Times New Roman" w:hAnsi="Times New Roman"/>
          <w:sz w:val="28"/>
          <w:szCs w:val="28"/>
        </w:rPr>
        <w:t>с</w:t>
      </w:r>
      <w:r w:rsidRPr="0093578A">
        <w:rPr>
          <w:rFonts w:ascii="Times New Roman" w:hAnsi="Times New Roman"/>
          <w:sz w:val="28"/>
          <w:szCs w:val="28"/>
        </w:rPr>
        <w:t xml:space="preserve">смотренных в п. 2.10.  </w:t>
      </w:r>
    </w:p>
    <w:p w:rsidR="001E734D" w:rsidRPr="009C47C9" w:rsidRDefault="001E734D" w:rsidP="00CF6FAD">
      <w:pPr>
        <w:autoSpaceDE w:val="0"/>
        <w:autoSpaceDN w:val="0"/>
        <w:adjustRightInd w:val="0"/>
        <w:spacing w:after="0" w:line="240" w:lineRule="auto"/>
        <w:ind w:firstLine="709"/>
        <w:jc w:val="both"/>
        <w:rPr>
          <w:rFonts w:ascii="Times New Roman" w:hAnsi="Times New Roman"/>
          <w:color w:val="FF0000"/>
          <w:sz w:val="28"/>
          <w:szCs w:val="28"/>
        </w:rPr>
      </w:pPr>
    </w:p>
    <w:p w:rsidR="001E734D" w:rsidRPr="00221734" w:rsidRDefault="001E734D" w:rsidP="00CF6FAD">
      <w:pPr>
        <w:autoSpaceDE w:val="0"/>
        <w:autoSpaceDN w:val="0"/>
        <w:adjustRightInd w:val="0"/>
        <w:spacing w:after="0" w:line="240" w:lineRule="auto"/>
        <w:ind w:firstLine="709"/>
        <w:jc w:val="both"/>
        <w:rPr>
          <w:rFonts w:ascii="Times New Roman" w:hAnsi="Times New Roman"/>
          <w:b/>
          <w:sz w:val="28"/>
          <w:szCs w:val="28"/>
        </w:rPr>
      </w:pPr>
      <w:r w:rsidRPr="00221734">
        <w:rPr>
          <w:rFonts w:ascii="Times New Roman" w:hAnsi="Times New Roman"/>
          <w:b/>
          <w:sz w:val="28"/>
          <w:szCs w:val="28"/>
        </w:rPr>
        <w:t>4. Принципиальные варианты развития транспортной инфр</w:t>
      </w:r>
      <w:r w:rsidRPr="00221734">
        <w:rPr>
          <w:rFonts w:ascii="Times New Roman" w:hAnsi="Times New Roman"/>
          <w:b/>
          <w:sz w:val="28"/>
          <w:szCs w:val="28"/>
        </w:rPr>
        <w:t>а</w:t>
      </w:r>
      <w:r w:rsidRPr="00221734">
        <w:rPr>
          <w:rFonts w:ascii="Times New Roman" w:hAnsi="Times New Roman"/>
          <w:b/>
          <w:sz w:val="28"/>
          <w:szCs w:val="28"/>
        </w:rPr>
        <w:t>структуры и их укрупненную оценку по целевым показателям (инд</w:t>
      </w:r>
      <w:r w:rsidRPr="00221734">
        <w:rPr>
          <w:rFonts w:ascii="Times New Roman" w:hAnsi="Times New Roman"/>
          <w:b/>
          <w:sz w:val="28"/>
          <w:szCs w:val="28"/>
        </w:rPr>
        <w:t>и</w:t>
      </w:r>
      <w:r w:rsidRPr="00221734">
        <w:rPr>
          <w:rFonts w:ascii="Times New Roman" w:hAnsi="Times New Roman"/>
          <w:b/>
          <w:sz w:val="28"/>
          <w:szCs w:val="28"/>
        </w:rPr>
        <w:t>каторам) развития транспортной инфраструктуры с последующим выбором предлагаемого к реализации варианта</w:t>
      </w:r>
      <w:r w:rsidR="00AA1CAC">
        <w:rPr>
          <w:rFonts w:ascii="Times New Roman" w:hAnsi="Times New Roman"/>
          <w:b/>
          <w:sz w:val="28"/>
          <w:szCs w:val="28"/>
        </w:rPr>
        <w:t>.</w:t>
      </w:r>
    </w:p>
    <w:p w:rsidR="001E734D" w:rsidRPr="00221734" w:rsidRDefault="001E734D" w:rsidP="00D3602B">
      <w:pPr>
        <w:spacing w:after="0" w:line="240" w:lineRule="auto"/>
        <w:ind w:firstLine="567"/>
        <w:jc w:val="both"/>
        <w:rPr>
          <w:rFonts w:ascii="Times New Roman" w:hAnsi="Times New Roman"/>
          <w:sz w:val="28"/>
          <w:szCs w:val="28"/>
        </w:rPr>
      </w:pPr>
      <w:r w:rsidRPr="00221734">
        <w:rPr>
          <w:rFonts w:ascii="Times New Roman" w:hAnsi="Times New Roman"/>
          <w:sz w:val="28"/>
          <w:szCs w:val="28"/>
        </w:rPr>
        <w:t>Анализируя сложившуюся ситуацию можно выделить три принцип</w:t>
      </w:r>
      <w:r w:rsidRPr="00221734">
        <w:rPr>
          <w:rFonts w:ascii="Times New Roman" w:hAnsi="Times New Roman"/>
          <w:sz w:val="28"/>
          <w:szCs w:val="28"/>
        </w:rPr>
        <w:t>и</w:t>
      </w:r>
      <w:r w:rsidRPr="00221734">
        <w:rPr>
          <w:rFonts w:ascii="Times New Roman" w:hAnsi="Times New Roman"/>
          <w:sz w:val="28"/>
          <w:szCs w:val="28"/>
        </w:rPr>
        <w:t xml:space="preserve">альных варианта развития транспортной инфраструктуры: </w:t>
      </w:r>
    </w:p>
    <w:p w:rsidR="001E734D" w:rsidRPr="00DF4E93" w:rsidRDefault="001E734D" w:rsidP="00D3602B">
      <w:pPr>
        <w:spacing w:after="0" w:line="240" w:lineRule="auto"/>
        <w:ind w:firstLine="567"/>
        <w:jc w:val="both"/>
        <w:rPr>
          <w:rFonts w:ascii="Times New Roman" w:hAnsi="Times New Roman"/>
          <w:sz w:val="28"/>
          <w:szCs w:val="28"/>
        </w:rPr>
      </w:pPr>
      <w:r w:rsidRPr="00DF4E93">
        <w:rPr>
          <w:rFonts w:ascii="Times New Roman" w:hAnsi="Times New Roman"/>
          <w:sz w:val="28"/>
          <w:szCs w:val="28"/>
          <w:u w:val="single"/>
        </w:rPr>
        <w:lastRenderedPageBreak/>
        <w:t>оптимистичный</w:t>
      </w:r>
      <w:r w:rsidRPr="00DF4E93">
        <w:rPr>
          <w:rFonts w:ascii="Times New Roman" w:hAnsi="Times New Roman"/>
          <w:sz w:val="28"/>
          <w:szCs w:val="28"/>
        </w:rPr>
        <w:t xml:space="preserve"> – развитие происходит в полном соответствии с п</w:t>
      </w:r>
      <w:r w:rsidRPr="00DF4E93">
        <w:rPr>
          <w:rFonts w:ascii="Times New Roman" w:hAnsi="Times New Roman"/>
          <w:sz w:val="28"/>
          <w:szCs w:val="28"/>
        </w:rPr>
        <w:t>о</w:t>
      </w:r>
      <w:r w:rsidRPr="00DF4E93">
        <w:rPr>
          <w:rFonts w:ascii="Times New Roman" w:hAnsi="Times New Roman"/>
          <w:sz w:val="28"/>
          <w:szCs w:val="28"/>
        </w:rPr>
        <w:t>ложениями генерального плана с реализаций всех предложений по реко</w:t>
      </w:r>
      <w:r w:rsidRPr="00DF4E93">
        <w:rPr>
          <w:rFonts w:ascii="Times New Roman" w:hAnsi="Times New Roman"/>
          <w:sz w:val="28"/>
          <w:szCs w:val="28"/>
        </w:rPr>
        <w:t>н</w:t>
      </w:r>
      <w:r w:rsidRPr="00DF4E93">
        <w:rPr>
          <w:rFonts w:ascii="Times New Roman" w:hAnsi="Times New Roman"/>
          <w:sz w:val="28"/>
          <w:szCs w:val="28"/>
        </w:rPr>
        <w:t>струкции и строительству;</w:t>
      </w:r>
    </w:p>
    <w:p w:rsidR="001E734D" w:rsidRPr="00DF4E93" w:rsidRDefault="001E734D" w:rsidP="00D3602B">
      <w:pPr>
        <w:spacing w:after="0" w:line="240" w:lineRule="auto"/>
        <w:ind w:firstLine="567"/>
        <w:jc w:val="both"/>
        <w:rPr>
          <w:rFonts w:ascii="Times New Roman" w:hAnsi="Times New Roman"/>
          <w:sz w:val="28"/>
          <w:szCs w:val="28"/>
        </w:rPr>
      </w:pPr>
      <w:r w:rsidRPr="00DF4E93">
        <w:rPr>
          <w:rFonts w:ascii="Times New Roman" w:hAnsi="Times New Roman"/>
          <w:sz w:val="28"/>
          <w:szCs w:val="28"/>
          <w:u w:val="single"/>
        </w:rPr>
        <w:t>реалистичный</w:t>
      </w:r>
      <w:r w:rsidRPr="00DF4E93">
        <w:rPr>
          <w:rFonts w:ascii="Times New Roman" w:hAnsi="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w:t>
      </w:r>
      <w:r w:rsidRPr="00DF4E93">
        <w:rPr>
          <w:rFonts w:ascii="Times New Roman" w:hAnsi="Times New Roman"/>
          <w:sz w:val="28"/>
          <w:szCs w:val="28"/>
        </w:rPr>
        <w:t>д</w:t>
      </w:r>
      <w:r w:rsidRPr="00DF4E93">
        <w:rPr>
          <w:rFonts w:ascii="Times New Roman" w:hAnsi="Times New Roman"/>
          <w:sz w:val="28"/>
          <w:szCs w:val="28"/>
        </w:rPr>
        <w:t>полагает реконструкцию существующей улично-дорожной сети и стро</w:t>
      </w:r>
      <w:r w:rsidRPr="00DF4E93">
        <w:rPr>
          <w:rFonts w:ascii="Times New Roman" w:hAnsi="Times New Roman"/>
          <w:sz w:val="28"/>
          <w:szCs w:val="28"/>
        </w:rPr>
        <w:t>и</w:t>
      </w:r>
      <w:r w:rsidRPr="00DF4E93">
        <w:rPr>
          <w:rFonts w:ascii="Times New Roman" w:hAnsi="Times New Roman"/>
          <w:sz w:val="28"/>
          <w:szCs w:val="28"/>
        </w:rPr>
        <w:t>тельство отдельных участков дорог;</w:t>
      </w:r>
    </w:p>
    <w:p w:rsidR="001E734D" w:rsidRPr="00DF4E93" w:rsidRDefault="001E734D" w:rsidP="00D3602B">
      <w:pPr>
        <w:spacing w:after="0" w:line="240" w:lineRule="auto"/>
        <w:ind w:firstLine="567"/>
        <w:jc w:val="both"/>
        <w:rPr>
          <w:rFonts w:ascii="Times New Roman" w:hAnsi="Times New Roman"/>
          <w:sz w:val="28"/>
          <w:szCs w:val="28"/>
        </w:rPr>
      </w:pPr>
      <w:r w:rsidRPr="00DF4E93">
        <w:rPr>
          <w:rFonts w:ascii="Times New Roman" w:hAnsi="Times New Roman"/>
          <w:sz w:val="28"/>
          <w:szCs w:val="28"/>
          <w:u w:val="single"/>
        </w:rPr>
        <w:t>пессимистичный</w:t>
      </w:r>
      <w:r w:rsidRPr="00DF4E93">
        <w:rPr>
          <w:rFonts w:ascii="Times New Roman" w:hAnsi="Times New Roman"/>
          <w:sz w:val="28"/>
          <w:szCs w:val="28"/>
        </w:rPr>
        <w:t xml:space="preserve"> – обеспечение безопасности передвижения на уровне выполнения локальных ремонтно-восстановительных работ.</w:t>
      </w:r>
    </w:p>
    <w:p w:rsidR="001E734D" w:rsidRPr="00DF4E93" w:rsidRDefault="001E734D" w:rsidP="00D3602B">
      <w:pPr>
        <w:spacing w:after="0" w:line="240" w:lineRule="auto"/>
        <w:ind w:firstLine="567"/>
        <w:jc w:val="both"/>
        <w:rPr>
          <w:rFonts w:ascii="Times New Roman" w:hAnsi="Times New Roman"/>
          <w:sz w:val="28"/>
          <w:szCs w:val="28"/>
        </w:rPr>
      </w:pPr>
      <w:r w:rsidRPr="00DF4E93">
        <w:rPr>
          <w:rFonts w:ascii="Times New Roman" w:hAnsi="Times New Roman"/>
          <w:sz w:val="28"/>
          <w:szCs w:val="28"/>
        </w:rPr>
        <w:t>В таблице 4.1 представлены укрупнённые показатели вариантов ра</w:t>
      </w:r>
      <w:r w:rsidRPr="00DF4E93">
        <w:rPr>
          <w:rFonts w:ascii="Times New Roman" w:hAnsi="Times New Roman"/>
          <w:sz w:val="28"/>
          <w:szCs w:val="28"/>
        </w:rPr>
        <w:t>з</w:t>
      </w:r>
      <w:r w:rsidRPr="00DF4E93">
        <w:rPr>
          <w:rFonts w:ascii="Times New Roman" w:hAnsi="Times New Roman"/>
          <w:sz w:val="28"/>
          <w:szCs w:val="28"/>
        </w:rPr>
        <w:t>вития транспортной инфраструктуры.</w:t>
      </w:r>
    </w:p>
    <w:p w:rsidR="001E734D" w:rsidRPr="00DF4E93" w:rsidRDefault="001E734D" w:rsidP="00D3602B">
      <w:pPr>
        <w:spacing w:after="0" w:line="240" w:lineRule="auto"/>
        <w:ind w:firstLine="567"/>
        <w:jc w:val="both"/>
        <w:rPr>
          <w:rFonts w:ascii="Times New Roman" w:hAnsi="Times New Roman"/>
          <w:sz w:val="28"/>
          <w:szCs w:val="28"/>
        </w:rPr>
      </w:pPr>
    </w:p>
    <w:p w:rsidR="001E734D" w:rsidRDefault="001E734D" w:rsidP="00D3602B">
      <w:pPr>
        <w:spacing w:after="0" w:line="240" w:lineRule="auto"/>
        <w:ind w:firstLine="567"/>
        <w:jc w:val="both"/>
        <w:rPr>
          <w:rFonts w:ascii="Times New Roman" w:hAnsi="Times New Roman"/>
          <w:b/>
          <w:sz w:val="28"/>
          <w:szCs w:val="28"/>
        </w:rPr>
      </w:pPr>
      <w:r w:rsidRPr="00AA1CAC">
        <w:rPr>
          <w:rFonts w:ascii="Times New Roman" w:hAnsi="Times New Roman"/>
          <w:b/>
          <w:sz w:val="28"/>
          <w:szCs w:val="28"/>
        </w:rPr>
        <w:t>Таблица 4.1. Укрупнённые показатели развития транспортной инфраструктуры</w:t>
      </w:r>
    </w:p>
    <w:p w:rsidR="005E7894" w:rsidRPr="00D43D4A" w:rsidRDefault="005E7894" w:rsidP="00D3602B">
      <w:pPr>
        <w:spacing w:after="0" w:line="240" w:lineRule="auto"/>
        <w:ind w:firstLine="567"/>
        <w:jc w:val="both"/>
        <w:rPr>
          <w:rFonts w:ascii="Times New Roman" w:hAnsi="Times New Roman"/>
          <w:b/>
          <w:color w:val="FF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28"/>
        <w:gridCol w:w="920"/>
        <w:gridCol w:w="1911"/>
        <w:gridCol w:w="1690"/>
        <w:gridCol w:w="1997"/>
      </w:tblGrid>
      <w:tr w:rsidR="001E734D" w:rsidRPr="00D71A45" w:rsidTr="005E7894">
        <w:trPr>
          <w:trHeight w:val="360"/>
          <w:jc w:val="center"/>
        </w:trPr>
        <w:tc>
          <w:tcPr>
            <w:tcW w:w="291" w:type="pct"/>
            <w:vMerge w:val="restart"/>
          </w:tcPr>
          <w:p w:rsidR="001E734D" w:rsidRPr="00D71A45" w:rsidRDefault="001E734D" w:rsidP="00257757">
            <w:pPr>
              <w:autoSpaceDE w:val="0"/>
              <w:autoSpaceDN w:val="0"/>
              <w:adjustRightInd w:val="0"/>
              <w:spacing w:after="0"/>
              <w:jc w:val="both"/>
              <w:rPr>
                <w:rFonts w:ascii="Times New Roman" w:hAnsi="Times New Roman"/>
                <w:sz w:val="24"/>
                <w:szCs w:val="24"/>
              </w:rPr>
            </w:pPr>
            <w:r w:rsidRPr="00D71A45">
              <w:rPr>
                <w:rFonts w:ascii="Times New Roman" w:hAnsi="Times New Roman"/>
                <w:sz w:val="24"/>
                <w:szCs w:val="24"/>
              </w:rPr>
              <w:t>№ п/п</w:t>
            </w:r>
          </w:p>
        </w:tc>
        <w:tc>
          <w:tcPr>
            <w:tcW w:w="1200" w:type="pct"/>
            <w:vMerge w:val="restart"/>
          </w:tcPr>
          <w:p w:rsidR="001E734D" w:rsidRPr="00D71A45" w:rsidRDefault="001E734D" w:rsidP="00257757">
            <w:pPr>
              <w:autoSpaceDE w:val="0"/>
              <w:autoSpaceDN w:val="0"/>
              <w:adjustRightInd w:val="0"/>
              <w:spacing w:after="0"/>
              <w:jc w:val="center"/>
              <w:rPr>
                <w:rFonts w:ascii="Times New Roman" w:hAnsi="Times New Roman"/>
                <w:sz w:val="24"/>
                <w:szCs w:val="24"/>
              </w:rPr>
            </w:pPr>
            <w:r w:rsidRPr="00D71A45">
              <w:rPr>
                <w:rFonts w:ascii="Times New Roman" w:hAnsi="Times New Roman"/>
                <w:sz w:val="24"/>
                <w:szCs w:val="24"/>
              </w:rPr>
              <w:t>Показатель</w:t>
            </w:r>
          </w:p>
        </w:tc>
        <w:tc>
          <w:tcPr>
            <w:tcW w:w="495" w:type="pct"/>
            <w:vMerge w:val="restart"/>
          </w:tcPr>
          <w:p w:rsidR="001E734D" w:rsidRPr="00D71A45" w:rsidRDefault="001E734D" w:rsidP="00257757">
            <w:pPr>
              <w:autoSpaceDE w:val="0"/>
              <w:autoSpaceDN w:val="0"/>
              <w:adjustRightInd w:val="0"/>
              <w:spacing w:after="0"/>
              <w:jc w:val="center"/>
              <w:rPr>
                <w:rFonts w:ascii="Times New Roman" w:hAnsi="Times New Roman"/>
                <w:sz w:val="24"/>
                <w:szCs w:val="24"/>
              </w:rPr>
            </w:pPr>
            <w:r w:rsidRPr="00D71A45">
              <w:rPr>
                <w:rFonts w:ascii="Times New Roman" w:hAnsi="Times New Roman"/>
                <w:sz w:val="24"/>
                <w:szCs w:val="24"/>
              </w:rPr>
              <w:t>Ед.изм</w:t>
            </w:r>
          </w:p>
        </w:tc>
        <w:tc>
          <w:tcPr>
            <w:tcW w:w="3014" w:type="pct"/>
            <w:gridSpan w:val="3"/>
          </w:tcPr>
          <w:p w:rsidR="001E734D" w:rsidRPr="00D71A45" w:rsidRDefault="001E734D" w:rsidP="00257757">
            <w:pPr>
              <w:autoSpaceDE w:val="0"/>
              <w:autoSpaceDN w:val="0"/>
              <w:adjustRightInd w:val="0"/>
              <w:spacing w:after="0"/>
              <w:jc w:val="center"/>
              <w:rPr>
                <w:rFonts w:ascii="Times New Roman" w:hAnsi="Times New Roman"/>
                <w:sz w:val="24"/>
                <w:szCs w:val="24"/>
              </w:rPr>
            </w:pPr>
            <w:r w:rsidRPr="00D71A45">
              <w:rPr>
                <w:rFonts w:ascii="Times New Roman" w:hAnsi="Times New Roman"/>
                <w:sz w:val="24"/>
                <w:szCs w:val="24"/>
              </w:rPr>
              <w:t>Варианты развития</w:t>
            </w:r>
          </w:p>
        </w:tc>
      </w:tr>
      <w:tr w:rsidR="001E734D" w:rsidRPr="00D71A45" w:rsidTr="005E7894">
        <w:trPr>
          <w:trHeight w:val="285"/>
          <w:jc w:val="center"/>
        </w:trPr>
        <w:tc>
          <w:tcPr>
            <w:tcW w:w="291" w:type="pct"/>
            <w:vMerge/>
          </w:tcPr>
          <w:p w:rsidR="001E734D" w:rsidRPr="00D71A45" w:rsidRDefault="001E734D" w:rsidP="003C670B">
            <w:pPr>
              <w:autoSpaceDE w:val="0"/>
              <w:autoSpaceDN w:val="0"/>
              <w:adjustRightInd w:val="0"/>
              <w:jc w:val="both"/>
              <w:rPr>
                <w:rFonts w:ascii="Times New Roman" w:hAnsi="Times New Roman"/>
                <w:sz w:val="24"/>
                <w:szCs w:val="24"/>
              </w:rPr>
            </w:pPr>
          </w:p>
        </w:tc>
        <w:tc>
          <w:tcPr>
            <w:tcW w:w="1200" w:type="pct"/>
            <w:vMerge/>
          </w:tcPr>
          <w:p w:rsidR="001E734D" w:rsidRPr="00D71A45" w:rsidRDefault="001E734D" w:rsidP="003C670B">
            <w:pPr>
              <w:autoSpaceDE w:val="0"/>
              <w:autoSpaceDN w:val="0"/>
              <w:adjustRightInd w:val="0"/>
              <w:jc w:val="both"/>
              <w:rPr>
                <w:rFonts w:ascii="Times New Roman" w:hAnsi="Times New Roman"/>
                <w:sz w:val="24"/>
                <w:szCs w:val="24"/>
              </w:rPr>
            </w:pPr>
          </w:p>
        </w:tc>
        <w:tc>
          <w:tcPr>
            <w:tcW w:w="495" w:type="pct"/>
            <w:vMerge/>
            <w:vAlign w:val="center"/>
          </w:tcPr>
          <w:p w:rsidR="001E734D" w:rsidRPr="00D71A45" w:rsidRDefault="001E734D" w:rsidP="003C670B">
            <w:pPr>
              <w:autoSpaceDE w:val="0"/>
              <w:autoSpaceDN w:val="0"/>
              <w:adjustRightInd w:val="0"/>
              <w:jc w:val="center"/>
              <w:rPr>
                <w:rFonts w:ascii="Times New Roman" w:hAnsi="Times New Roman"/>
                <w:sz w:val="24"/>
                <w:szCs w:val="24"/>
              </w:rPr>
            </w:pPr>
          </w:p>
        </w:tc>
        <w:tc>
          <w:tcPr>
            <w:tcW w:w="1029"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Оптимистичный</w:t>
            </w:r>
          </w:p>
        </w:tc>
        <w:tc>
          <w:tcPr>
            <w:tcW w:w="910"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Реалистичный</w:t>
            </w:r>
          </w:p>
        </w:tc>
        <w:tc>
          <w:tcPr>
            <w:tcW w:w="1075"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Пессимистичный</w:t>
            </w:r>
          </w:p>
        </w:tc>
      </w:tr>
      <w:tr w:rsidR="001E734D" w:rsidRPr="00D71A45" w:rsidTr="005E7894">
        <w:trPr>
          <w:trHeight w:val="285"/>
          <w:jc w:val="center"/>
        </w:trPr>
        <w:tc>
          <w:tcPr>
            <w:tcW w:w="291"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1</w:t>
            </w:r>
          </w:p>
        </w:tc>
        <w:tc>
          <w:tcPr>
            <w:tcW w:w="1200"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Индекс нового строительства</w:t>
            </w:r>
          </w:p>
        </w:tc>
        <w:tc>
          <w:tcPr>
            <w:tcW w:w="495"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w:t>
            </w:r>
          </w:p>
        </w:tc>
        <w:tc>
          <w:tcPr>
            <w:tcW w:w="1029"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41,9</w:t>
            </w:r>
            <w:r w:rsidR="00E02257">
              <w:rPr>
                <w:rFonts w:ascii="Times New Roman" w:hAnsi="Times New Roman"/>
                <w:sz w:val="24"/>
                <w:szCs w:val="24"/>
              </w:rPr>
              <w:t xml:space="preserve"> </w:t>
            </w:r>
          </w:p>
        </w:tc>
        <w:tc>
          <w:tcPr>
            <w:tcW w:w="910" w:type="pct"/>
            <w:vAlign w:val="center"/>
          </w:tcPr>
          <w:p w:rsidR="001E734D" w:rsidRPr="00D71A45" w:rsidRDefault="00824F6F"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0</w:t>
            </w:r>
          </w:p>
        </w:tc>
        <w:tc>
          <w:tcPr>
            <w:tcW w:w="1075"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0</w:t>
            </w:r>
          </w:p>
        </w:tc>
      </w:tr>
      <w:tr w:rsidR="001E734D" w:rsidRPr="00D71A45" w:rsidTr="005E7894">
        <w:trPr>
          <w:trHeight w:val="285"/>
          <w:jc w:val="center"/>
        </w:trPr>
        <w:tc>
          <w:tcPr>
            <w:tcW w:w="291"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2</w:t>
            </w:r>
          </w:p>
        </w:tc>
        <w:tc>
          <w:tcPr>
            <w:tcW w:w="1200"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Удельный вес д</w:t>
            </w:r>
            <w:r w:rsidRPr="00D71A45">
              <w:rPr>
                <w:rFonts w:ascii="Times New Roman" w:hAnsi="Times New Roman"/>
                <w:sz w:val="24"/>
                <w:szCs w:val="24"/>
              </w:rPr>
              <w:t>о</w:t>
            </w:r>
            <w:r w:rsidRPr="00D71A45">
              <w:rPr>
                <w:rFonts w:ascii="Times New Roman" w:hAnsi="Times New Roman"/>
                <w:sz w:val="24"/>
                <w:szCs w:val="24"/>
              </w:rPr>
              <w:t>рог, нуждающихся в капитальном р</w:t>
            </w:r>
            <w:r w:rsidRPr="00D71A45">
              <w:rPr>
                <w:rFonts w:ascii="Times New Roman" w:hAnsi="Times New Roman"/>
                <w:sz w:val="24"/>
                <w:szCs w:val="24"/>
              </w:rPr>
              <w:t>е</w:t>
            </w:r>
            <w:r w:rsidRPr="00D71A45">
              <w:rPr>
                <w:rFonts w:ascii="Times New Roman" w:hAnsi="Times New Roman"/>
                <w:sz w:val="24"/>
                <w:szCs w:val="24"/>
              </w:rPr>
              <w:t>монте (реконс</w:t>
            </w:r>
            <w:r w:rsidRPr="00D71A45">
              <w:rPr>
                <w:rFonts w:ascii="Times New Roman" w:hAnsi="Times New Roman"/>
                <w:sz w:val="24"/>
                <w:szCs w:val="24"/>
              </w:rPr>
              <w:t>т</w:t>
            </w:r>
            <w:r w:rsidRPr="00D71A45">
              <w:rPr>
                <w:rFonts w:ascii="Times New Roman" w:hAnsi="Times New Roman"/>
                <w:sz w:val="24"/>
                <w:szCs w:val="24"/>
              </w:rPr>
              <w:t>рукции)</w:t>
            </w:r>
          </w:p>
        </w:tc>
        <w:tc>
          <w:tcPr>
            <w:tcW w:w="495"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w:t>
            </w:r>
          </w:p>
        </w:tc>
        <w:tc>
          <w:tcPr>
            <w:tcW w:w="1029"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 xml:space="preserve">0 </w:t>
            </w:r>
          </w:p>
        </w:tc>
        <w:tc>
          <w:tcPr>
            <w:tcW w:w="910"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99,97</w:t>
            </w:r>
            <w:r w:rsidR="00E02257">
              <w:rPr>
                <w:rFonts w:ascii="Times New Roman" w:hAnsi="Times New Roman"/>
                <w:sz w:val="24"/>
                <w:szCs w:val="24"/>
              </w:rPr>
              <w:t xml:space="preserve"> </w:t>
            </w:r>
          </w:p>
        </w:tc>
        <w:tc>
          <w:tcPr>
            <w:tcW w:w="1075"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100</w:t>
            </w:r>
          </w:p>
        </w:tc>
      </w:tr>
      <w:tr w:rsidR="001E734D" w:rsidRPr="00D71A45" w:rsidTr="005E7894">
        <w:trPr>
          <w:trHeight w:val="285"/>
          <w:jc w:val="center"/>
        </w:trPr>
        <w:tc>
          <w:tcPr>
            <w:tcW w:w="291"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3</w:t>
            </w:r>
          </w:p>
        </w:tc>
        <w:tc>
          <w:tcPr>
            <w:tcW w:w="1200"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Прирост прот</w:t>
            </w:r>
            <w:r w:rsidRPr="00D71A45">
              <w:rPr>
                <w:rFonts w:ascii="Times New Roman" w:hAnsi="Times New Roman"/>
                <w:sz w:val="24"/>
                <w:szCs w:val="24"/>
              </w:rPr>
              <w:t>я</w:t>
            </w:r>
            <w:r w:rsidRPr="00D71A45">
              <w:rPr>
                <w:rFonts w:ascii="Times New Roman" w:hAnsi="Times New Roman"/>
                <w:sz w:val="24"/>
                <w:szCs w:val="24"/>
              </w:rPr>
              <w:t>женности дорог</w:t>
            </w:r>
          </w:p>
        </w:tc>
        <w:tc>
          <w:tcPr>
            <w:tcW w:w="495"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км</w:t>
            </w:r>
          </w:p>
        </w:tc>
        <w:tc>
          <w:tcPr>
            <w:tcW w:w="1029"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55,1</w:t>
            </w:r>
          </w:p>
        </w:tc>
        <w:tc>
          <w:tcPr>
            <w:tcW w:w="910" w:type="pct"/>
            <w:vAlign w:val="center"/>
          </w:tcPr>
          <w:p w:rsidR="001E734D" w:rsidRPr="00D71A45" w:rsidRDefault="00824F6F"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0</w:t>
            </w:r>
          </w:p>
        </w:tc>
        <w:tc>
          <w:tcPr>
            <w:tcW w:w="1075" w:type="pct"/>
            <w:vAlign w:val="center"/>
          </w:tcPr>
          <w:p w:rsidR="001E734D" w:rsidRPr="00D71A45" w:rsidRDefault="001E734D" w:rsidP="003C670B">
            <w:pPr>
              <w:autoSpaceDE w:val="0"/>
              <w:autoSpaceDN w:val="0"/>
              <w:adjustRightInd w:val="0"/>
              <w:jc w:val="center"/>
              <w:rPr>
                <w:rFonts w:ascii="Times New Roman" w:hAnsi="Times New Roman"/>
                <w:sz w:val="24"/>
                <w:szCs w:val="24"/>
              </w:rPr>
            </w:pPr>
          </w:p>
        </w:tc>
      </w:tr>
      <w:tr w:rsidR="001E734D" w:rsidRPr="00D71A45" w:rsidTr="005E7894">
        <w:trPr>
          <w:trHeight w:val="285"/>
          <w:jc w:val="center"/>
        </w:trPr>
        <w:tc>
          <w:tcPr>
            <w:tcW w:w="291"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4</w:t>
            </w:r>
          </w:p>
        </w:tc>
        <w:tc>
          <w:tcPr>
            <w:tcW w:w="1200" w:type="pct"/>
          </w:tcPr>
          <w:p w:rsidR="001E734D" w:rsidRPr="00D71A45" w:rsidRDefault="001E734D" w:rsidP="003C670B">
            <w:pPr>
              <w:autoSpaceDE w:val="0"/>
              <w:autoSpaceDN w:val="0"/>
              <w:adjustRightInd w:val="0"/>
              <w:jc w:val="both"/>
              <w:rPr>
                <w:rFonts w:ascii="Times New Roman" w:hAnsi="Times New Roman"/>
                <w:sz w:val="24"/>
                <w:szCs w:val="24"/>
              </w:rPr>
            </w:pPr>
            <w:r w:rsidRPr="00D71A45">
              <w:rPr>
                <w:rFonts w:ascii="Times New Roman" w:hAnsi="Times New Roman"/>
                <w:sz w:val="24"/>
                <w:szCs w:val="24"/>
              </w:rPr>
              <w:t>Общая протяже</w:t>
            </w:r>
            <w:r w:rsidRPr="00D71A45">
              <w:rPr>
                <w:rFonts w:ascii="Times New Roman" w:hAnsi="Times New Roman"/>
                <w:sz w:val="24"/>
                <w:szCs w:val="24"/>
              </w:rPr>
              <w:t>н</w:t>
            </w:r>
            <w:r w:rsidRPr="00D71A45">
              <w:rPr>
                <w:rFonts w:ascii="Times New Roman" w:hAnsi="Times New Roman"/>
                <w:sz w:val="24"/>
                <w:szCs w:val="24"/>
              </w:rPr>
              <w:t>ность муниципал</w:t>
            </w:r>
            <w:r w:rsidRPr="00D71A45">
              <w:rPr>
                <w:rFonts w:ascii="Times New Roman" w:hAnsi="Times New Roman"/>
                <w:sz w:val="24"/>
                <w:szCs w:val="24"/>
              </w:rPr>
              <w:t>ь</w:t>
            </w:r>
            <w:r w:rsidRPr="00D71A45">
              <w:rPr>
                <w:rFonts w:ascii="Times New Roman" w:hAnsi="Times New Roman"/>
                <w:sz w:val="24"/>
                <w:szCs w:val="24"/>
              </w:rPr>
              <w:t>ных дорог посел</w:t>
            </w:r>
            <w:r w:rsidRPr="00D71A45">
              <w:rPr>
                <w:rFonts w:ascii="Times New Roman" w:hAnsi="Times New Roman"/>
                <w:sz w:val="24"/>
                <w:szCs w:val="24"/>
              </w:rPr>
              <w:t>е</w:t>
            </w:r>
            <w:r w:rsidRPr="00D71A45">
              <w:rPr>
                <w:rFonts w:ascii="Times New Roman" w:hAnsi="Times New Roman"/>
                <w:sz w:val="24"/>
                <w:szCs w:val="24"/>
              </w:rPr>
              <w:t>ния</w:t>
            </w:r>
          </w:p>
        </w:tc>
        <w:tc>
          <w:tcPr>
            <w:tcW w:w="495"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км</w:t>
            </w:r>
          </w:p>
        </w:tc>
        <w:tc>
          <w:tcPr>
            <w:tcW w:w="1029"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131,447</w:t>
            </w:r>
          </w:p>
        </w:tc>
        <w:tc>
          <w:tcPr>
            <w:tcW w:w="910" w:type="pct"/>
            <w:vAlign w:val="center"/>
          </w:tcPr>
          <w:p w:rsidR="001E734D" w:rsidRPr="00D71A45" w:rsidRDefault="001E734D"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76,347</w:t>
            </w:r>
          </w:p>
        </w:tc>
        <w:tc>
          <w:tcPr>
            <w:tcW w:w="1075" w:type="pct"/>
            <w:vAlign w:val="center"/>
          </w:tcPr>
          <w:p w:rsidR="001E734D" w:rsidRPr="00D71A45" w:rsidRDefault="00D71A45" w:rsidP="003C670B">
            <w:pPr>
              <w:autoSpaceDE w:val="0"/>
              <w:autoSpaceDN w:val="0"/>
              <w:adjustRightInd w:val="0"/>
              <w:jc w:val="center"/>
              <w:rPr>
                <w:rFonts w:ascii="Times New Roman" w:hAnsi="Times New Roman"/>
                <w:sz w:val="24"/>
                <w:szCs w:val="24"/>
              </w:rPr>
            </w:pPr>
            <w:r w:rsidRPr="00D71A45">
              <w:rPr>
                <w:rFonts w:ascii="Times New Roman" w:hAnsi="Times New Roman"/>
                <w:sz w:val="24"/>
                <w:szCs w:val="24"/>
              </w:rPr>
              <w:t>76,347</w:t>
            </w:r>
          </w:p>
        </w:tc>
      </w:tr>
    </w:tbl>
    <w:p w:rsidR="001E734D" w:rsidRPr="00DF4E93" w:rsidRDefault="001E734D" w:rsidP="0079154C">
      <w:pPr>
        <w:spacing w:after="0"/>
      </w:pPr>
    </w:p>
    <w:p w:rsidR="001E734D" w:rsidRPr="00DF4E93" w:rsidRDefault="001E734D" w:rsidP="0079154C">
      <w:pPr>
        <w:spacing w:after="0" w:line="240" w:lineRule="auto"/>
        <w:ind w:firstLine="567"/>
        <w:jc w:val="both"/>
        <w:rPr>
          <w:rFonts w:ascii="Times New Roman" w:hAnsi="Times New Roman"/>
          <w:sz w:val="28"/>
          <w:szCs w:val="28"/>
        </w:rPr>
      </w:pPr>
      <w:r w:rsidRPr="00DF4E93">
        <w:rPr>
          <w:rFonts w:ascii="Times New Roman" w:hAnsi="Times New Roman"/>
          <w:sz w:val="28"/>
          <w:szCs w:val="28"/>
        </w:rPr>
        <w:t>В рамках реализации данной программы, предлагается принять вт</w:t>
      </w:r>
      <w:r w:rsidRPr="00DF4E93">
        <w:rPr>
          <w:rFonts w:ascii="Times New Roman" w:hAnsi="Times New Roman"/>
          <w:sz w:val="28"/>
          <w:szCs w:val="28"/>
        </w:rPr>
        <w:t>о</w:t>
      </w:r>
      <w:r w:rsidRPr="00DF4E93">
        <w:rPr>
          <w:rFonts w:ascii="Times New Roman" w:hAnsi="Times New Roman"/>
          <w:sz w:val="28"/>
          <w:szCs w:val="28"/>
        </w:rPr>
        <w:t xml:space="preserve">рой вариант как наиболее вероятный в сложившейся ситуации. </w:t>
      </w:r>
    </w:p>
    <w:p w:rsidR="001E734D" w:rsidRPr="00DF4E93" w:rsidRDefault="001E734D" w:rsidP="0079154C">
      <w:pPr>
        <w:autoSpaceDE w:val="0"/>
        <w:autoSpaceDN w:val="0"/>
        <w:adjustRightInd w:val="0"/>
        <w:spacing w:after="0" w:line="240" w:lineRule="auto"/>
        <w:ind w:firstLine="709"/>
        <w:jc w:val="both"/>
        <w:rPr>
          <w:rFonts w:ascii="Times New Roman" w:hAnsi="Times New Roman"/>
          <w:sz w:val="28"/>
          <w:szCs w:val="28"/>
        </w:rPr>
      </w:pPr>
    </w:p>
    <w:p w:rsidR="001E734D" w:rsidRPr="003B35B7" w:rsidRDefault="001E734D" w:rsidP="00F12B45">
      <w:pPr>
        <w:autoSpaceDE w:val="0"/>
        <w:autoSpaceDN w:val="0"/>
        <w:adjustRightInd w:val="0"/>
        <w:spacing w:after="0" w:line="240" w:lineRule="auto"/>
        <w:ind w:firstLine="567"/>
        <w:jc w:val="both"/>
        <w:rPr>
          <w:rFonts w:ascii="Times New Roman" w:hAnsi="Times New Roman"/>
          <w:b/>
          <w:sz w:val="28"/>
          <w:szCs w:val="28"/>
        </w:rPr>
      </w:pPr>
      <w:r w:rsidRPr="003B35B7">
        <w:rPr>
          <w:rFonts w:ascii="Times New Roman" w:hAnsi="Times New Roman"/>
          <w:b/>
          <w:sz w:val="28"/>
          <w:szCs w:val="28"/>
        </w:rPr>
        <w:t>5. Перечень мероприятий (инвестиционных проектов) по прое</w:t>
      </w:r>
      <w:r w:rsidRPr="003B35B7">
        <w:rPr>
          <w:rFonts w:ascii="Times New Roman" w:hAnsi="Times New Roman"/>
          <w:b/>
          <w:sz w:val="28"/>
          <w:szCs w:val="28"/>
        </w:rPr>
        <w:t>к</w:t>
      </w:r>
      <w:r w:rsidRPr="003B35B7">
        <w:rPr>
          <w:rFonts w:ascii="Times New Roman" w:hAnsi="Times New Roman"/>
          <w:b/>
          <w:sz w:val="28"/>
          <w:szCs w:val="28"/>
        </w:rPr>
        <w:t>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w:t>
      </w:r>
      <w:r w:rsidRPr="003B35B7">
        <w:rPr>
          <w:rFonts w:ascii="Times New Roman" w:hAnsi="Times New Roman"/>
          <w:b/>
          <w:sz w:val="28"/>
          <w:szCs w:val="28"/>
        </w:rPr>
        <w:t>и</w:t>
      </w:r>
      <w:r w:rsidRPr="003B35B7">
        <w:rPr>
          <w:rFonts w:ascii="Times New Roman" w:hAnsi="Times New Roman"/>
          <w:b/>
          <w:sz w:val="28"/>
          <w:szCs w:val="28"/>
        </w:rPr>
        <w:t>ционных проектов)</w:t>
      </w:r>
    </w:p>
    <w:p w:rsidR="001E734D" w:rsidRPr="003B35B7" w:rsidRDefault="001E734D" w:rsidP="00F12B45">
      <w:pPr>
        <w:autoSpaceDE w:val="0"/>
        <w:autoSpaceDN w:val="0"/>
        <w:adjustRightInd w:val="0"/>
        <w:spacing w:after="0" w:line="240" w:lineRule="auto"/>
        <w:ind w:firstLine="567"/>
        <w:jc w:val="both"/>
        <w:rPr>
          <w:rFonts w:ascii="Times New Roman" w:hAnsi="Times New Roman"/>
          <w:sz w:val="28"/>
          <w:szCs w:val="28"/>
        </w:rPr>
      </w:pPr>
      <w:r w:rsidRPr="003B35B7">
        <w:rPr>
          <w:rFonts w:ascii="Times New Roman" w:hAnsi="Times New Roman"/>
          <w:sz w:val="28"/>
          <w:szCs w:val="28"/>
        </w:rPr>
        <w:t>5.1.Мероприятия по развитию транспортной инфраструктуры по в</w:t>
      </w:r>
      <w:r w:rsidRPr="003B35B7">
        <w:rPr>
          <w:rFonts w:ascii="Times New Roman" w:hAnsi="Times New Roman"/>
          <w:sz w:val="28"/>
          <w:szCs w:val="28"/>
        </w:rPr>
        <w:t>и</w:t>
      </w:r>
      <w:r w:rsidRPr="003B35B7">
        <w:rPr>
          <w:rFonts w:ascii="Times New Roman" w:hAnsi="Times New Roman"/>
          <w:sz w:val="28"/>
          <w:szCs w:val="28"/>
        </w:rPr>
        <w:t>дам транспорта</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lastRenderedPageBreak/>
        <w:t>Мероприятия по развитию транспортной инфраструктуры по видам транспорта в период реализации Программы не предусматриваются.</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t>5.2.Мероприятия по развитию транспорта общего пользования, созд</w:t>
      </w:r>
      <w:r w:rsidRPr="003B35B7">
        <w:rPr>
          <w:rFonts w:ascii="Times New Roman" w:hAnsi="Times New Roman"/>
          <w:sz w:val="28"/>
          <w:szCs w:val="28"/>
        </w:rPr>
        <w:t>а</w:t>
      </w:r>
      <w:r w:rsidRPr="003B35B7">
        <w:rPr>
          <w:rFonts w:ascii="Times New Roman" w:hAnsi="Times New Roman"/>
          <w:sz w:val="28"/>
          <w:szCs w:val="28"/>
        </w:rPr>
        <w:t>нию транспортно-пересадочных узлов</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t>Мероприятия по развитию транспорта общего пользования, созданию транспортно-пересадочных узлов в период реализации Программы не пр</w:t>
      </w:r>
      <w:r w:rsidRPr="003B35B7">
        <w:rPr>
          <w:rFonts w:ascii="Times New Roman" w:hAnsi="Times New Roman"/>
          <w:sz w:val="28"/>
          <w:szCs w:val="28"/>
        </w:rPr>
        <w:t>е</w:t>
      </w:r>
      <w:r w:rsidRPr="003B35B7">
        <w:rPr>
          <w:rFonts w:ascii="Times New Roman" w:hAnsi="Times New Roman"/>
          <w:sz w:val="28"/>
          <w:szCs w:val="28"/>
        </w:rPr>
        <w:t>дусматриваются.</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t>5.3.Мероприятия по развитию инфраструктуры для легкового автом</w:t>
      </w:r>
      <w:r w:rsidRPr="003B35B7">
        <w:rPr>
          <w:rFonts w:ascii="Times New Roman" w:hAnsi="Times New Roman"/>
          <w:sz w:val="28"/>
          <w:szCs w:val="28"/>
        </w:rPr>
        <w:t>о</w:t>
      </w:r>
      <w:r w:rsidRPr="003B35B7">
        <w:rPr>
          <w:rFonts w:ascii="Times New Roman" w:hAnsi="Times New Roman"/>
          <w:sz w:val="28"/>
          <w:szCs w:val="28"/>
        </w:rPr>
        <w:t>бильного транспорта, включая развитие единого парковочного простра</w:t>
      </w:r>
      <w:r w:rsidRPr="003B35B7">
        <w:rPr>
          <w:rFonts w:ascii="Times New Roman" w:hAnsi="Times New Roman"/>
          <w:sz w:val="28"/>
          <w:szCs w:val="28"/>
        </w:rPr>
        <w:t>н</w:t>
      </w:r>
      <w:r w:rsidRPr="003B35B7">
        <w:rPr>
          <w:rFonts w:ascii="Times New Roman" w:hAnsi="Times New Roman"/>
          <w:sz w:val="28"/>
          <w:szCs w:val="28"/>
        </w:rPr>
        <w:t>ства</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t>Мероприятия по созданию и развитию инфраструктуры для легкового транспорта, включая развитие единого парковочного пространства, в п</w:t>
      </w:r>
      <w:r w:rsidRPr="003B35B7">
        <w:rPr>
          <w:rFonts w:ascii="Times New Roman" w:hAnsi="Times New Roman"/>
          <w:sz w:val="28"/>
          <w:szCs w:val="28"/>
        </w:rPr>
        <w:t>е</w:t>
      </w:r>
      <w:r w:rsidRPr="003B35B7">
        <w:rPr>
          <w:rFonts w:ascii="Times New Roman" w:hAnsi="Times New Roman"/>
          <w:sz w:val="28"/>
          <w:szCs w:val="28"/>
        </w:rPr>
        <w:t>риод реализации Программы не предусматриваются.</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t>5.4. Мероприятия по развитию инфраструктуры пешеходного и вел</w:t>
      </w:r>
      <w:r w:rsidRPr="003B35B7">
        <w:rPr>
          <w:rFonts w:ascii="Times New Roman" w:hAnsi="Times New Roman"/>
          <w:sz w:val="28"/>
          <w:szCs w:val="28"/>
        </w:rPr>
        <w:t>о</w:t>
      </w:r>
      <w:r w:rsidRPr="003B35B7">
        <w:rPr>
          <w:rFonts w:ascii="Times New Roman" w:hAnsi="Times New Roman"/>
          <w:sz w:val="28"/>
          <w:szCs w:val="28"/>
        </w:rPr>
        <w:t>сипедного передвижения</w:t>
      </w:r>
    </w:p>
    <w:p w:rsidR="001E734D" w:rsidRPr="003B35B7" w:rsidRDefault="001E734D" w:rsidP="00900AC9">
      <w:pPr>
        <w:spacing w:after="0"/>
        <w:ind w:firstLine="567"/>
        <w:jc w:val="both"/>
        <w:rPr>
          <w:rFonts w:ascii="Times New Roman" w:hAnsi="Times New Roman"/>
          <w:sz w:val="28"/>
          <w:szCs w:val="28"/>
        </w:rPr>
      </w:pPr>
      <w:r w:rsidRPr="003B35B7">
        <w:rPr>
          <w:rFonts w:ascii="Times New Roman" w:hAnsi="Times New Roman"/>
          <w:sz w:val="28"/>
          <w:szCs w:val="28"/>
        </w:rPr>
        <w:t>Мероприятия по созданию и развитию инфраструктуры пешеходного и велосипедного передвижения в период реализации Программы не пред</w:t>
      </w:r>
      <w:r w:rsidRPr="003B35B7">
        <w:rPr>
          <w:rFonts w:ascii="Times New Roman" w:hAnsi="Times New Roman"/>
          <w:sz w:val="28"/>
          <w:szCs w:val="28"/>
        </w:rPr>
        <w:t>у</w:t>
      </w:r>
      <w:r w:rsidRPr="003B35B7">
        <w:rPr>
          <w:rFonts w:ascii="Times New Roman" w:hAnsi="Times New Roman"/>
          <w:sz w:val="28"/>
          <w:szCs w:val="28"/>
        </w:rPr>
        <w:t>сматриваются.</w:t>
      </w:r>
    </w:p>
    <w:p w:rsidR="001E734D" w:rsidRPr="003B35B7" w:rsidRDefault="001E734D" w:rsidP="00900AC9">
      <w:pPr>
        <w:autoSpaceDE w:val="0"/>
        <w:autoSpaceDN w:val="0"/>
        <w:adjustRightInd w:val="0"/>
        <w:spacing w:after="0" w:line="240" w:lineRule="auto"/>
        <w:ind w:firstLine="567"/>
        <w:jc w:val="both"/>
        <w:rPr>
          <w:rFonts w:ascii="Times New Roman" w:hAnsi="Times New Roman"/>
          <w:sz w:val="28"/>
          <w:szCs w:val="28"/>
        </w:rPr>
      </w:pPr>
      <w:r w:rsidRPr="003B35B7">
        <w:rPr>
          <w:rFonts w:ascii="Times New Roman" w:hAnsi="Times New Roman"/>
          <w:sz w:val="28"/>
          <w:szCs w:val="28"/>
        </w:rPr>
        <w:t>5.5.Мероприятия по развитию инфраструктуры для грузового тран</w:t>
      </w:r>
      <w:r w:rsidRPr="003B35B7">
        <w:rPr>
          <w:rFonts w:ascii="Times New Roman" w:hAnsi="Times New Roman"/>
          <w:sz w:val="28"/>
          <w:szCs w:val="28"/>
        </w:rPr>
        <w:t>с</w:t>
      </w:r>
      <w:r w:rsidRPr="003B35B7">
        <w:rPr>
          <w:rFonts w:ascii="Times New Roman" w:hAnsi="Times New Roman"/>
          <w:sz w:val="28"/>
          <w:szCs w:val="28"/>
        </w:rPr>
        <w:t>порта, транспортных средств коммунальных и дорожных служб</w:t>
      </w:r>
    </w:p>
    <w:p w:rsidR="001E734D" w:rsidRPr="003B35B7" w:rsidRDefault="001E734D" w:rsidP="00900AC9">
      <w:pPr>
        <w:autoSpaceDE w:val="0"/>
        <w:autoSpaceDN w:val="0"/>
        <w:adjustRightInd w:val="0"/>
        <w:spacing w:after="0" w:line="240" w:lineRule="auto"/>
        <w:ind w:firstLine="567"/>
        <w:jc w:val="both"/>
        <w:rPr>
          <w:rFonts w:ascii="Times New Roman" w:hAnsi="Times New Roman"/>
          <w:sz w:val="28"/>
          <w:szCs w:val="28"/>
        </w:rPr>
      </w:pPr>
      <w:r w:rsidRPr="003B35B7">
        <w:rPr>
          <w:rFonts w:ascii="Times New Roman" w:hAnsi="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w:t>
      </w:r>
      <w:r w:rsidRPr="003B35B7">
        <w:rPr>
          <w:rFonts w:ascii="Times New Roman" w:hAnsi="Times New Roman"/>
          <w:sz w:val="28"/>
          <w:szCs w:val="28"/>
        </w:rPr>
        <w:t>е</w:t>
      </w:r>
      <w:r w:rsidRPr="003B35B7">
        <w:rPr>
          <w:rFonts w:ascii="Times New Roman" w:hAnsi="Times New Roman"/>
          <w:sz w:val="28"/>
          <w:szCs w:val="28"/>
        </w:rPr>
        <w:t>риод реализации Программы не предусматриваются.</w:t>
      </w:r>
    </w:p>
    <w:p w:rsidR="001E734D" w:rsidRPr="009C47C9" w:rsidRDefault="001E734D" w:rsidP="00CF6FAD">
      <w:pPr>
        <w:autoSpaceDE w:val="0"/>
        <w:autoSpaceDN w:val="0"/>
        <w:adjustRightInd w:val="0"/>
        <w:spacing w:after="0" w:line="240" w:lineRule="auto"/>
        <w:ind w:firstLine="709"/>
        <w:jc w:val="both"/>
        <w:rPr>
          <w:rFonts w:ascii="Times New Roman" w:hAnsi="Times New Roman"/>
          <w:color w:val="FF0000"/>
          <w:sz w:val="28"/>
          <w:szCs w:val="28"/>
        </w:rPr>
      </w:pPr>
    </w:p>
    <w:p w:rsidR="001E734D" w:rsidRPr="00351286" w:rsidRDefault="001E734D" w:rsidP="00900AC9">
      <w:pPr>
        <w:ind w:firstLine="567"/>
        <w:jc w:val="both"/>
        <w:rPr>
          <w:rFonts w:ascii="Times New Roman" w:hAnsi="Times New Roman"/>
          <w:sz w:val="28"/>
          <w:szCs w:val="28"/>
        </w:rPr>
      </w:pPr>
      <w:r w:rsidRPr="00351286">
        <w:rPr>
          <w:rFonts w:ascii="Times New Roman" w:hAnsi="Times New Roman"/>
          <w:sz w:val="28"/>
          <w:szCs w:val="28"/>
        </w:rPr>
        <w:t>5.6. Мероприятия по развитию сети дорог городского поселения «О</w:t>
      </w:r>
      <w:r w:rsidRPr="00351286">
        <w:rPr>
          <w:rFonts w:ascii="Times New Roman" w:hAnsi="Times New Roman"/>
          <w:sz w:val="28"/>
          <w:szCs w:val="28"/>
        </w:rPr>
        <w:t>к</w:t>
      </w:r>
      <w:r w:rsidRPr="00351286">
        <w:rPr>
          <w:rFonts w:ascii="Times New Roman" w:hAnsi="Times New Roman"/>
          <w:sz w:val="28"/>
          <w:szCs w:val="28"/>
        </w:rPr>
        <w:t>тябрьское» Устьянского района Архангельской области</w:t>
      </w:r>
    </w:p>
    <w:p w:rsidR="001E734D" w:rsidRPr="00351286" w:rsidRDefault="001E734D" w:rsidP="00E17223">
      <w:pPr>
        <w:spacing w:after="0" w:line="240" w:lineRule="auto"/>
        <w:ind w:firstLine="567"/>
        <w:jc w:val="both"/>
        <w:rPr>
          <w:rFonts w:ascii="Times New Roman" w:hAnsi="Times New Roman"/>
          <w:sz w:val="28"/>
          <w:szCs w:val="28"/>
        </w:rPr>
      </w:pPr>
      <w:r w:rsidRPr="00351286">
        <w:rPr>
          <w:rFonts w:ascii="Times New Roman" w:hAnsi="Times New Roman"/>
          <w:sz w:val="28"/>
          <w:szCs w:val="28"/>
        </w:rPr>
        <w:t>В целях повышения качественного уровня улично-дорожной сети п</w:t>
      </w:r>
      <w:r w:rsidRPr="00351286">
        <w:rPr>
          <w:rFonts w:ascii="Times New Roman" w:hAnsi="Times New Roman"/>
          <w:sz w:val="28"/>
          <w:szCs w:val="28"/>
        </w:rPr>
        <w:t>о</w:t>
      </w:r>
      <w:r w:rsidRPr="00351286">
        <w:rPr>
          <w:rFonts w:ascii="Times New Roman" w:hAnsi="Times New Roman"/>
          <w:sz w:val="28"/>
          <w:szCs w:val="28"/>
        </w:rPr>
        <w:t>селения, снижения уровня аварийности, связанной с состоянием дорожн</w:t>
      </w:r>
      <w:r w:rsidRPr="00351286">
        <w:rPr>
          <w:rFonts w:ascii="Times New Roman" w:hAnsi="Times New Roman"/>
          <w:sz w:val="28"/>
          <w:szCs w:val="28"/>
        </w:rPr>
        <w:t>о</w:t>
      </w:r>
      <w:r w:rsidRPr="00351286">
        <w:rPr>
          <w:rFonts w:ascii="Times New Roman" w:hAnsi="Times New Roman"/>
          <w:sz w:val="28"/>
          <w:szCs w:val="28"/>
        </w:rPr>
        <w:t>го покрытия и доступности территорий перспективной застройки, предл</w:t>
      </w:r>
      <w:r w:rsidRPr="00351286">
        <w:rPr>
          <w:rFonts w:ascii="Times New Roman" w:hAnsi="Times New Roman"/>
          <w:sz w:val="28"/>
          <w:szCs w:val="28"/>
        </w:rPr>
        <w:t>а</w:t>
      </w:r>
      <w:r w:rsidRPr="00351286">
        <w:rPr>
          <w:rFonts w:ascii="Times New Roman" w:hAnsi="Times New Roman"/>
          <w:sz w:val="28"/>
          <w:szCs w:val="28"/>
        </w:rPr>
        <w:t xml:space="preserve">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1E734D" w:rsidRPr="00DF4E93" w:rsidRDefault="001E734D" w:rsidP="00E17223">
      <w:pPr>
        <w:spacing w:after="0" w:line="240" w:lineRule="auto"/>
        <w:ind w:firstLine="567"/>
        <w:jc w:val="both"/>
        <w:rPr>
          <w:rFonts w:ascii="Times New Roman" w:hAnsi="Times New Roman"/>
          <w:sz w:val="28"/>
          <w:szCs w:val="28"/>
        </w:rPr>
      </w:pPr>
    </w:p>
    <w:p w:rsidR="001E734D" w:rsidRPr="00AA1CAC" w:rsidRDefault="001E734D" w:rsidP="006C3936">
      <w:pPr>
        <w:ind w:firstLine="567"/>
        <w:rPr>
          <w:rFonts w:ascii="Times New Roman" w:hAnsi="Times New Roman"/>
          <w:b/>
          <w:sz w:val="28"/>
          <w:szCs w:val="28"/>
        </w:rPr>
      </w:pPr>
      <w:r w:rsidRPr="00AA1CAC">
        <w:rPr>
          <w:rFonts w:ascii="Times New Roman" w:hAnsi="Times New Roman"/>
          <w:b/>
          <w:sz w:val="28"/>
          <w:szCs w:val="28"/>
        </w:rPr>
        <w:t>Таблица 5.6.1. Мероприятия по развитию сети дорог городского поселения «Октябрьское» Устьянского района Архангельской области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2256"/>
        <w:gridCol w:w="2692"/>
        <w:gridCol w:w="1754"/>
        <w:gridCol w:w="1993"/>
      </w:tblGrid>
      <w:tr w:rsidR="00AA4D52" w:rsidRPr="00AA4D52" w:rsidTr="00AE7B51">
        <w:trPr>
          <w:trHeight w:val="794"/>
          <w:tblHeader/>
          <w:jc w:val="center"/>
        </w:trPr>
        <w:tc>
          <w:tcPr>
            <w:tcW w:w="656" w:type="dxa"/>
            <w:vAlign w:val="center"/>
          </w:tcPr>
          <w:p w:rsidR="00AA4D52" w:rsidRPr="00AA4D52" w:rsidRDefault="00AA4D52" w:rsidP="00AE7B51">
            <w:pPr>
              <w:spacing w:after="0" w:line="240" w:lineRule="auto"/>
              <w:jc w:val="center"/>
              <w:rPr>
                <w:rFonts w:ascii="Times New Roman" w:hAnsi="Times New Roman"/>
                <w:b/>
                <w:sz w:val="24"/>
                <w:szCs w:val="24"/>
              </w:rPr>
            </w:pPr>
            <w:r w:rsidRPr="00AA4D52">
              <w:rPr>
                <w:rFonts w:ascii="Times New Roman" w:hAnsi="Times New Roman"/>
                <w:b/>
                <w:sz w:val="24"/>
                <w:szCs w:val="24"/>
              </w:rPr>
              <w:t>№ п/п</w:t>
            </w:r>
          </w:p>
        </w:tc>
        <w:tc>
          <w:tcPr>
            <w:tcW w:w="2256" w:type="dxa"/>
            <w:vAlign w:val="center"/>
          </w:tcPr>
          <w:p w:rsidR="00AA4D52" w:rsidRPr="00AA4D52" w:rsidRDefault="00AA4D52" w:rsidP="00AE7B51">
            <w:pPr>
              <w:spacing w:after="0" w:line="240" w:lineRule="auto"/>
              <w:jc w:val="center"/>
              <w:rPr>
                <w:rFonts w:ascii="Times New Roman" w:hAnsi="Times New Roman"/>
                <w:b/>
                <w:sz w:val="24"/>
                <w:szCs w:val="24"/>
              </w:rPr>
            </w:pPr>
            <w:r w:rsidRPr="00AA4D52">
              <w:rPr>
                <w:rFonts w:ascii="Times New Roman" w:hAnsi="Times New Roman"/>
                <w:b/>
                <w:sz w:val="24"/>
                <w:szCs w:val="24"/>
              </w:rPr>
              <w:t>Мероприятие</w:t>
            </w:r>
          </w:p>
        </w:tc>
        <w:tc>
          <w:tcPr>
            <w:tcW w:w="2692" w:type="dxa"/>
            <w:vAlign w:val="center"/>
          </w:tcPr>
          <w:p w:rsidR="00AA4D52" w:rsidRPr="00AA4D52" w:rsidRDefault="00AA4D52" w:rsidP="00AE7B51">
            <w:pPr>
              <w:spacing w:after="0" w:line="240" w:lineRule="auto"/>
              <w:jc w:val="center"/>
              <w:rPr>
                <w:rFonts w:ascii="Times New Roman" w:hAnsi="Times New Roman"/>
                <w:b/>
                <w:sz w:val="24"/>
                <w:szCs w:val="24"/>
              </w:rPr>
            </w:pPr>
            <w:r w:rsidRPr="00AA4D52">
              <w:rPr>
                <w:rFonts w:ascii="Times New Roman" w:hAnsi="Times New Roman"/>
                <w:b/>
                <w:sz w:val="24"/>
                <w:szCs w:val="24"/>
              </w:rPr>
              <w:t>Наименование, ра</w:t>
            </w:r>
            <w:r w:rsidRPr="00AA4D52">
              <w:rPr>
                <w:rFonts w:ascii="Times New Roman" w:hAnsi="Times New Roman"/>
                <w:b/>
                <w:sz w:val="24"/>
                <w:szCs w:val="24"/>
              </w:rPr>
              <w:t>с</w:t>
            </w:r>
            <w:r w:rsidRPr="00AA4D52">
              <w:rPr>
                <w:rFonts w:ascii="Times New Roman" w:hAnsi="Times New Roman"/>
                <w:b/>
                <w:sz w:val="24"/>
                <w:szCs w:val="24"/>
              </w:rPr>
              <w:t>положение объекта</w:t>
            </w:r>
          </w:p>
        </w:tc>
        <w:tc>
          <w:tcPr>
            <w:tcW w:w="1754" w:type="dxa"/>
            <w:vAlign w:val="center"/>
          </w:tcPr>
          <w:p w:rsidR="00AA4D52" w:rsidRPr="00AA4D52" w:rsidRDefault="00AA4D52" w:rsidP="00AE7B51">
            <w:pPr>
              <w:spacing w:after="0" w:line="240" w:lineRule="auto"/>
              <w:jc w:val="center"/>
              <w:rPr>
                <w:rFonts w:ascii="Times New Roman" w:hAnsi="Times New Roman"/>
                <w:b/>
                <w:sz w:val="24"/>
                <w:szCs w:val="24"/>
              </w:rPr>
            </w:pPr>
            <w:r w:rsidRPr="00AA4D52">
              <w:rPr>
                <w:rFonts w:ascii="Times New Roman" w:hAnsi="Times New Roman"/>
                <w:b/>
                <w:sz w:val="24"/>
                <w:szCs w:val="24"/>
              </w:rPr>
              <w:t>Технические параметры</w:t>
            </w:r>
          </w:p>
        </w:tc>
        <w:tc>
          <w:tcPr>
            <w:tcW w:w="1993" w:type="dxa"/>
            <w:vAlign w:val="center"/>
          </w:tcPr>
          <w:p w:rsidR="00AA4D52" w:rsidRPr="00AA4D52" w:rsidRDefault="00AA4D52" w:rsidP="00AE7B51">
            <w:pPr>
              <w:spacing w:after="0" w:line="240" w:lineRule="auto"/>
              <w:jc w:val="center"/>
              <w:rPr>
                <w:rFonts w:ascii="Times New Roman" w:hAnsi="Times New Roman"/>
                <w:b/>
                <w:sz w:val="24"/>
                <w:szCs w:val="24"/>
              </w:rPr>
            </w:pPr>
            <w:r w:rsidRPr="00AA4D52">
              <w:rPr>
                <w:rFonts w:ascii="Times New Roman" w:hAnsi="Times New Roman"/>
                <w:b/>
                <w:sz w:val="24"/>
                <w:szCs w:val="24"/>
              </w:rPr>
              <w:t>Протяженность, км.</w:t>
            </w:r>
          </w:p>
        </w:tc>
      </w:tr>
      <w:tr w:rsidR="00AA4D52" w:rsidRPr="00AA4D52" w:rsidTr="00AE7B51">
        <w:trPr>
          <w:trHeight w:val="20"/>
          <w:jc w:val="center"/>
        </w:trPr>
        <w:tc>
          <w:tcPr>
            <w:tcW w:w="656" w:type="dxa"/>
            <w:noWrap/>
            <w:vAlign w:val="center"/>
          </w:tcPr>
          <w:p w:rsidR="00AA4D52" w:rsidRPr="00AA4D52" w:rsidRDefault="00AA4D52" w:rsidP="00AE7B51">
            <w:pPr>
              <w:spacing w:after="0" w:line="240" w:lineRule="auto"/>
              <w:jc w:val="center"/>
              <w:rPr>
                <w:rFonts w:ascii="Times New Roman" w:hAnsi="Times New Roman"/>
                <w:sz w:val="24"/>
                <w:szCs w:val="24"/>
              </w:rPr>
            </w:pPr>
          </w:p>
        </w:tc>
        <w:tc>
          <w:tcPr>
            <w:tcW w:w="8695" w:type="dxa"/>
            <w:gridSpan w:val="4"/>
            <w:vAlign w:val="center"/>
          </w:tcPr>
          <w:p w:rsidR="00AA4D52" w:rsidRPr="00AA4D52" w:rsidRDefault="00AA4D52" w:rsidP="00AE7B51">
            <w:pPr>
              <w:spacing w:after="0" w:line="240" w:lineRule="auto"/>
              <w:jc w:val="center"/>
              <w:rPr>
                <w:rFonts w:ascii="Times New Roman" w:hAnsi="Times New Roman"/>
                <w:b/>
                <w:sz w:val="24"/>
                <w:szCs w:val="24"/>
              </w:rPr>
            </w:pPr>
            <w:r w:rsidRPr="00AA4D52">
              <w:rPr>
                <w:rFonts w:ascii="Times New Roman" w:hAnsi="Times New Roman"/>
                <w:b/>
                <w:sz w:val="24"/>
                <w:szCs w:val="24"/>
              </w:rPr>
              <w:t>2019 год</w:t>
            </w:r>
          </w:p>
        </w:tc>
      </w:tr>
      <w:tr w:rsidR="00AA4D52" w:rsidRPr="00AA4D52" w:rsidTr="00AE7B51">
        <w:trPr>
          <w:trHeight w:val="20"/>
          <w:jc w:val="center"/>
        </w:trPr>
        <w:tc>
          <w:tcPr>
            <w:tcW w:w="656" w:type="dxa"/>
            <w:noWrap/>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1</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Проектирование </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Разработка ПСД на реконструкцию а/дороги ул. Поб</w:t>
            </w:r>
            <w:r w:rsidRPr="00AA4D52">
              <w:rPr>
                <w:rFonts w:ascii="Times New Roman" w:hAnsi="Times New Roman"/>
                <w:sz w:val="24"/>
                <w:szCs w:val="24"/>
              </w:rPr>
              <w:t>е</w:t>
            </w:r>
            <w:r w:rsidRPr="00AA4D52">
              <w:rPr>
                <w:rFonts w:ascii="Times New Roman" w:hAnsi="Times New Roman"/>
                <w:sz w:val="24"/>
                <w:szCs w:val="24"/>
              </w:rPr>
              <w:lastRenderedPageBreak/>
              <w:t>ды, реконструкция а/дороги ул.Победы</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lastRenderedPageBreak/>
              <w:t>Разработка ПСД на р</w:t>
            </w:r>
            <w:r w:rsidRPr="00AA4D52">
              <w:rPr>
                <w:rFonts w:ascii="Times New Roman" w:hAnsi="Times New Roman"/>
                <w:sz w:val="24"/>
                <w:szCs w:val="24"/>
              </w:rPr>
              <w:t>е</w:t>
            </w:r>
            <w:r w:rsidRPr="00AA4D52">
              <w:rPr>
                <w:rFonts w:ascii="Times New Roman" w:hAnsi="Times New Roman"/>
                <w:sz w:val="24"/>
                <w:szCs w:val="24"/>
              </w:rPr>
              <w:t>конструкцию автодор</w:t>
            </w:r>
            <w:r w:rsidRPr="00AA4D52">
              <w:rPr>
                <w:rFonts w:ascii="Times New Roman" w:hAnsi="Times New Roman"/>
                <w:sz w:val="24"/>
                <w:szCs w:val="24"/>
              </w:rPr>
              <w:t>о</w:t>
            </w:r>
            <w:r w:rsidRPr="00AA4D52">
              <w:rPr>
                <w:rFonts w:ascii="Times New Roman" w:hAnsi="Times New Roman"/>
                <w:sz w:val="24"/>
                <w:szCs w:val="24"/>
              </w:rPr>
              <w:t>ги ул. Победы, реко</w:t>
            </w:r>
            <w:r w:rsidRPr="00AA4D52">
              <w:rPr>
                <w:rFonts w:ascii="Times New Roman" w:hAnsi="Times New Roman"/>
                <w:sz w:val="24"/>
                <w:szCs w:val="24"/>
              </w:rPr>
              <w:t>н</w:t>
            </w:r>
            <w:r w:rsidRPr="00AA4D52">
              <w:rPr>
                <w:rFonts w:ascii="Times New Roman" w:hAnsi="Times New Roman"/>
                <w:sz w:val="24"/>
                <w:szCs w:val="24"/>
              </w:rPr>
              <w:lastRenderedPageBreak/>
              <w:t>струкция а/дороги ул.Победы 9общая площадь 5775 кв.м.)</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lastRenderedPageBreak/>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категории </w:t>
            </w:r>
          </w:p>
        </w:tc>
        <w:tc>
          <w:tcPr>
            <w:tcW w:w="1993"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0,140</w:t>
            </w:r>
          </w:p>
          <w:p w:rsidR="00AA4D52" w:rsidRPr="00AA4D52" w:rsidRDefault="00AA4D52" w:rsidP="00AE7B51">
            <w:pPr>
              <w:spacing w:after="0" w:line="240" w:lineRule="auto"/>
              <w:jc w:val="center"/>
              <w:rPr>
                <w:rFonts w:ascii="Times New Roman" w:hAnsi="Times New Roman"/>
                <w:sz w:val="24"/>
                <w:szCs w:val="24"/>
              </w:rPr>
            </w:pP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lastRenderedPageBreak/>
              <w:t>2</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на 2018 г</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Коммунальная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перекрестка с ул. Ленина и ул. Свободы  до примыкания к а/д Коноша-Вельск-Шангалы  ул. Заводская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0,400</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3</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на 2019 г</w:t>
            </w:r>
          </w:p>
        </w:tc>
      </w:tr>
      <w:tr w:rsidR="00AA4D52" w:rsidRPr="00AA4D52" w:rsidTr="00AE7B51">
        <w:trPr>
          <w:trHeight w:val="1821"/>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Советская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ной дороги  от улицы Первомайская  до с</w:t>
            </w:r>
            <w:r w:rsidRPr="00AA4D52">
              <w:rPr>
                <w:rFonts w:ascii="Times New Roman" w:hAnsi="Times New Roman"/>
                <w:sz w:val="24"/>
                <w:szCs w:val="24"/>
              </w:rPr>
              <w:t>о</w:t>
            </w:r>
            <w:r w:rsidRPr="00AA4D52">
              <w:rPr>
                <w:rFonts w:ascii="Times New Roman" w:hAnsi="Times New Roman"/>
                <w:sz w:val="24"/>
                <w:szCs w:val="24"/>
              </w:rPr>
              <w:t>единения с  улично-дорожной сетью улицы Коммунальная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0,192</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Гагарина</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ной дороги  от улицы Советская до примык</w:t>
            </w:r>
            <w:r w:rsidRPr="00AA4D52">
              <w:rPr>
                <w:rFonts w:ascii="Times New Roman" w:hAnsi="Times New Roman"/>
                <w:sz w:val="24"/>
                <w:szCs w:val="24"/>
              </w:rPr>
              <w:t>а</w:t>
            </w:r>
            <w:r w:rsidRPr="00AA4D52">
              <w:rPr>
                <w:rFonts w:ascii="Times New Roman" w:hAnsi="Times New Roman"/>
                <w:sz w:val="24"/>
                <w:szCs w:val="24"/>
              </w:rPr>
              <w:t>ния к а/д Коноша-Вельск-Шангалы  ул. Заводская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0,250</w:t>
            </w:r>
          </w:p>
        </w:tc>
      </w:tr>
      <w:tr w:rsidR="00AA4D52" w:rsidRPr="00AA4D52" w:rsidTr="00AE7B51">
        <w:trPr>
          <w:trHeight w:val="7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а/дороги ул. Поб</w:t>
            </w:r>
            <w:r w:rsidRPr="00AA4D52">
              <w:rPr>
                <w:rFonts w:ascii="Times New Roman" w:hAnsi="Times New Roman"/>
                <w:sz w:val="24"/>
                <w:szCs w:val="24"/>
              </w:rPr>
              <w:t>е</w:t>
            </w:r>
            <w:r w:rsidRPr="00AA4D52">
              <w:rPr>
                <w:rFonts w:ascii="Times New Roman" w:hAnsi="Times New Roman"/>
                <w:sz w:val="24"/>
                <w:szCs w:val="24"/>
              </w:rPr>
              <w:t>ды</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0,14</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4</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на 2020 г</w:t>
            </w:r>
          </w:p>
        </w:tc>
      </w:tr>
      <w:tr w:rsidR="00AA4D52" w:rsidRPr="00AA4D52" w:rsidTr="00AE7B51">
        <w:trPr>
          <w:trHeight w:val="1445"/>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60 лет СССР</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Автомобильная дорога: от примыкания к  ул. Ленина до примыкания  к ул. Кашина </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0,160</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Гагарина</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ной дороги  от улицы Советская до примык</w:t>
            </w:r>
            <w:r w:rsidRPr="00AA4D52">
              <w:rPr>
                <w:rFonts w:ascii="Times New Roman" w:hAnsi="Times New Roman"/>
                <w:sz w:val="24"/>
                <w:szCs w:val="24"/>
              </w:rPr>
              <w:t>а</w:t>
            </w:r>
            <w:r w:rsidRPr="00AA4D52">
              <w:rPr>
                <w:rFonts w:ascii="Times New Roman" w:hAnsi="Times New Roman"/>
                <w:sz w:val="24"/>
                <w:szCs w:val="24"/>
              </w:rPr>
              <w:t>ния к а/д Коноша-Вельск-Шангалы  ул. Заводская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0,250</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Первомайская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примыкания к а/д Коноша-Вельск-Шангалы  ул. Заводская до примыкания к ул. Физкультурников</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0,610</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Загородная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Автомобильная дорога от  примыкания к а/д Коноша-Вельск-Шангалы  ул. Заводская </w:t>
            </w:r>
            <w:r w:rsidRPr="00AA4D52">
              <w:rPr>
                <w:rFonts w:ascii="Times New Roman" w:hAnsi="Times New Roman"/>
                <w:sz w:val="24"/>
                <w:szCs w:val="24"/>
              </w:rPr>
              <w:lastRenderedPageBreak/>
              <w:t>до примыкания к ул. Дружбы</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lastRenderedPageBreak/>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0,968</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jc w:val="center"/>
              <w:rPr>
                <w:rFonts w:ascii="Times New Roman" w:hAnsi="Times New Roman"/>
                <w:sz w:val="24"/>
                <w:szCs w:val="24"/>
              </w:rPr>
            </w:pPr>
            <w:r w:rsidRPr="00AA4D52">
              <w:rPr>
                <w:rFonts w:ascii="Times New Roman" w:hAnsi="Times New Roman"/>
                <w:sz w:val="24"/>
                <w:szCs w:val="24"/>
              </w:rPr>
              <w:t>Обустройство тр</w:t>
            </w:r>
            <w:r w:rsidRPr="00AA4D52">
              <w:rPr>
                <w:rFonts w:ascii="Times New Roman" w:hAnsi="Times New Roman"/>
                <w:sz w:val="24"/>
                <w:szCs w:val="24"/>
              </w:rPr>
              <w:t>о</w:t>
            </w:r>
            <w:r w:rsidRPr="00AA4D52">
              <w:rPr>
                <w:rFonts w:ascii="Times New Roman" w:hAnsi="Times New Roman"/>
                <w:sz w:val="24"/>
                <w:szCs w:val="24"/>
              </w:rPr>
              <w:t>туара по ул.Советская</w:t>
            </w:r>
          </w:p>
        </w:tc>
        <w:tc>
          <w:tcPr>
            <w:tcW w:w="2692" w:type="dxa"/>
            <w:vAlign w:val="center"/>
          </w:tcPr>
          <w:p w:rsidR="00AA4D52" w:rsidRPr="00AA4D52" w:rsidRDefault="00AA4D52" w:rsidP="00AE7B51">
            <w:pPr>
              <w:spacing w:after="0"/>
              <w:jc w:val="center"/>
              <w:rPr>
                <w:rFonts w:ascii="Times New Roman" w:hAnsi="Times New Roman"/>
                <w:sz w:val="24"/>
                <w:szCs w:val="24"/>
              </w:rPr>
            </w:pPr>
            <w:r w:rsidRPr="00AA4D52">
              <w:rPr>
                <w:rFonts w:ascii="Times New Roman" w:hAnsi="Times New Roman"/>
                <w:sz w:val="24"/>
                <w:szCs w:val="24"/>
              </w:rPr>
              <w:t>Обустройство тротуара по ул.Советская (2218,86 кв.м.)</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1993" w:type="dxa"/>
            <w:tcBorders>
              <w:top w:val="nil"/>
            </w:tcBorders>
            <w:vAlign w:val="center"/>
          </w:tcPr>
          <w:p w:rsidR="00AA4D52" w:rsidRPr="00AA4D52" w:rsidRDefault="00AA4D52" w:rsidP="00AE7B51">
            <w:pPr>
              <w:spacing w:after="0"/>
              <w:jc w:val="center"/>
              <w:rPr>
                <w:rFonts w:ascii="Times New Roman" w:hAnsi="Times New Roman"/>
                <w:bCs/>
                <w:sz w:val="24"/>
                <w:szCs w:val="24"/>
              </w:rPr>
            </w:pPr>
            <w:r w:rsidRPr="00AA4D52">
              <w:rPr>
                <w:rFonts w:ascii="Times New Roman" w:hAnsi="Times New Roman"/>
                <w:bCs/>
                <w:sz w:val="24"/>
                <w:szCs w:val="24"/>
              </w:rPr>
              <w:t>1,174</w:t>
            </w:r>
          </w:p>
          <w:p w:rsidR="00AA4D52" w:rsidRPr="00AA4D52" w:rsidRDefault="00AA4D52" w:rsidP="00AE7B51">
            <w:pPr>
              <w:spacing w:after="0" w:line="240" w:lineRule="auto"/>
              <w:jc w:val="center"/>
              <w:rPr>
                <w:rFonts w:ascii="Times New Roman" w:hAnsi="Times New Roman"/>
                <w:sz w:val="24"/>
                <w:szCs w:val="24"/>
              </w:rPr>
            </w:pP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5</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на 2021 г</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Просторная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ной дороги  от улицы Загородная до прим</w:t>
            </w:r>
            <w:r w:rsidRPr="00AA4D52">
              <w:rPr>
                <w:rFonts w:ascii="Times New Roman" w:hAnsi="Times New Roman"/>
                <w:sz w:val="24"/>
                <w:szCs w:val="24"/>
              </w:rPr>
              <w:t>ы</w:t>
            </w:r>
            <w:r w:rsidRPr="00AA4D52">
              <w:rPr>
                <w:rFonts w:ascii="Times New Roman" w:hAnsi="Times New Roman"/>
                <w:sz w:val="24"/>
                <w:szCs w:val="24"/>
              </w:rPr>
              <w:t>кания к ул. Детская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0,128</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 д. Павлицево</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а/дорог д. Павлицево</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w:t>
            </w:r>
            <w:r w:rsidRPr="00AA4D52">
              <w:rPr>
                <w:rFonts w:ascii="Times New Roman" w:hAnsi="Times New Roman"/>
                <w:sz w:val="24"/>
                <w:szCs w:val="24"/>
                <w:lang w:val="en-US"/>
              </w:rPr>
              <w:t>I</w:t>
            </w:r>
            <w:r w:rsidRPr="00AA4D52">
              <w:rPr>
                <w:rFonts w:ascii="Times New Roman" w:hAnsi="Times New Roman"/>
                <w:sz w:val="24"/>
                <w:szCs w:val="24"/>
              </w:rPr>
              <w:t xml:space="preserve">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0,85</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Свободы</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примыкания к ул. Ленина и ул. Комм</w:t>
            </w:r>
            <w:r w:rsidRPr="00AA4D52">
              <w:rPr>
                <w:rFonts w:ascii="Times New Roman" w:hAnsi="Times New Roman"/>
                <w:sz w:val="24"/>
                <w:szCs w:val="24"/>
              </w:rPr>
              <w:t>у</w:t>
            </w:r>
            <w:r w:rsidRPr="00AA4D52">
              <w:rPr>
                <w:rFonts w:ascii="Times New Roman" w:hAnsi="Times New Roman"/>
                <w:sz w:val="24"/>
                <w:szCs w:val="24"/>
              </w:rPr>
              <w:t>нальная  до примык</w:t>
            </w:r>
            <w:r w:rsidRPr="00AA4D52">
              <w:rPr>
                <w:rFonts w:ascii="Times New Roman" w:hAnsi="Times New Roman"/>
                <w:sz w:val="24"/>
                <w:szCs w:val="24"/>
              </w:rPr>
              <w:t>а</w:t>
            </w:r>
            <w:r w:rsidRPr="00AA4D52">
              <w:rPr>
                <w:rFonts w:ascii="Times New Roman" w:hAnsi="Times New Roman"/>
                <w:sz w:val="24"/>
                <w:szCs w:val="24"/>
              </w:rPr>
              <w:t>ния к ул. Профсоюзная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w:t>
            </w:r>
            <w:r w:rsidRPr="00AA4D52">
              <w:rPr>
                <w:rFonts w:ascii="Times New Roman" w:hAnsi="Times New Roman"/>
                <w:sz w:val="24"/>
                <w:szCs w:val="24"/>
                <w:lang w:val="en-US"/>
              </w:rPr>
              <w:t>I</w:t>
            </w:r>
            <w:r w:rsidRPr="00AA4D52">
              <w:rPr>
                <w:rFonts w:ascii="Times New Roman" w:hAnsi="Times New Roman"/>
                <w:sz w:val="24"/>
                <w:szCs w:val="24"/>
              </w:rPr>
              <w:t xml:space="preserve">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lang w:val="en-US"/>
              </w:rPr>
            </w:pPr>
            <w:r w:rsidRPr="00AA4D52">
              <w:rPr>
                <w:rFonts w:ascii="Times New Roman" w:hAnsi="Times New Roman"/>
                <w:sz w:val="24"/>
                <w:szCs w:val="24"/>
              </w:rPr>
              <w:t>0,</w:t>
            </w:r>
            <w:r w:rsidRPr="00AA4D52">
              <w:rPr>
                <w:rFonts w:ascii="Times New Roman" w:hAnsi="Times New Roman"/>
                <w:sz w:val="24"/>
                <w:szCs w:val="24"/>
                <w:lang w:val="en-US"/>
              </w:rPr>
              <w:t>358</w:t>
            </w:r>
          </w:p>
        </w:tc>
      </w:tr>
      <w:tr w:rsidR="00AA4D52" w:rsidRPr="00AA4D52" w:rsidTr="00AE7B51">
        <w:trPr>
          <w:trHeight w:val="20"/>
          <w:jc w:val="center"/>
        </w:trPr>
        <w:tc>
          <w:tcPr>
            <w:tcW w:w="656"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Обустройство тр</w:t>
            </w:r>
            <w:r w:rsidRPr="00AA4D52">
              <w:rPr>
                <w:rFonts w:ascii="Times New Roman" w:hAnsi="Times New Roman"/>
                <w:sz w:val="24"/>
                <w:szCs w:val="24"/>
              </w:rPr>
              <w:t>о</w:t>
            </w:r>
            <w:r w:rsidRPr="00AA4D52">
              <w:rPr>
                <w:rFonts w:ascii="Times New Roman" w:hAnsi="Times New Roman"/>
                <w:sz w:val="24"/>
                <w:szCs w:val="24"/>
              </w:rPr>
              <w:t>туара по ул.Ленина</w:t>
            </w:r>
          </w:p>
        </w:tc>
        <w:tc>
          <w:tcPr>
            <w:tcW w:w="2692"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Обустройство тротуара по ул.Ленина (5449,4 кв.м.)</w:t>
            </w:r>
          </w:p>
        </w:tc>
        <w:tc>
          <w:tcPr>
            <w:tcW w:w="1754"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p>
        </w:tc>
        <w:tc>
          <w:tcPr>
            <w:tcW w:w="1993" w:type="dxa"/>
            <w:tcBorders>
              <w:top w:val="nil"/>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2,477</w:t>
            </w:r>
          </w:p>
        </w:tc>
      </w:tr>
      <w:tr w:rsidR="00AA4D52" w:rsidRPr="00AA4D52" w:rsidTr="00AE7B51">
        <w:trPr>
          <w:trHeight w:val="20"/>
          <w:jc w:val="center"/>
        </w:trPr>
        <w:tc>
          <w:tcPr>
            <w:tcW w:w="656"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Обустройство тр</w:t>
            </w:r>
            <w:r w:rsidRPr="00AA4D52">
              <w:rPr>
                <w:rFonts w:ascii="Times New Roman" w:hAnsi="Times New Roman"/>
                <w:sz w:val="24"/>
                <w:szCs w:val="24"/>
              </w:rPr>
              <w:t>о</w:t>
            </w:r>
            <w:r w:rsidRPr="00AA4D52">
              <w:rPr>
                <w:rFonts w:ascii="Times New Roman" w:hAnsi="Times New Roman"/>
                <w:sz w:val="24"/>
                <w:szCs w:val="24"/>
              </w:rPr>
              <w:t>туара по ул.Комсомольская</w:t>
            </w:r>
          </w:p>
        </w:tc>
        <w:tc>
          <w:tcPr>
            <w:tcW w:w="2692"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Обустройство тротуара по ул.Комсомольская (390 кв.м.)</w:t>
            </w:r>
          </w:p>
        </w:tc>
        <w:tc>
          <w:tcPr>
            <w:tcW w:w="1754" w:type="dxa"/>
            <w:tcBorders>
              <w:top w:val="single" w:sz="4" w:space="0" w:color="auto"/>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p>
        </w:tc>
        <w:tc>
          <w:tcPr>
            <w:tcW w:w="1993" w:type="dxa"/>
            <w:tcBorders>
              <w:top w:val="nil"/>
              <w:left w:val="single" w:sz="4" w:space="0" w:color="auto"/>
              <w:bottom w:val="single" w:sz="4" w:space="0" w:color="auto"/>
              <w:right w:val="single" w:sz="4" w:space="0" w:color="auto"/>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0,2</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6</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на 2022 г</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both"/>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Ленина</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ной дороги от улицы Первомайская  до с</w:t>
            </w:r>
            <w:r w:rsidRPr="00AA4D52">
              <w:rPr>
                <w:rFonts w:ascii="Times New Roman" w:hAnsi="Times New Roman"/>
                <w:sz w:val="24"/>
                <w:szCs w:val="24"/>
              </w:rPr>
              <w:t>о</w:t>
            </w:r>
            <w:r w:rsidRPr="00AA4D52">
              <w:rPr>
                <w:rFonts w:ascii="Times New Roman" w:hAnsi="Times New Roman"/>
                <w:sz w:val="24"/>
                <w:szCs w:val="24"/>
              </w:rPr>
              <w:t>единения с  улично-дорожной сетью улицы Коммунальная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0,250</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Кашина</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примыкания к а/д Коноша-Вельск-Шангалы  ул. Заводская до примыкания к ул. Энергетиков</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0,884</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Профсоюзная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примыкания  ул. Новая до примыкания к ул. Дачная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0,386</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 п. Костылево, ул.Линейная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а/дорог п. Костылево, ул.Линейная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1</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Советская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ной дороги  от улицы Комсомольская  до д</w:t>
            </w:r>
            <w:r w:rsidRPr="00AA4D52">
              <w:rPr>
                <w:rFonts w:ascii="Times New Roman" w:hAnsi="Times New Roman"/>
                <w:sz w:val="24"/>
                <w:szCs w:val="24"/>
              </w:rPr>
              <w:t>о</w:t>
            </w:r>
            <w:r w:rsidRPr="00AA4D52">
              <w:rPr>
                <w:rFonts w:ascii="Times New Roman" w:hAnsi="Times New Roman"/>
                <w:sz w:val="24"/>
                <w:szCs w:val="24"/>
              </w:rPr>
              <w:lastRenderedPageBreak/>
              <w:t>ма № 20 ул. Советская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lastRenderedPageBreak/>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0,354</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Домостроителей</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примыкания к а/д Коноша-Вельск-Шангалы  ул. Заводская  до съезда к д. № 52ул. Домостроителей</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w:t>
            </w:r>
            <w:r w:rsidRPr="00AA4D52">
              <w:rPr>
                <w:rFonts w:ascii="Times New Roman" w:hAnsi="Times New Roman"/>
                <w:sz w:val="24"/>
                <w:szCs w:val="24"/>
                <w:lang w:val="en-US"/>
              </w:rPr>
              <w:t>I</w:t>
            </w:r>
            <w:r w:rsidRPr="00AA4D52">
              <w:rPr>
                <w:rFonts w:ascii="Times New Roman" w:hAnsi="Times New Roman"/>
                <w:sz w:val="24"/>
                <w:szCs w:val="24"/>
              </w:rPr>
              <w:t xml:space="preserve">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0,987</w:t>
            </w:r>
          </w:p>
        </w:tc>
      </w:tr>
      <w:tr w:rsidR="00AA4D52" w:rsidRPr="00AA4D52" w:rsidTr="00AE7B51">
        <w:trPr>
          <w:trHeight w:val="20"/>
          <w:jc w:val="center"/>
        </w:trPr>
        <w:tc>
          <w:tcPr>
            <w:tcW w:w="656" w:type="dxa"/>
            <w:vAlign w:val="center"/>
          </w:tcPr>
          <w:p w:rsidR="00AA4D52" w:rsidRPr="00AA4D52" w:rsidRDefault="00183FBA" w:rsidP="00AE7B51">
            <w:pPr>
              <w:spacing w:after="0" w:line="240" w:lineRule="auto"/>
              <w:jc w:val="center"/>
              <w:rPr>
                <w:rFonts w:ascii="Times New Roman" w:hAnsi="Times New Roman"/>
                <w:sz w:val="24"/>
                <w:szCs w:val="24"/>
              </w:rPr>
            </w:pPr>
            <w:r>
              <w:rPr>
                <w:rFonts w:ascii="Times New Roman" w:hAnsi="Times New Roman"/>
                <w:sz w:val="24"/>
                <w:szCs w:val="24"/>
              </w:rPr>
              <w:t>7</w:t>
            </w:r>
          </w:p>
        </w:tc>
        <w:tc>
          <w:tcPr>
            <w:tcW w:w="8695" w:type="dxa"/>
            <w:gridSpan w:val="4"/>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ремонт на 2023-27 г</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Комсомольская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съезда в Дом Инте</w:t>
            </w:r>
            <w:r w:rsidRPr="00AA4D52">
              <w:rPr>
                <w:rFonts w:ascii="Times New Roman" w:hAnsi="Times New Roman"/>
                <w:sz w:val="24"/>
                <w:szCs w:val="24"/>
              </w:rPr>
              <w:t>р</w:t>
            </w:r>
            <w:r w:rsidRPr="00AA4D52">
              <w:rPr>
                <w:rFonts w:ascii="Times New Roman" w:hAnsi="Times New Roman"/>
                <w:sz w:val="24"/>
                <w:szCs w:val="24"/>
              </w:rPr>
              <w:t>нат до примыкания к а/д Коноша-Вельск-Шангалы  ул. Заводская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0,680</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а/дороги ул. Лом</w:t>
            </w:r>
            <w:r w:rsidRPr="00AA4D52">
              <w:rPr>
                <w:rFonts w:ascii="Times New Roman" w:hAnsi="Times New Roman"/>
                <w:sz w:val="24"/>
                <w:szCs w:val="24"/>
              </w:rPr>
              <w:t>о</w:t>
            </w:r>
            <w:r w:rsidRPr="00AA4D52">
              <w:rPr>
                <w:rFonts w:ascii="Times New Roman" w:hAnsi="Times New Roman"/>
                <w:sz w:val="24"/>
                <w:szCs w:val="24"/>
              </w:rPr>
              <w:t>носова</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автод</w:t>
            </w:r>
            <w:r w:rsidRPr="00AA4D52">
              <w:rPr>
                <w:rFonts w:ascii="Times New Roman" w:hAnsi="Times New Roman"/>
                <w:sz w:val="24"/>
                <w:szCs w:val="24"/>
              </w:rPr>
              <w:t>о</w:t>
            </w:r>
            <w:r w:rsidRPr="00AA4D52">
              <w:rPr>
                <w:rFonts w:ascii="Times New Roman" w:hAnsi="Times New Roman"/>
                <w:sz w:val="24"/>
                <w:szCs w:val="24"/>
              </w:rPr>
              <w:t>роги ул. Ломоносова от  примыкания к а/д К</w:t>
            </w:r>
            <w:r w:rsidRPr="00AA4D52">
              <w:rPr>
                <w:rFonts w:ascii="Times New Roman" w:hAnsi="Times New Roman"/>
                <w:sz w:val="24"/>
                <w:szCs w:val="24"/>
              </w:rPr>
              <w:t>о</w:t>
            </w:r>
            <w:r w:rsidRPr="00AA4D52">
              <w:rPr>
                <w:rFonts w:ascii="Times New Roman" w:hAnsi="Times New Roman"/>
                <w:sz w:val="24"/>
                <w:szCs w:val="24"/>
              </w:rPr>
              <w:t xml:space="preserve">ноша-Вельск-Шангалы  ул. Магистральная  до д. № 20 ул. Ломоносова  </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категории </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0,205</w:t>
            </w:r>
          </w:p>
          <w:p w:rsidR="00AA4D52" w:rsidRPr="00AA4D52" w:rsidRDefault="00AA4D52" w:rsidP="00AE7B51">
            <w:pPr>
              <w:spacing w:after="0" w:line="240" w:lineRule="auto"/>
              <w:jc w:val="center"/>
              <w:rPr>
                <w:rFonts w:ascii="Times New Roman" w:hAnsi="Times New Roman"/>
                <w:sz w:val="24"/>
                <w:szCs w:val="24"/>
              </w:rPr>
            </w:pP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а/дороги ул. Пр</w:t>
            </w:r>
            <w:r w:rsidRPr="00AA4D52">
              <w:rPr>
                <w:rFonts w:ascii="Times New Roman" w:hAnsi="Times New Roman"/>
                <w:sz w:val="24"/>
                <w:szCs w:val="24"/>
              </w:rPr>
              <w:t>о</w:t>
            </w:r>
            <w:r w:rsidRPr="00AA4D52">
              <w:rPr>
                <w:rFonts w:ascii="Times New Roman" w:hAnsi="Times New Roman"/>
                <w:sz w:val="24"/>
                <w:szCs w:val="24"/>
              </w:rPr>
              <w:t xml:space="preserve">летарская </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автод</w:t>
            </w:r>
            <w:r w:rsidRPr="00AA4D52">
              <w:rPr>
                <w:rFonts w:ascii="Times New Roman" w:hAnsi="Times New Roman"/>
                <w:sz w:val="24"/>
                <w:szCs w:val="24"/>
              </w:rPr>
              <w:t>о</w:t>
            </w:r>
            <w:r w:rsidRPr="00AA4D52">
              <w:rPr>
                <w:rFonts w:ascii="Times New Roman" w:hAnsi="Times New Roman"/>
                <w:sz w:val="24"/>
                <w:szCs w:val="24"/>
              </w:rPr>
              <w:t xml:space="preserve">роги ул. Пролетарская от  примыкания  ул. Ленина  до д. № 14  ул. Пролетарская  </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0,138</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а/дороги ул. Спо</w:t>
            </w:r>
            <w:r w:rsidRPr="00AA4D52">
              <w:rPr>
                <w:rFonts w:ascii="Times New Roman" w:hAnsi="Times New Roman"/>
                <w:sz w:val="24"/>
                <w:szCs w:val="24"/>
              </w:rPr>
              <w:t>р</w:t>
            </w:r>
            <w:r w:rsidRPr="00AA4D52">
              <w:rPr>
                <w:rFonts w:ascii="Times New Roman" w:hAnsi="Times New Roman"/>
                <w:sz w:val="24"/>
                <w:szCs w:val="24"/>
              </w:rPr>
              <w:t>тивная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автод</w:t>
            </w:r>
            <w:r w:rsidRPr="00AA4D52">
              <w:rPr>
                <w:rFonts w:ascii="Times New Roman" w:hAnsi="Times New Roman"/>
                <w:sz w:val="24"/>
                <w:szCs w:val="24"/>
              </w:rPr>
              <w:t>о</w:t>
            </w:r>
            <w:r w:rsidRPr="00AA4D52">
              <w:rPr>
                <w:rFonts w:ascii="Times New Roman" w:hAnsi="Times New Roman"/>
                <w:sz w:val="24"/>
                <w:szCs w:val="24"/>
              </w:rPr>
              <w:t>роги ул. Спортивная от  примыкания  ул. Лен</w:t>
            </w:r>
            <w:r w:rsidRPr="00AA4D52">
              <w:rPr>
                <w:rFonts w:ascii="Times New Roman" w:hAnsi="Times New Roman"/>
                <w:sz w:val="24"/>
                <w:szCs w:val="24"/>
              </w:rPr>
              <w:t>и</w:t>
            </w:r>
            <w:r w:rsidRPr="00AA4D52">
              <w:rPr>
                <w:rFonts w:ascii="Times New Roman" w:hAnsi="Times New Roman"/>
                <w:sz w:val="24"/>
                <w:szCs w:val="24"/>
              </w:rPr>
              <w:t xml:space="preserve">на до примыкания ул. Агрохимиков  </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0,347</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Лесная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Автомобильная дорога от  дома № 10  ул.  до дома № 20  ул. Лесная</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tcBorders>
              <w:top w:val="nil"/>
            </w:tcBorders>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0,143</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both"/>
              <w:rPr>
                <w:rFonts w:ascii="Times New Roman" w:hAnsi="Times New Roman"/>
                <w:sz w:val="24"/>
                <w:szCs w:val="24"/>
              </w:rPr>
            </w:pPr>
            <w:r w:rsidRPr="00AA4D52">
              <w:rPr>
                <w:rFonts w:ascii="Times New Roman" w:hAnsi="Times New Roman"/>
                <w:sz w:val="24"/>
                <w:szCs w:val="24"/>
              </w:rPr>
              <w:t>Капитальный р</w:t>
            </w:r>
            <w:r w:rsidRPr="00AA4D52">
              <w:rPr>
                <w:rFonts w:ascii="Times New Roman" w:hAnsi="Times New Roman"/>
                <w:sz w:val="24"/>
                <w:szCs w:val="24"/>
              </w:rPr>
              <w:t>е</w:t>
            </w:r>
            <w:r w:rsidRPr="00AA4D52">
              <w:rPr>
                <w:rFonts w:ascii="Times New Roman" w:hAnsi="Times New Roman"/>
                <w:sz w:val="24"/>
                <w:szCs w:val="24"/>
              </w:rPr>
              <w:t>монт а/дороги ул. Советская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Участок автомобил</w:t>
            </w:r>
            <w:r w:rsidRPr="00AA4D52">
              <w:rPr>
                <w:rFonts w:ascii="Times New Roman" w:hAnsi="Times New Roman"/>
                <w:sz w:val="24"/>
                <w:szCs w:val="24"/>
              </w:rPr>
              <w:t>ь</w:t>
            </w:r>
            <w:r w:rsidRPr="00AA4D52">
              <w:rPr>
                <w:rFonts w:ascii="Times New Roman" w:hAnsi="Times New Roman"/>
                <w:sz w:val="24"/>
                <w:szCs w:val="24"/>
              </w:rPr>
              <w:t xml:space="preserve">ной дороги  от улицы Коммунальная  до дома № 70 ул. Советская </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IV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0,186</w:t>
            </w:r>
          </w:p>
        </w:tc>
      </w:tr>
      <w:tr w:rsidR="00AA4D52" w:rsidRPr="00AA4D52" w:rsidTr="00AE7B51">
        <w:trPr>
          <w:trHeight w:val="20"/>
          <w:jc w:val="center"/>
        </w:trPr>
        <w:tc>
          <w:tcPr>
            <w:tcW w:w="656" w:type="dxa"/>
            <w:vAlign w:val="center"/>
          </w:tcPr>
          <w:p w:rsidR="00AA4D52" w:rsidRPr="00AA4D52" w:rsidRDefault="00AA4D52" w:rsidP="00AE7B51">
            <w:pPr>
              <w:spacing w:after="0" w:line="240" w:lineRule="auto"/>
              <w:jc w:val="center"/>
              <w:rPr>
                <w:rFonts w:ascii="Times New Roman" w:hAnsi="Times New Roman"/>
                <w:sz w:val="24"/>
                <w:szCs w:val="24"/>
              </w:rPr>
            </w:pPr>
          </w:p>
        </w:tc>
        <w:tc>
          <w:tcPr>
            <w:tcW w:w="2256"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а/дороги ул. Пр</w:t>
            </w:r>
            <w:r w:rsidRPr="00AA4D52">
              <w:rPr>
                <w:rFonts w:ascii="Times New Roman" w:hAnsi="Times New Roman"/>
                <w:sz w:val="24"/>
                <w:szCs w:val="24"/>
              </w:rPr>
              <w:t>о</w:t>
            </w:r>
            <w:r w:rsidRPr="00AA4D52">
              <w:rPr>
                <w:rFonts w:ascii="Times New Roman" w:hAnsi="Times New Roman"/>
                <w:sz w:val="24"/>
                <w:szCs w:val="24"/>
              </w:rPr>
              <w:t>сторная</w:t>
            </w:r>
          </w:p>
        </w:tc>
        <w:tc>
          <w:tcPr>
            <w:tcW w:w="2692"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Реконструкция автод</w:t>
            </w:r>
            <w:r w:rsidRPr="00AA4D52">
              <w:rPr>
                <w:rFonts w:ascii="Times New Roman" w:hAnsi="Times New Roman"/>
                <w:sz w:val="24"/>
                <w:szCs w:val="24"/>
              </w:rPr>
              <w:t>о</w:t>
            </w:r>
            <w:r w:rsidRPr="00AA4D52">
              <w:rPr>
                <w:rFonts w:ascii="Times New Roman" w:hAnsi="Times New Roman"/>
                <w:sz w:val="24"/>
                <w:szCs w:val="24"/>
              </w:rPr>
              <w:t xml:space="preserve">роги ул. Просторная от  примыкания  </w:t>
            </w:r>
          </w:p>
        </w:tc>
        <w:tc>
          <w:tcPr>
            <w:tcW w:w="1754" w:type="dxa"/>
            <w:vAlign w:val="center"/>
          </w:tcPr>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 xml:space="preserve">Дорога V </w:t>
            </w: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категории</w:t>
            </w:r>
          </w:p>
        </w:tc>
        <w:tc>
          <w:tcPr>
            <w:tcW w:w="1993" w:type="dxa"/>
            <w:vAlign w:val="center"/>
          </w:tcPr>
          <w:p w:rsidR="00AA4D52" w:rsidRPr="00AA4D52" w:rsidRDefault="00AA4D52" w:rsidP="00AE7B51">
            <w:pPr>
              <w:spacing w:after="0" w:line="240" w:lineRule="auto"/>
              <w:jc w:val="center"/>
              <w:rPr>
                <w:rFonts w:ascii="Times New Roman" w:hAnsi="Times New Roman"/>
                <w:sz w:val="24"/>
                <w:szCs w:val="24"/>
              </w:rPr>
            </w:pPr>
          </w:p>
          <w:p w:rsidR="00AA4D52" w:rsidRPr="00AA4D52" w:rsidRDefault="00AA4D52" w:rsidP="00AE7B51">
            <w:pPr>
              <w:spacing w:after="0" w:line="240" w:lineRule="auto"/>
              <w:jc w:val="center"/>
              <w:rPr>
                <w:rFonts w:ascii="Times New Roman" w:hAnsi="Times New Roman"/>
                <w:sz w:val="24"/>
                <w:szCs w:val="24"/>
              </w:rPr>
            </w:pPr>
            <w:r w:rsidRPr="00AA4D52">
              <w:rPr>
                <w:rFonts w:ascii="Times New Roman" w:hAnsi="Times New Roman"/>
                <w:sz w:val="24"/>
                <w:szCs w:val="24"/>
              </w:rPr>
              <w:t>0,238</w:t>
            </w:r>
          </w:p>
        </w:tc>
      </w:tr>
    </w:tbl>
    <w:p w:rsidR="001E734D" w:rsidRPr="00DF4E93" w:rsidRDefault="001E734D" w:rsidP="00D3602B"/>
    <w:p w:rsidR="001E734D" w:rsidRPr="003B35B7" w:rsidRDefault="001E734D" w:rsidP="007A04AB">
      <w:pPr>
        <w:spacing w:after="0" w:line="240" w:lineRule="auto"/>
        <w:ind w:firstLine="567"/>
        <w:jc w:val="both"/>
        <w:rPr>
          <w:rFonts w:ascii="Times New Roman" w:hAnsi="Times New Roman"/>
          <w:sz w:val="28"/>
          <w:szCs w:val="28"/>
        </w:rPr>
      </w:pPr>
      <w:r w:rsidRPr="003B35B7">
        <w:rPr>
          <w:rFonts w:ascii="Times New Roman" w:hAnsi="Times New Roman"/>
          <w:sz w:val="28"/>
          <w:szCs w:val="28"/>
        </w:rPr>
        <w:t>В приложении 1 к Программе представлен график выполнения мер</w:t>
      </w:r>
      <w:r w:rsidRPr="003B35B7">
        <w:rPr>
          <w:rFonts w:ascii="Times New Roman" w:hAnsi="Times New Roman"/>
          <w:sz w:val="28"/>
          <w:szCs w:val="28"/>
        </w:rPr>
        <w:t>о</w:t>
      </w:r>
      <w:r w:rsidRPr="003B35B7">
        <w:rPr>
          <w:rFonts w:ascii="Times New Roman" w:hAnsi="Times New Roman"/>
          <w:sz w:val="28"/>
          <w:szCs w:val="28"/>
        </w:rPr>
        <w:t>приятий, предусмотренных Программой, в соответствии с пунктом 5.2 ст</w:t>
      </w:r>
      <w:r w:rsidRPr="003B35B7">
        <w:rPr>
          <w:rFonts w:ascii="Times New Roman" w:hAnsi="Times New Roman"/>
          <w:sz w:val="28"/>
          <w:szCs w:val="28"/>
        </w:rPr>
        <w:t>а</w:t>
      </w:r>
      <w:r w:rsidRPr="003B35B7">
        <w:rPr>
          <w:rFonts w:ascii="Times New Roman" w:hAnsi="Times New Roman"/>
          <w:sz w:val="28"/>
          <w:szCs w:val="28"/>
        </w:rPr>
        <w:t>тьи 26 Градостроительного кодекса РФ.</w:t>
      </w: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Pr="003B35B7" w:rsidRDefault="001E734D" w:rsidP="0034054E">
      <w:pPr>
        <w:autoSpaceDE w:val="0"/>
        <w:autoSpaceDN w:val="0"/>
        <w:adjustRightInd w:val="0"/>
        <w:spacing w:after="0" w:line="240" w:lineRule="auto"/>
        <w:ind w:firstLine="567"/>
        <w:jc w:val="both"/>
        <w:rPr>
          <w:rFonts w:ascii="Times New Roman" w:hAnsi="Times New Roman"/>
          <w:b/>
          <w:sz w:val="28"/>
          <w:szCs w:val="28"/>
        </w:rPr>
      </w:pPr>
      <w:r w:rsidRPr="003B35B7">
        <w:rPr>
          <w:rFonts w:ascii="Times New Roman" w:hAnsi="Times New Roman"/>
          <w:b/>
          <w:sz w:val="28"/>
          <w:szCs w:val="28"/>
        </w:rPr>
        <w:t>6.  Оценка объемов и источников финансирования мероприятий (инвестиционных проектов) по проектированию, строительству, р</w:t>
      </w:r>
      <w:r w:rsidRPr="003B35B7">
        <w:rPr>
          <w:rFonts w:ascii="Times New Roman" w:hAnsi="Times New Roman"/>
          <w:b/>
          <w:sz w:val="28"/>
          <w:szCs w:val="28"/>
        </w:rPr>
        <w:t>е</w:t>
      </w:r>
      <w:r w:rsidRPr="003B35B7">
        <w:rPr>
          <w:rFonts w:ascii="Times New Roman" w:hAnsi="Times New Roman"/>
          <w:b/>
          <w:sz w:val="28"/>
          <w:szCs w:val="28"/>
        </w:rPr>
        <w:lastRenderedPageBreak/>
        <w:t>конструкции объектов транспортной инфраструктуры предлагаемого к реализации варианта развития транспортной инфраструктуры</w:t>
      </w:r>
    </w:p>
    <w:p w:rsidR="001E734D" w:rsidRPr="003B35B7" w:rsidRDefault="001E734D" w:rsidP="0034054E">
      <w:pPr>
        <w:autoSpaceDE w:val="0"/>
        <w:autoSpaceDN w:val="0"/>
        <w:adjustRightInd w:val="0"/>
        <w:spacing w:after="0" w:line="240" w:lineRule="auto"/>
        <w:ind w:firstLine="567"/>
        <w:jc w:val="both"/>
        <w:rPr>
          <w:rFonts w:ascii="Times New Roman" w:hAnsi="Times New Roman"/>
          <w:b/>
          <w:sz w:val="28"/>
          <w:szCs w:val="28"/>
        </w:rPr>
      </w:pPr>
    </w:p>
    <w:p w:rsidR="001E734D" w:rsidRPr="003B35B7" w:rsidRDefault="001E734D" w:rsidP="0034054E">
      <w:pPr>
        <w:autoSpaceDE w:val="0"/>
        <w:autoSpaceDN w:val="0"/>
        <w:adjustRightInd w:val="0"/>
        <w:spacing w:after="0" w:line="240" w:lineRule="auto"/>
        <w:ind w:firstLine="567"/>
        <w:jc w:val="both"/>
        <w:rPr>
          <w:rFonts w:ascii="Times New Roman" w:hAnsi="Times New Roman"/>
          <w:sz w:val="28"/>
          <w:szCs w:val="28"/>
        </w:rPr>
      </w:pPr>
      <w:r w:rsidRPr="003B35B7">
        <w:rPr>
          <w:rFonts w:ascii="Times New Roman" w:hAnsi="Times New Roman"/>
          <w:sz w:val="28"/>
          <w:szCs w:val="28"/>
        </w:rPr>
        <w:t>В приложении 2 к Программе представлен перечень мероприятий (и</w:t>
      </w:r>
      <w:r w:rsidRPr="003B35B7">
        <w:rPr>
          <w:rFonts w:ascii="Times New Roman" w:hAnsi="Times New Roman"/>
          <w:sz w:val="28"/>
          <w:szCs w:val="28"/>
        </w:rPr>
        <w:t>н</w:t>
      </w:r>
      <w:r w:rsidRPr="003B35B7">
        <w:rPr>
          <w:rFonts w:ascii="Times New Roman" w:hAnsi="Times New Roman"/>
          <w:sz w:val="28"/>
          <w:szCs w:val="28"/>
        </w:rPr>
        <w:t>вестиционн</w:t>
      </w:r>
      <w:r w:rsidR="00824F6F">
        <w:rPr>
          <w:rFonts w:ascii="Times New Roman" w:hAnsi="Times New Roman"/>
          <w:sz w:val="28"/>
          <w:szCs w:val="28"/>
        </w:rPr>
        <w:t xml:space="preserve">ых проектов) по проектированию </w:t>
      </w:r>
      <w:r w:rsidRPr="003B35B7">
        <w:rPr>
          <w:rFonts w:ascii="Times New Roman" w:hAnsi="Times New Roman"/>
          <w:sz w:val="28"/>
          <w:szCs w:val="28"/>
        </w:rPr>
        <w:t>и реконструкции объектов транспортной инфраструктуры, предлагаемых для реализации в период действия программы, с оценкой объемов и источников финансирования.</w:t>
      </w:r>
    </w:p>
    <w:p w:rsidR="001E734D" w:rsidRPr="00034179" w:rsidRDefault="001E734D" w:rsidP="0034054E">
      <w:pPr>
        <w:autoSpaceDE w:val="0"/>
        <w:autoSpaceDN w:val="0"/>
        <w:adjustRightInd w:val="0"/>
        <w:spacing w:after="0" w:line="240" w:lineRule="auto"/>
        <w:ind w:firstLine="567"/>
        <w:jc w:val="both"/>
        <w:rPr>
          <w:rFonts w:ascii="Times New Roman" w:hAnsi="Times New Roman"/>
          <w:color w:val="FF0000"/>
          <w:sz w:val="28"/>
          <w:szCs w:val="28"/>
        </w:rPr>
      </w:pPr>
    </w:p>
    <w:p w:rsidR="001E734D" w:rsidRPr="003B35B7" w:rsidRDefault="001E734D" w:rsidP="0034054E">
      <w:pPr>
        <w:autoSpaceDE w:val="0"/>
        <w:autoSpaceDN w:val="0"/>
        <w:adjustRightInd w:val="0"/>
        <w:spacing w:after="0" w:line="240" w:lineRule="auto"/>
        <w:ind w:firstLine="567"/>
        <w:jc w:val="both"/>
        <w:rPr>
          <w:rFonts w:ascii="Times New Roman" w:hAnsi="Times New Roman"/>
          <w:b/>
          <w:sz w:val="28"/>
          <w:szCs w:val="28"/>
        </w:rPr>
      </w:pPr>
      <w:r w:rsidRPr="003B35B7">
        <w:rPr>
          <w:rFonts w:ascii="Times New Roman" w:hAnsi="Times New Roman"/>
          <w:b/>
          <w:sz w:val="28"/>
          <w:szCs w:val="28"/>
        </w:rPr>
        <w:t>8. Предложения по институциональным преобразованиям, сове</w:t>
      </w:r>
      <w:r w:rsidRPr="003B35B7">
        <w:rPr>
          <w:rFonts w:ascii="Times New Roman" w:hAnsi="Times New Roman"/>
          <w:b/>
          <w:sz w:val="28"/>
          <w:szCs w:val="28"/>
        </w:rPr>
        <w:t>р</w:t>
      </w:r>
      <w:r w:rsidRPr="003B35B7">
        <w:rPr>
          <w:rFonts w:ascii="Times New Roman" w:hAnsi="Times New Roman"/>
          <w:b/>
          <w:sz w:val="28"/>
          <w:szCs w:val="28"/>
        </w:rPr>
        <w:t>шенствованию правового и информационного обеспечения деятельн</w:t>
      </w:r>
      <w:r w:rsidRPr="003B35B7">
        <w:rPr>
          <w:rFonts w:ascii="Times New Roman" w:hAnsi="Times New Roman"/>
          <w:b/>
          <w:sz w:val="28"/>
          <w:szCs w:val="28"/>
        </w:rPr>
        <w:t>о</w:t>
      </w:r>
      <w:r w:rsidRPr="003B35B7">
        <w:rPr>
          <w:rFonts w:ascii="Times New Roman" w:hAnsi="Times New Roman"/>
          <w:b/>
          <w:sz w:val="28"/>
          <w:szCs w:val="28"/>
        </w:rPr>
        <w:t>сти в сфере проектирования, строительства, реконструкции объектов транспортной инфраструктуры на территории поселения</w:t>
      </w:r>
      <w:r w:rsidR="00824F6F">
        <w:rPr>
          <w:rFonts w:ascii="Times New Roman" w:hAnsi="Times New Roman"/>
          <w:b/>
          <w:sz w:val="28"/>
          <w:szCs w:val="28"/>
        </w:rPr>
        <w:t>.</w:t>
      </w:r>
    </w:p>
    <w:p w:rsidR="001E734D" w:rsidRPr="003B35B7" w:rsidRDefault="001E734D" w:rsidP="00D17F84">
      <w:pPr>
        <w:spacing w:after="0" w:line="240" w:lineRule="auto"/>
        <w:ind w:firstLine="567"/>
        <w:jc w:val="both"/>
        <w:rPr>
          <w:rFonts w:ascii="Times New Roman" w:hAnsi="Times New Roman"/>
          <w:sz w:val="28"/>
          <w:szCs w:val="28"/>
        </w:rPr>
      </w:pPr>
      <w:r w:rsidRPr="003B35B7">
        <w:rPr>
          <w:rFonts w:ascii="Times New Roman" w:hAnsi="Times New Roman"/>
          <w:sz w:val="28"/>
          <w:szCs w:val="28"/>
        </w:rPr>
        <w:t>В рамках реализации настоящей программы не предполагается пров</w:t>
      </w:r>
      <w:r w:rsidRPr="003B35B7">
        <w:rPr>
          <w:rFonts w:ascii="Times New Roman" w:hAnsi="Times New Roman"/>
          <w:sz w:val="28"/>
          <w:szCs w:val="28"/>
        </w:rPr>
        <w:t>е</w:t>
      </w:r>
      <w:r w:rsidRPr="003B35B7">
        <w:rPr>
          <w:rFonts w:ascii="Times New Roman" w:hAnsi="Times New Roman"/>
          <w:sz w:val="28"/>
          <w:szCs w:val="28"/>
        </w:rPr>
        <w:t>дение институциональных преобразований, структура управления, а также характер взаимосвязей при осуществлении деятельности в сфере проект</w:t>
      </w:r>
      <w:r w:rsidRPr="003B35B7">
        <w:rPr>
          <w:rFonts w:ascii="Times New Roman" w:hAnsi="Times New Roman"/>
          <w:sz w:val="28"/>
          <w:szCs w:val="28"/>
        </w:rPr>
        <w:t>и</w:t>
      </w:r>
      <w:r w:rsidRPr="003B35B7">
        <w:rPr>
          <w:rFonts w:ascii="Times New Roman" w:hAnsi="Times New Roman"/>
          <w:sz w:val="28"/>
          <w:szCs w:val="28"/>
        </w:rPr>
        <w:t>рования, строительства, реконструкции объектов транспортной инфр</w:t>
      </w:r>
      <w:r w:rsidRPr="003B35B7">
        <w:rPr>
          <w:rFonts w:ascii="Times New Roman" w:hAnsi="Times New Roman"/>
          <w:sz w:val="28"/>
          <w:szCs w:val="28"/>
        </w:rPr>
        <w:t>а</w:t>
      </w:r>
      <w:r w:rsidRPr="003B35B7">
        <w:rPr>
          <w:rFonts w:ascii="Times New Roman" w:hAnsi="Times New Roman"/>
          <w:sz w:val="28"/>
          <w:szCs w:val="28"/>
        </w:rPr>
        <w:t>структуры предполагается оставить в неизменном виде.</w:t>
      </w:r>
    </w:p>
    <w:p w:rsidR="001E734D" w:rsidRPr="003B35B7" w:rsidRDefault="001E734D" w:rsidP="00D17F84">
      <w:pPr>
        <w:spacing w:after="0" w:line="240" w:lineRule="auto"/>
        <w:ind w:firstLine="567"/>
        <w:jc w:val="both"/>
        <w:rPr>
          <w:rFonts w:ascii="Times New Roman" w:hAnsi="Times New Roman"/>
          <w:sz w:val="28"/>
          <w:szCs w:val="28"/>
        </w:rPr>
      </w:pPr>
      <w:r w:rsidRPr="003B35B7">
        <w:rPr>
          <w:rFonts w:ascii="Times New Roman" w:hAnsi="Times New Roman"/>
          <w:sz w:val="28"/>
          <w:szCs w:val="28"/>
        </w:rPr>
        <w:t>Настоящая программа разработана в соответствии с требованиями к программам комплексного развития транспортной инфраструктуры утве</w:t>
      </w:r>
      <w:r w:rsidRPr="003B35B7">
        <w:rPr>
          <w:rFonts w:ascii="Times New Roman" w:hAnsi="Times New Roman"/>
          <w:sz w:val="28"/>
          <w:szCs w:val="28"/>
        </w:rPr>
        <w:t>р</w:t>
      </w:r>
      <w:r w:rsidRPr="003B35B7">
        <w:rPr>
          <w:rFonts w:ascii="Times New Roman" w:hAnsi="Times New Roman"/>
          <w:sz w:val="28"/>
          <w:szCs w:val="28"/>
        </w:rPr>
        <w:t>ждёнными постановлением Правительства Российской Федерации от 25.12.2015 № 1440 «Об утверждении требований к Программам комплек</w:t>
      </w:r>
      <w:r w:rsidRPr="003B35B7">
        <w:rPr>
          <w:rFonts w:ascii="Times New Roman" w:hAnsi="Times New Roman"/>
          <w:sz w:val="28"/>
          <w:szCs w:val="28"/>
        </w:rPr>
        <w:t>с</w:t>
      </w:r>
      <w:r w:rsidRPr="003B35B7">
        <w:rPr>
          <w:rFonts w:ascii="Times New Roman" w:hAnsi="Times New Roman"/>
          <w:sz w:val="28"/>
          <w:szCs w:val="28"/>
        </w:rPr>
        <w:t>ного развития транспортной инфраструктуры поселений, городских окр</w:t>
      </w:r>
      <w:r w:rsidRPr="003B35B7">
        <w:rPr>
          <w:rFonts w:ascii="Times New Roman" w:hAnsi="Times New Roman"/>
          <w:sz w:val="28"/>
          <w:szCs w:val="28"/>
        </w:rPr>
        <w:t>у</w:t>
      </w:r>
      <w:r w:rsidRPr="003B35B7">
        <w:rPr>
          <w:rFonts w:ascii="Times New Roman" w:hAnsi="Times New Roman"/>
          <w:sz w:val="28"/>
          <w:szCs w:val="28"/>
        </w:rPr>
        <w:t>гов».</w:t>
      </w:r>
    </w:p>
    <w:p w:rsidR="001E734D" w:rsidRPr="00DF4E93" w:rsidRDefault="001E734D" w:rsidP="00CF6FAD">
      <w:pPr>
        <w:autoSpaceDE w:val="0"/>
        <w:autoSpaceDN w:val="0"/>
        <w:adjustRightInd w:val="0"/>
        <w:spacing w:after="0" w:line="240" w:lineRule="auto"/>
        <w:ind w:firstLine="709"/>
        <w:jc w:val="both"/>
        <w:rPr>
          <w:rFonts w:ascii="Times New Roman" w:hAnsi="Times New Roman"/>
          <w:sz w:val="28"/>
          <w:szCs w:val="28"/>
        </w:rPr>
      </w:pPr>
    </w:p>
    <w:p w:rsidR="001E734D" w:rsidRPr="00DF4E93" w:rsidRDefault="001E734D" w:rsidP="00CF6FAD">
      <w:pPr>
        <w:spacing w:after="0" w:line="240" w:lineRule="auto"/>
        <w:ind w:firstLine="709"/>
        <w:jc w:val="both"/>
        <w:rPr>
          <w:rFonts w:ascii="Times New Roman" w:hAnsi="Times New Roman"/>
          <w:sz w:val="28"/>
          <w:szCs w:val="28"/>
        </w:rPr>
      </w:pPr>
    </w:p>
    <w:sectPr w:rsidR="001E734D" w:rsidRPr="00DF4E93" w:rsidSect="00024099">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F2" w:rsidRDefault="008678F2" w:rsidP="00DB3FD3">
      <w:pPr>
        <w:spacing w:after="0" w:line="240" w:lineRule="auto"/>
      </w:pPr>
      <w:r>
        <w:separator/>
      </w:r>
    </w:p>
  </w:endnote>
  <w:endnote w:type="continuationSeparator" w:id="0">
    <w:p w:rsidR="008678F2" w:rsidRDefault="008678F2" w:rsidP="00DB3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F2" w:rsidRDefault="008678F2" w:rsidP="00DB3FD3">
      <w:pPr>
        <w:spacing w:after="0" w:line="240" w:lineRule="auto"/>
      </w:pPr>
      <w:r>
        <w:separator/>
      </w:r>
    </w:p>
  </w:footnote>
  <w:footnote w:type="continuationSeparator" w:id="0">
    <w:p w:rsidR="008678F2" w:rsidRDefault="008678F2" w:rsidP="00DB3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36" w:rsidRDefault="003B6546">
    <w:pPr>
      <w:pStyle w:val="a5"/>
      <w:jc w:val="center"/>
    </w:pPr>
    <w:fldSimple w:instr="PAGE   \* MERGEFORMAT">
      <w:r w:rsidR="00183FBA">
        <w:rPr>
          <w:noProof/>
        </w:rPr>
        <w:t>45</w:t>
      </w:r>
    </w:fldSimple>
  </w:p>
  <w:p w:rsidR="00361C36" w:rsidRDefault="00361C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3">
    <w:nsid w:val="1C3A0688"/>
    <w:multiLevelType w:val="hybridMultilevel"/>
    <w:tmpl w:val="622811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F8B299D"/>
    <w:multiLevelType w:val="hybridMultilevel"/>
    <w:tmpl w:val="1B62D00A"/>
    <w:lvl w:ilvl="0" w:tplc="FADA0D6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66E117F"/>
    <w:multiLevelType w:val="multilevel"/>
    <w:tmpl w:val="C28600DC"/>
    <w:lvl w:ilvl="0">
      <w:start w:val="1"/>
      <w:numFmt w:val="decimal"/>
      <w:lvlText w:val="%1."/>
      <w:lvlJc w:val="left"/>
      <w:pPr>
        <w:ind w:left="540" w:hanging="540"/>
      </w:pPr>
      <w:rPr>
        <w:rFonts w:ascii="Times New Roman" w:hAnsi="Times New Roman" w:hint="default"/>
        <w:color w:val="auto"/>
        <w:sz w:val="28"/>
      </w:rPr>
    </w:lvl>
    <w:lvl w:ilvl="1">
      <w:start w:val="1"/>
      <w:numFmt w:val="decimal"/>
      <w:lvlText w:val="%1.%2."/>
      <w:lvlJc w:val="left"/>
      <w:pPr>
        <w:ind w:left="720" w:hanging="720"/>
      </w:pPr>
      <w:rPr>
        <w:rFonts w:ascii="Times New Roman" w:hAnsi="Times New Roman" w:hint="default"/>
        <w:color w:val="auto"/>
        <w:sz w:val="28"/>
      </w:rPr>
    </w:lvl>
    <w:lvl w:ilvl="2">
      <w:start w:val="1"/>
      <w:numFmt w:val="decimal"/>
      <w:lvlText w:val="%1.%2.%3."/>
      <w:lvlJc w:val="left"/>
      <w:pPr>
        <w:ind w:left="720" w:hanging="720"/>
      </w:pPr>
      <w:rPr>
        <w:rFonts w:ascii="Times New Roman" w:hAnsi="Times New Roman" w:hint="default"/>
        <w:color w:val="auto"/>
        <w:sz w:val="28"/>
      </w:rPr>
    </w:lvl>
    <w:lvl w:ilvl="3">
      <w:start w:val="1"/>
      <w:numFmt w:val="decimal"/>
      <w:lvlText w:val="%1.%2.%3.%4."/>
      <w:lvlJc w:val="left"/>
      <w:pPr>
        <w:ind w:left="1080" w:hanging="1080"/>
      </w:pPr>
      <w:rPr>
        <w:rFonts w:ascii="Times New Roman" w:hAnsi="Times New Roman" w:hint="default"/>
        <w:color w:val="auto"/>
        <w:sz w:val="28"/>
      </w:rPr>
    </w:lvl>
    <w:lvl w:ilvl="4">
      <w:start w:val="1"/>
      <w:numFmt w:val="decimal"/>
      <w:lvlText w:val="%1.%2.%3.%4.%5."/>
      <w:lvlJc w:val="left"/>
      <w:pPr>
        <w:ind w:left="1080" w:hanging="1080"/>
      </w:pPr>
      <w:rPr>
        <w:rFonts w:ascii="Times New Roman" w:hAnsi="Times New Roman" w:hint="default"/>
        <w:color w:val="auto"/>
        <w:sz w:val="28"/>
      </w:rPr>
    </w:lvl>
    <w:lvl w:ilvl="5">
      <w:start w:val="1"/>
      <w:numFmt w:val="decimal"/>
      <w:lvlText w:val="%1.%2.%3.%4.%5.%6."/>
      <w:lvlJc w:val="left"/>
      <w:pPr>
        <w:ind w:left="1440" w:hanging="1440"/>
      </w:pPr>
      <w:rPr>
        <w:rFonts w:ascii="Times New Roman" w:hAnsi="Times New Roman" w:hint="default"/>
        <w:color w:val="auto"/>
        <w:sz w:val="28"/>
      </w:rPr>
    </w:lvl>
    <w:lvl w:ilvl="6">
      <w:start w:val="1"/>
      <w:numFmt w:val="decimal"/>
      <w:lvlText w:val="%1.%2.%3.%4.%5.%6.%7."/>
      <w:lvlJc w:val="left"/>
      <w:pPr>
        <w:ind w:left="1800" w:hanging="1800"/>
      </w:pPr>
      <w:rPr>
        <w:rFonts w:ascii="Times New Roman" w:hAnsi="Times New Roman" w:hint="default"/>
        <w:color w:val="auto"/>
        <w:sz w:val="28"/>
      </w:rPr>
    </w:lvl>
    <w:lvl w:ilvl="7">
      <w:start w:val="1"/>
      <w:numFmt w:val="decimal"/>
      <w:lvlText w:val="%1.%2.%3.%4.%5.%6.%7.%8."/>
      <w:lvlJc w:val="left"/>
      <w:pPr>
        <w:ind w:left="1800" w:hanging="1800"/>
      </w:pPr>
      <w:rPr>
        <w:rFonts w:ascii="Times New Roman" w:hAnsi="Times New Roman" w:hint="default"/>
        <w:color w:val="auto"/>
        <w:sz w:val="28"/>
      </w:rPr>
    </w:lvl>
    <w:lvl w:ilvl="8">
      <w:start w:val="1"/>
      <w:numFmt w:val="decimal"/>
      <w:lvlText w:val="%1.%2.%3.%4.%5.%6.%7.%8.%9."/>
      <w:lvlJc w:val="left"/>
      <w:pPr>
        <w:ind w:left="2160" w:hanging="2160"/>
      </w:pPr>
      <w:rPr>
        <w:rFonts w:ascii="Times New Roman" w:hAnsi="Times New Roman" w:hint="default"/>
        <w:color w:val="auto"/>
        <w:sz w:val="28"/>
      </w:rPr>
    </w:lvl>
  </w:abstractNum>
  <w:abstractNum w:abstractNumId="6">
    <w:nsid w:val="65D56740"/>
    <w:multiLevelType w:val="multilevel"/>
    <w:tmpl w:val="ACEC8EE8"/>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7">
    <w:nsid w:val="6EBB455C"/>
    <w:multiLevelType w:val="hybridMultilevel"/>
    <w:tmpl w:val="5B924282"/>
    <w:lvl w:ilvl="0" w:tplc="2326C656">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E5CBB"/>
    <w:rsid w:val="000008D6"/>
    <w:rsid w:val="00000AA0"/>
    <w:rsid w:val="000018E5"/>
    <w:rsid w:val="00006AAB"/>
    <w:rsid w:val="0001244B"/>
    <w:rsid w:val="00017712"/>
    <w:rsid w:val="00022511"/>
    <w:rsid w:val="00023B8E"/>
    <w:rsid w:val="00024099"/>
    <w:rsid w:val="00027D4D"/>
    <w:rsid w:val="000315C1"/>
    <w:rsid w:val="00034179"/>
    <w:rsid w:val="000361EA"/>
    <w:rsid w:val="00041969"/>
    <w:rsid w:val="000534BA"/>
    <w:rsid w:val="00053BB3"/>
    <w:rsid w:val="00065C25"/>
    <w:rsid w:val="000920DE"/>
    <w:rsid w:val="00094E54"/>
    <w:rsid w:val="00097E9D"/>
    <w:rsid w:val="000B1B6C"/>
    <w:rsid w:val="000B2BC8"/>
    <w:rsid w:val="000B7BF7"/>
    <w:rsid w:val="000C0FD7"/>
    <w:rsid w:val="000C582A"/>
    <w:rsid w:val="000C78A1"/>
    <w:rsid w:val="000D3355"/>
    <w:rsid w:val="000D3D10"/>
    <w:rsid w:val="000D73D7"/>
    <w:rsid w:val="000F0141"/>
    <w:rsid w:val="0010308B"/>
    <w:rsid w:val="001113CE"/>
    <w:rsid w:val="001175EF"/>
    <w:rsid w:val="00120513"/>
    <w:rsid w:val="00123A32"/>
    <w:rsid w:val="0012447E"/>
    <w:rsid w:val="0013785F"/>
    <w:rsid w:val="00141B65"/>
    <w:rsid w:val="00142C37"/>
    <w:rsid w:val="0015181D"/>
    <w:rsid w:val="001528F8"/>
    <w:rsid w:val="00160E31"/>
    <w:rsid w:val="00161F21"/>
    <w:rsid w:val="00165978"/>
    <w:rsid w:val="00165E92"/>
    <w:rsid w:val="001661BD"/>
    <w:rsid w:val="00176FA7"/>
    <w:rsid w:val="00181B10"/>
    <w:rsid w:val="00181F4D"/>
    <w:rsid w:val="00183AEC"/>
    <w:rsid w:val="00183FBA"/>
    <w:rsid w:val="001848F6"/>
    <w:rsid w:val="00184D5A"/>
    <w:rsid w:val="00196B51"/>
    <w:rsid w:val="00197806"/>
    <w:rsid w:val="001A3394"/>
    <w:rsid w:val="001B0E57"/>
    <w:rsid w:val="001B1C81"/>
    <w:rsid w:val="001B3A4D"/>
    <w:rsid w:val="001C0DAA"/>
    <w:rsid w:val="001C327B"/>
    <w:rsid w:val="001D2740"/>
    <w:rsid w:val="001D6320"/>
    <w:rsid w:val="001E3690"/>
    <w:rsid w:val="001E4998"/>
    <w:rsid w:val="001E674D"/>
    <w:rsid w:val="001E734D"/>
    <w:rsid w:val="001F1AF0"/>
    <w:rsid w:val="001F382E"/>
    <w:rsid w:val="001F51D5"/>
    <w:rsid w:val="001F5E62"/>
    <w:rsid w:val="00206104"/>
    <w:rsid w:val="002078C9"/>
    <w:rsid w:val="00210140"/>
    <w:rsid w:val="00221734"/>
    <w:rsid w:val="00223AE6"/>
    <w:rsid w:val="00225457"/>
    <w:rsid w:val="0022622B"/>
    <w:rsid w:val="002272D0"/>
    <w:rsid w:val="00227B04"/>
    <w:rsid w:val="002340C7"/>
    <w:rsid w:val="00235BC0"/>
    <w:rsid w:val="0023654F"/>
    <w:rsid w:val="00247D93"/>
    <w:rsid w:val="00254F75"/>
    <w:rsid w:val="00257757"/>
    <w:rsid w:val="00261350"/>
    <w:rsid w:val="00262806"/>
    <w:rsid w:val="00263BEF"/>
    <w:rsid w:val="002705AB"/>
    <w:rsid w:val="0027610F"/>
    <w:rsid w:val="0028064F"/>
    <w:rsid w:val="00287094"/>
    <w:rsid w:val="002902A4"/>
    <w:rsid w:val="00290931"/>
    <w:rsid w:val="002931AC"/>
    <w:rsid w:val="00295F44"/>
    <w:rsid w:val="00296A17"/>
    <w:rsid w:val="002A0D86"/>
    <w:rsid w:val="002A1013"/>
    <w:rsid w:val="002A2222"/>
    <w:rsid w:val="002A3655"/>
    <w:rsid w:val="002A5768"/>
    <w:rsid w:val="002B01F7"/>
    <w:rsid w:val="002B2248"/>
    <w:rsid w:val="002B55ED"/>
    <w:rsid w:val="002B5BF6"/>
    <w:rsid w:val="002B718C"/>
    <w:rsid w:val="002C095E"/>
    <w:rsid w:val="002C1088"/>
    <w:rsid w:val="002C17EB"/>
    <w:rsid w:val="002D37FD"/>
    <w:rsid w:val="002D508B"/>
    <w:rsid w:val="002D59AE"/>
    <w:rsid w:val="002D5F55"/>
    <w:rsid w:val="002E1D70"/>
    <w:rsid w:val="002E5D69"/>
    <w:rsid w:val="002F0D25"/>
    <w:rsid w:val="002F54CD"/>
    <w:rsid w:val="002F5B1A"/>
    <w:rsid w:val="002F5EC3"/>
    <w:rsid w:val="002F5F7F"/>
    <w:rsid w:val="002F7356"/>
    <w:rsid w:val="00305BE8"/>
    <w:rsid w:val="00306625"/>
    <w:rsid w:val="00321EA5"/>
    <w:rsid w:val="003234BA"/>
    <w:rsid w:val="00325648"/>
    <w:rsid w:val="003311D8"/>
    <w:rsid w:val="00331B54"/>
    <w:rsid w:val="00334C1C"/>
    <w:rsid w:val="0034054E"/>
    <w:rsid w:val="00344F41"/>
    <w:rsid w:val="0034540B"/>
    <w:rsid w:val="00351052"/>
    <w:rsid w:val="00351286"/>
    <w:rsid w:val="0035169B"/>
    <w:rsid w:val="003542D5"/>
    <w:rsid w:val="003552FD"/>
    <w:rsid w:val="00361A8B"/>
    <w:rsid w:val="00361C36"/>
    <w:rsid w:val="00370B31"/>
    <w:rsid w:val="003836B4"/>
    <w:rsid w:val="00383B1C"/>
    <w:rsid w:val="0038453B"/>
    <w:rsid w:val="00387C94"/>
    <w:rsid w:val="00387D56"/>
    <w:rsid w:val="00397942"/>
    <w:rsid w:val="003A00DA"/>
    <w:rsid w:val="003A2595"/>
    <w:rsid w:val="003A397B"/>
    <w:rsid w:val="003A3DBE"/>
    <w:rsid w:val="003A5C99"/>
    <w:rsid w:val="003B29B3"/>
    <w:rsid w:val="003B35B7"/>
    <w:rsid w:val="003B5100"/>
    <w:rsid w:val="003B6546"/>
    <w:rsid w:val="003C2037"/>
    <w:rsid w:val="003C5BAE"/>
    <w:rsid w:val="003C6061"/>
    <w:rsid w:val="003C6145"/>
    <w:rsid w:val="003C670B"/>
    <w:rsid w:val="003D203D"/>
    <w:rsid w:val="003E48BF"/>
    <w:rsid w:val="003E5071"/>
    <w:rsid w:val="003E762B"/>
    <w:rsid w:val="003F1689"/>
    <w:rsid w:val="003F175A"/>
    <w:rsid w:val="00403F30"/>
    <w:rsid w:val="00404C81"/>
    <w:rsid w:val="004061A1"/>
    <w:rsid w:val="00411151"/>
    <w:rsid w:val="00421531"/>
    <w:rsid w:val="004237E6"/>
    <w:rsid w:val="004277A9"/>
    <w:rsid w:val="00427BBB"/>
    <w:rsid w:val="00427F17"/>
    <w:rsid w:val="00431AB8"/>
    <w:rsid w:val="00432DC2"/>
    <w:rsid w:val="004416F6"/>
    <w:rsid w:val="00450C2D"/>
    <w:rsid w:val="004572C3"/>
    <w:rsid w:val="004618D8"/>
    <w:rsid w:val="00462FB1"/>
    <w:rsid w:val="00462FF6"/>
    <w:rsid w:val="004636B6"/>
    <w:rsid w:val="00472563"/>
    <w:rsid w:val="004743C2"/>
    <w:rsid w:val="00475C6A"/>
    <w:rsid w:val="0047765E"/>
    <w:rsid w:val="004866C4"/>
    <w:rsid w:val="004867DA"/>
    <w:rsid w:val="0048797A"/>
    <w:rsid w:val="004B0CA4"/>
    <w:rsid w:val="004B42BC"/>
    <w:rsid w:val="004D0190"/>
    <w:rsid w:val="004D5E2B"/>
    <w:rsid w:val="004D6165"/>
    <w:rsid w:val="004E1334"/>
    <w:rsid w:val="004E26B5"/>
    <w:rsid w:val="004E5290"/>
    <w:rsid w:val="004F1178"/>
    <w:rsid w:val="00507E34"/>
    <w:rsid w:val="005225B0"/>
    <w:rsid w:val="005232BC"/>
    <w:rsid w:val="00526468"/>
    <w:rsid w:val="00535044"/>
    <w:rsid w:val="0053563C"/>
    <w:rsid w:val="00537933"/>
    <w:rsid w:val="00540A4F"/>
    <w:rsid w:val="0054404D"/>
    <w:rsid w:val="00545C4D"/>
    <w:rsid w:val="0054783B"/>
    <w:rsid w:val="00553C90"/>
    <w:rsid w:val="0056212A"/>
    <w:rsid w:val="005701C1"/>
    <w:rsid w:val="00571676"/>
    <w:rsid w:val="00573C64"/>
    <w:rsid w:val="00574924"/>
    <w:rsid w:val="00575138"/>
    <w:rsid w:val="00576570"/>
    <w:rsid w:val="005831F3"/>
    <w:rsid w:val="00594BB3"/>
    <w:rsid w:val="00595642"/>
    <w:rsid w:val="00596125"/>
    <w:rsid w:val="005A17C1"/>
    <w:rsid w:val="005A4853"/>
    <w:rsid w:val="005A5A97"/>
    <w:rsid w:val="005B4F55"/>
    <w:rsid w:val="005B78C9"/>
    <w:rsid w:val="005B796E"/>
    <w:rsid w:val="005C09BC"/>
    <w:rsid w:val="005C0F37"/>
    <w:rsid w:val="005C3BEF"/>
    <w:rsid w:val="005C469D"/>
    <w:rsid w:val="005C599B"/>
    <w:rsid w:val="005D273D"/>
    <w:rsid w:val="005D52C9"/>
    <w:rsid w:val="005E2AB7"/>
    <w:rsid w:val="005E5939"/>
    <w:rsid w:val="005E7894"/>
    <w:rsid w:val="005F6D8E"/>
    <w:rsid w:val="006013A5"/>
    <w:rsid w:val="006044D6"/>
    <w:rsid w:val="00605DBD"/>
    <w:rsid w:val="00616BA8"/>
    <w:rsid w:val="006173C8"/>
    <w:rsid w:val="00623256"/>
    <w:rsid w:val="006313B6"/>
    <w:rsid w:val="00633038"/>
    <w:rsid w:val="0063725B"/>
    <w:rsid w:val="00640E4C"/>
    <w:rsid w:val="00643EA5"/>
    <w:rsid w:val="00651F53"/>
    <w:rsid w:val="006603BC"/>
    <w:rsid w:val="0067255A"/>
    <w:rsid w:val="006818FB"/>
    <w:rsid w:val="0069403F"/>
    <w:rsid w:val="00695126"/>
    <w:rsid w:val="00695209"/>
    <w:rsid w:val="006966E2"/>
    <w:rsid w:val="006A1116"/>
    <w:rsid w:val="006A19BF"/>
    <w:rsid w:val="006A1E7E"/>
    <w:rsid w:val="006A3CFA"/>
    <w:rsid w:val="006A4EA0"/>
    <w:rsid w:val="006A5816"/>
    <w:rsid w:val="006B3A5E"/>
    <w:rsid w:val="006B41E5"/>
    <w:rsid w:val="006B5D33"/>
    <w:rsid w:val="006C3936"/>
    <w:rsid w:val="006C4467"/>
    <w:rsid w:val="006C6CD0"/>
    <w:rsid w:val="006D2CCF"/>
    <w:rsid w:val="006E14E5"/>
    <w:rsid w:val="006E5D30"/>
    <w:rsid w:val="006F02FB"/>
    <w:rsid w:val="006F53A9"/>
    <w:rsid w:val="006F6C48"/>
    <w:rsid w:val="00700F3E"/>
    <w:rsid w:val="00720DC3"/>
    <w:rsid w:val="0072239F"/>
    <w:rsid w:val="0072541B"/>
    <w:rsid w:val="0073101E"/>
    <w:rsid w:val="007318D4"/>
    <w:rsid w:val="007351E9"/>
    <w:rsid w:val="00742464"/>
    <w:rsid w:val="00743324"/>
    <w:rsid w:val="00744C4B"/>
    <w:rsid w:val="0074544B"/>
    <w:rsid w:val="007571E1"/>
    <w:rsid w:val="00757506"/>
    <w:rsid w:val="007620B0"/>
    <w:rsid w:val="0077314E"/>
    <w:rsid w:val="00776994"/>
    <w:rsid w:val="00783089"/>
    <w:rsid w:val="00783639"/>
    <w:rsid w:val="0079154C"/>
    <w:rsid w:val="00791AE5"/>
    <w:rsid w:val="00792071"/>
    <w:rsid w:val="0079318F"/>
    <w:rsid w:val="007973E1"/>
    <w:rsid w:val="00797BF7"/>
    <w:rsid w:val="007A04AB"/>
    <w:rsid w:val="007A33C2"/>
    <w:rsid w:val="007A6857"/>
    <w:rsid w:val="007A71F4"/>
    <w:rsid w:val="007B5654"/>
    <w:rsid w:val="007B7D4F"/>
    <w:rsid w:val="007C6EB2"/>
    <w:rsid w:val="007C7EE0"/>
    <w:rsid w:val="007D2F51"/>
    <w:rsid w:val="007D68F1"/>
    <w:rsid w:val="007E1EA9"/>
    <w:rsid w:val="007E2415"/>
    <w:rsid w:val="007E4F0F"/>
    <w:rsid w:val="007E5CBB"/>
    <w:rsid w:val="007F1504"/>
    <w:rsid w:val="007F1C42"/>
    <w:rsid w:val="007F270A"/>
    <w:rsid w:val="007F646E"/>
    <w:rsid w:val="00800445"/>
    <w:rsid w:val="008028A6"/>
    <w:rsid w:val="0081000D"/>
    <w:rsid w:val="00816F40"/>
    <w:rsid w:val="00817A12"/>
    <w:rsid w:val="00823CD8"/>
    <w:rsid w:val="00824F6F"/>
    <w:rsid w:val="0082620B"/>
    <w:rsid w:val="008301BB"/>
    <w:rsid w:val="008330BF"/>
    <w:rsid w:val="008411D3"/>
    <w:rsid w:val="00842660"/>
    <w:rsid w:val="00843B28"/>
    <w:rsid w:val="00854BA7"/>
    <w:rsid w:val="008607BE"/>
    <w:rsid w:val="0086431A"/>
    <w:rsid w:val="008652B1"/>
    <w:rsid w:val="008655B0"/>
    <w:rsid w:val="008678F2"/>
    <w:rsid w:val="00871277"/>
    <w:rsid w:val="008717ED"/>
    <w:rsid w:val="00871836"/>
    <w:rsid w:val="00874A36"/>
    <w:rsid w:val="008763C8"/>
    <w:rsid w:val="00876CA5"/>
    <w:rsid w:val="0087708A"/>
    <w:rsid w:val="00883A28"/>
    <w:rsid w:val="0088767C"/>
    <w:rsid w:val="00890513"/>
    <w:rsid w:val="008962E8"/>
    <w:rsid w:val="008B1F07"/>
    <w:rsid w:val="008D6A7E"/>
    <w:rsid w:val="008D76F4"/>
    <w:rsid w:val="008E7814"/>
    <w:rsid w:val="008F1C31"/>
    <w:rsid w:val="00900AC9"/>
    <w:rsid w:val="009042E7"/>
    <w:rsid w:val="009125DA"/>
    <w:rsid w:val="00913B4F"/>
    <w:rsid w:val="00923509"/>
    <w:rsid w:val="009301E7"/>
    <w:rsid w:val="00930C57"/>
    <w:rsid w:val="0093578A"/>
    <w:rsid w:val="00935957"/>
    <w:rsid w:val="0093714A"/>
    <w:rsid w:val="00942014"/>
    <w:rsid w:val="00944AFC"/>
    <w:rsid w:val="009454C7"/>
    <w:rsid w:val="00950665"/>
    <w:rsid w:val="009531A8"/>
    <w:rsid w:val="00957C51"/>
    <w:rsid w:val="00961F5E"/>
    <w:rsid w:val="00964818"/>
    <w:rsid w:val="00966E4B"/>
    <w:rsid w:val="00966E90"/>
    <w:rsid w:val="00971A1B"/>
    <w:rsid w:val="00974890"/>
    <w:rsid w:val="009756E6"/>
    <w:rsid w:val="00992E0C"/>
    <w:rsid w:val="00993F23"/>
    <w:rsid w:val="00996611"/>
    <w:rsid w:val="009A3749"/>
    <w:rsid w:val="009B00F2"/>
    <w:rsid w:val="009C23E4"/>
    <w:rsid w:val="009C24A9"/>
    <w:rsid w:val="009C47C9"/>
    <w:rsid w:val="009C5E55"/>
    <w:rsid w:val="009D0233"/>
    <w:rsid w:val="009D1D04"/>
    <w:rsid w:val="009E2EFD"/>
    <w:rsid w:val="009E3483"/>
    <w:rsid w:val="009F38E5"/>
    <w:rsid w:val="00A04EB4"/>
    <w:rsid w:val="00A05425"/>
    <w:rsid w:val="00A12740"/>
    <w:rsid w:val="00A20197"/>
    <w:rsid w:val="00A20E05"/>
    <w:rsid w:val="00A23831"/>
    <w:rsid w:val="00A27B9D"/>
    <w:rsid w:val="00A40FCE"/>
    <w:rsid w:val="00A41292"/>
    <w:rsid w:val="00A43759"/>
    <w:rsid w:val="00A44C45"/>
    <w:rsid w:val="00A50587"/>
    <w:rsid w:val="00A61FEB"/>
    <w:rsid w:val="00A623BE"/>
    <w:rsid w:val="00A66EF2"/>
    <w:rsid w:val="00A73995"/>
    <w:rsid w:val="00A8014D"/>
    <w:rsid w:val="00A8356A"/>
    <w:rsid w:val="00A86328"/>
    <w:rsid w:val="00A93196"/>
    <w:rsid w:val="00A961FB"/>
    <w:rsid w:val="00AA1CAC"/>
    <w:rsid w:val="00AA2F98"/>
    <w:rsid w:val="00AA429D"/>
    <w:rsid w:val="00AA4D52"/>
    <w:rsid w:val="00AA6560"/>
    <w:rsid w:val="00AB3A6C"/>
    <w:rsid w:val="00AB5E8F"/>
    <w:rsid w:val="00AC0979"/>
    <w:rsid w:val="00AC51B8"/>
    <w:rsid w:val="00AC7753"/>
    <w:rsid w:val="00AD02B7"/>
    <w:rsid w:val="00AD6674"/>
    <w:rsid w:val="00AD6CF3"/>
    <w:rsid w:val="00AE3AAD"/>
    <w:rsid w:val="00AE439D"/>
    <w:rsid w:val="00AE4539"/>
    <w:rsid w:val="00AF1573"/>
    <w:rsid w:val="00AF1F94"/>
    <w:rsid w:val="00AF20CE"/>
    <w:rsid w:val="00AF2A32"/>
    <w:rsid w:val="00AF446A"/>
    <w:rsid w:val="00AF7473"/>
    <w:rsid w:val="00B039A2"/>
    <w:rsid w:val="00B04820"/>
    <w:rsid w:val="00B05B3E"/>
    <w:rsid w:val="00B06BFF"/>
    <w:rsid w:val="00B073F4"/>
    <w:rsid w:val="00B109D7"/>
    <w:rsid w:val="00B12200"/>
    <w:rsid w:val="00B13B2F"/>
    <w:rsid w:val="00B14923"/>
    <w:rsid w:val="00B2384E"/>
    <w:rsid w:val="00B23EE7"/>
    <w:rsid w:val="00B24D85"/>
    <w:rsid w:val="00B31667"/>
    <w:rsid w:val="00B401E6"/>
    <w:rsid w:val="00B562B5"/>
    <w:rsid w:val="00B7003A"/>
    <w:rsid w:val="00B70D04"/>
    <w:rsid w:val="00B71FA4"/>
    <w:rsid w:val="00B72820"/>
    <w:rsid w:val="00B81949"/>
    <w:rsid w:val="00B946AE"/>
    <w:rsid w:val="00B9496B"/>
    <w:rsid w:val="00B957BF"/>
    <w:rsid w:val="00B96F50"/>
    <w:rsid w:val="00B97427"/>
    <w:rsid w:val="00BA1822"/>
    <w:rsid w:val="00BA21DF"/>
    <w:rsid w:val="00BA44FF"/>
    <w:rsid w:val="00BB20F0"/>
    <w:rsid w:val="00BB2253"/>
    <w:rsid w:val="00BB2E78"/>
    <w:rsid w:val="00BB5E6E"/>
    <w:rsid w:val="00BD2F9C"/>
    <w:rsid w:val="00BD7818"/>
    <w:rsid w:val="00BE1C3C"/>
    <w:rsid w:val="00BF2D84"/>
    <w:rsid w:val="00BF600B"/>
    <w:rsid w:val="00C06C08"/>
    <w:rsid w:val="00C1118E"/>
    <w:rsid w:val="00C1354D"/>
    <w:rsid w:val="00C16587"/>
    <w:rsid w:val="00C303F9"/>
    <w:rsid w:val="00C3577F"/>
    <w:rsid w:val="00C36A0F"/>
    <w:rsid w:val="00C41665"/>
    <w:rsid w:val="00C561DD"/>
    <w:rsid w:val="00C61AF9"/>
    <w:rsid w:val="00C66300"/>
    <w:rsid w:val="00C67DDA"/>
    <w:rsid w:val="00C74F0D"/>
    <w:rsid w:val="00C804A6"/>
    <w:rsid w:val="00C830F0"/>
    <w:rsid w:val="00C968E5"/>
    <w:rsid w:val="00CA168A"/>
    <w:rsid w:val="00CA462E"/>
    <w:rsid w:val="00CA6426"/>
    <w:rsid w:val="00CA7AA5"/>
    <w:rsid w:val="00CB1366"/>
    <w:rsid w:val="00CC1940"/>
    <w:rsid w:val="00CC3DF6"/>
    <w:rsid w:val="00CC5E15"/>
    <w:rsid w:val="00CD05B2"/>
    <w:rsid w:val="00CD0F58"/>
    <w:rsid w:val="00CD71F2"/>
    <w:rsid w:val="00CD78A6"/>
    <w:rsid w:val="00CE29E7"/>
    <w:rsid w:val="00CE2C1A"/>
    <w:rsid w:val="00CE3BC8"/>
    <w:rsid w:val="00CE4FD0"/>
    <w:rsid w:val="00CE6D40"/>
    <w:rsid w:val="00CF3283"/>
    <w:rsid w:val="00CF5618"/>
    <w:rsid w:val="00CF6FAD"/>
    <w:rsid w:val="00D06572"/>
    <w:rsid w:val="00D07A21"/>
    <w:rsid w:val="00D07F5F"/>
    <w:rsid w:val="00D173D8"/>
    <w:rsid w:val="00D17F84"/>
    <w:rsid w:val="00D21173"/>
    <w:rsid w:val="00D23E33"/>
    <w:rsid w:val="00D24E72"/>
    <w:rsid w:val="00D32C1A"/>
    <w:rsid w:val="00D33CC2"/>
    <w:rsid w:val="00D3602B"/>
    <w:rsid w:val="00D41415"/>
    <w:rsid w:val="00D422B1"/>
    <w:rsid w:val="00D43D4A"/>
    <w:rsid w:val="00D460E3"/>
    <w:rsid w:val="00D46253"/>
    <w:rsid w:val="00D47D7F"/>
    <w:rsid w:val="00D532E5"/>
    <w:rsid w:val="00D55497"/>
    <w:rsid w:val="00D627E7"/>
    <w:rsid w:val="00D63D0A"/>
    <w:rsid w:val="00D71A45"/>
    <w:rsid w:val="00D724E4"/>
    <w:rsid w:val="00D73B35"/>
    <w:rsid w:val="00D7731B"/>
    <w:rsid w:val="00D80400"/>
    <w:rsid w:val="00D91DB4"/>
    <w:rsid w:val="00DB3111"/>
    <w:rsid w:val="00DB3FD3"/>
    <w:rsid w:val="00DB5528"/>
    <w:rsid w:val="00DC29DB"/>
    <w:rsid w:val="00DC414B"/>
    <w:rsid w:val="00DD43F1"/>
    <w:rsid w:val="00DD6721"/>
    <w:rsid w:val="00DE0515"/>
    <w:rsid w:val="00DE5039"/>
    <w:rsid w:val="00DE57EF"/>
    <w:rsid w:val="00DF2BC4"/>
    <w:rsid w:val="00DF4E93"/>
    <w:rsid w:val="00DF5B3D"/>
    <w:rsid w:val="00E02257"/>
    <w:rsid w:val="00E03B57"/>
    <w:rsid w:val="00E03F0A"/>
    <w:rsid w:val="00E04AD4"/>
    <w:rsid w:val="00E11F62"/>
    <w:rsid w:val="00E155DE"/>
    <w:rsid w:val="00E169C2"/>
    <w:rsid w:val="00E17172"/>
    <w:rsid w:val="00E17223"/>
    <w:rsid w:val="00E244D7"/>
    <w:rsid w:val="00E25959"/>
    <w:rsid w:val="00E41984"/>
    <w:rsid w:val="00E422CE"/>
    <w:rsid w:val="00E62A45"/>
    <w:rsid w:val="00E725DF"/>
    <w:rsid w:val="00E776C5"/>
    <w:rsid w:val="00E856A1"/>
    <w:rsid w:val="00E9150E"/>
    <w:rsid w:val="00E955F9"/>
    <w:rsid w:val="00E96FBE"/>
    <w:rsid w:val="00E97FC9"/>
    <w:rsid w:val="00EB5B9C"/>
    <w:rsid w:val="00EC0E57"/>
    <w:rsid w:val="00EC47D9"/>
    <w:rsid w:val="00EE49FB"/>
    <w:rsid w:val="00EE4A1F"/>
    <w:rsid w:val="00EE6429"/>
    <w:rsid w:val="00EF1294"/>
    <w:rsid w:val="00EF29E2"/>
    <w:rsid w:val="00EF3E25"/>
    <w:rsid w:val="00EF3FA9"/>
    <w:rsid w:val="00EF5290"/>
    <w:rsid w:val="00EF6B88"/>
    <w:rsid w:val="00F0292B"/>
    <w:rsid w:val="00F07E2C"/>
    <w:rsid w:val="00F12B45"/>
    <w:rsid w:val="00F13AAA"/>
    <w:rsid w:val="00F21832"/>
    <w:rsid w:val="00F21F4D"/>
    <w:rsid w:val="00F22B86"/>
    <w:rsid w:val="00F33141"/>
    <w:rsid w:val="00F37242"/>
    <w:rsid w:val="00F40A7F"/>
    <w:rsid w:val="00F40F1F"/>
    <w:rsid w:val="00F41083"/>
    <w:rsid w:val="00F45A6D"/>
    <w:rsid w:val="00F46F85"/>
    <w:rsid w:val="00F54207"/>
    <w:rsid w:val="00F548A8"/>
    <w:rsid w:val="00F6014B"/>
    <w:rsid w:val="00F60A38"/>
    <w:rsid w:val="00F619A4"/>
    <w:rsid w:val="00F6301B"/>
    <w:rsid w:val="00F67572"/>
    <w:rsid w:val="00F76C69"/>
    <w:rsid w:val="00F863B7"/>
    <w:rsid w:val="00F8793A"/>
    <w:rsid w:val="00F94810"/>
    <w:rsid w:val="00F95592"/>
    <w:rsid w:val="00F95F8D"/>
    <w:rsid w:val="00F96EE5"/>
    <w:rsid w:val="00FA0EE1"/>
    <w:rsid w:val="00FA17FC"/>
    <w:rsid w:val="00FA1B4C"/>
    <w:rsid w:val="00FA3DF9"/>
    <w:rsid w:val="00FA4163"/>
    <w:rsid w:val="00FA6138"/>
    <w:rsid w:val="00FB0016"/>
    <w:rsid w:val="00FB4D27"/>
    <w:rsid w:val="00FC7438"/>
    <w:rsid w:val="00FD6D9E"/>
    <w:rsid w:val="00FE3D49"/>
    <w:rsid w:val="00FE4E19"/>
    <w:rsid w:val="00FF5A97"/>
    <w:rsid w:val="00FF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93"/>
    <w:pPr>
      <w:spacing w:after="160" w:line="259" w:lineRule="auto"/>
    </w:pPr>
    <w:rPr>
      <w:sz w:val="22"/>
      <w:szCs w:val="22"/>
      <w:lang w:eastAsia="en-US"/>
    </w:rPr>
  </w:style>
  <w:style w:type="paragraph" w:styleId="1">
    <w:name w:val="heading 1"/>
    <w:basedOn w:val="a"/>
    <w:link w:val="10"/>
    <w:uiPriority w:val="9"/>
    <w:qFormat/>
    <w:locked/>
    <w:rsid w:val="003845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2541B"/>
    <w:pPr>
      <w:ind w:left="720"/>
      <w:contextualSpacing/>
    </w:pPr>
  </w:style>
  <w:style w:type="paragraph" w:customStyle="1" w:styleId="Default">
    <w:name w:val="Default"/>
    <w:uiPriority w:val="99"/>
    <w:rsid w:val="00325648"/>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DB3FD3"/>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B3FD3"/>
    <w:rPr>
      <w:rFonts w:cs="Times New Roman"/>
    </w:rPr>
  </w:style>
  <w:style w:type="paragraph" w:styleId="a7">
    <w:name w:val="footer"/>
    <w:basedOn w:val="a"/>
    <w:link w:val="a8"/>
    <w:uiPriority w:val="99"/>
    <w:rsid w:val="00DB3FD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B3FD3"/>
    <w:rPr>
      <w:rFonts w:cs="Times New Roman"/>
    </w:rPr>
  </w:style>
  <w:style w:type="paragraph" w:styleId="a9">
    <w:name w:val="Balloon Text"/>
    <w:basedOn w:val="a"/>
    <w:link w:val="aa"/>
    <w:uiPriority w:val="99"/>
    <w:semiHidden/>
    <w:rsid w:val="00361A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61A8B"/>
    <w:rPr>
      <w:rFonts w:ascii="Segoe UI" w:hAnsi="Segoe UI" w:cs="Segoe UI"/>
      <w:sz w:val="18"/>
      <w:szCs w:val="18"/>
    </w:rPr>
  </w:style>
  <w:style w:type="paragraph" w:customStyle="1" w:styleId="AAA">
    <w:name w:val="! AAA !"/>
    <w:link w:val="AAA0"/>
    <w:uiPriority w:val="99"/>
    <w:rsid w:val="00DB5528"/>
    <w:pPr>
      <w:spacing w:after="120"/>
      <w:jc w:val="both"/>
    </w:pPr>
    <w:rPr>
      <w:rFonts w:ascii="Times New Roman" w:hAnsi="Times New Roman"/>
      <w:sz w:val="22"/>
      <w:szCs w:val="22"/>
    </w:rPr>
  </w:style>
  <w:style w:type="character" w:customStyle="1" w:styleId="AAA0">
    <w:name w:val="! AAA ! Знак"/>
    <w:link w:val="AAA"/>
    <w:uiPriority w:val="99"/>
    <w:locked/>
    <w:rsid w:val="00DB5528"/>
    <w:rPr>
      <w:rFonts w:ascii="Times New Roman" w:hAnsi="Times New Roman"/>
      <w:sz w:val="22"/>
      <w:szCs w:val="22"/>
      <w:lang w:eastAsia="ru-RU" w:bidi="ar-SA"/>
    </w:rPr>
  </w:style>
  <w:style w:type="paragraph" w:styleId="ab">
    <w:name w:val="No Spacing"/>
    <w:uiPriority w:val="99"/>
    <w:qFormat/>
    <w:rsid w:val="00A50587"/>
    <w:rPr>
      <w:rFonts w:ascii="Times New Roman" w:eastAsia="Times New Roman" w:hAnsi="Times New Roman"/>
      <w:sz w:val="24"/>
      <w:szCs w:val="24"/>
    </w:rPr>
  </w:style>
  <w:style w:type="paragraph" w:customStyle="1" w:styleId="ConsPlusNormal">
    <w:name w:val="ConsPlusNormal"/>
    <w:uiPriority w:val="99"/>
    <w:rsid w:val="0035169B"/>
    <w:pPr>
      <w:widowControl w:val="0"/>
      <w:autoSpaceDE w:val="0"/>
      <w:autoSpaceDN w:val="0"/>
    </w:pPr>
    <w:rPr>
      <w:rFonts w:eastAsia="Times New Roman" w:cs="Calibri"/>
      <w:sz w:val="22"/>
    </w:rPr>
  </w:style>
  <w:style w:type="paragraph" w:customStyle="1" w:styleId="ac">
    <w:name w:val="Текст (лев)"/>
    <w:uiPriority w:val="99"/>
    <w:rsid w:val="00BD2F9C"/>
    <w:pPr>
      <w:suppressAutoHyphens/>
      <w:spacing w:before="60"/>
      <w:ind w:firstLine="567"/>
      <w:jc w:val="both"/>
    </w:pPr>
    <w:rPr>
      <w:rFonts w:ascii="Arial" w:eastAsia="SimSun" w:hAnsi="Arial" w:cs="Arial"/>
      <w:kern w:val="1"/>
      <w:sz w:val="18"/>
      <w:lang w:eastAsia="zh-CN"/>
    </w:rPr>
  </w:style>
  <w:style w:type="character" w:customStyle="1" w:styleId="10">
    <w:name w:val="Заголовок 1 Знак"/>
    <w:basedOn w:val="a0"/>
    <w:link w:val="1"/>
    <w:uiPriority w:val="9"/>
    <w:rsid w:val="0038453B"/>
    <w:rPr>
      <w:rFonts w:ascii="Times New Roman" w:eastAsia="Times New Roman" w:hAnsi="Times New Roman"/>
      <w:b/>
      <w:bCs/>
      <w:kern w:val="36"/>
      <w:sz w:val="48"/>
      <w:szCs w:val="48"/>
    </w:rPr>
  </w:style>
  <w:style w:type="character" w:styleId="ad">
    <w:name w:val="Hyperlink"/>
    <w:basedOn w:val="a0"/>
    <w:uiPriority w:val="99"/>
    <w:semiHidden/>
    <w:unhideWhenUsed/>
    <w:rsid w:val="00B24D85"/>
    <w:rPr>
      <w:color w:val="0000FF"/>
      <w:u w:val="single"/>
    </w:rPr>
  </w:style>
  <w:style w:type="character" w:customStyle="1" w:styleId="nowrap">
    <w:name w:val="nowrap"/>
    <w:basedOn w:val="a0"/>
    <w:rsid w:val="00B24D85"/>
  </w:style>
  <w:style w:type="paragraph" w:styleId="ae">
    <w:name w:val="caption"/>
    <w:aliases w:val="Номер объекта"/>
    <w:next w:val="a"/>
    <w:link w:val="af"/>
    <w:qFormat/>
    <w:locked/>
    <w:rsid w:val="003836B4"/>
    <w:pPr>
      <w:spacing w:before="240" w:after="60"/>
      <w:contextualSpacing/>
      <w:outlineLvl w:val="4"/>
    </w:pPr>
    <w:rPr>
      <w:rFonts w:ascii="Times New Roman" w:eastAsia="Times New Roman" w:hAnsi="Times New Roman"/>
      <w:sz w:val="24"/>
    </w:rPr>
  </w:style>
  <w:style w:type="character" w:customStyle="1" w:styleId="af">
    <w:name w:val="Название объекта Знак"/>
    <w:aliases w:val="Номер объекта Знак"/>
    <w:basedOn w:val="a0"/>
    <w:link w:val="ae"/>
    <w:rsid w:val="003836B4"/>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0874219">
      <w:bodyDiv w:val="1"/>
      <w:marLeft w:val="0"/>
      <w:marRight w:val="0"/>
      <w:marTop w:val="0"/>
      <w:marBottom w:val="0"/>
      <w:divBdr>
        <w:top w:val="none" w:sz="0" w:space="0" w:color="auto"/>
        <w:left w:val="none" w:sz="0" w:space="0" w:color="auto"/>
        <w:bottom w:val="none" w:sz="0" w:space="0" w:color="auto"/>
        <w:right w:val="none" w:sz="0" w:space="0" w:color="auto"/>
      </w:divBdr>
    </w:div>
    <w:div w:id="139738437">
      <w:bodyDiv w:val="1"/>
      <w:marLeft w:val="0"/>
      <w:marRight w:val="0"/>
      <w:marTop w:val="0"/>
      <w:marBottom w:val="0"/>
      <w:divBdr>
        <w:top w:val="none" w:sz="0" w:space="0" w:color="auto"/>
        <w:left w:val="none" w:sz="0" w:space="0" w:color="auto"/>
        <w:bottom w:val="none" w:sz="0" w:space="0" w:color="auto"/>
        <w:right w:val="none" w:sz="0" w:space="0" w:color="auto"/>
      </w:divBdr>
    </w:div>
    <w:div w:id="271935047">
      <w:bodyDiv w:val="1"/>
      <w:marLeft w:val="0"/>
      <w:marRight w:val="0"/>
      <w:marTop w:val="0"/>
      <w:marBottom w:val="0"/>
      <w:divBdr>
        <w:top w:val="none" w:sz="0" w:space="0" w:color="auto"/>
        <w:left w:val="none" w:sz="0" w:space="0" w:color="auto"/>
        <w:bottom w:val="none" w:sz="0" w:space="0" w:color="auto"/>
        <w:right w:val="none" w:sz="0" w:space="0" w:color="auto"/>
      </w:divBdr>
    </w:div>
    <w:div w:id="436948969">
      <w:bodyDiv w:val="1"/>
      <w:marLeft w:val="0"/>
      <w:marRight w:val="0"/>
      <w:marTop w:val="0"/>
      <w:marBottom w:val="0"/>
      <w:divBdr>
        <w:top w:val="none" w:sz="0" w:space="0" w:color="auto"/>
        <w:left w:val="none" w:sz="0" w:space="0" w:color="auto"/>
        <w:bottom w:val="none" w:sz="0" w:space="0" w:color="auto"/>
        <w:right w:val="none" w:sz="0" w:space="0" w:color="auto"/>
      </w:divBdr>
    </w:div>
    <w:div w:id="496697677">
      <w:bodyDiv w:val="1"/>
      <w:marLeft w:val="0"/>
      <w:marRight w:val="0"/>
      <w:marTop w:val="0"/>
      <w:marBottom w:val="0"/>
      <w:divBdr>
        <w:top w:val="none" w:sz="0" w:space="0" w:color="auto"/>
        <w:left w:val="none" w:sz="0" w:space="0" w:color="auto"/>
        <w:bottom w:val="none" w:sz="0" w:space="0" w:color="auto"/>
        <w:right w:val="none" w:sz="0" w:space="0" w:color="auto"/>
      </w:divBdr>
    </w:div>
    <w:div w:id="839273560">
      <w:bodyDiv w:val="1"/>
      <w:marLeft w:val="0"/>
      <w:marRight w:val="0"/>
      <w:marTop w:val="0"/>
      <w:marBottom w:val="0"/>
      <w:divBdr>
        <w:top w:val="none" w:sz="0" w:space="0" w:color="auto"/>
        <w:left w:val="none" w:sz="0" w:space="0" w:color="auto"/>
        <w:bottom w:val="none" w:sz="0" w:space="0" w:color="auto"/>
        <w:right w:val="none" w:sz="0" w:space="0" w:color="auto"/>
      </w:divBdr>
    </w:div>
    <w:div w:id="1058624830">
      <w:bodyDiv w:val="1"/>
      <w:marLeft w:val="0"/>
      <w:marRight w:val="0"/>
      <w:marTop w:val="0"/>
      <w:marBottom w:val="0"/>
      <w:divBdr>
        <w:top w:val="none" w:sz="0" w:space="0" w:color="auto"/>
        <w:left w:val="none" w:sz="0" w:space="0" w:color="auto"/>
        <w:bottom w:val="none" w:sz="0" w:space="0" w:color="auto"/>
        <w:right w:val="none" w:sz="0" w:space="0" w:color="auto"/>
      </w:divBdr>
    </w:div>
    <w:div w:id="1119758019">
      <w:bodyDiv w:val="1"/>
      <w:marLeft w:val="0"/>
      <w:marRight w:val="0"/>
      <w:marTop w:val="0"/>
      <w:marBottom w:val="0"/>
      <w:divBdr>
        <w:top w:val="none" w:sz="0" w:space="0" w:color="auto"/>
        <w:left w:val="none" w:sz="0" w:space="0" w:color="auto"/>
        <w:bottom w:val="none" w:sz="0" w:space="0" w:color="auto"/>
        <w:right w:val="none" w:sz="0" w:space="0" w:color="auto"/>
      </w:divBdr>
    </w:div>
    <w:div w:id="1135874954">
      <w:bodyDiv w:val="1"/>
      <w:marLeft w:val="0"/>
      <w:marRight w:val="0"/>
      <w:marTop w:val="0"/>
      <w:marBottom w:val="0"/>
      <w:divBdr>
        <w:top w:val="none" w:sz="0" w:space="0" w:color="auto"/>
        <w:left w:val="none" w:sz="0" w:space="0" w:color="auto"/>
        <w:bottom w:val="none" w:sz="0" w:space="0" w:color="auto"/>
        <w:right w:val="none" w:sz="0" w:space="0" w:color="auto"/>
      </w:divBdr>
    </w:div>
    <w:div w:id="1265765579">
      <w:bodyDiv w:val="1"/>
      <w:marLeft w:val="0"/>
      <w:marRight w:val="0"/>
      <w:marTop w:val="0"/>
      <w:marBottom w:val="0"/>
      <w:divBdr>
        <w:top w:val="none" w:sz="0" w:space="0" w:color="auto"/>
        <w:left w:val="none" w:sz="0" w:space="0" w:color="auto"/>
        <w:bottom w:val="none" w:sz="0" w:space="0" w:color="auto"/>
        <w:right w:val="none" w:sz="0" w:space="0" w:color="auto"/>
      </w:divBdr>
    </w:div>
    <w:div w:id="1324551244">
      <w:marLeft w:val="0"/>
      <w:marRight w:val="0"/>
      <w:marTop w:val="0"/>
      <w:marBottom w:val="0"/>
      <w:divBdr>
        <w:top w:val="none" w:sz="0" w:space="0" w:color="auto"/>
        <w:left w:val="none" w:sz="0" w:space="0" w:color="auto"/>
        <w:bottom w:val="none" w:sz="0" w:space="0" w:color="auto"/>
        <w:right w:val="none" w:sz="0" w:space="0" w:color="auto"/>
      </w:divBdr>
    </w:div>
    <w:div w:id="1324551245">
      <w:marLeft w:val="0"/>
      <w:marRight w:val="0"/>
      <w:marTop w:val="0"/>
      <w:marBottom w:val="0"/>
      <w:divBdr>
        <w:top w:val="none" w:sz="0" w:space="0" w:color="auto"/>
        <w:left w:val="none" w:sz="0" w:space="0" w:color="auto"/>
        <w:bottom w:val="none" w:sz="0" w:space="0" w:color="auto"/>
        <w:right w:val="none" w:sz="0" w:space="0" w:color="auto"/>
      </w:divBdr>
    </w:div>
    <w:div w:id="1324551246">
      <w:marLeft w:val="0"/>
      <w:marRight w:val="0"/>
      <w:marTop w:val="0"/>
      <w:marBottom w:val="0"/>
      <w:divBdr>
        <w:top w:val="none" w:sz="0" w:space="0" w:color="auto"/>
        <w:left w:val="none" w:sz="0" w:space="0" w:color="auto"/>
        <w:bottom w:val="none" w:sz="0" w:space="0" w:color="auto"/>
        <w:right w:val="none" w:sz="0" w:space="0" w:color="auto"/>
      </w:divBdr>
    </w:div>
    <w:div w:id="1324551247">
      <w:marLeft w:val="0"/>
      <w:marRight w:val="0"/>
      <w:marTop w:val="0"/>
      <w:marBottom w:val="0"/>
      <w:divBdr>
        <w:top w:val="none" w:sz="0" w:space="0" w:color="auto"/>
        <w:left w:val="none" w:sz="0" w:space="0" w:color="auto"/>
        <w:bottom w:val="none" w:sz="0" w:space="0" w:color="auto"/>
        <w:right w:val="none" w:sz="0" w:space="0" w:color="auto"/>
      </w:divBdr>
    </w:div>
    <w:div w:id="1324551248">
      <w:marLeft w:val="0"/>
      <w:marRight w:val="0"/>
      <w:marTop w:val="0"/>
      <w:marBottom w:val="0"/>
      <w:divBdr>
        <w:top w:val="none" w:sz="0" w:space="0" w:color="auto"/>
        <w:left w:val="none" w:sz="0" w:space="0" w:color="auto"/>
        <w:bottom w:val="none" w:sz="0" w:space="0" w:color="auto"/>
        <w:right w:val="none" w:sz="0" w:space="0" w:color="auto"/>
      </w:divBdr>
    </w:div>
    <w:div w:id="1324551249">
      <w:marLeft w:val="0"/>
      <w:marRight w:val="0"/>
      <w:marTop w:val="0"/>
      <w:marBottom w:val="0"/>
      <w:divBdr>
        <w:top w:val="none" w:sz="0" w:space="0" w:color="auto"/>
        <w:left w:val="none" w:sz="0" w:space="0" w:color="auto"/>
        <w:bottom w:val="none" w:sz="0" w:space="0" w:color="auto"/>
        <w:right w:val="none" w:sz="0" w:space="0" w:color="auto"/>
      </w:divBdr>
    </w:div>
    <w:div w:id="1787654275">
      <w:bodyDiv w:val="1"/>
      <w:marLeft w:val="0"/>
      <w:marRight w:val="0"/>
      <w:marTop w:val="0"/>
      <w:marBottom w:val="0"/>
      <w:divBdr>
        <w:top w:val="none" w:sz="0" w:space="0" w:color="auto"/>
        <w:left w:val="none" w:sz="0" w:space="0" w:color="auto"/>
        <w:bottom w:val="none" w:sz="0" w:space="0" w:color="auto"/>
        <w:right w:val="none" w:sz="0" w:space="0" w:color="auto"/>
      </w:divBdr>
    </w:div>
    <w:div w:id="2130391539">
      <w:bodyDiv w:val="1"/>
      <w:marLeft w:val="0"/>
      <w:marRight w:val="0"/>
      <w:marTop w:val="0"/>
      <w:marBottom w:val="0"/>
      <w:divBdr>
        <w:top w:val="none" w:sz="0" w:space="0" w:color="auto"/>
        <w:left w:val="none" w:sz="0" w:space="0" w:color="auto"/>
        <w:bottom w:val="none" w:sz="0" w:space="0" w:color="auto"/>
        <w:right w:val="none" w:sz="0" w:space="0" w:color="auto"/>
      </w:divBdr>
    </w:div>
    <w:div w:id="21380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89;&#1086;&#1076;&#1077;&#1088;&#1078;&#1072;&#1085;&#1080;&#1077;%20&#1076;&#1086;&#1088;&#1086;&#1075;\&#1087;&#1088;&#1086;&#1075;&#1088;&#1072;&#1084;&#1084;&#1072;\&#1087;&#1077;&#1088;&#1077;&#1095;&#1077;&#1085;&#1100;%20&#1076;&#1086;&#1088;&#1086;&#1075;\&#1087;&#1077;&#1088;&#1077;&#1095;&#1077;&#1085;&#1100;%20&#1044;&#1054;&#1056;&#1054;&#1043;%20&#1082;%20&#1087;&#1086;&#1089;&#1090;.%20&#8470;%20493%20&#1086;&#1090;%2026.09.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cat>
            <c:strRef>
              <c:f>Лист2!$A$2:$E$2</c:f>
              <c:strCache>
                <c:ptCount val="5"/>
                <c:pt idx="0">
                  <c:v>асфальто-бетонное</c:v>
                </c:pt>
                <c:pt idx="1">
                  <c:v>щебеноч., гравийное</c:v>
                </c:pt>
                <c:pt idx="2">
                  <c:v>ж/б</c:v>
                </c:pt>
                <c:pt idx="3">
                  <c:v>грунтовые,укрепленные или улучшенные</c:v>
                </c:pt>
                <c:pt idx="4">
                  <c:v>грунтовые естественные</c:v>
                </c:pt>
              </c:strCache>
            </c:strRef>
          </c:cat>
          <c:val>
            <c:numRef>
              <c:f>Лист2!$A$3:$E$3</c:f>
              <c:numCache>
                <c:formatCode>General</c:formatCode>
                <c:ptCount val="5"/>
                <c:pt idx="0">
                  <c:v>19.93</c:v>
                </c:pt>
                <c:pt idx="1">
                  <c:v>47.65</c:v>
                </c:pt>
                <c:pt idx="2">
                  <c:v>2.27</c:v>
                </c:pt>
                <c:pt idx="3">
                  <c:v>15.38</c:v>
                </c:pt>
                <c:pt idx="4">
                  <c:v>14.77</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cat>
            <c:strRef>
              <c:f>Лист1!$A$2:$A$12</c:f>
              <c:strCache>
                <c:ptCount val="11"/>
                <c:pt idx="0">
                  <c:v>Грузовой в т. ч.</c:v>
                </c:pt>
                <c:pt idx="1">
                  <c:v>-организации</c:v>
                </c:pt>
                <c:pt idx="2">
                  <c:v>-население</c:v>
                </c:pt>
                <c:pt idx="3">
                  <c:v>Легковой в т. ч.</c:v>
                </c:pt>
                <c:pt idx="4">
                  <c:v>-организации</c:v>
                </c:pt>
                <c:pt idx="5">
                  <c:v>-население</c:v>
                </c:pt>
                <c:pt idx="6">
                  <c:v>Автобусы в т.ч.</c:v>
                </c:pt>
                <c:pt idx="7">
                  <c:v>-организации</c:v>
                </c:pt>
                <c:pt idx="8">
                  <c:v>-население</c:v>
                </c:pt>
                <c:pt idx="9">
                  <c:v>Мотоциклы</c:v>
                </c:pt>
                <c:pt idx="10">
                  <c:v>Всего</c:v>
                </c:pt>
              </c:strCache>
            </c:strRef>
          </c:cat>
          <c:val>
            <c:numRef>
              <c:f>Лист1!$B$2:$B$12</c:f>
              <c:numCache>
                <c:formatCode>General</c:formatCode>
                <c:ptCount val="11"/>
                <c:pt idx="0">
                  <c:v>1228</c:v>
                </c:pt>
                <c:pt idx="1">
                  <c:v>499</c:v>
                </c:pt>
                <c:pt idx="2">
                  <c:v>729</c:v>
                </c:pt>
                <c:pt idx="3">
                  <c:v>6559</c:v>
                </c:pt>
                <c:pt idx="4">
                  <c:v>154</c:v>
                </c:pt>
                <c:pt idx="5">
                  <c:v>6405</c:v>
                </c:pt>
                <c:pt idx="6">
                  <c:v>156</c:v>
                </c:pt>
                <c:pt idx="7">
                  <c:v>55</c:v>
                </c:pt>
                <c:pt idx="8">
                  <c:v>101</c:v>
                </c:pt>
                <c:pt idx="9">
                  <c:v>3071</c:v>
                </c:pt>
                <c:pt idx="10">
                  <c:v>11014</c:v>
                </c:pt>
              </c:numCache>
            </c:numRef>
          </c:val>
        </c:ser>
        <c:dLbls>
          <c:showVal val="1"/>
        </c:dLbls>
        <c:gapWidth val="75"/>
        <c:axId val="84994304"/>
        <c:axId val="85540224"/>
      </c:barChart>
      <c:catAx>
        <c:axId val="84994304"/>
        <c:scaling>
          <c:orientation val="minMax"/>
        </c:scaling>
        <c:axPos val="b"/>
        <c:majorTickMark val="none"/>
        <c:tickLblPos val="nextTo"/>
        <c:crossAx val="85540224"/>
        <c:crosses val="autoZero"/>
        <c:auto val="1"/>
        <c:lblAlgn val="ctr"/>
        <c:lblOffset val="100"/>
      </c:catAx>
      <c:valAx>
        <c:axId val="85540224"/>
        <c:scaling>
          <c:orientation val="minMax"/>
        </c:scaling>
        <c:axPos val="l"/>
        <c:numFmt formatCode="General" sourceLinked="1"/>
        <c:majorTickMark val="none"/>
        <c:tickLblPos val="nextTo"/>
        <c:crossAx val="8499430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Лист2!$A$2</c:f>
              <c:strCache>
                <c:ptCount val="1"/>
                <c:pt idx="0">
                  <c:v>Количество аварий всего:</c:v>
                </c:pt>
              </c:strCache>
            </c:strRef>
          </c:tx>
          <c:cat>
            <c:numRef>
              <c:f>Лист2!$B$1:$D$1</c:f>
              <c:numCache>
                <c:formatCode>General</c:formatCode>
                <c:ptCount val="3"/>
                <c:pt idx="0">
                  <c:v>2014</c:v>
                </c:pt>
                <c:pt idx="1">
                  <c:v>2015</c:v>
                </c:pt>
                <c:pt idx="2">
                  <c:v>2016</c:v>
                </c:pt>
              </c:numCache>
            </c:numRef>
          </c:cat>
          <c:val>
            <c:numRef>
              <c:f>Лист2!$B$2:$D$2</c:f>
              <c:numCache>
                <c:formatCode>General</c:formatCode>
                <c:ptCount val="3"/>
                <c:pt idx="0">
                  <c:v>51</c:v>
                </c:pt>
                <c:pt idx="1">
                  <c:v>33</c:v>
                </c:pt>
                <c:pt idx="2">
                  <c:v>45</c:v>
                </c:pt>
              </c:numCache>
            </c:numRef>
          </c:val>
        </c:ser>
        <c:ser>
          <c:idx val="1"/>
          <c:order val="1"/>
          <c:tx>
            <c:strRef>
              <c:f>Лист2!$A$3</c:f>
              <c:strCache>
                <c:ptCount val="1"/>
                <c:pt idx="0">
                  <c:v>в том числе  с участием пешеходов</c:v>
                </c:pt>
              </c:strCache>
            </c:strRef>
          </c:tx>
          <c:cat>
            <c:numRef>
              <c:f>Лист2!$B$1:$D$1</c:f>
              <c:numCache>
                <c:formatCode>General</c:formatCode>
                <c:ptCount val="3"/>
                <c:pt idx="0">
                  <c:v>2014</c:v>
                </c:pt>
                <c:pt idx="1">
                  <c:v>2015</c:v>
                </c:pt>
                <c:pt idx="2">
                  <c:v>2016</c:v>
                </c:pt>
              </c:numCache>
            </c:numRef>
          </c:cat>
          <c:val>
            <c:numRef>
              <c:f>Лист2!$B$3:$D$3</c:f>
              <c:numCache>
                <c:formatCode>General</c:formatCode>
                <c:ptCount val="3"/>
                <c:pt idx="0">
                  <c:v>7</c:v>
                </c:pt>
                <c:pt idx="1">
                  <c:v>6</c:v>
                </c:pt>
                <c:pt idx="2">
                  <c:v>7</c:v>
                </c:pt>
              </c:numCache>
            </c:numRef>
          </c:val>
        </c:ser>
        <c:shape val="box"/>
        <c:axId val="114531712"/>
        <c:axId val="134206592"/>
        <c:axId val="0"/>
      </c:bar3DChart>
      <c:catAx>
        <c:axId val="114531712"/>
        <c:scaling>
          <c:orientation val="minMax"/>
        </c:scaling>
        <c:axPos val="l"/>
        <c:numFmt formatCode="General" sourceLinked="1"/>
        <c:majorTickMark val="none"/>
        <c:tickLblPos val="nextTo"/>
        <c:crossAx val="134206592"/>
        <c:crosses val="autoZero"/>
        <c:auto val="1"/>
        <c:lblAlgn val="ctr"/>
        <c:lblOffset val="100"/>
      </c:catAx>
      <c:valAx>
        <c:axId val="134206592"/>
        <c:scaling>
          <c:orientation val="minMax"/>
        </c:scaling>
        <c:axPos val="b"/>
        <c:majorGridlines/>
        <c:numFmt formatCode="General" sourceLinked="1"/>
        <c:majorTickMark val="none"/>
        <c:tickLblPos val="nextTo"/>
        <c:crossAx val="114531712"/>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45</Pages>
  <Words>11755</Words>
  <Characters>67010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78608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Sergey</dc:creator>
  <cp:lastModifiedBy>user</cp:lastModifiedBy>
  <cp:revision>99</cp:revision>
  <cp:lastPrinted>2019-04-15T13:00:00Z</cp:lastPrinted>
  <dcterms:created xsi:type="dcterms:W3CDTF">2017-11-01T09:23:00Z</dcterms:created>
  <dcterms:modified xsi:type="dcterms:W3CDTF">2019-04-16T06:12:00Z</dcterms:modified>
</cp:coreProperties>
</file>