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77" w:rsidRPr="003759F0" w:rsidRDefault="00C17D33" w:rsidP="005245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</w:pPr>
      <w:r w:rsidRPr="003759F0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t>21 июля</w:t>
      </w:r>
      <w:r w:rsidR="00CC0677" w:rsidRPr="003759F0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t xml:space="preserve"> 2021 год</w:t>
      </w:r>
      <w:r w:rsidR="00CC0677" w:rsidRPr="003759F0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br/>
        <w:t>Ежеквартальный «Единый день отчетности»</w:t>
      </w:r>
      <w:r w:rsidR="002B1EBD" w:rsidRPr="003759F0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br/>
      </w:r>
      <w:r w:rsidR="00CC0677" w:rsidRPr="003759F0">
        <w:rPr>
          <w:rFonts w:ascii="Times New Roman" w:hAnsi="Times New Roman" w:cs="Times New Roman"/>
          <w:b/>
          <w:bCs/>
          <w:color w:val="292B2C"/>
          <w:sz w:val="28"/>
          <w:szCs w:val="28"/>
          <w:shd w:val="clear" w:color="auto" w:fill="FFFFFF"/>
        </w:rPr>
        <w:t xml:space="preserve"> контрольно-надзорных органов для предпринимательского сообщества Архангельской области</w:t>
      </w:r>
    </w:p>
    <w:p w:rsidR="00D5743E" w:rsidRPr="003759F0" w:rsidRDefault="00D5743E" w:rsidP="009B32A1">
      <w:pPr>
        <w:pStyle w:val="3"/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3759F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Онлайн-трансляция на странице Правительства здесь: </w:t>
      </w:r>
      <w:hyperlink r:id="rId5" w:history="1">
        <w:r w:rsidR="003A0037" w:rsidRPr="0033680C">
          <w:rPr>
            <w:rStyle w:val="a5"/>
            <w:rFonts w:ascii="Times New Roman" w:hAnsi="Times New Roman" w:cs="Times New Roman"/>
            <w:b w:val="0"/>
            <w:bCs w:val="0"/>
            <w:sz w:val="24"/>
            <w:szCs w:val="24"/>
          </w:rPr>
          <w:t>https://dvinaland.ru/reportday/</w:t>
        </w:r>
      </w:hyperlink>
      <w:r w:rsidR="003A0037"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759F0"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3759F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Вопросы во время трансляции можно задать в комментариях </w:t>
      </w:r>
      <w:r w:rsidRPr="003759F0"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здесь: </w:t>
      </w:r>
      <w:hyperlink r:id="rId6" w:history="1">
        <w:r w:rsidR="003A0037" w:rsidRPr="0033680C">
          <w:rPr>
            <w:rStyle w:val="a5"/>
            <w:rFonts w:ascii="Times New Roman" w:hAnsi="Times New Roman" w:cs="Times New Roman"/>
            <w:b w:val="0"/>
            <w:bCs w:val="0"/>
            <w:sz w:val="24"/>
            <w:szCs w:val="24"/>
          </w:rPr>
          <w:t>https://vk.com/arr29</w:t>
        </w:r>
      </w:hyperlink>
      <w:r w:rsidR="003A0037"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CC0677" w:rsidRPr="003759F0" w:rsidRDefault="00207212" w:rsidP="009B32A1">
      <w:pPr>
        <w:pStyle w:val="3"/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F0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Рабочая почта для направления вопросов: </w:t>
      </w:r>
      <w:hyperlink r:id="rId7" w:history="1">
        <w:r w:rsidRPr="003759F0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biznes29@mail.ru</w:t>
        </w:r>
      </w:hyperlink>
      <w:r w:rsidR="00500126" w:rsidRPr="003759F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="00BD38E6" w:rsidRPr="003759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Телефон для вопросов:</w:t>
      </w:r>
      <w:r w:rsidR="00BD38E6" w:rsidRPr="0037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126" w:rsidRPr="003759F0">
        <w:rPr>
          <w:rFonts w:ascii="Times New Roman" w:eastAsia="Times New Roman" w:hAnsi="Times New Roman" w:cs="Times New Roman"/>
          <w:sz w:val="24"/>
          <w:szCs w:val="24"/>
          <w:lang w:eastAsia="ru-RU"/>
        </w:rPr>
        <w:t>+7 (931) 406-69-18</w:t>
      </w:r>
      <w:r w:rsidR="00E858FD" w:rsidRPr="00375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61F7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="006061F7" w:rsidRPr="003759F0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r w:rsidR="00CC0677" w:rsidRPr="003759F0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рограмм</w:t>
      </w:r>
      <w:r w:rsidR="006061F7" w:rsidRPr="003759F0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</w:t>
      </w:r>
      <w:r w:rsidR="00AC510A" w:rsidRPr="003759F0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tbl>
      <w:tblPr>
        <w:tblW w:w="1049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072"/>
      </w:tblGrid>
      <w:tr w:rsidR="007D0075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75" w:rsidRPr="001F7F79" w:rsidRDefault="007D0075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09:30 – 10:00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75" w:rsidRPr="001F7F79" w:rsidRDefault="007D0075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связи и прямой трансляции</w:t>
            </w:r>
          </w:p>
        </w:tc>
      </w:tr>
      <w:tr w:rsidR="007D0075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075" w:rsidRPr="001F7F79" w:rsidRDefault="007D0075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 – 10:05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75" w:rsidRPr="001F7F79" w:rsidRDefault="007D0075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292B2C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Открытие </w:t>
            </w:r>
            <w:r w:rsidRPr="001F7F79">
              <w:rPr>
                <w:rFonts w:ascii="Times New Roman" w:eastAsia="Times New Roman" w:hAnsi="Times New Roman" w:cs="Times New Roman"/>
                <w:bCs/>
                <w:color w:val="292B2C"/>
                <w:sz w:val="24"/>
                <w:szCs w:val="24"/>
                <w:lang w:eastAsia="ru-RU"/>
              </w:rPr>
              <w:t>«Единого дня отчетности» контрольно-надзорных органов</w:t>
            </w:r>
          </w:p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Кулявцев Иван Святославович, уполномоченный при Губернаторе Архангельской области по защите прав предпринимателей</w:t>
            </w:r>
          </w:p>
        </w:tc>
      </w:tr>
      <w:tr w:rsidR="007D0075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3B" w:rsidRPr="001F7F79" w:rsidRDefault="007D0075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10:05 – 10:</w:t>
            </w:r>
            <w:r w:rsidR="00675CA1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836A1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A836A1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D0075" w:rsidRPr="001F7F79" w:rsidRDefault="007D0075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10:2</w:t>
            </w:r>
            <w:r w:rsidR="00675CA1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10:</w:t>
            </w:r>
            <w:r w:rsidR="00675CA1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F7" w:rsidRPr="001F7F79" w:rsidRDefault="007D0075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</w:t>
            </w:r>
            <w:r w:rsidR="00C17D33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Архангельской области и НАО</w:t>
            </w:r>
            <w:r w:rsidR="002B107C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6C7FF1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Актуальные изменения законодательства в сфере налогообложения с 01 июля 2021 года. Риск-ориентированный подход при отборе объектов для налогового контроля.</w:t>
            </w:r>
            <w:r w:rsidR="002B107C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0075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Полякова Жанна Анатольевна, заместитель руководителя УФНС России по Архангельской области и Ненецкому автономному округу</w:t>
            </w:r>
            <w:r w:rsidR="002B107C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="00F7079A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C17D33"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="00C17D33"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B41C42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C42" w:rsidRPr="001F7F79" w:rsidRDefault="00B41C42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10:25 – 10:40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A836A1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2B107C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05850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8E0DD4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10:40 – 10:45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850" w:rsidRPr="001F7F79" w:rsidRDefault="00B41C42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Главное Управление МЧС России по Архангельской области</w:t>
            </w:r>
            <w:r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36A1"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  <w:r w:rsidR="00305850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Подведение итогов правоприменительной практики надзорных органов ГУ МЧС России по Архангельской области за </w:t>
            </w:r>
            <w:r w:rsidR="00305850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="00305850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полугодие 2021 года</w:t>
            </w:r>
          </w:p>
          <w:p w:rsidR="00B41C42" w:rsidRPr="001F7F79" w:rsidRDefault="0084086E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Никифоров Михаил Владимирович, Заместитель начальника Главного управления – начальник УНДиПР</w:t>
            </w:r>
            <w:r w:rsidR="00B41C42" w:rsidRPr="001F7F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  <w:r w:rsidR="00B41C42" w:rsidRPr="001F7F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  <w:r w:rsidR="00B41C42"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="00B41C42"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B41C42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C42" w:rsidRPr="001F7F79" w:rsidRDefault="00B41C42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10:45 – 11:00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A836A1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2B107C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95490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95490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11:00 – 11:05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42" w:rsidRPr="001F7F79" w:rsidRDefault="00B41C42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Роспотребнадзора по Архангельской области</w:t>
            </w:r>
            <w:r w:rsidR="002B107C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95490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Актуальные вопросы контрольно-надзорной деятельности Управления Роспотребнадзора по Архангельской области</w:t>
            </w:r>
            <w:r w:rsidR="002B107C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="00995490"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84086E"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Носовской</w:t>
            </w:r>
            <w:proofErr w:type="spellEnd"/>
            <w:r w:rsidR="0084086E"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Тарас Иванович, заместитель руководителя Управления Роспотребнадзора по Архангельской области</w:t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br/>
              <w:t>Открытый микрофон </w:t>
            </w:r>
            <w:r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6061F7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11:05 – 11:20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11:20 – 11:25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Североморское межрегиональное Управление </w:t>
            </w:r>
            <w:proofErr w:type="spellStart"/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Россельхознадзора</w:t>
            </w:r>
            <w:proofErr w:type="spellEnd"/>
            <w:r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результатах работы Управления за 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полугодие 2021 года. Часто встречающиеся нарушения и их причины в сфере ветеринарии, обращения лекарственных средств для ветеринарного применения, </w:t>
            </w:r>
            <w:proofErr w:type="spellStart"/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фитосанитарии</w:t>
            </w:r>
            <w:proofErr w:type="spellEnd"/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качества и безопасности зерна и продуктов его переработки и земельного надзора за землями </w:t>
            </w:r>
            <w:proofErr w:type="spellStart"/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Изменения законодательства в данных сферах надзора.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Смирнова Елена Александровна, </w:t>
            </w:r>
            <w:proofErr w:type="spellStart"/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. заместителя Руководителя 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Североморского межрегионального Управления </w:t>
            </w:r>
            <w:proofErr w:type="spellStart"/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Россельхознадзора</w:t>
            </w:r>
            <w:proofErr w:type="spellEnd"/>
          </w:p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6061F7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11:25 – 11:40</w:t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11:40 – 11:45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антимонопольной службы по Архангельской области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результатах работы Управления за 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полугодие 2021 года.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Цакулов</w:t>
            </w:r>
            <w:proofErr w:type="spellEnd"/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Юрий Геннадьевич, </w:t>
            </w:r>
            <w:r w:rsidR="00770C95"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  <w:r w:rsidR="00685967"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Управления Федеральной антимонопольной службы по Архангельской области</w:t>
            </w:r>
            <w:r w:rsidR="00685967"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0C95"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- начальник отдела антимонопольного контроля и рекламы </w:t>
            </w:r>
          </w:p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6061F7" w:rsidRPr="006061F7" w:rsidTr="001F7F79">
        <w:trPr>
          <w:trHeight w:val="38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11:45 – 12:00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12:00 – 12:05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инспекция труда в Архангельской области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производства по делу об административном правонарушении по части 2 статьи 15.33.2 КоАП РФ «Нарушение установленных законодательством РФ об индивидуальном (персонифицированном) учете в системе обязательного пенсионного страхования порядка и сроков представления сведений (документов) в органы Пенсионного фонда РФ»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SegoeUIRegular" w:hAnsi="SegoeUIRegular"/>
                <w:b/>
                <w:color w:val="333333"/>
                <w:sz w:val="24"/>
                <w:szCs w:val="24"/>
                <w:shd w:val="clear" w:color="auto" w:fill="FFFFFF"/>
              </w:rPr>
              <w:t>Назаров Александр Васильевич,</w:t>
            </w:r>
            <w:r w:rsidR="00685967"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Заместитель руководителя государственной инспекции труда – заместитель главного государственного инспектора труда в Архангельской области  и Ненецком автономном округе (по охране труда)</w:t>
            </w:r>
          </w:p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6061F7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12:05 – 12:20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F7F79"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061F7" w:rsidRPr="001F7F79" w:rsidRDefault="006061F7" w:rsidP="001F7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12:20 – 12:25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Прокуратура Архангельской области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 итогах надзорной деятельности прокуратуры области в сфере защиты прав субъектов предпринимательства </w:t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Власов Александр Валерьевич, начальник отдела по надзору за исполнением федерального законодательства прокуратуры Архангельской области</w:t>
            </w:r>
            <w:r w:rsidRPr="001F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F7F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Pr="001F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6061F7" w:rsidRPr="006061F7" w:rsidTr="001F7F7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7" w:rsidRPr="001F7F79" w:rsidRDefault="006061F7" w:rsidP="00375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12:25 – 12:3</w:t>
            </w:r>
            <w:r w:rsidR="0037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1F7" w:rsidRPr="001F7F79" w:rsidRDefault="006061F7" w:rsidP="001F7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Завершение </w:t>
            </w:r>
            <w:r w:rsidRPr="001F7F79">
              <w:rPr>
                <w:rFonts w:ascii="Times New Roman" w:eastAsia="Times New Roman" w:hAnsi="Times New Roman" w:cs="Times New Roman"/>
                <w:b/>
                <w:bCs/>
                <w:color w:val="292B2C"/>
                <w:sz w:val="24"/>
                <w:szCs w:val="24"/>
                <w:lang w:eastAsia="ru-RU"/>
              </w:rPr>
              <w:t>«Единого дня отчетности» контрольно-надзорных органов</w:t>
            </w:r>
          </w:p>
        </w:tc>
      </w:tr>
    </w:tbl>
    <w:p w:rsidR="001972E6" w:rsidRDefault="001972E6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Анонс</w:t>
      </w:r>
    </w:p>
    <w:p w:rsidR="00181341" w:rsidRPr="00181341" w:rsidRDefault="00181341" w:rsidP="00181341">
      <w:pPr>
        <w:pStyle w:val="1"/>
        <w:rPr>
          <w:sz w:val="28"/>
          <w:szCs w:val="28"/>
        </w:rPr>
      </w:pPr>
      <w:r w:rsidRPr="00181341">
        <w:rPr>
          <w:sz w:val="28"/>
          <w:szCs w:val="28"/>
        </w:rPr>
        <w:t>21 июля состоится «Единый день отчетности» контрольно-надзорных органов</w:t>
      </w:r>
    </w:p>
    <w:p w:rsidR="00181341" w:rsidRDefault="00181341" w:rsidP="00181341">
      <w:pPr>
        <w:pStyle w:val="a3"/>
      </w:pPr>
      <w:r>
        <w:rPr>
          <w:rStyle w:val="a4"/>
        </w:rPr>
        <w:t>21 июля 2021 года для предпринимательского сообщества Архангельской области в XIII раз пройдет ежеквартальный «Единый день отчетности» контрольно-надзорных органов, который организует аппарат уполномоченного при Губернаторе Архангельской области по защите прав предпринимателей.</w:t>
      </w:r>
    </w:p>
    <w:p w:rsidR="00181341" w:rsidRDefault="00181341" w:rsidP="00181341">
      <w:pPr>
        <w:pStyle w:val="a3"/>
      </w:pPr>
      <w:r>
        <w:t>В ходе рабочей онлайн-встречи с руководителями надзорных ведомств,</w:t>
      </w:r>
      <w:r>
        <w:rPr>
          <w:rStyle w:val="a4"/>
        </w:rPr>
        <w:t xml:space="preserve"> бизнес-уполномоченный Иван Кулявцев </w:t>
      </w:r>
      <w:r>
        <w:t>акцентировал внимание коллег на федеральном законе от 31.07.2020 №248-ФЗ «О государственном контроле (надзоре) и муниципальном контроле в Российской Федерации». Закон вступил в силу с 01.07.2021 года и закрепляет приоритет профилактических мероприятий по отношению к контрольно-надзорным мероприятиям.</w:t>
      </w:r>
    </w:p>
    <w:p w:rsidR="00181341" w:rsidRDefault="00181341" w:rsidP="00181341">
      <w:pPr>
        <w:pStyle w:val="a3"/>
      </w:pPr>
      <w:r>
        <w:t xml:space="preserve">«Важно оперативно и в полной мере использовать инструментарий нового закона, который будет способствовать снижению административной нагрузки на бизнес. Отмечу, что мораторий на проверки в 2020 году практически не повлиял на количество случаев причинения вреда поднадзорными субъектами, что говорит о </w:t>
      </w:r>
      <w:proofErr w:type="spellStart"/>
      <w:r>
        <w:t>ненацеленности</w:t>
      </w:r>
      <w:proofErr w:type="spellEnd"/>
      <w:r>
        <w:t xml:space="preserve"> проведения проверок на искоренение случаев причинения вреда, а также об эффективности профилактики», – подчеркнул </w:t>
      </w:r>
      <w:r>
        <w:rPr>
          <w:rStyle w:val="a4"/>
        </w:rPr>
        <w:t>Иван Кулявцев.</w:t>
      </w:r>
    </w:p>
    <w:p w:rsidR="00181341" w:rsidRDefault="00181341" w:rsidP="00181341">
      <w:pPr>
        <w:pStyle w:val="a3"/>
      </w:pPr>
      <w:r>
        <w:rPr>
          <w:rStyle w:val="a4"/>
        </w:rPr>
        <w:t>Программа и прямая ссылка на трансляцию </w:t>
      </w:r>
      <w:hyperlink r:id="rId8" w:history="1">
        <w:r>
          <w:rPr>
            <w:rStyle w:val="a4"/>
            <w:color w:val="0000FF"/>
            <w:u w:val="single"/>
          </w:rPr>
          <w:t>здесь</w:t>
        </w:r>
      </w:hyperlink>
      <w:r>
        <w:rPr>
          <w:rStyle w:val="a4"/>
        </w:rPr>
        <w:t xml:space="preserve">: </w:t>
      </w:r>
      <w:hyperlink r:id="rId9" w:history="1">
        <w:r>
          <w:rPr>
            <w:rStyle w:val="a5"/>
          </w:rPr>
          <w:t>https://dvinaland.ru/reportday/</w:t>
        </w:r>
      </w:hyperlink>
    </w:p>
    <w:p w:rsidR="00181341" w:rsidRDefault="00181341" w:rsidP="00181341">
      <w:pPr>
        <w:pStyle w:val="a3"/>
      </w:pPr>
      <w:r>
        <w:rPr>
          <w:rStyle w:val="a4"/>
        </w:rPr>
        <w:t xml:space="preserve">Вопросы во время прямой трансляции можно задать здесь: </w:t>
      </w:r>
      <w:hyperlink r:id="rId10" w:history="1">
        <w:r>
          <w:rPr>
            <w:rStyle w:val="a5"/>
            <w:b/>
            <w:bCs/>
          </w:rPr>
          <w:t>https://vk.com/arr29</w:t>
        </w:r>
      </w:hyperlink>
      <w:r>
        <w:rPr>
          <w:rStyle w:val="a4"/>
        </w:rPr>
        <w:t> </w:t>
      </w:r>
    </w:p>
    <w:p w:rsidR="00181341" w:rsidRDefault="00181341" w:rsidP="00181341">
      <w:pPr>
        <w:pStyle w:val="a3"/>
      </w:pPr>
      <w:r>
        <w:rPr>
          <w:rStyle w:val="a4"/>
        </w:rPr>
        <w:t>На вопросы предпринимателей ответят представители надзорных ведомств:</w:t>
      </w:r>
    </w:p>
    <w:p w:rsidR="00181341" w:rsidRDefault="00181341" w:rsidP="0018134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УФНС</w:t>
      </w:r>
    </w:p>
    <w:p w:rsidR="00181341" w:rsidRDefault="00181341" w:rsidP="0018134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УФАС</w:t>
      </w:r>
    </w:p>
    <w:p w:rsidR="00181341" w:rsidRDefault="00181341" w:rsidP="0018134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МЧС</w:t>
      </w:r>
    </w:p>
    <w:p w:rsidR="00181341" w:rsidRDefault="00181341" w:rsidP="00181341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Роспотребнадзор</w:t>
      </w:r>
      <w:proofErr w:type="spellEnd"/>
    </w:p>
    <w:p w:rsidR="00181341" w:rsidRDefault="00181341" w:rsidP="00181341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Россельхознадзор</w:t>
      </w:r>
      <w:proofErr w:type="spellEnd"/>
    </w:p>
    <w:p w:rsidR="00181341" w:rsidRDefault="00181341" w:rsidP="0018134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Инспекция труда</w:t>
      </w:r>
    </w:p>
    <w:p w:rsidR="00181341" w:rsidRDefault="00181341" w:rsidP="0018134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Прокуратура</w:t>
      </w:r>
    </w:p>
    <w:p w:rsidR="00181341" w:rsidRDefault="00181341" w:rsidP="00181341">
      <w:pPr>
        <w:pStyle w:val="a3"/>
      </w:pPr>
      <w:r>
        <w:rPr>
          <w:rStyle w:val="a6"/>
          <w:rFonts w:eastAsiaTheme="majorEastAsia"/>
        </w:rPr>
        <w:t>Рабочая почта для направления вопросов к надзорным органам: </w:t>
      </w:r>
      <w:hyperlink r:id="rId11" w:history="1">
        <w:r>
          <w:rPr>
            <w:rStyle w:val="a6"/>
            <w:rFonts w:eastAsiaTheme="majorEastAsia"/>
            <w:color w:val="0000FF"/>
            <w:u w:val="single"/>
          </w:rPr>
          <w:t>biznes29@mail.ru</w:t>
        </w:r>
      </w:hyperlink>
    </w:p>
    <w:p w:rsidR="00181341" w:rsidRDefault="00181341" w:rsidP="00181341">
      <w:pPr>
        <w:pStyle w:val="a3"/>
      </w:pPr>
      <w:r>
        <w:t>Телефон для вопросов: +7 (931) 406-69-18</w:t>
      </w: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81341" w:rsidRDefault="00181341" w:rsidP="006061F7">
      <w:pPr>
        <w:rPr>
          <w:color w:val="000000"/>
          <w:sz w:val="20"/>
          <w:szCs w:val="20"/>
        </w:rPr>
      </w:pPr>
    </w:p>
    <w:p w:rsidR="001148E0" w:rsidRDefault="001148E0" w:rsidP="006061F7">
      <w:pPr>
        <w:rPr>
          <w:color w:val="000000"/>
          <w:sz w:val="20"/>
          <w:szCs w:val="20"/>
        </w:rPr>
      </w:pPr>
    </w:p>
    <w:p w:rsidR="001148E0" w:rsidRDefault="001148E0" w:rsidP="006061F7">
      <w:pPr>
        <w:rPr>
          <w:color w:val="000000"/>
          <w:sz w:val="20"/>
          <w:szCs w:val="20"/>
        </w:rPr>
      </w:pPr>
    </w:p>
    <w:p w:rsidR="001148E0" w:rsidRDefault="001148E0" w:rsidP="006061F7">
      <w:pPr>
        <w:rPr>
          <w:color w:val="000000"/>
          <w:sz w:val="20"/>
          <w:szCs w:val="20"/>
        </w:rPr>
      </w:pPr>
      <w:bookmarkStart w:id="0" w:name="_GoBack"/>
      <w:bookmarkEnd w:id="0"/>
    </w:p>
    <w:p w:rsidR="00181341" w:rsidRDefault="00181341" w:rsidP="006061F7">
      <w:pPr>
        <w:rPr>
          <w:color w:val="000000"/>
          <w:sz w:val="20"/>
          <w:szCs w:val="20"/>
        </w:rPr>
      </w:pPr>
    </w:p>
    <w:sectPr w:rsidR="00181341" w:rsidSect="003759F0">
      <w:pgSz w:w="11906" w:h="16838"/>
      <w:pgMar w:top="426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717"/>
    <w:multiLevelType w:val="multilevel"/>
    <w:tmpl w:val="3714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616C5"/>
    <w:multiLevelType w:val="multilevel"/>
    <w:tmpl w:val="937A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A7796"/>
    <w:multiLevelType w:val="multilevel"/>
    <w:tmpl w:val="ECA8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93DD2"/>
    <w:multiLevelType w:val="multilevel"/>
    <w:tmpl w:val="9E00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F39CA"/>
    <w:multiLevelType w:val="multilevel"/>
    <w:tmpl w:val="61DE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96"/>
    <w:rsid w:val="000251F3"/>
    <w:rsid w:val="000603B7"/>
    <w:rsid w:val="0008373A"/>
    <w:rsid w:val="000B5555"/>
    <w:rsid w:val="000C2C82"/>
    <w:rsid w:val="001017F3"/>
    <w:rsid w:val="00114047"/>
    <w:rsid w:val="001148E0"/>
    <w:rsid w:val="00181341"/>
    <w:rsid w:val="001972E6"/>
    <w:rsid w:val="001F3D63"/>
    <w:rsid w:val="001F7F79"/>
    <w:rsid w:val="00207212"/>
    <w:rsid w:val="002B107C"/>
    <w:rsid w:val="002B1EBD"/>
    <w:rsid w:val="002D096A"/>
    <w:rsid w:val="00305850"/>
    <w:rsid w:val="00311165"/>
    <w:rsid w:val="003305D0"/>
    <w:rsid w:val="00347F5C"/>
    <w:rsid w:val="003759F0"/>
    <w:rsid w:val="00396E37"/>
    <w:rsid w:val="003A0037"/>
    <w:rsid w:val="003E37A3"/>
    <w:rsid w:val="00413E1B"/>
    <w:rsid w:val="00500126"/>
    <w:rsid w:val="00505C27"/>
    <w:rsid w:val="00524595"/>
    <w:rsid w:val="005300B9"/>
    <w:rsid w:val="0054343B"/>
    <w:rsid w:val="00594FE5"/>
    <w:rsid w:val="005A2A92"/>
    <w:rsid w:val="005D5112"/>
    <w:rsid w:val="006061F7"/>
    <w:rsid w:val="00656922"/>
    <w:rsid w:val="00673409"/>
    <w:rsid w:val="00675CA1"/>
    <w:rsid w:val="00685967"/>
    <w:rsid w:val="006C7FF1"/>
    <w:rsid w:val="00770C95"/>
    <w:rsid w:val="007A3A70"/>
    <w:rsid w:val="007A523B"/>
    <w:rsid w:val="007D0075"/>
    <w:rsid w:val="00811577"/>
    <w:rsid w:val="008361A6"/>
    <w:rsid w:val="0084086E"/>
    <w:rsid w:val="00862FBA"/>
    <w:rsid w:val="008A710F"/>
    <w:rsid w:val="008D52D3"/>
    <w:rsid w:val="008E0DD4"/>
    <w:rsid w:val="00963A31"/>
    <w:rsid w:val="00995490"/>
    <w:rsid w:val="009A7096"/>
    <w:rsid w:val="009B32A1"/>
    <w:rsid w:val="009B43A4"/>
    <w:rsid w:val="00A836A1"/>
    <w:rsid w:val="00AA34D9"/>
    <w:rsid w:val="00AC510A"/>
    <w:rsid w:val="00B41C42"/>
    <w:rsid w:val="00BA37DF"/>
    <w:rsid w:val="00BA7A7E"/>
    <w:rsid w:val="00BD38E6"/>
    <w:rsid w:val="00BE6EEF"/>
    <w:rsid w:val="00C17D33"/>
    <w:rsid w:val="00C248D7"/>
    <w:rsid w:val="00C46A33"/>
    <w:rsid w:val="00CB4512"/>
    <w:rsid w:val="00CC0677"/>
    <w:rsid w:val="00CF523A"/>
    <w:rsid w:val="00D5743E"/>
    <w:rsid w:val="00D941D9"/>
    <w:rsid w:val="00DD3C8B"/>
    <w:rsid w:val="00DF1B42"/>
    <w:rsid w:val="00E028ED"/>
    <w:rsid w:val="00E16E19"/>
    <w:rsid w:val="00E858FD"/>
    <w:rsid w:val="00EF58E3"/>
    <w:rsid w:val="00F07AA4"/>
    <w:rsid w:val="00F32B92"/>
    <w:rsid w:val="00F42013"/>
    <w:rsid w:val="00F57639"/>
    <w:rsid w:val="00F7079A"/>
    <w:rsid w:val="00F94D22"/>
    <w:rsid w:val="00F97138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C2BF"/>
  <w15:docId w15:val="{53C2B171-72CA-42F2-95E2-22E9D26A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5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677"/>
    <w:rPr>
      <w:b/>
      <w:bCs/>
    </w:rPr>
  </w:style>
  <w:style w:type="character" w:styleId="a5">
    <w:name w:val="Hyperlink"/>
    <w:basedOn w:val="a0"/>
    <w:uiPriority w:val="99"/>
    <w:unhideWhenUsed/>
    <w:rsid w:val="00CC0677"/>
  </w:style>
  <w:style w:type="character" w:styleId="a6">
    <w:name w:val="Emphasis"/>
    <w:basedOn w:val="a0"/>
    <w:uiPriority w:val="20"/>
    <w:qFormat/>
    <w:rsid w:val="00CC06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F5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7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5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0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/reportda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znes29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r29" TargetMode="External"/><Relationship Id="rId11" Type="http://schemas.openxmlformats.org/officeDocument/2006/relationships/hyperlink" Target="mailto:biznes29@mail.ru" TargetMode="External"/><Relationship Id="rId5" Type="http://schemas.openxmlformats.org/officeDocument/2006/relationships/hyperlink" Target="https://dvinaland.ru/reportday/" TargetMode="External"/><Relationship Id="rId10" Type="http://schemas.openxmlformats.org/officeDocument/2006/relationships/hyperlink" Target="https://vk.com/arr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inaland.ru/reportd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Ильенкова Дарья Николаевна</dc:creator>
  <cp:keywords/>
  <dc:description/>
  <cp:lastModifiedBy>Шаврина Елена Владимировна</cp:lastModifiedBy>
  <cp:revision>2</cp:revision>
  <cp:lastPrinted>2021-07-13T13:15:00Z</cp:lastPrinted>
  <dcterms:created xsi:type="dcterms:W3CDTF">2021-07-19T08:00:00Z</dcterms:created>
  <dcterms:modified xsi:type="dcterms:W3CDTF">2021-07-19T08:00:00Z</dcterms:modified>
</cp:coreProperties>
</file>