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194" w:rsidRDefault="00BF2194">
      <w:pPr>
        <w:pStyle w:val="1"/>
      </w:pPr>
      <w:hyperlink r:id="rId8" w:history="1">
        <w:r>
          <w:rPr>
            <w:rStyle w:val="a4"/>
            <w:b w:val="0"/>
            <w:bCs w:val="0"/>
          </w:rPr>
          <w:t>Постановление Правительства Архангельской области от 26 марта 2019 г. N 153-пп "Об утверждении адресной программы Архангельской области "Переселение граждан из аварийного жилищного фонда на 2019-2025 годы"</w:t>
        </w:r>
      </w:hyperlink>
    </w:p>
    <w:p w:rsidR="00BF2194" w:rsidRDefault="00BF2194">
      <w:pPr>
        <w:pStyle w:val="1"/>
      </w:pPr>
      <w:r>
        <w:t>Постановление Правительства Архангельской области от 26 марта 2019 г. N 153-пп</w:t>
      </w:r>
      <w:r>
        <w:br/>
        <w:t>"Об утверждении адресной программы Архангельской области "Переселение граждан из аварийного жилищного фонда на 2019-2025 годы"</w:t>
      </w:r>
    </w:p>
    <w:p w:rsidR="00BF2194" w:rsidRDefault="00BF2194"/>
    <w:p w:rsidR="00BF2194" w:rsidRDefault="00BF2194">
      <w:r>
        <w:t xml:space="preserve">В соответствии со </w:t>
      </w:r>
      <w:hyperlink r:id="rId9" w:history="1">
        <w:r>
          <w:rPr>
            <w:rStyle w:val="a4"/>
          </w:rPr>
          <w:t>статьей 16</w:t>
        </w:r>
      </w:hyperlink>
      <w:r>
        <w:t xml:space="preserve"> Федерального закона от 21 июля 2007 года N 185-ФЗ "О Фонде содействия реформированию жилищно-коммунального хозяйства", в целях реализации мероприятий по сокращению доли аварийного жилья в жилищном фонде в Архангельской области Правительство Архангельской области постановляет:</w:t>
      </w:r>
    </w:p>
    <w:p w:rsidR="00BF2194" w:rsidRDefault="00BF2194">
      <w:bookmarkStart w:id="0" w:name="sub_1"/>
      <w:r>
        <w:t xml:space="preserve">1. Утвердить </w:t>
      </w:r>
      <w:hyperlink w:anchor="sub_10000" w:history="1">
        <w:r>
          <w:rPr>
            <w:rStyle w:val="a4"/>
          </w:rPr>
          <w:t>адресную программу</w:t>
        </w:r>
      </w:hyperlink>
      <w:r>
        <w:t xml:space="preserve"> Архангельской области "Переселение граждан из аварийного жилищного фонда на 2019-2025 годы".</w:t>
      </w:r>
    </w:p>
    <w:p w:rsidR="00BF2194" w:rsidRDefault="00BF2194">
      <w:bookmarkStart w:id="1" w:name="sub_2"/>
      <w:bookmarkEnd w:id="0"/>
      <w:r>
        <w:t xml:space="preserve">2. Настоящее постановление вступает в силу со дня его </w:t>
      </w:r>
      <w:hyperlink r:id="rId10" w:history="1">
        <w:r>
          <w:rPr>
            <w:rStyle w:val="a4"/>
          </w:rPr>
          <w:t>официального опубликования</w:t>
        </w:r>
      </w:hyperlink>
      <w:r>
        <w:t>.</w:t>
      </w:r>
    </w:p>
    <w:bookmarkEnd w:id="1"/>
    <w:p w:rsidR="00BF2194" w:rsidRDefault="00BF2194"/>
    <w:tbl>
      <w:tblPr>
        <w:tblW w:w="0" w:type="auto"/>
        <w:tblInd w:w="108" w:type="dxa"/>
        <w:tblLook w:val="0000"/>
      </w:tblPr>
      <w:tblGrid>
        <w:gridCol w:w="6867"/>
        <w:gridCol w:w="3432"/>
      </w:tblGrid>
      <w:tr w:rsidR="00BF2194">
        <w:tblPrEx>
          <w:tblCellMar>
            <w:top w:w="0" w:type="dxa"/>
            <w:bottom w:w="0" w:type="dxa"/>
          </w:tblCellMar>
        </w:tblPrEx>
        <w:tc>
          <w:tcPr>
            <w:tcW w:w="6867" w:type="dxa"/>
            <w:tcBorders>
              <w:top w:val="nil"/>
              <w:left w:val="nil"/>
              <w:bottom w:val="nil"/>
              <w:right w:val="nil"/>
            </w:tcBorders>
          </w:tcPr>
          <w:p w:rsidR="00BF2194" w:rsidRDefault="00BF2194">
            <w:pPr>
              <w:pStyle w:val="a8"/>
            </w:pPr>
            <w:r>
              <w:t>Первый заместитель Губернатора</w:t>
            </w:r>
            <w:r>
              <w:br/>
              <w:t>Архангельской области -</w:t>
            </w:r>
            <w:r>
              <w:br/>
              <w:t>председатель Правительства</w:t>
            </w:r>
            <w:r>
              <w:br/>
              <w:t>Архангельской области</w:t>
            </w:r>
          </w:p>
        </w:tc>
        <w:tc>
          <w:tcPr>
            <w:tcW w:w="3432" w:type="dxa"/>
            <w:tcBorders>
              <w:top w:val="nil"/>
              <w:left w:val="nil"/>
              <w:bottom w:val="nil"/>
              <w:right w:val="nil"/>
            </w:tcBorders>
          </w:tcPr>
          <w:p w:rsidR="00BF2194" w:rsidRDefault="00BF2194">
            <w:pPr>
              <w:pStyle w:val="a7"/>
              <w:jc w:val="right"/>
            </w:pPr>
            <w:r>
              <w:t>А.В. Алсуфьев</w:t>
            </w:r>
          </w:p>
        </w:tc>
      </w:tr>
    </w:tbl>
    <w:p w:rsidR="00BF2194" w:rsidRDefault="00BF2194"/>
    <w:p w:rsidR="00BF2194" w:rsidRDefault="00BF2194">
      <w:pPr>
        <w:jc w:val="right"/>
        <w:rPr>
          <w:rStyle w:val="a3"/>
          <w:rFonts w:ascii="Arial" w:hAnsi="Arial" w:cs="Arial"/>
        </w:rPr>
      </w:pPr>
      <w:bookmarkStart w:id="2" w:name="sub_10000"/>
      <w:r>
        <w:rPr>
          <w:rStyle w:val="a3"/>
          <w:rFonts w:ascii="Arial" w:hAnsi="Arial" w:cs="Arial"/>
        </w:rPr>
        <w:t>УТВЕРЖДЕНА</w:t>
      </w:r>
      <w:r>
        <w:rPr>
          <w:rStyle w:val="a3"/>
          <w:rFonts w:ascii="Arial" w:hAnsi="Arial" w:cs="Arial"/>
        </w:rPr>
        <w:br/>
      </w:r>
      <w:hyperlink w:anchor="sub_0" w:history="1">
        <w:r>
          <w:rPr>
            <w:rStyle w:val="a4"/>
            <w:rFonts w:ascii="Arial" w:hAnsi="Arial" w:cs="Arial"/>
          </w:rPr>
          <w:t>постановлением</w:t>
        </w:r>
      </w:hyperlink>
      <w:r>
        <w:rPr>
          <w:rStyle w:val="a3"/>
          <w:rFonts w:ascii="Arial" w:hAnsi="Arial" w:cs="Arial"/>
        </w:rPr>
        <w:t xml:space="preserve"> Правительства</w:t>
      </w:r>
      <w:r>
        <w:rPr>
          <w:rStyle w:val="a3"/>
          <w:rFonts w:ascii="Arial" w:hAnsi="Arial" w:cs="Arial"/>
        </w:rPr>
        <w:br/>
        <w:t>Архангельской области</w:t>
      </w:r>
      <w:r>
        <w:rPr>
          <w:rStyle w:val="a3"/>
          <w:rFonts w:ascii="Arial" w:hAnsi="Arial" w:cs="Arial"/>
        </w:rPr>
        <w:br/>
        <w:t>от 26 марта 2019 г. N 153-пп</w:t>
      </w:r>
    </w:p>
    <w:bookmarkEnd w:id="2"/>
    <w:p w:rsidR="00BF2194" w:rsidRDefault="00BF2194"/>
    <w:p w:rsidR="00BF2194" w:rsidRDefault="00BF2194">
      <w:pPr>
        <w:pStyle w:val="1"/>
      </w:pPr>
      <w:r>
        <w:t>Адресная программа</w:t>
      </w:r>
      <w:r>
        <w:br/>
        <w:t>Архангельской области "Переселение граждан из аварийного жилищного фонда на 2019-2025 годы"</w:t>
      </w:r>
    </w:p>
    <w:p w:rsidR="00BF2194" w:rsidRDefault="00BF2194"/>
    <w:p w:rsidR="00BF2194" w:rsidRDefault="00BF2194">
      <w:pPr>
        <w:pStyle w:val="1"/>
      </w:pPr>
      <w:bookmarkStart w:id="3" w:name="sub_1111"/>
      <w:r>
        <w:t>Паспорт</w:t>
      </w:r>
      <w:r>
        <w:br/>
        <w:t>адресной программы Архангельской области "Переселение граждан из аварийного жилищного фонда на 2019-2025 годы"</w:t>
      </w:r>
    </w:p>
    <w:bookmarkEnd w:id="3"/>
    <w:p w:rsidR="00BF2194" w:rsidRDefault="00BF219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31"/>
        <w:gridCol w:w="582"/>
        <w:gridCol w:w="7001"/>
      </w:tblGrid>
      <w:tr w:rsidR="00BF2194">
        <w:tblPrEx>
          <w:tblCellMar>
            <w:top w:w="0" w:type="dxa"/>
            <w:bottom w:w="0" w:type="dxa"/>
          </w:tblCellMar>
        </w:tblPrEx>
        <w:tc>
          <w:tcPr>
            <w:tcW w:w="2631" w:type="dxa"/>
            <w:tcBorders>
              <w:top w:val="single" w:sz="4" w:space="0" w:color="auto"/>
              <w:bottom w:val="single" w:sz="4" w:space="0" w:color="auto"/>
              <w:right w:val="single" w:sz="4" w:space="0" w:color="auto"/>
            </w:tcBorders>
          </w:tcPr>
          <w:p w:rsidR="00BF2194" w:rsidRDefault="00BF2194">
            <w:pPr>
              <w:pStyle w:val="a8"/>
            </w:pPr>
            <w:r>
              <w:t>Наименование программы</w:t>
            </w:r>
          </w:p>
        </w:tc>
        <w:tc>
          <w:tcPr>
            <w:tcW w:w="58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w:t>
            </w:r>
          </w:p>
        </w:tc>
        <w:tc>
          <w:tcPr>
            <w:tcW w:w="7001" w:type="dxa"/>
            <w:tcBorders>
              <w:top w:val="single" w:sz="4" w:space="0" w:color="auto"/>
              <w:left w:val="single" w:sz="4" w:space="0" w:color="auto"/>
              <w:bottom w:val="single" w:sz="4" w:space="0" w:color="auto"/>
            </w:tcBorders>
          </w:tcPr>
          <w:p w:rsidR="00BF2194" w:rsidRDefault="00BF2194">
            <w:pPr>
              <w:pStyle w:val="a7"/>
            </w:pPr>
            <w:r>
              <w:t>адресная программа Архангельской области "Переселение граждан из аварийного жилищного фонда на 2019-2025 годы" (далее - Программа)</w:t>
            </w:r>
          </w:p>
        </w:tc>
      </w:tr>
      <w:tr w:rsidR="00BF2194">
        <w:tblPrEx>
          <w:tblCellMar>
            <w:top w:w="0" w:type="dxa"/>
            <w:bottom w:w="0" w:type="dxa"/>
          </w:tblCellMar>
        </w:tblPrEx>
        <w:tc>
          <w:tcPr>
            <w:tcW w:w="2631" w:type="dxa"/>
            <w:tcBorders>
              <w:top w:val="single" w:sz="4" w:space="0" w:color="auto"/>
              <w:bottom w:val="single" w:sz="4" w:space="0" w:color="auto"/>
              <w:right w:val="single" w:sz="4" w:space="0" w:color="auto"/>
            </w:tcBorders>
          </w:tcPr>
          <w:p w:rsidR="00BF2194" w:rsidRDefault="00BF2194">
            <w:pPr>
              <w:pStyle w:val="a8"/>
            </w:pPr>
            <w:r>
              <w:t>Основание разработки Программы</w:t>
            </w:r>
          </w:p>
        </w:tc>
        <w:tc>
          <w:tcPr>
            <w:tcW w:w="58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w:t>
            </w:r>
          </w:p>
        </w:tc>
        <w:tc>
          <w:tcPr>
            <w:tcW w:w="7001" w:type="dxa"/>
            <w:tcBorders>
              <w:top w:val="single" w:sz="4" w:space="0" w:color="auto"/>
              <w:left w:val="single" w:sz="4" w:space="0" w:color="auto"/>
              <w:bottom w:val="single" w:sz="4" w:space="0" w:color="auto"/>
            </w:tcBorders>
          </w:tcPr>
          <w:p w:rsidR="00BF2194" w:rsidRDefault="00BF2194">
            <w:pPr>
              <w:pStyle w:val="a7"/>
            </w:pPr>
            <w:hyperlink r:id="rId11" w:history="1">
              <w:r>
                <w:rPr>
                  <w:rStyle w:val="a4"/>
                </w:rPr>
                <w:t>паспорт</w:t>
              </w:r>
            </w:hyperlink>
            <w:r>
              <w:t xml:space="preserve"> федерального проекта "Обеспечение устойчивого сокращения непригодного для проживания жилищного фонда", утвержденный протоколом заседания проектного комитета по национальному проекту "Жилье и городская среда" от 21 декабря 2018 года N 3;</w:t>
            </w:r>
          </w:p>
          <w:p w:rsidR="00BF2194" w:rsidRDefault="00BF2194">
            <w:pPr>
              <w:pStyle w:val="a7"/>
            </w:pPr>
            <w:hyperlink r:id="rId12" w:history="1">
              <w:r>
                <w:rPr>
                  <w:rStyle w:val="a4"/>
                </w:rPr>
                <w:t>Федеральный закон</w:t>
              </w:r>
            </w:hyperlink>
            <w:r>
              <w:t xml:space="preserve"> от 21 июля 2007 года N 185-ФЗ "О Фонде содействия реформированию жилищно-коммунального хозяйства" (далее - Федеральный закон N 185-ФЗ)</w:t>
            </w:r>
          </w:p>
        </w:tc>
      </w:tr>
      <w:tr w:rsidR="00BF2194">
        <w:tblPrEx>
          <w:tblCellMar>
            <w:top w:w="0" w:type="dxa"/>
            <w:bottom w:w="0" w:type="dxa"/>
          </w:tblCellMar>
        </w:tblPrEx>
        <w:tc>
          <w:tcPr>
            <w:tcW w:w="2631" w:type="dxa"/>
            <w:tcBorders>
              <w:top w:val="single" w:sz="4" w:space="0" w:color="auto"/>
              <w:bottom w:val="single" w:sz="4" w:space="0" w:color="auto"/>
              <w:right w:val="single" w:sz="4" w:space="0" w:color="auto"/>
            </w:tcBorders>
          </w:tcPr>
          <w:p w:rsidR="00BF2194" w:rsidRDefault="00BF2194">
            <w:pPr>
              <w:pStyle w:val="a8"/>
            </w:pPr>
            <w:r>
              <w:t>Государственный заказчик Программы</w:t>
            </w:r>
          </w:p>
        </w:tc>
        <w:tc>
          <w:tcPr>
            <w:tcW w:w="58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w:t>
            </w:r>
          </w:p>
        </w:tc>
        <w:tc>
          <w:tcPr>
            <w:tcW w:w="7001" w:type="dxa"/>
            <w:tcBorders>
              <w:top w:val="single" w:sz="4" w:space="0" w:color="auto"/>
              <w:left w:val="single" w:sz="4" w:space="0" w:color="auto"/>
              <w:bottom w:val="single" w:sz="4" w:space="0" w:color="auto"/>
            </w:tcBorders>
          </w:tcPr>
          <w:p w:rsidR="00BF2194" w:rsidRDefault="00BF2194">
            <w:pPr>
              <w:pStyle w:val="a7"/>
            </w:pPr>
            <w:r>
              <w:t>министерство топливно-энергетического комплекса и жилищно-коммунального хозяйства Архангельской области</w:t>
            </w:r>
          </w:p>
        </w:tc>
      </w:tr>
      <w:tr w:rsidR="00BF2194">
        <w:tblPrEx>
          <w:tblCellMar>
            <w:top w:w="0" w:type="dxa"/>
            <w:bottom w:w="0" w:type="dxa"/>
          </w:tblCellMar>
        </w:tblPrEx>
        <w:tc>
          <w:tcPr>
            <w:tcW w:w="2631" w:type="dxa"/>
            <w:tcBorders>
              <w:top w:val="single" w:sz="4" w:space="0" w:color="auto"/>
              <w:bottom w:val="single" w:sz="4" w:space="0" w:color="auto"/>
              <w:right w:val="single" w:sz="4" w:space="0" w:color="auto"/>
            </w:tcBorders>
          </w:tcPr>
          <w:p w:rsidR="00BF2194" w:rsidRDefault="00BF2194">
            <w:pPr>
              <w:pStyle w:val="a8"/>
            </w:pPr>
            <w:r>
              <w:t xml:space="preserve">Основной разработчик </w:t>
            </w:r>
            <w:r>
              <w:lastRenderedPageBreak/>
              <w:t>Программы</w:t>
            </w:r>
          </w:p>
        </w:tc>
        <w:tc>
          <w:tcPr>
            <w:tcW w:w="58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lastRenderedPageBreak/>
              <w:t>-</w:t>
            </w:r>
          </w:p>
        </w:tc>
        <w:tc>
          <w:tcPr>
            <w:tcW w:w="7001" w:type="dxa"/>
            <w:tcBorders>
              <w:top w:val="single" w:sz="4" w:space="0" w:color="auto"/>
              <w:left w:val="single" w:sz="4" w:space="0" w:color="auto"/>
              <w:bottom w:val="single" w:sz="4" w:space="0" w:color="auto"/>
            </w:tcBorders>
          </w:tcPr>
          <w:p w:rsidR="00BF2194" w:rsidRDefault="00BF2194">
            <w:pPr>
              <w:pStyle w:val="a7"/>
            </w:pPr>
            <w:r>
              <w:t xml:space="preserve">министерство топливно-энергетического комплекса и </w:t>
            </w:r>
            <w:r>
              <w:lastRenderedPageBreak/>
              <w:t>жилищно-коммунального хозяйства Архангельской области</w:t>
            </w:r>
          </w:p>
        </w:tc>
      </w:tr>
      <w:tr w:rsidR="00BF2194">
        <w:tblPrEx>
          <w:tblCellMar>
            <w:top w:w="0" w:type="dxa"/>
            <w:bottom w:w="0" w:type="dxa"/>
          </w:tblCellMar>
        </w:tblPrEx>
        <w:tc>
          <w:tcPr>
            <w:tcW w:w="2631" w:type="dxa"/>
            <w:vMerge w:val="restart"/>
            <w:tcBorders>
              <w:top w:val="single" w:sz="4" w:space="0" w:color="auto"/>
              <w:bottom w:val="single" w:sz="4" w:space="0" w:color="auto"/>
              <w:right w:val="single" w:sz="4" w:space="0" w:color="auto"/>
            </w:tcBorders>
          </w:tcPr>
          <w:p w:rsidR="00BF2194" w:rsidRDefault="00BF2194">
            <w:pPr>
              <w:pStyle w:val="a8"/>
            </w:pPr>
            <w:r>
              <w:lastRenderedPageBreak/>
              <w:t>Цель и задачи Программы</w:t>
            </w:r>
          </w:p>
        </w:tc>
        <w:tc>
          <w:tcPr>
            <w:tcW w:w="58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w:t>
            </w:r>
          </w:p>
        </w:tc>
        <w:tc>
          <w:tcPr>
            <w:tcW w:w="7001" w:type="dxa"/>
            <w:tcBorders>
              <w:top w:val="single" w:sz="4" w:space="0" w:color="auto"/>
              <w:left w:val="single" w:sz="4" w:space="0" w:color="auto"/>
              <w:bottom w:val="single" w:sz="4" w:space="0" w:color="auto"/>
            </w:tcBorders>
          </w:tcPr>
          <w:p w:rsidR="00BF2194" w:rsidRDefault="00BF2194">
            <w:pPr>
              <w:pStyle w:val="a7"/>
            </w:pPr>
            <w:r>
              <w:t>цель Программы - устойчивое сокращение непригодного для проживания жилищного фонда;</w:t>
            </w:r>
          </w:p>
          <w:p w:rsidR="00BF2194" w:rsidRDefault="00BF2194">
            <w:pPr>
              <w:pStyle w:val="a7"/>
            </w:pPr>
            <w:r>
              <w:t>переселение граждан из аварийного жилищного фонда, признанного до 1 января 2017 года аварийным и подлежащим сносу или реконструкции в связи с физическим износом в процессе эксплуатации жилых домов, в муниципальных образованиях Архангельской области, участвующих в Программе (далее - муниципальные образования)</w:t>
            </w:r>
          </w:p>
        </w:tc>
      </w:tr>
      <w:tr w:rsidR="00BF2194">
        <w:tblPrEx>
          <w:tblCellMar>
            <w:top w:w="0" w:type="dxa"/>
            <w:bottom w:w="0" w:type="dxa"/>
          </w:tblCellMar>
        </w:tblPrEx>
        <w:tc>
          <w:tcPr>
            <w:tcW w:w="2631" w:type="dxa"/>
            <w:vMerge/>
            <w:tcBorders>
              <w:top w:val="nil"/>
              <w:left w:val="nil"/>
              <w:bottom w:val="nil"/>
              <w:right w:val="nil"/>
            </w:tcBorders>
          </w:tcPr>
          <w:p w:rsidR="00BF2194" w:rsidRDefault="00BF2194">
            <w:pPr>
              <w:pStyle w:val="a7"/>
            </w:pPr>
          </w:p>
        </w:tc>
        <w:tc>
          <w:tcPr>
            <w:tcW w:w="582" w:type="dxa"/>
            <w:tcBorders>
              <w:top w:val="single" w:sz="4" w:space="0" w:color="auto"/>
              <w:left w:val="single" w:sz="4" w:space="0" w:color="auto"/>
              <w:bottom w:val="single" w:sz="4" w:space="0" w:color="auto"/>
              <w:right w:val="single" w:sz="4" w:space="0" w:color="auto"/>
            </w:tcBorders>
          </w:tcPr>
          <w:p w:rsidR="00BF2194" w:rsidRDefault="00BF2194">
            <w:pPr>
              <w:pStyle w:val="a7"/>
            </w:pPr>
          </w:p>
        </w:tc>
        <w:tc>
          <w:tcPr>
            <w:tcW w:w="7001" w:type="dxa"/>
            <w:tcBorders>
              <w:top w:val="single" w:sz="4" w:space="0" w:color="auto"/>
              <w:left w:val="single" w:sz="4" w:space="0" w:color="auto"/>
              <w:bottom w:val="single" w:sz="4" w:space="0" w:color="auto"/>
            </w:tcBorders>
          </w:tcPr>
          <w:p w:rsidR="00BF2194" w:rsidRDefault="00BF2194">
            <w:pPr>
              <w:pStyle w:val="a7"/>
            </w:pPr>
            <w:r>
              <w:t>задачи Программы:</w:t>
            </w:r>
          </w:p>
          <w:p w:rsidR="00BF2194" w:rsidRDefault="00BF2194">
            <w:pPr>
              <w:pStyle w:val="a7"/>
            </w:pPr>
            <w:r>
              <w:t>задача N 1 - консолидация финансовых ресурсов для обеспечения благоустроенными жилыми помещениями граждан, переселяемых из аварийного жилищного фонда, в том числе за счет привлечения финансовой поддержки государственной корпорации - Фонда содействия реформированию жилищно-коммунального хозяйства (далее - Фонд);</w:t>
            </w:r>
          </w:p>
          <w:p w:rsidR="00BF2194" w:rsidRDefault="00BF2194">
            <w:pPr>
              <w:pStyle w:val="a7"/>
            </w:pPr>
            <w:r>
              <w:t xml:space="preserve">задача N 2 - строительство и приобретение жилья для переселения граждан из аварийного жилищного фонда, предоставление возмещения за жилые помещения лицам, в чьей собственности находятся жилые помещения, входящие в аварийный жилищный фонд, в соответствии со </w:t>
            </w:r>
            <w:hyperlink r:id="rId13" w:history="1">
              <w:r>
                <w:rPr>
                  <w:rStyle w:val="a4"/>
                </w:rPr>
                <w:t>статьей 32</w:t>
              </w:r>
            </w:hyperlink>
            <w:r>
              <w:t xml:space="preserve"> Жилищного кодекса Российской Федерации;</w:t>
            </w:r>
          </w:p>
          <w:p w:rsidR="00BF2194" w:rsidRDefault="00BF2194">
            <w:pPr>
              <w:pStyle w:val="a7"/>
            </w:pPr>
            <w:r>
              <w:t>задача N 3 - переселение в рамках реализации договоров о развитии застроенных территорий;</w:t>
            </w:r>
          </w:p>
          <w:p w:rsidR="00BF2194" w:rsidRDefault="00BF2194">
            <w:pPr>
              <w:pStyle w:val="a7"/>
            </w:pPr>
            <w:r>
              <w:t>задача N 4 - переселение в свободный жилищный фонд муниципальных образований</w:t>
            </w:r>
          </w:p>
        </w:tc>
      </w:tr>
      <w:tr w:rsidR="00BF2194">
        <w:tblPrEx>
          <w:tblCellMar>
            <w:top w:w="0" w:type="dxa"/>
            <w:bottom w:w="0" w:type="dxa"/>
          </w:tblCellMar>
        </w:tblPrEx>
        <w:tc>
          <w:tcPr>
            <w:tcW w:w="2631" w:type="dxa"/>
            <w:tcBorders>
              <w:top w:val="single" w:sz="4" w:space="0" w:color="auto"/>
              <w:bottom w:val="single" w:sz="4" w:space="0" w:color="auto"/>
              <w:right w:val="single" w:sz="4" w:space="0" w:color="auto"/>
            </w:tcBorders>
          </w:tcPr>
          <w:p w:rsidR="00BF2194" w:rsidRDefault="00BF2194">
            <w:pPr>
              <w:pStyle w:val="a8"/>
            </w:pPr>
            <w:r>
              <w:t>Показатели выполнения Программы</w:t>
            </w:r>
          </w:p>
        </w:tc>
        <w:tc>
          <w:tcPr>
            <w:tcW w:w="58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w:t>
            </w:r>
          </w:p>
        </w:tc>
        <w:tc>
          <w:tcPr>
            <w:tcW w:w="7001" w:type="dxa"/>
            <w:tcBorders>
              <w:top w:val="single" w:sz="4" w:space="0" w:color="auto"/>
              <w:left w:val="single" w:sz="4" w:space="0" w:color="auto"/>
              <w:bottom w:val="single" w:sz="4" w:space="0" w:color="auto"/>
            </w:tcBorders>
          </w:tcPr>
          <w:p w:rsidR="00BF2194" w:rsidRDefault="00BF2194">
            <w:pPr>
              <w:pStyle w:val="a7"/>
            </w:pPr>
            <w:r>
              <w:t>число переселенных жителей - 25 912 человек;</w:t>
            </w:r>
          </w:p>
          <w:p w:rsidR="00BF2194" w:rsidRDefault="00BF2194">
            <w:pPr>
              <w:pStyle w:val="a7"/>
            </w:pPr>
            <w:r>
              <w:t>количество аварийных многоквартирных домов, жители которых переселены, - 1651 дом;</w:t>
            </w:r>
          </w:p>
          <w:p w:rsidR="00BF2194" w:rsidRDefault="00BF2194">
            <w:pPr>
              <w:pStyle w:val="a7"/>
            </w:pPr>
            <w:r>
              <w:t>общая площадь расселенных жилых помещений в аварийных многоквартирных домах - 450 803,95 кв. м</w:t>
            </w:r>
          </w:p>
        </w:tc>
      </w:tr>
      <w:tr w:rsidR="00BF2194">
        <w:tblPrEx>
          <w:tblCellMar>
            <w:top w:w="0" w:type="dxa"/>
            <w:bottom w:w="0" w:type="dxa"/>
          </w:tblCellMar>
        </w:tblPrEx>
        <w:tc>
          <w:tcPr>
            <w:tcW w:w="2631" w:type="dxa"/>
            <w:tcBorders>
              <w:top w:val="single" w:sz="4" w:space="0" w:color="auto"/>
              <w:bottom w:val="single" w:sz="4" w:space="0" w:color="auto"/>
              <w:right w:val="single" w:sz="4" w:space="0" w:color="auto"/>
            </w:tcBorders>
          </w:tcPr>
          <w:p w:rsidR="00BF2194" w:rsidRDefault="00BF2194">
            <w:pPr>
              <w:pStyle w:val="a8"/>
            </w:pPr>
            <w:r>
              <w:t>Сроки и этапы реализации Программы</w:t>
            </w:r>
          </w:p>
        </w:tc>
        <w:tc>
          <w:tcPr>
            <w:tcW w:w="58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w:t>
            </w:r>
          </w:p>
        </w:tc>
        <w:tc>
          <w:tcPr>
            <w:tcW w:w="7001" w:type="dxa"/>
            <w:tcBorders>
              <w:top w:val="single" w:sz="4" w:space="0" w:color="auto"/>
              <w:left w:val="single" w:sz="4" w:space="0" w:color="auto"/>
              <w:bottom w:val="single" w:sz="4" w:space="0" w:color="auto"/>
            </w:tcBorders>
          </w:tcPr>
          <w:p w:rsidR="00BF2194" w:rsidRDefault="00BF2194">
            <w:pPr>
              <w:pStyle w:val="a7"/>
            </w:pPr>
            <w:r>
              <w:t>этап 2019 года:</w:t>
            </w:r>
          </w:p>
          <w:p w:rsidR="00BF2194" w:rsidRDefault="00BF2194">
            <w:pPr>
              <w:pStyle w:val="a7"/>
            </w:pPr>
            <w:r>
              <w:t>1 апреля 2019 года - 31 декабря 2020 года;</w:t>
            </w:r>
          </w:p>
          <w:p w:rsidR="00BF2194" w:rsidRDefault="00BF2194">
            <w:pPr>
              <w:pStyle w:val="a7"/>
            </w:pPr>
            <w:r>
              <w:t>этап 2020 года:</w:t>
            </w:r>
          </w:p>
          <w:p w:rsidR="00BF2194" w:rsidRDefault="00BF2194">
            <w:pPr>
              <w:pStyle w:val="a7"/>
            </w:pPr>
            <w:r>
              <w:t>1 апреля 2020 года - 31 декабря 2021 года;</w:t>
            </w:r>
          </w:p>
          <w:p w:rsidR="00BF2194" w:rsidRDefault="00BF2194">
            <w:pPr>
              <w:pStyle w:val="a7"/>
            </w:pPr>
            <w:r>
              <w:t>этап 2021 года:</w:t>
            </w:r>
          </w:p>
          <w:p w:rsidR="00BF2194" w:rsidRDefault="00BF2194">
            <w:pPr>
              <w:pStyle w:val="a7"/>
            </w:pPr>
            <w:r>
              <w:t>1 апреля 2021 года - 31 декабря 2022 года;</w:t>
            </w:r>
          </w:p>
          <w:p w:rsidR="00BF2194" w:rsidRDefault="00BF2194">
            <w:pPr>
              <w:pStyle w:val="a7"/>
            </w:pPr>
            <w:r>
              <w:t>этап 2022 года:</w:t>
            </w:r>
          </w:p>
          <w:p w:rsidR="00BF2194" w:rsidRDefault="00BF2194">
            <w:pPr>
              <w:pStyle w:val="a7"/>
            </w:pPr>
            <w:r>
              <w:t>1 апреля 2022 года - 31 декабря 2023 года;</w:t>
            </w:r>
          </w:p>
          <w:p w:rsidR="00BF2194" w:rsidRDefault="00BF2194">
            <w:pPr>
              <w:pStyle w:val="a7"/>
            </w:pPr>
            <w:r>
              <w:t>этап 2023 года:</w:t>
            </w:r>
          </w:p>
          <w:p w:rsidR="00BF2194" w:rsidRDefault="00BF2194">
            <w:pPr>
              <w:pStyle w:val="a7"/>
            </w:pPr>
            <w:r>
              <w:t>1 апреля 2023 года - 31 декабря 2024 года;</w:t>
            </w:r>
          </w:p>
          <w:p w:rsidR="00BF2194" w:rsidRDefault="00BF2194">
            <w:pPr>
              <w:pStyle w:val="a7"/>
            </w:pPr>
            <w:r>
              <w:t>этап 2024 года:</w:t>
            </w:r>
          </w:p>
          <w:p w:rsidR="00BF2194" w:rsidRDefault="00BF2194">
            <w:pPr>
              <w:pStyle w:val="a7"/>
            </w:pPr>
            <w:r>
              <w:t>1 апреля 2024 года - 1 сентября 2025 года.</w:t>
            </w:r>
          </w:p>
          <w:p w:rsidR="00BF2194" w:rsidRDefault="00BF2194">
            <w:pPr>
              <w:pStyle w:val="a7"/>
            </w:pPr>
            <w:r>
              <w:t>Программа действует на период до завершения срока деятельности Фонда</w:t>
            </w:r>
          </w:p>
        </w:tc>
      </w:tr>
      <w:tr w:rsidR="00BF2194">
        <w:tblPrEx>
          <w:tblCellMar>
            <w:top w:w="0" w:type="dxa"/>
            <w:bottom w:w="0" w:type="dxa"/>
          </w:tblCellMar>
        </w:tblPrEx>
        <w:tc>
          <w:tcPr>
            <w:tcW w:w="2631" w:type="dxa"/>
            <w:tcBorders>
              <w:top w:val="single" w:sz="4" w:space="0" w:color="auto"/>
              <w:bottom w:val="single" w:sz="4" w:space="0" w:color="auto"/>
              <w:right w:val="single" w:sz="4" w:space="0" w:color="auto"/>
            </w:tcBorders>
          </w:tcPr>
          <w:p w:rsidR="00BF2194" w:rsidRDefault="00BF2194">
            <w:pPr>
              <w:pStyle w:val="a8"/>
            </w:pPr>
            <w:r>
              <w:t>Основные мероприятия Программы</w:t>
            </w:r>
          </w:p>
        </w:tc>
        <w:tc>
          <w:tcPr>
            <w:tcW w:w="58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w:t>
            </w:r>
          </w:p>
        </w:tc>
        <w:tc>
          <w:tcPr>
            <w:tcW w:w="7001" w:type="dxa"/>
            <w:tcBorders>
              <w:top w:val="single" w:sz="4" w:space="0" w:color="auto"/>
              <w:left w:val="single" w:sz="4" w:space="0" w:color="auto"/>
              <w:bottom w:val="single" w:sz="4" w:space="0" w:color="auto"/>
            </w:tcBorders>
          </w:tcPr>
          <w:p w:rsidR="00BF2194" w:rsidRDefault="00BF2194">
            <w:pPr>
              <w:pStyle w:val="a7"/>
            </w:pPr>
            <w:r>
              <w:t>приобретение помещений в многоквартирных жилых домах;</w:t>
            </w:r>
          </w:p>
          <w:p w:rsidR="00BF2194" w:rsidRDefault="00BF2194">
            <w:pPr>
              <w:pStyle w:val="a7"/>
            </w:pPr>
            <w:r>
              <w:t>строительство многоквартирных домов для переселения граждан из аварийного жилищного фонда;</w:t>
            </w:r>
          </w:p>
          <w:p w:rsidR="00BF2194" w:rsidRDefault="00BF2194">
            <w:pPr>
              <w:pStyle w:val="a7"/>
            </w:pPr>
            <w:r>
              <w:t xml:space="preserve">предоставление возмещения за жилые помещения лицам, в чьей собственности находятся жилые помещения, входящие в </w:t>
            </w:r>
            <w:r>
              <w:lastRenderedPageBreak/>
              <w:t xml:space="preserve">аварийный жилищный фонд, в соответствии со </w:t>
            </w:r>
            <w:hyperlink r:id="rId14" w:history="1">
              <w:r>
                <w:rPr>
                  <w:rStyle w:val="a4"/>
                </w:rPr>
                <w:t>статьей 32</w:t>
              </w:r>
            </w:hyperlink>
            <w:r>
              <w:t xml:space="preserve"> Жилищного кодекса Российской Федерации;</w:t>
            </w:r>
          </w:p>
          <w:p w:rsidR="00BF2194" w:rsidRDefault="00BF2194">
            <w:pPr>
              <w:pStyle w:val="a7"/>
            </w:pPr>
            <w:r>
              <w:t>снос аварийного жилищного фонда</w:t>
            </w:r>
          </w:p>
        </w:tc>
      </w:tr>
      <w:tr w:rsidR="00BF2194">
        <w:tblPrEx>
          <w:tblCellMar>
            <w:top w:w="0" w:type="dxa"/>
            <w:bottom w:w="0" w:type="dxa"/>
          </w:tblCellMar>
        </w:tblPrEx>
        <w:tc>
          <w:tcPr>
            <w:tcW w:w="2631" w:type="dxa"/>
            <w:tcBorders>
              <w:top w:val="single" w:sz="4" w:space="0" w:color="auto"/>
              <w:bottom w:val="single" w:sz="4" w:space="0" w:color="auto"/>
              <w:right w:val="single" w:sz="4" w:space="0" w:color="auto"/>
            </w:tcBorders>
          </w:tcPr>
          <w:p w:rsidR="00BF2194" w:rsidRDefault="00BF2194">
            <w:pPr>
              <w:pStyle w:val="a8"/>
            </w:pPr>
            <w:r>
              <w:lastRenderedPageBreak/>
              <w:t>Объемы и источники финансирования Программы</w:t>
            </w:r>
          </w:p>
        </w:tc>
        <w:tc>
          <w:tcPr>
            <w:tcW w:w="58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w:t>
            </w:r>
          </w:p>
        </w:tc>
        <w:tc>
          <w:tcPr>
            <w:tcW w:w="7001" w:type="dxa"/>
            <w:tcBorders>
              <w:top w:val="single" w:sz="4" w:space="0" w:color="auto"/>
              <w:left w:val="single" w:sz="4" w:space="0" w:color="auto"/>
              <w:bottom w:val="single" w:sz="4" w:space="0" w:color="auto"/>
            </w:tcBorders>
          </w:tcPr>
          <w:p w:rsidR="00BF2194" w:rsidRDefault="00BF2194">
            <w:pPr>
              <w:pStyle w:val="a7"/>
            </w:pPr>
            <w:r>
              <w:t>общий объем финансирования - 22 055 696 921,29 рубля, в том числе:</w:t>
            </w:r>
          </w:p>
          <w:p w:rsidR="00BF2194" w:rsidRDefault="00BF2194">
            <w:pPr>
              <w:pStyle w:val="a7"/>
            </w:pPr>
            <w:r>
              <w:t>средства областного бюджета - 493 861 600,79 рубля;</w:t>
            </w:r>
          </w:p>
          <w:p w:rsidR="00BF2194" w:rsidRDefault="00BF2194">
            <w:pPr>
              <w:pStyle w:val="a7"/>
            </w:pPr>
            <w:r>
              <w:t>средства местных бюджетов - 29 266 401,72 рубля;</w:t>
            </w:r>
          </w:p>
          <w:p w:rsidR="00BF2194" w:rsidRDefault="00BF2194">
            <w:pPr>
              <w:pStyle w:val="a7"/>
            </w:pPr>
            <w:r>
              <w:t>средства Фонда - 21 532 568 918,78 рубля</w:t>
            </w:r>
          </w:p>
        </w:tc>
      </w:tr>
      <w:tr w:rsidR="00BF2194">
        <w:tblPrEx>
          <w:tblCellMar>
            <w:top w:w="0" w:type="dxa"/>
            <w:bottom w:w="0" w:type="dxa"/>
          </w:tblCellMar>
        </w:tblPrEx>
        <w:tc>
          <w:tcPr>
            <w:tcW w:w="2631" w:type="dxa"/>
            <w:tcBorders>
              <w:top w:val="single" w:sz="4" w:space="0" w:color="auto"/>
              <w:bottom w:val="single" w:sz="4" w:space="0" w:color="auto"/>
              <w:right w:val="single" w:sz="4" w:space="0" w:color="auto"/>
            </w:tcBorders>
          </w:tcPr>
          <w:p w:rsidR="00BF2194" w:rsidRDefault="00BF2194">
            <w:pPr>
              <w:pStyle w:val="a8"/>
            </w:pPr>
            <w:r>
              <w:t>Исполнители Программы</w:t>
            </w:r>
          </w:p>
        </w:tc>
        <w:tc>
          <w:tcPr>
            <w:tcW w:w="58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w:t>
            </w:r>
          </w:p>
        </w:tc>
        <w:tc>
          <w:tcPr>
            <w:tcW w:w="7001" w:type="dxa"/>
            <w:tcBorders>
              <w:top w:val="single" w:sz="4" w:space="0" w:color="auto"/>
              <w:left w:val="single" w:sz="4" w:space="0" w:color="auto"/>
              <w:bottom w:val="single" w:sz="4" w:space="0" w:color="auto"/>
            </w:tcBorders>
          </w:tcPr>
          <w:p w:rsidR="00BF2194" w:rsidRDefault="00BF2194">
            <w:pPr>
              <w:pStyle w:val="a7"/>
            </w:pPr>
            <w:r>
              <w:t>министерство топливно-энергетического комплекса и жилищно-коммунального хозяйства Архангельской области;</w:t>
            </w:r>
          </w:p>
          <w:p w:rsidR="00BF2194" w:rsidRDefault="00BF2194">
            <w:pPr>
              <w:pStyle w:val="a7"/>
            </w:pPr>
            <w:r>
              <w:t>министерство строительства и архитектуры Архангельской области;</w:t>
            </w:r>
          </w:p>
          <w:p w:rsidR="00BF2194" w:rsidRDefault="00BF2194">
            <w:pPr>
              <w:pStyle w:val="a7"/>
            </w:pPr>
            <w:r>
              <w:t>министерство имущественных отношений Архангельской области;</w:t>
            </w:r>
          </w:p>
          <w:p w:rsidR="00BF2194" w:rsidRDefault="00BF2194">
            <w:pPr>
              <w:pStyle w:val="a7"/>
            </w:pPr>
            <w:r>
              <w:t>органы местного самоуправления муниципальных образований;</w:t>
            </w:r>
          </w:p>
          <w:p w:rsidR="00BF2194" w:rsidRDefault="00BF2194">
            <w:pPr>
              <w:pStyle w:val="a7"/>
            </w:pPr>
            <w:r>
              <w:t xml:space="preserve">организации, определяемые в соответствии с </w:t>
            </w:r>
            <w:hyperlink r:id="rId15" w:history="1">
              <w:r>
                <w:rPr>
                  <w:rStyle w:val="a4"/>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tc>
      </w:tr>
      <w:tr w:rsidR="00BF2194">
        <w:tblPrEx>
          <w:tblCellMar>
            <w:top w:w="0" w:type="dxa"/>
            <w:bottom w:w="0" w:type="dxa"/>
          </w:tblCellMar>
        </w:tblPrEx>
        <w:tc>
          <w:tcPr>
            <w:tcW w:w="2631" w:type="dxa"/>
            <w:tcBorders>
              <w:top w:val="single" w:sz="4" w:space="0" w:color="auto"/>
              <w:bottom w:val="single" w:sz="4" w:space="0" w:color="auto"/>
              <w:right w:val="single" w:sz="4" w:space="0" w:color="auto"/>
            </w:tcBorders>
          </w:tcPr>
          <w:p w:rsidR="00BF2194" w:rsidRDefault="00BF2194">
            <w:pPr>
              <w:pStyle w:val="a8"/>
            </w:pPr>
            <w:r>
              <w:t>Ожидаемые конечные результаты реализации Программы</w:t>
            </w:r>
          </w:p>
        </w:tc>
        <w:tc>
          <w:tcPr>
            <w:tcW w:w="58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w:t>
            </w:r>
          </w:p>
        </w:tc>
        <w:tc>
          <w:tcPr>
            <w:tcW w:w="7001" w:type="dxa"/>
            <w:tcBorders>
              <w:top w:val="single" w:sz="4" w:space="0" w:color="auto"/>
              <w:left w:val="single" w:sz="4" w:space="0" w:color="auto"/>
              <w:bottom w:val="single" w:sz="4" w:space="0" w:color="auto"/>
            </w:tcBorders>
          </w:tcPr>
          <w:p w:rsidR="00BF2194" w:rsidRDefault="00BF2194">
            <w:pPr>
              <w:pStyle w:val="a7"/>
            </w:pPr>
            <w:r>
              <w:t>число переселенных граждан в результате выполнения Программы - 25 912 человек;</w:t>
            </w:r>
          </w:p>
          <w:p w:rsidR="00BF2194" w:rsidRDefault="00BF2194">
            <w:pPr>
              <w:pStyle w:val="a7"/>
            </w:pPr>
            <w:r>
              <w:t>расселение жилых помещений в аварийных многоквартирных домах общей площадью 450 803,95 кв. м</w:t>
            </w:r>
          </w:p>
        </w:tc>
      </w:tr>
      <w:tr w:rsidR="00BF2194">
        <w:tblPrEx>
          <w:tblCellMar>
            <w:top w:w="0" w:type="dxa"/>
            <w:bottom w:w="0" w:type="dxa"/>
          </w:tblCellMar>
        </w:tblPrEx>
        <w:tc>
          <w:tcPr>
            <w:tcW w:w="2631" w:type="dxa"/>
            <w:tcBorders>
              <w:top w:val="single" w:sz="4" w:space="0" w:color="auto"/>
              <w:bottom w:val="single" w:sz="4" w:space="0" w:color="auto"/>
              <w:right w:val="single" w:sz="4" w:space="0" w:color="auto"/>
            </w:tcBorders>
          </w:tcPr>
          <w:p w:rsidR="00BF2194" w:rsidRDefault="00BF2194">
            <w:pPr>
              <w:pStyle w:val="a8"/>
            </w:pPr>
            <w:r>
              <w:t>Система организации контроля за исполнением Программы</w:t>
            </w:r>
          </w:p>
        </w:tc>
        <w:tc>
          <w:tcPr>
            <w:tcW w:w="58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w:t>
            </w:r>
          </w:p>
        </w:tc>
        <w:tc>
          <w:tcPr>
            <w:tcW w:w="7001" w:type="dxa"/>
            <w:tcBorders>
              <w:top w:val="single" w:sz="4" w:space="0" w:color="auto"/>
              <w:left w:val="single" w:sz="4" w:space="0" w:color="auto"/>
              <w:bottom w:val="single" w:sz="4" w:space="0" w:color="auto"/>
            </w:tcBorders>
          </w:tcPr>
          <w:p w:rsidR="00BF2194" w:rsidRDefault="00BF2194">
            <w:pPr>
              <w:pStyle w:val="a7"/>
            </w:pPr>
            <w:r>
              <w:t>мониторинг реализации мероприятий Программы осуществляет министерство топливно-энергетического комплекса и жилищно-коммунального хозяйства Архангельской области путем представления отчетов в Фонд по форме и в сроки, устанавливаемые правлением Фонда</w:t>
            </w:r>
          </w:p>
        </w:tc>
      </w:tr>
    </w:tbl>
    <w:p w:rsidR="00BF2194" w:rsidRDefault="00BF2194"/>
    <w:p w:rsidR="00BF2194" w:rsidRDefault="00BF2194">
      <w:pPr>
        <w:pStyle w:val="1"/>
      </w:pPr>
      <w:bookmarkStart w:id="4" w:name="sub_100"/>
      <w:r>
        <w:t>I. Содержание проблемы, обоснование необходимости ее решения программными методами</w:t>
      </w:r>
    </w:p>
    <w:bookmarkEnd w:id="4"/>
    <w:p w:rsidR="00BF2194" w:rsidRDefault="00BF2194"/>
    <w:p w:rsidR="00BF2194" w:rsidRDefault="00BF2194">
      <w:r>
        <w:t>По состоянию на 1 января 2019 года на территории Архангельской области в период с 1 января 2012 года до 1 января 2017 года признан аварийным и подлежащим сносу или реконструкции в связи с физическим износом в процессе эксплуатации 1661 многоквартирный дом (общая расселяемая площадь 455,9 тыс. кв. метров, проживает более 26 тыс. человек).</w:t>
      </w:r>
    </w:p>
    <w:p w:rsidR="00BF2194" w:rsidRDefault="00BF2194">
      <w:r>
        <w:t>Проблема аварийного жилищного фонда - источник целого ряда отрицательных социальных тенденций. Условия проживания в аварийном жилищном фонде негативно влияют на здоровье граждан и на демографию, зачастую понижают социальный статус гражданина, не дают возможности реализовать право на приватизацию жилого помещения. Проживание в аварийных жилых помещениях практически всегда сопряжено с низким уровнем благоустройства, что создает неравенство доступа граждан к ресурсам городского хозяйства и снижает возможности их использования.</w:t>
      </w:r>
    </w:p>
    <w:p w:rsidR="00BF2194" w:rsidRDefault="00BF2194">
      <w:r>
        <w:t>Переселение граждан из аварийного жилищного фонда является одной из наиболее актуальных проблем, существующих в Архангельской области, и требует использования программно-целевого метода.</w:t>
      </w:r>
    </w:p>
    <w:p w:rsidR="00BF2194" w:rsidRDefault="00BF2194">
      <w:r>
        <w:t>В 2008-2018 годах общий объем финансирования в рамках региональных программ по переселению граждан из аварийных домов составил свыше 11 545,0 млн. рублей. В результате реализации мероприятий адресных программ свои жилищные условия улучшили 18,6 тыс. граждан, проживающих в аварийном жилищном фонде общей площадью 318,3 тыс. кв. метров.</w:t>
      </w:r>
    </w:p>
    <w:p w:rsidR="00BF2194" w:rsidRDefault="00BF2194">
      <w:r>
        <w:lastRenderedPageBreak/>
        <w:t xml:space="preserve">Настоящая Программа разработана в целях реализации </w:t>
      </w:r>
      <w:hyperlink r:id="rId16" w:history="1">
        <w:r>
          <w:rPr>
            <w:rStyle w:val="a4"/>
          </w:rPr>
          <w:t>Указа</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w:t>
      </w:r>
      <w:hyperlink r:id="rId17" w:history="1">
        <w:r>
          <w:rPr>
            <w:rStyle w:val="a4"/>
          </w:rPr>
          <w:t>паспорта</w:t>
        </w:r>
      </w:hyperlink>
      <w:r>
        <w:t xml:space="preserve"> национального проекта "Жилье и городская среда", утвержденного президиумом Совета при Президенте Российской Федерации по стратегическому развитию и национальным проектам (протокол от 24 сентября 2018 года, N 12), паспорта федерального проекта "Обеспечение устойчивого сокращения непригодного для проживания жилищного фонда", утвержденного протоколом заседания проектного комитета по национальному проекту "Жилье и городская среда" от 21 декабря 2018 года N 3.</w:t>
      </w:r>
    </w:p>
    <w:p w:rsidR="00BF2194" w:rsidRDefault="00BF2194">
      <w:r>
        <w:t xml:space="preserve">В соответствии с </w:t>
      </w:r>
      <w:hyperlink r:id="rId18" w:history="1">
        <w:r>
          <w:rPr>
            <w:rStyle w:val="a4"/>
          </w:rPr>
          <w:t>пунктами 1</w:t>
        </w:r>
      </w:hyperlink>
      <w:r>
        <w:t xml:space="preserve">, </w:t>
      </w:r>
      <w:hyperlink r:id="rId19" w:history="1">
        <w:r>
          <w:rPr>
            <w:rStyle w:val="a4"/>
          </w:rPr>
          <w:t>2 части 2 статьи 16</w:t>
        </w:r>
      </w:hyperlink>
      <w:r>
        <w:t xml:space="preserve"> Федерального закона N 185-ФЗ программа включает перечень многоквартирных домов, которые признаны до 1 января 2017 года в установленном порядке аварийными и подлежащими сносу или реконструкции в связи с физическим износом в процессе их эксплуатации. Данный перечень сформирован на основании сведений об общей площади жилых помещений аварийных многоквартирных домов (далее - сведения об аварийном жилищном фонде), представляемых органами местного самоуправления муниципальных образований Архангельской области (далее соответственно - органы местного самоуправления, муниципальные образования) в соответствии с </w:t>
      </w:r>
      <w:hyperlink r:id="rId20" w:history="1">
        <w:r>
          <w:rPr>
            <w:rStyle w:val="a4"/>
          </w:rPr>
          <w:t>частью 6 статьи 17</w:t>
        </w:r>
      </w:hyperlink>
      <w:r>
        <w:t xml:space="preserve"> Федерального закона N 185-ФЗ в министерство топливно-энергетического комплекса и жилищно-коммунального хозяйства Архангельской области.</w:t>
      </w:r>
    </w:p>
    <w:p w:rsidR="00BF2194" w:rsidRDefault="00BF2194"/>
    <w:p w:rsidR="00BF2194" w:rsidRDefault="00BF2194">
      <w:pPr>
        <w:pStyle w:val="1"/>
      </w:pPr>
      <w:bookmarkStart w:id="5" w:name="sub_200"/>
      <w:r>
        <w:t>II. Цели, задачи, сроки и этапы реализации Программы, показатели ее выполнения</w:t>
      </w:r>
    </w:p>
    <w:bookmarkEnd w:id="5"/>
    <w:p w:rsidR="00BF2194" w:rsidRDefault="00BF2194"/>
    <w:p w:rsidR="00BF2194" w:rsidRDefault="00BF2194">
      <w:r>
        <w:t>Программа разработана для достижения устойчивого сокращения непригодного для проживания жилищного фонда, под которым понимается осуществление в отчетном периоде (с 2019 по 2025 годы) расселения в объеме, превышающем объем жилья, признаваемого в данный период аварийным.</w:t>
      </w:r>
    </w:p>
    <w:p w:rsidR="00BF2194" w:rsidRDefault="00BF2194">
      <w:r>
        <w:t>Основными задачами Программы являются:</w:t>
      </w:r>
    </w:p>
    <w:p w:rsidR="00BF2194" w:rsidRDefault="00BF2194">
      <w:r>
        <w:t>консолидация финансовых ресурсов для обеспечения благоустроенными жилыми помещениями граждан, переселяемых из аварийного жилищного фонда, в том числе за счет привлечения финансовой поддержки Фонда;</w:t>
      </w:r>
    </w:p>
    <w:p w:rsidR="00BF2194" w:rsidRDefault="00BF2194">
      <w:r>
        <w:t xml:space="preserve">строительство и приобретение жилья для переселения граждан из аварийного жилищного фонда, предоставление возмещения за жилые помещения лицам, в чьей собственности они находятся, входящие в аварийный жилищный фонд, в соответствии со </w:t>
      </w:r>
      <w:hyperlink r:id="rId21" w:history="1">
        <w:r>
          <w:rPr>
            <w:rStyle w:val="a4"/>
          </w:rPr>
          <w:t>статьей 32</w:t>
        </w:r>
      </w:hyperlink>
      <w:r>
        <w:t xml:space="preserve"> Жилищного кодекса Российской Федерации;</w:t>
      </w:r>
    </w:p>
    <w:p w:rsidR="00BF2194" w:rsidRDefault="00BF2194">
      <w:r>
        <w:t>переселение в рамках реализации договоров о развитии застроенных территорий;</w:t>
      </w:r>
    </w:p>
    <w:p w:rsidR="00BF2194" w:rsidRDefault="00BF2194">
      <w:r>
        <w:t>переселение в свободный жилищный фонд муниципальных образований.</w:t>
      </w:r>
    </w:p>
    <w:p w:rsidR="00BF2194" w:rsidRDefault="00BF2194">
      <w:r>
        <w:t>Выполнение мероприятий Программы будет осуществляться в 2019-2025 годах в шесть этапов.</w:t>
      </w:r>
    </w:p>
    <w:p w:rsidR="00BF2194" w:rsidRDefault="00BF2194">
      <w:r>
        <w:t xml:space="preserve">Финансирование мероприятий Программы, реализуемых с финансовой поддержкой Фонда, осуществляется из всех источников в соответствии с Порядком движения денежных средств, направляемых государственной корпорацией - Фондом содействия реформированию жилищно-коммунального хозяйства на долевое финансирование региональных адресных программ, утвержденным решением правления Фонда от 5 марта 2014 года (протокол N 481), </w:t>
      </w:r>
      <w:hyperlink r:id="rId22" w:history="1">
        <w:r>
          <w:rPr>
            <w:rStyle w:val="a4"/>
          </w:rPr>
          <w:t>Правилами</w:t>
        </w:r>
      </w:hyperlink>
      <w:r>
        <w:t xml:space="preserve"> финансирования областной адресной инвестиционной программы и осуществления капитальных вложений в объекты капитального строительства муниципальной собственности муниципальных образований Архангельской области или в приобретение объектов недвижимого имущества в муниципальную собственность муниципальных образований Архангельской области, утвержденными </w:t>
      </w:r>
      <w:hyperlink r:id="rId23" w:history="1">
        <w:r>
          <w:rPr>
            <w:rStyle w:val="a4"/>
          </w:rPr>
          <w:t>постановлением</w:t>
        </w:r>
      </w:hyperlink>
      <w:r>
        <w:t xml:space="preserve"> администрации Архангельской области от 17 января 2008 года N 6-па/1, </w:t>
      </w:r>
      <w:hyperlink r:id="rId24" w:history="1">
        <w:r>
          <w:rPr>
            <w:rStyle w:val="a4"/>
          </w:rPr>
          <w:t>Правилами</w:t>
        </w:r>
      </w:hyperlink>
      <w:r>
        <w:t xml:space="preserve"> финансирования областной адресной инвестиционной программы и осуществления капитальных вложений в объекты капитального строительства государственной </w:t>
      </w:r>
      <w:r>
        <w:lastRenderedPageBreak/>
        <w:t xml:space="preserve">собственности Архангельской области или в приобретение объектов недвижимого имущества в государственную собственность Архангельской области, утвержденными </w:t>
      </w:r>
      <w:hyperlink r:id="rId25" w:history="1">
        <w:r>
          <w:rPr>
            <w:rStyle w:val="a4"/>
          </w:rPr>
          <w:t>постановлением</w:t>
        </w:r>
      </w:hyperlink>
      <w:r>
        <w:t xml:space="preserve"> Правительства Архангельской области от 9 декабря 2014 года N 516-пп, решениями главных распорядителей средств областного бюджета по передаче Управлению Федерального казначейства по Архангельской области и Ненецкому автономному округу полномочий получателя средств областного бюджета по перечислению межбюджетных трансфертов, предоставляемых из областного бюджета, в бюджеты муниципальных районов и городских округов Архангельской области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данные межбюджетные трансферты, в порядке, установленном Федеральным казначейством.</w:t>
      </w:r>
    </w:p>
    <w:p w:rsidR="00BF2194" w:rsidRDefault="00BF2194"/>
    <w:p w:rsidR="00BF2194" w:rsidRDefault="00BF2194">
      <w:pPr>
        <w:pStyle w:val="1"/>
      </w:pPr>
      <w:bookmarkStart w:id="6" w:name="sub_300"/>
      <w:r>
        <w:t>III. Рекомендуемые требования к жилью, строящемуся или приобретаемому в рамках Программы</w:t>
      </w:r>
    </w:p>
    <w:bookmarkEnd w:id="6"/>
    <w:p w:rsidR="00BF2194" w:rsidRDefault="00BF2194"/>
    <w:p w:rsidR="00BF2194" w:rsidRDefault="00BF2194">
      <w:r>
        <w:t xml:space="preserve">Рекомендуемые требования к жилью, строящемуся или приобретаемому в рамках Программы, представлены в </w:t>
      </w:r>
      <w:hyperlink w:anchor="sub_1000" w:history="1">
        <w:r>
          <w:rPr>
            <w:rStyle w:val="a4"/>
          </w:rPr>
          <w:t>приложении N 1</w:t>
        </w:r>
      </w:hyperlink>
      <w:r>
        <w:t xml:space="preserve"> к Программе.</w:t>
      </w:r>
    </w:p>
    <w:p w:rsidR="00BF2194" w:rsidRDefault="00BF2194">
      <w:r>
        <w:t>Указанные рекомендуемые требования предназначены для использования государственными (муниципальными) заказчиками при подготовке документации на проведение закупок в целях реализации Программы, за исключением контрактов на выкуп помещений у собственников и контрактов на покупку жилых помещений у лиц, не являющихся застройщиками, в домах, введенных в эксплуатацию.</w:t>
      </w:r>
    </w:p>
    <w:p w:rsidR="00BF2194" w:rsidRDefault="00BF2194"/>
    <w:p w:rsidR="00BF2194" w:rsidRDefault="00BF2194">
      <w:pPr>
        <w:pStyle w:val="1"/>
      </w:pPr>
      <w:bookmarkStart w:id="7" w:name="sub_400"/>
      <w:r>
        <w:t>IV. Перечень муниципальных образований, участвующих в Программе</w:t>
      </w:r>
    </w:p>
    <w:bookmarkEnd w:id="7"/>
    <w:p w:rsidR="00BF2194" w:rsidRDefault="00BF2194"/>
    <w:p w:rsidR="00BF2194" w:rsidRDefault="00BF2194">
      <w:r>
        <w:t xml:space="preserve">Перечень многоквартирных домов, признанных аварийными до 1 января 2017 года, представлен в </w:t>
      </w:r>
      <w:hyperlink w:anchor="sub_2000" w:history="1">
        <w:r>
          <w:rPr>
            <w:rStyle w:val="a4"/>
          </w:rPr>
          <w:t>приложении N 2</w:t>
        </w:r>
      </w:hyperlink>
      <w:r>
        <w:t xml:space="preserve"> к Программе.</w:t>
      </w:r>
    </w:p>
    <w:p w:rsidR="00BF2194" w:rsidRDefault="00BF2194">
      <w:r>
        <w:t>В указанный перечень включены многоквартирные жилые дома, признанные до 1 января 2017 года аварийными и подлежащими сносу или реконструкции в связи с физическим износом в процессе эксплуатации, финансирование переселения граждан из которых за счет средств областного бюджета и (или) иных источников по состоянию на 1 января 2019 года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муниципальных образований, а также не включенными в этапы прошлых лет региональных адресных программ по переселению граждан из аварийного жилищного фонда, подлежащие переселению в рамках Программы и расположенные на территории 21 муниципального образования.</w:t>
      </w:r>
    </w:p>
    <w:p w:rsidR="00BF2194" w:rsidRDefault="00BF2194">
      <w:r>
        <w:t>В перечень муниципальных образований для участия в Программе включены:</w:t>
      </w:r>
    </w:p>
    <w:p w:rsidR="00BF2194" w:rsidRDefault="00BF2194">
      <w:r>
        <w:t>"Город Архангельск";</w:t>
      </w:r>
    </w:p>
    <w:p w:rsidR="00BF2194" w:rsidRDefault="00BF2194">
      <w:r>
        <w:t>"Город Новодвинск";</w:t>
      </w:r>
    </w:p>
    <w:p w:rsidR="00BF2194" w:rsidRDefault="00BF2194">
      <w:r>
        <w:t>"Котлас";</w:t>
      </w:r>
    </w:p>
    <w:p w:rsidR="00BF2194" w:rsidRDefault="00BF2194">
      <w:r>
        <w:t>"Северодвинск";</w:t>
      </w:r>
    </w:p>
    <w:p w:rsidR="00BF2194" w:rsidRDefault="00BF2194">
      <w:r>
        <w:t>"Вельский муниципальный район";</w:t>
      </w:r>
    </w:p>
    <w:p w:rsidR="00BF2194" w:rsidRDefault="00BF2194">
      <w:r>
        <w:t>"Верхнетоемский муниципальный район";</w:t>
      </w:r>
    </w:p>
    <w:p w:rsidR="00BF2194" w:rsidRDefault="00BF2194">
      <w:r>
        <w:t>"Вилегодский муниципальный район";</w:t>
      </w:r>
    </w:p>
    <w:p w:rsidR="00BF2194" w:rsidRDefault="00BF2194">
      <w:r>
        <w:t>"Виноградовский муниципальный район";</w:t>
      </w:r>
    </w:p>
    <w:p w:rsidR="00BF2194" w:rsidRDefault="00BF2194">
      <w:r>
        <w:t>"Каргопольский муниципальный район";</w:t>
      </w:r>
    </w:p>
    <w:p w:rsidR="00BF2194" w:rsidRDefault="00BF2194">
      <w:r>
        <w:t>"Коношское" Коношского муниципального района;</w:t>
      </w:r>
    </w:p>
    <w:p w:rsidR="00BF2194" w:rsidRDefault="00BF2194">
      <w:r>
        <w:t>"Котласский муниципальный район";</w:t>
      </w:r>
    </w:p>
    <w:p w:rsidR="00BF2194" w:rsidRDefault="00BF2194">
      <w:r>
        <w:lastRenderedPageBreak/>
        <w:t>"Красноборский муниципальный район";</w:t>
      </w:r>
    </w:p>
    <w:p w:rsidR="00BF2194" w:rsidRDefault="00BF2194">
      <w:r>
        <w:t>"Ленский муниципальный район";</w:t>
      </w:r>
    </w:p>
    <w:p w:rsidR="00BF2194" w:rsidRDefault="00BF2194">
      <w:r>
        <w:t>"Мезенский муниципальный район";</w:t>
      </w:r>
    </w:p>
    <w:p w:rsidR="00BF2194" w:rsidRDefault="00BF2194">
      <w:r>
        <w:t>"Няндомский муниципальный район";</w:t>
      </w:r>
    </w:p>
    <w:p w:rsidR="00BF2194" w:rsidRDefault="00BF2194">
      <w:r>
        <w:t>"Онежский муниципальный район";</w:t>
      </w:r>
    </w:p>
    <w:p w:rsidR="00BF2194" w:rsidRDefault="00BF2194">
      <w:r>
        <w:t>"Пинежский муниципальный район";</w:t>
      </w:r>
    </w:p>
    <w:p w:rsidR="00BF2194" w:rsidRDefault="00BF2194">
      <w:r>
        <w:t>"Плесецкий муниципальный район";</w:t>
      </w:r>
    </w:p>
    <w:p w:rsidR="00BF2194" w:rsidRDefault="00BF2194">
      <w:r>
        <w:t>"Приморский муниципальный район";</w:t>
      </w:r>
    </w:p>
    <w:p w:rsidR="00BF2194" w:rsidRDefault="00BF2194">
      <w:r>
        <w:t>"Устьянкий</w:t>
      </w:r>
      <w:hyperlink r:id="rId26" w:history="1">
        <w:r>
          <w:rPr>
            <w:rStyle w:val="a4"/>
            <w:shd w:val="clear" w:color="auto" w:fill="F0F0F0"/>
          </w:rPr>
          <w:t>#</w:t>
        </w:r>
      </w:hyperlink>
      <w:r>
        <w:t xml:space="preserve"> муниципальный район";</w:t>
      </w:r>
    </w:p>
    <w:p w:rsidR="00BF2194" w:rsidRDefault="00BF2194">
      <w:r>
        <w:t>"Холмогорский муниципальный район".</w:t>
      </w:r>
    </w:p>
    <w:p w:rsidR="00BF2194" w:rsidRDefault="00BF2194">
      <w:r>
        <w:t xml:space="preserve">В реализации Программы принимают участие городские поселения, городские округа и муниципальные районы (в отношении жилого помещения, находящегося в границах сельского поселения, входящего в состав муниципального района. Сельские поселения принимают участие в реализации Программы в случае заключения с муниципальным районом соглашения, предусмотренного </w:t>
      </w:r>
      <w:hyperlink r:id="rId27" w:history="1">
        <w:r>
          <w:rPr>
            <w:rStyle w:val="a4"/>
          </w:rPr>
          <w:t>абзацем вторым части 4 статьи 15</w:t>
        </w:r>
      </w:hyperlink>
      <w:r>
        <w:t xml:space="preserve"> Федерального закона от 6 октября 2003 года N 131-ФЗ "Об общих принципах организации местного самоуправления в Российской Федерации"). Перечень муниципальных образований, учавствующих</w:t>
      </w:r>
      <w:hyperlink r:id="rId28" w:history="1">
        <w:r>
          <w:rPr>
            <w:rStyle w:val="a4"/>
            <w:shd w:val="clear" w:color="auto" w:fill="F0F0F0"/>
          </w:rPr>
          <w:t>#</w:t>
        </w:r>
      </w:hyperlink>
      <w:r>
        <w:t xml:space="preserve"> в Программе, определяется на основании предложений муниципальных образований, направляемых в министерство топливно-энергетического комплекса и жилищно-коммунального хозяйства Архангельской области для формирования заявок для получения финансовой поддержки за счет средств Фонда на реализацию отдельного этапа Программы.</w:t>
      </w:r>
    </w:p>
    <w:p w:rsidR="00BF2194" w:rsidRDefault="00BF2194">
      <w:r>
        <w:t>Очередность включения муниципальных образований в очередной этап Программы определяется исходя из степени готовности земельных участков под строительство домов, наличия инфраструктуры, а также с учетом результативности реализации мероприятий предыдущего этапа Программы. Исходя из этого, до начала реализации этапа перечень муниципальных образований, включенный в этап Программы, реализация которого не начата, является предварительным и подлежит уточнению в период формирования заявки Архангельской области на получение финансовой поддержки за счет средств Фонда. При этом возможные изменения объемов расселения должны осуществляться в объеме, не превышающем объем расселяемой площади, предусмотренный перечнем многоквартирных домов, признанных аварийными до 1 января 2017 года.</w:t>
      </w:r>
    </w:p>
    <w:p w:rsidR="00BF2194" w:rsidRDefault="00BF2194">
      <w:r>
        <w:t xml:space="preserve">Кроме того, в перечень многоквартирных домов, признанных аварийными до 1 января 2017 года, согласно </w:t>
      </w:r>
      <w:hyperlink w:anchor="sub_2000" w:history="1">
        <w:r>
          <w:rPr>
            <w:rStyle w:val="a4"/>
          </w:rPr>
          <w:t>приложению N 2</w:t>
        </w:r>
      </w:hyperlink>
      <w:r>
        <w:t xml:space="preserve"> к настоящей Программе, включены 10 многоквартирных домов, расположенных на территории муниципального образования "Город Архангельск", мероприятия по расселению которых осуществляются без финансовой поддержки Фонда в рамках </w:t>
      </w:r>
      <w:hyperlink r:id="rId29" w:history="1">
        <w:r>
          <w:rPr>
            <w:rStyle w:val="a4"/>
          </w:rPr>
          <w:t>городской адресной программы</w:t>
        </w:r>
      </w:hyperlink>
      <w:r>
        <w:t xml:space="preserve"> развития застроенных территорий муниципального образования "Город Архангельск", утвержденной </w:t>
      </w:r>
      <w:hyperlink r:id="rId30" w:history="1">
        <w:r>
          <w:rPr>
            <w:rStyle w:val="a4"/>
          </w:rPr>
          <w:t>решением</w:t>
        </w:r>
      </w:hyperlink>
      <w:r>
        <w:t xml:space="preserve"> Архангельского городского Совета депутатов от 2 сентября 2011 года N 310.</w:t>
      </w:r>
    </w:p>
    <w:p w:rsidR="00BF2194" w:rsidRDefault="00BF2194"/>
    <w:p w:rsidR="00BF2194" w:rsidRDefault="00BF2194">
      <w:pPr>
        <w:pStyle w:val="1"/>
      </w:pPr>
      <w:bookmarkStart w:id="8" w:name="sub_500"/>
      <w:r>
        <w:t>V. Обоснование объема средств на реализацию Программы</w:t>
      </w:r>
    </w:p>
    <w:bookmarkEnd w:id="8"/>
    <w:p w:rsidR="00BF2194" w:rsidRDefault="00BF2194"/>
    <w:p w:rsidR="00BF2194" w:rsidRDefault="00BF2194">
      <w:r>
        <w:t>Общий объем финансирования Программы обоснован:</w:t>
      </w:r>
    </w:p>
    <w:p w:rsidR="00BF2194" w:rsidRDefault="00BF2194">
      <w:r>
        <w:t>1) расчетной стоимостью одного квадратного метра общей площади жилых помещений, предоставляемых взамен расселяемых жилых помещений в аварийных домах. При этом расчетная стоимость одного квадратного метра общей площади таких жилых помещений не должна превышать стоимость одного квадратного метра общей площади жилого помещения, определяемую Министерством строительства и жилищно-коммунального хозяйства Российской Федерации с учетом средней стоимости строительства многоквартирных домов для каждого субъекта Российской Федерации.</w:t>
      </w:r>
    </w:p>
    <w:p w:rsidR="00BF2194" w:rsidRDefault="00BF2194">
      <w:r>
        <w:lastRenderedPageBreak/>
        <w:t>В целях реализации этапа 2019 года Программы предельная расчетная стоимость одного квадратного метра общей площади жилых помещений, используемая для определения объемов финансирования мероприятий по строительству, в том числе по строительству "под ключ", и (или) приобретению жилых помещений в рамках Программы, с участием финансовой поддержки за счет средств Фонда и областного бюджета, устанавливается в размере 47 500 рублей, исходя из стоимости одного квадратного метра общей площади жилого помещения, определяемой Министерством строительства и жилищно-коммунального хозяйства Российской Федерации с учетом средней стоимости строительства многоквартирных домов для каждого субъекта Российской Федерации, в пределах лимитов областного бюджета, предусмотренных на реализацию указанного этапа.</w:t>
      </w:r>
    </w:p>
    <w:p w:rsidR="00BF2194" w:rsidRDefault="00BF2194">
      <w:r>
        <w:t>В целях реализации этапов 2020-2024 годов предельная расчетная стоимость одного квадратного метра общей площади жилых помещений, используемая для определения объемов финансирования мероприятий по строительству, в том числе по строительству "под ключ", и (или) приобретению жилых помещений в рамках Программы с участием финансовой поддержки за счет средств Фонда и областного бюджета, устанавливается в размере 49 717 рублей.</w:t>
      </w:r>
    </w:p>
    <w:p w:rsidR="00BF2194" w:rsidRDefault="00BF2194">
      <w:r>
        <w:t>2) общей площадью расселяемых жилых помещений, расположенных в аварийных домах, финансирование которых в рамках Программы предусмотрено с участием финансовой поддержки за счет средств Фонда.</w:t>
      </w:r>
    </w:p>
    <w:p w:rsidR="00BF2194" w:rsidRDefault="00BF2194"/>
    <w:p w:rsidR="00BF2194" w:rsidRDefault="00BF2194">
      <w:pPr>
        <w:pStyle w:val="1"/>
      </w:pPr>
      <w:bookmarkStart w:id="9" w:name="sub_600"/>
      <w:r>
        <w:t>VI. Механизм реализации Программы</w:t>
      </w:r>
    </w:p>
    <w:bookmarkEnd w:id="9"/>
    <w:p w:rsidR="00BF2194" w:rsidRDefault="00BF2194"/>
    <w:p w:rsidR="00BF2194" w:rsidRDefault="00BF2194">
      <w:r>
        <w:t xml:space="preserve">Переселению в рамках выполнения Программы подлежат граждане, проживающие в многоквартирных домах, включенных в перечень многоквартирных домов, признанных аварийными до 1 января 2017 года, согласно </w:t>
      </w:r>
      <w:hyperlink w:anchor="sub_2000" w:history="1">
        <w:r>
          <w:rPr>
            <w:rStyle w:val="a4"/>
          </w:rPr>
          <w:t>приложению N 2</w:t>
        </w:r>
      </w:hyperlink>
      <w:r>
        <w:t xml:space="preserve"> к настоящей Программе.</w:t>
      </w:r>
    </w:p>
    <w:p w:rsidR="00BF2194" w:rsidRDefault="00BF2194">
      <w:r>
        <w:t>Реализация мероприятий Программы предусматривает применение комплекса экономических, организационных и нормативно-правовых мер.</w:t>
      </w:r>
    </w:p>
    <w:p w:rsidR="00BF2194" w:rsidRDefault="00BF2194">
      <w:r>
        <w:t xml:space="preserve">Участниками Программы выступают муниципальные образования при выполнении условий, предусмотренных </w:t>
      </w:r>
      <w:hyperlink r:id="rId31" w:history="1">
        <w:r>
          <w:rPr>
            <w:rStyle w:val="a4"/>
          </w:rPr>
          <w:t>статьей 14</w:t>
        </w:r>
      </w:hyperlink>
      <w:r>
        <w:t xml:space="preserve"> Федерального закона N 185-ФЗ, и при наличии многоквартирных жилых домов, признанных до 1 января 2017 года в установленном порядке аварийными и подлежащими сносу или реконструкции в связи с физическим износом в процессе их эксплуатации.</w:t>
      </w:r>
    </w:p>
    <w:p w:rsidR="00BF2194" w:rsidRDefault="00BF2194">
      <w:r>
        <w:t>Программа реализуется посредством выделения субсидии бюджетам муниципальных районов и городских округов Архангельской области на осуществление следующих мероприятий для переселения граждан из аварийного жилищного фонда муниципальных образований:</w:t>
      </w:r>
    </w:p>
    <w:p w:rsidR="00BF2194" w:rsidRDefault="00BF2194">
      <w:r>
        <w:t>1) строительство многоквартирных домов, в том числе строительство многоквартирных домов методом "под ключ";</w:t>
      </w:r>
    </w:p>
    <w:p w:rsidR="00BF2194" w:rsidRDefault="00BF2194">
      <w:r>
        <w:t>2)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в том числе путем участия в долевом строительстве многоквартирных домов;</w:t>
      </w:r>
    </w:p>
    <w:p w:rsidR="00BF2194" w:rsidRDefault="00BF2194">
      <w:r>
        <w:t>3) приобретение жилых помещений у лиц, не являющихся застройщиками домов, в которых расположены эти помещения;</w:t>
      </w:r>
    </w:p>
    <w:p w:rsidR="00BF2194" w:rsidRDefault="00BF2194">
      <w:r>
        <w:t xml:space="preserve">4) предоставление возмещения лицам, в чьей собственности находятся жилые помещения, входящие в аварийный жилищный фонд, в соответствии со </w:t>
      </w:r>
      <w:hyperlink r:id="rId32" w:history="1">
        <w:r>
          <w:rPr>
            <w:rStyle w:val="a4"/>
          </w:rPr>
          <w:t>статьей 32</w:t>
        </w:r>
      </w:hyperlink>
      <w:r>
        <w:t xml:space="preserve"> Жилищного кодекса Российской Федерации.</w:t>
      </w:r>
    </w:p>
    <w:p w:rsidR="00BF2194" w:rsidRDefault="00BF2194">
      <w:r>
        <w:t xml:space="preserve">Распределение средств финансовой поддержки между бюджетами муниципальных образований - участников Программы, в том числе объемы финансирования за счет средств Фонда и областного бюджета, осуществляется исходя из суммарной площади жилых помещений многоквартирных жилых домов на территории отдельного муниципального образования, признанных до 1 января 2017 года аварийными и подлежащими сносу или реконструкции в связи с </w:t>
      </w:r>
      <w:r>
        <w:lastRenderedPageBreak/>
        <w:t>физическим износом в процессе эксплуатации, переселение граждан из которых запланировано в рамках настоящей Программы, а также исходя из способа реализации мероприятий Программы.</w:t>
      </w:r>
    </w:p>
    <w:p w:rsidR="00BF2194" w:rsidRDefault="00BF2194">
      <w:r>
        <w:t>В случае:</w:t>
      </w:r>
    </w:p>
    <w:p w:rsidR="00BF2194" w:rsidRDefault="00BF2194">
      <w:r>
        <w:t>1) строительства и (или) приобретения органами местного самоуправления муниципального образования жилых помещений для переселения граждан из аварийного жилищного фонда по стоимости, превышающей предельную расчетную стоимость одного квадратного метра общей площади жилого помещения, финансирование расходов на оплату стоимости такого превышения осуществляется за счет средств местного бюджета соответствующего муниципального образования;</w:t>
      </w:r>
    </w:p>
    <w:p w:rsidR="00BF2194" w:rsidRDefault="00BF2194">
      <w:r>
        <w:t xml:space="preserve">2) предоставления гражданину, переселяемому из аварийного жилищного фонда, жилого помещения, общая площадь которого превышает общую площадь ранее занимаемого им жилого помещения, но не более определяемой в соответствии с </w:t>
      </w:r>
      <w:hyperlink r:id="rId33" w:history="1">
        <w:r>
          <w:rPr>
            <w:rStyle w:val="a4"/>
          </w:rPr>
          <w:t>жилищным законодательством</w:t>
        </w:r>
      </w:hyperlink>
      <w:r>
        <w:t xml:space="preserve"> нормы предоставления площади жилого помещения, финансирование расходов на оплату такого превышения рекомендуется осуществлять за счет средств местного бюджета соответствующего муниципального образования;</w:t>
      </w:r>
    </w:p>
    <w:p w:rsidR="00BF2194" w:rsidRDefault="00BF2194">
      <w:r>
        <w:t>3) если возмещение за жилое помещение превышает размер возмещения, рассчитанный исходя из предельной расчетной стоимости одного квадратного метра общей площади жилого помещения, то оплата такого превышения осуществлять за счет средств местного бюджета соответствующего муниципального образования;</w:t>
      </w:r>
    </w:p>
    <w:p w:rsidR="00BF2194" w:rsidRDefault="00BF2194">
      <w:r>
        <w:t xml:space="preserve">4) если реализация мероприятий программы осуществляется путем заключения государственных контрактов на строительство и (или) приобретение жилых помещений, общая площадь которых превышает общую площадь соответствующих расселяемых жилых помещений, но не более определяемой в соответствии с </w:t>
      </w:r>
      <w:hyperlink r:id="rId34" w:history="1">
        <w:r>
          <w:rPr>
            <w:rStyle w:val="a4"/>
          </w:rPr>
          <w:t>жилищным законодательством</w:t>
        </w:r>
      </w:hyperlink>
      <w:r>
        <w:t xml:space="preserve"> нормы предоставления площади жилого помещения, финансирование расходов на оплату такого превышения осуществляется за счет средств областного бюджета. Одновременно с определением потребности в оплате такого превышения у органов местного самоуправления, на территории которых расположены расселяемые жилые помещения, возникают обязательства по расселению площади жилых помещений за счет средств местного бюджета в размере не менее чем частное от деления объема финансирования, предусмотренного за счет средств областного бюджета на оплату общей площади, превышающей расселяемую площадь жилых помещений в соответствующем муниципальном образовании, на стоимость одного квадратного метра, предусмотренную данным этапом на строительство и (или приобретение) жилых помещений. Срок исполнения вышеуказанного обязательства - не позднее срока завершения этапа, в котором предусмотрено финансирование соответствующего превышения.</w:t>
      </w:r>
    </w:p>
    <w:p w:rsidR="00BF2194" w:rsidRDefault="00BF2194">
      <w:r>
        <w:t>В рамках реализации мероприятий Программы в случае, если построенное и (или) приобретенное жилое помещение по общей площади превышает общую площадь соответствующего расселяемого жилого помещения, но по общей стоимости не превышает предельную расчетную стоимость исходя из стоимости одного квадратного метра, определенной для соответствующего этапа Программы, оплата такого превышения допускается за счет средств Фонда и средств областного бюджета, предусмотренных на долевое софинансирование мероприятий Программы.</w:t>
      </w:r>
    </w:p>
    <w:p w:rsidR="00BF2194" w:rsidRDefault="00BF2194">
      <w:r>
        <w:t>В случае если стоимость приобретаемого и (или) строящегося жилого помещения в рамках Программы превышает стоимость переселения, определенную в соответствии с Программой исходя из общей площади расселяемого жилого помещения, данное превышение оплачивается за счет средств местного бюджета муниципального образования, на территории которого находится расселяемый многоквартирный дом.</w:t>
      </w:r>
    </w:p>
    <w:p w:rsidR="00BF2194" w:rsidRDefault="00BF2194">
      <w:r>
        <w:t xml:space="preserve">Переселение граждан осуществляется путем предоставления выселяемому из жилого помещения гражданину - нанимателю и членам его семьи другого жилого помещения по договору социального найма в соответствии с </w:t>
      </w:r>
      <w:hyperlink r:id="rId35" w:history="1">
        <w:r>
          <w:rPr>
            <w:rStyle w:val="a4"/>
          </w:rPr>
          <w:t>жилищным законодательством</w:t>
        </w:r>
      </w:hyperlink>
      <w:r>
        <w:t>.</w:t>
      </w:r>
    </w:p>
    <w:p w:rsidR="00BF2194" w:rsidRDefault="00BF2194">
      <w:r>
        <w:t xml:space="preserve">Гражданам, выселяемым из жилых помещений в аварийном многоквартирном доме, </w:t>
      </w:r>
      <w:r>
        <w:lastRenderedPageBreak/>
        <w:t xml:space="preserve">принадлежащих им на праве собственности, предоставляется право выбора в соответствии со </w:t>
      </w:r>
      <w:hyperlink r:id="rId36" w:history="1">
        <w:r>
          <w:rPr>
            <w:rStyle w:val="a4"/>
          </w:rPr>
          <w:t>статьей 32</w:t>
        </w:r>
      </w:hyperlink>
      <w:r>
        <w:t xml:space="preserve"> Жилищного кодекса Российской Федерации на получение возмещения за изымаемые у них жилые помещения или по соглашению с собственниками им предоставляются другие жилые помещения.</w:t>
      </w:r>
    </w:p>
    <w:p w:rsidR="00BF2194" w:rsidRDefault="00BF2194">
      <w:r>
        <w:t>Органу местного самоуправления на подготовительном этапе до начала реализации соответствующего этапа Программы рекомендуется проводить работу по информированию граждан, проживающих в аварийных многоквартирных домах, включенных в перечень многоквартирных домов, признанных аварийными до 1 января 2017 года, об условиях и сроках, порядке переселения, порядке изъятия жилых помещений с целью выявления пожеланий собственников помещений в указанных домах о способе и иных условиях их переселения.</w:t>
      </w:r>
    </w:p>
    <w:p w:rsidR="00BF2194" w:rsidRDefault="00BF2194">
      <w:r>
        <w:t xml:space="preserve">В размер возмещения за жилое помещение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предусмотренном </w:t>
      </w:r>
      <w:hyperlink r:id="rId37" w:history="1">
        <w:r>
          <w:rPr>
            <w:rStyle w:val="a4"/>
          </w:rPr>
          <w:t>пунктом 6 статьи 32</w:t>
        </w:r>
      </w:hyperlink>
      <w:r>
        <w:t xml:space="preserve"> Жилищного кодекса Российской Федерации),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BF2194" w:rsidRDefault="00BF2194">
      <w:r>
        <w:t>Если стоимость жилого помещения, передаваемого в собственность взамен изымаемого жилья, ниже выкупной цены изымаемого жилого помещения, то собственнику выплачивается разница между стоимостью прежнего и нового жилого помещения, а если стоимость предоставляемого жилого помещения выше выкупной цены изымаемого жилого помещения, то по соглашению сторон обязанность по оплате разницы между ними возлагается на собственника.</w:t>
      </w:r>
    </w:p>
    <w:p w:rsidR="00BF2194" w:rsidRDefault="00BF2194">
      <w:r>
        <w:t>Стоимость предоставляемого жилого помещения определяется исходя из фактических затрат на строительство и (или) приобретение жилых помещений.</w:t>
      </w:r>
    </w:p>
    <w:p w:rsidR="00BF2194" w:rsidRDefault="00BF2194">
      <w:r>
        <w:t xml:space="preserve">Реализация Программы осуществляется государственным заказчиком Программы, заинтересованными исполнительными органами государственной власти Архангельской области, органами местного самоуправления на основании соглашений, договоров и государственных (муниципальных) контрактов, заключаемых между исполнителями Программы в соответствии с законодательством Российской Федерации. В случае реализации Программы путем заключения государственных контрактов в соответствии с требованиями </w:t>
      </w:r>
      <w:hyperlink r:id="rId38" w:history="1">
        <w:r>
          <w:rPr>
            <w:rStyle w:val="a4"/>
          </w:rPr>
          <w:t>статьи 20</w:t>
        </w:r>
      </w:hyperlink>
      <w:r>
        <w:t xml:space="preserve"> Федерального закона N 185-ФЗ исполнителем Программы является министерство строительства и архитектуры Архангельской области. Перечень муниципальных образований, в которых реализация Программы будет осуществляться путем заключения государственных контрактов, определяется соответствующим постановлением Правительства Архангельской области.</w:t>
      </w:r>
    </w:p>
    <w:p w:rsidR="00BF2194" w:rsidRDefault="00BF2194">
      <w:r>
        <w:t>При реализации мероприятий Программы в муниципальном образовании - участнике Программы жилые помещения, построенные и (или) приобретенные путем заключения государственных контрактов на строительство и (или) приобретение жилых помещений в многоквартирных домах, построенных на территории Архангельской области в рамках реализации Программы, в дальнейшем передаются в муниципальную собственность соответствующего муниципального образования для расселения многоквартирных домов, включенных в перечень аварийных домов на территории данного муниципального образования, планируемых к расселению в рамках Программы.</w:t>
      </w:r>
    </w:p>
    <w:p w:rsidR="00BF2194" w:rsidRDefault="00BF2194">
      <w:r>
        <w:t xml:space="preserve">Передача имущества, находящегося в государственной собственности Архангельской области, оформляется распоряжением Правительства Архангельской области, которое должно содержать список жилых помещений, передаваемых в муниципальную собственность муниципального образования, и список аварийных многоквартирных домов, подлежащих расселению с использованием передаваемого имущества, а также фактическую стоимость </w:t>
      </w:r>
      <w:r>
        <w:lastRenderedPageBreak/>
        <w:t>передаваемых жилых помещений, определенную исходя из фактических затрат на их строительство и (или) приобретение.</w:t>
      </w:r>
    </w:p>
    <w:p w:rsidR="00BF2194" w:rsidRDefault="00BF2194">
      <w:r>
        <w:t xml:space="preserve">В случае если при передаче жилых помещений, построенных и (или) приобретенных в рамках государственных контрактов согласно потребности, определенной и утвержденной главой муниципального образования, на территории которого расположены расселяемые жилые помещения, до момента заключения соответствующего(-их) государственных контрактов, потребность в жилых помещениях уменьшилась, то муниципальное образование обязуется обеспечить возврат в областной бюджет средств за счет средств местного бюджета в объеме, израсходованном на строительство и (или) приобретение жилых помещений, потребность в которых на момент передачи из областной в муниципальную собственность отсутствует. После возврата средств в полном объеме муниципальное образование может использовать переданные жилые помещения в соответствии с </w:t>
      </w:r>
      <w:hyperlink r:id="rId39" w:history="1">
        <w:r>
          <w:rPr>
            <w:rStyle w:val="a4"/>
          </w:rPr>
          <w:t>жилищным законодательством</w:t>
        </w:r>
      </w:hyperlink>
      <w:r>
        <w:t>.</w:t>
      </w:r>
    </w:p>
    <w:p w:rsidR="00BF2194" w:rsidRDefault="00BF2194">
      <w:r>
        <w:t>Этапы Программы (за исключением этапа 2024 года) должны быть реализованы (в части переселения граждан) не позднее 31 декабря года, следующего за годом принятия Фондом решения о предоставлении финансовой поддержки на реализацию соответствующего этапа, а этап 2024 года Программы должен быть реализован не позднее 1 сентября 2025 года.</w:t>
      </w:r>
    </w:p>
    <w:p w:rsidR="00BF2194" w:rsidRDefault="00BF2194">
      <w:r>
        <w:t xml:space="preserve">План реализации мероприятий по переселению граждан из аварийного жилищного фонда, признанного таковым до 1 января 2017 года, по способам переселения представлен в </w:t>
      </w:r>
      <w:hyperlink w:anchor="sub_3000" w:history="1">
        <w:r>
          <w:rPr>
            <w:rStyle w:val="a4"/>
          </w:rPr>
          <w:t>приложении N 3</w:t>
        </w:r>
      </w:hyperlink>
      <w:r>
        <w:t xml:space="preserve"> к Программе.</w:t>
      </w:r>
    </w:p>
    <w:p w:rsidR="00BF2194" w:rsidRDefault="00BF2194">
      <w:r>
        <w:t xml:space="preserve">План мероприятий по переселению граждан из аварийного жилищного фонда, признанного таковым до 1 января 2017 года, представлен в </w:t>
      </w:r>
      <w:hyperlink w:anchor="sub_4000" w:history="1">
        <w:r>
          <w:rPr>
            <w:rStyle w:val="a4"/>
          </w:rPr>
          <w:t>приложении N 4</w:t>
        </w:r>
      </w:hyperlink>
      <w:r>
        <w:t xml:space="preserve"> к Программе.</w:t>
      </w:r>
    </w:p>
    <w:p w:rsidR="00BF2194" w:rsidRDefault="00BF2194">
      <w:r>
        <w:t>Государственный заказчик Программы осуществляет:</w:t>
      </w:r>
    </w:p>
    <w:p w:rsidR="00BF2194" w:rsidRDefault="00BF2194">
      <w:r>
        <w:t>нормативно-правовое и методическое обеспечение реализации Программы, включая разработку финансовых и организационных механизмов;</w:t>
      </w:r>
    </w:p>
    <w:p w:rsidR="00BF2194" w:rsidRDefault="00BF2194">
      <w:r>
        <w:t>привлечение в установленном порядке бюджетных средств и средств Фонда, необходимых для реализации Программы;</w:t>
      </w:r>
    </w:p>
    <w:p w:rsidR="00BF2194" w:rsidRDefault="00BF2194">
      <w:r>
        <w:t>мониторинг реализации мероприятий Программы, в том числе расходования финансовых средств, направленных на реализацию Программы;</w:t>
      </w:r>
    </w:p>
    <w:p w:rsidR="00BF2194" w:rsidRDefault="00BF2194">
      <w:r>
        <w:t>подготовку и представление отчетов о реализации Программы за соответствующий год;</w:t>
      </w:r>
    </w:p>
    <w:p w:rsidR="00BF2194" w:rsidRDefault="00BF2194">
      <w:r>
        <w:t>распределение между бюджетами муниципальных образований, участвующих в Программе, финансовой поддержки в пределах средств на реализацию Программы, полученных из Фонда, а также предусмотренных в областном бюджете на соответствующий год в качестве софинансирования;</w:t>
      </w:r>
    </w:p>
    <w:p w:rsidR="00BF2194" w:rsidRDefault="00BF2194">
      <w:r>
        <w:t>оценку эффективности выполнения программных мероприятий, а при необходимости - корректировку целевых показателей и механизма реализации мероприятий Программы.</w:t>
      </w:r>
    </w:p>
    <w:p w:rsidR="00BF2194" w:rsidRDefault="00BF2194">
      <w:r>
        <w:t>Органы местного самоуправления муниципального образования, участвующего в Программе, осуществляют:</w:t>
      </w:r>
    </w:p>
    <w:p w:rsidR="00BF2194" w:rsidRDefault="00BF2194">
      <w:r>
        <w:t>представление в министерство топливно-энергетического комплекса и жилищно-коммунального хозяйства Архангельской области заявки на участие в Программе, перечня аварийных многоквартирных домов, документов о признании домов аварийными и подлежащими сносу, информации о планируемом переселении граждан из жилых помещений в аварийных многоквартирных домах;</w:t>
      </w:r>
    </w:p>
    <w:p w:rsidR="00BF2194" w:rsidRDefault="00BF2194">
      <w:r>
        <w:t>установление очередности сноса аварийного жилищного фонда муниципальных образований и соответственно очередности переселения граждан;</w:t>
      </w:r>
    </w:p>
    <w:p w:rsidR="00BF2194" w:rsidRDefault="00BF2194">
      <w:r>
        <w:t>в срок не позднее 6 месяцев после завершения расселения многоквартирного дома в рамках Программы снос дома за счет средств местного бюджета;</w:t>
      </w:r>
    </w:p>
    <w:p w:rsidR="00BF2194" w:rsidRDefault="00BF2194">
      <w:r>
        <w:t>организацию и проведение с собственниками жилых помещений в аварийном доме работы, направленной на достижение соглашений с собственниками жилых помещений о способе переселения;</w:t>
      </w:r>
    </w:p>
    <w:p w:rsidR="00BF2194" w:rsidRDefault="00BF2194">
      <w:r>
        <w:t xml:space="preserve">формирование необходимой для выполнения Программы нормативной правовой основы в </w:t>
      </w:r>
      <w:r>
        <w:lastRenderedPageBreak/>
        <w:t>соответствии с законодательством Российской Федерации и законодательством Архангельской области;</w:t>
      </w:r>
    </w:p>
    <w:p w:rsidR="00BF2194" w:rsidRDefault="00BF2194">
      <w:r>
        <w:t>разработку и утверждение муниципальной адресной программы по переселению граждан из аварийного жилищного фонда;</w:t>
      </w:r>
    </w:p>
    <w:p w:rsidR="00BF2194" w:rsidRDefault="00BF2194">
      <w:r>
        <w:t xml:space="preserve">информирование населения муниципального образования о реализации </w:t>
      </w:r>
      <w:hyperlink r:id="rId40" w:history="1">
        <w:r>
          <w:rPr>
            <w:rStyle w:val="a4"/>
          </w:rPr>
          <w:t>Федерального закона</w:t>
        </w:r>
      </w:hyperlink>
      <w:r>
        <w:t xml:space="preserve"> N 185-ФЗ и настоящей Программы;</w:t>
      </w:r>
    </w:p>
    <w:p w:rsidR="00BF2194" w:rsidRDefault="00BF2194">
      <w:r>
        <w:t>определение должностных лиц органов местного самоуправления муниципального образования, ответственных за реализацию Программы на территории муниципального образования;</w:t>
      </w:r>
    </w:p>
    <w:p w:rsidR="00BF2194" w:rsidRDefault="00BF2194">
      <w:r>
        <w:t>формирование и предоставление в установленном порядке земельных участков под многоквартирное жилищное строительство, осуществляемое в рамках выполнения Программы;</w:t>
      </w:r>
    </w:p>
    <w:p w:rsidR="00BF2194" w:rsidRDefault="00BF2194">
      <w:r>
        <w:t>целевое и эффективное расходование финансовых средств, направленных на реализацию Программы;</w:t>
      </w:r>
    </w:p>
    <w:p w:rsidR="00BF2194" w:rsidRDefault="00BF2194">
      <w:r>
        <w:t>контроль и предоставление отчетности о расходовании бюджетных средств, направляемых на реализацию Программы.</w:t>
      </w:r>
    </w:p>
    <w:p w:rsidR="00BF2194" w:rsidRDefault="00BF2194">
      <w:r>
        <w:t>Министерство строительства и архитектуры Архангельской области осуществляет:</w:t>
      </w:r>
    </w:p>
    <w:p w:rsidR="00BF2194" w:rsidRDefault="00BF2194">
      <w:r>
        <w:t>целевое и эффективное расходование финансовых средств, направленных на реализацию Программы, в соответствии с заключенными с Фондом дополнительными соглашениями;</w:t>
      </w:r>
    </w:p>
    <w:p w:rsidR="00BF2194" w:rsidRDefault="00BF2194">
      <w:r>
        <w:t>контроль и представление отчетности о расходовании финансовых средств, направляемых на реализацию Программы.</w:t>
      </w:r>
    </w:p>
    <w:p w:rsidR="00BF2194" w:rsidRDefault="00BF2194"/>
    <w:p w:rsidR="00BF2194" w:rsidRDefault="00BF2194">
      <w:pPr>
        <w:pStyle w:val="1"/>
      </w:pPr>
      <w:bookmarkStart w:id="10" w:name="sub_700"/>
      <w:r>
        <w:t>VII. Ресурсное обеспечение Программы</w:t>
      </w:r>
    </w:p>
    <w:bookmarkEnd w:id="10"/>
    <w:p w:rsidR="00BF2194" w:rsidRDefault="00BF2194"/>
    <w:p w:rsidR="00BF2194" w:rsidRDefault="00BF2194">
      <w:r>
        <w:t>Источниками финансирования Программы являются средства областного бюджета, средства местных бюджетов и средства Фонда.</w:t>
      </w:r>
    </w:p>
    <w:p w:rsidR="00BF2194" w:rsidRDefault="00BF2194">
      <w:r>
        <w:t>Распределение средств в рамках Программы на текущий финансовый год определяется соответствующим постановлением Правительства Архангельской области.</w:t>
      </w:r>
    </w:p>
    <w:p w:rsidR="00BF2194" w:rsidRDefault="00BF2194">
      <w:r>
        <w:t xml:space="preserve">Распределение объемов финансирования Программы по источникам финансирования в 2019-2025 годах приведено в следующей </w:t>
      </w:r>
      <w:hyperlink w:anchor="sub_710" w:history="1">
        <w:r>
          <w:rPr>
            <w:rStyle w:val="a4"/>
          </w:rPr>
          <w:t>таблице</w:t>
        </w:r>
      </w:hyperlink>
      <w:r>
        <w:t>:</w:t>
      </w:r>
    </w:p>
    <w:p w:rsidR="00BF2194" w:rsidRDefault="00BF2194"/>
    <w:p w:rsidR="00BF2194" w:rsidRDefault="00BF2194">
      <w:pPr>
        <w:ind w:firstLine="0"/>
        <w:jc w:val="left"/>
        <w:sectPr w:rsidR="00BF2194">
          <w:headerReference w:type="default" r:id="rId41"/>
          <w:footerReference w:type="default" r:id="rId42"/>
          <w:pgSz w:w="11900" w:h="16800"/>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3640"/>
        <w:gridCol w:w="1960"/>
        <w:gridCol w:w="1820"/>
        <w:gridCol w:w="2100"/>
        <w:gridCol w:w="1820"/>
        <w:gridCol w:w="2100"/>
      </w:tblGrid>
      <w:tr w:rsidR="00BF2194">
        <w:tblPrEx>
          <w:tblCellMar>
            <w:top w:w="0" w:type="dxa"/>
            <w:bottom w:w="0" w:type="dxa"/>
          </w:tblCellMar>
        </w:tblPrEx>
        <w:tc>
          <w:tcPr>
            <w:tcW w:w="560" w:type="dxa"/>
            <w:vMerge w:val="restart"/>
            <w:tcBorders>
              <w:top w:val="single" w:sz="4" w:space="0" w:color="auto"/>
              <w:bottom w:val="single" w:sz="4" w:space="0" w:color="auto"/>
              <w:right w:val="single" w:sz="4" w:space="0" w:color="auto"/>
            </w:tcBorders>
          </w:tcPr>
          <w:p w:rsidR="00BF2194" w:rsidRDefault="00BF2194">
            <w:pPr>
              <w:pStyle w:val="a7"/>
              <w:jc w:val="center"/>
            </w:pPr>
            <w:bookmarkStart w:id="11" w:name="sub_710"/>
            <w:r>
              <w:lastRenderedPageBreak/>
              <w:t>N п/п</w:t>
            </w:r>
            <w:bookmarkEnd w:id="11"/>
          </w:p>
        </w:tc>
        <w:tc>
          <w:tcPr>
            <w:tcW w:w="3640" w:type="dxa"/>
            <w:vMerge w:val="restart"/>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Наименование муниципального образования</w:t>
            </w:r>
          </w:p>
        </w:tc>
        <w:tc>
          <w:tcPr>
            <w:tcW w:w="7700" w:type="dxa"/>
            <w:gridSpan w:val="4"/>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Средства на расселение аварийного жилищного фонда</w:t>
            </w:r>
          </w:p>
        </w:tc>
        <w:tc>
          <w:tcPr>
            <w:tcW w:w="2100" w:type="dxa"/>
            <w:vMerge w:val="restart"/>
            <w:tcBorders>
              <w:top w:val="single" w:sz="4" w:space="0" w:color="auto"/>
              <w:left w:val="single" w:sz="4" w:space="0" w:color="auto"/>
              <w:bottom w:val="single" w:sz="4" w:space="0" w:color="auto"/>
            </w:tcBorders>
          </w:tcPr>
          <w:p w:rsidR="00BF2194" w:rsidRDefault="00BF2194">
            <w:pPr>
              <w:pStyle w:val="a7"/>
              <w:jc w:val="center"/>
            </w:pPr>
            <w:r>
              <w:t>Всего по Программе</w:t>
            </w:r>
          </w:p>
        </w:tc>
      </w:tr>
      <w:tr w:rsidR="00BF2194">
        <w:tblPrEx>
          <w:tblCellMar>
            <w:top w:w="0" w:type="dxa"/>
            <w:bottom w:w="0" w:type="dxa"/>
          </w:tblCellMar>
        </w:tblPrEx>
        <w:tc>
          <w:tcPr>
            <w:tcW w:w="560" w:type="dxa"/>
            <w:vMerge/>
            <w:tcBorders>
              <w:top w:val="single" w:sz="4" w:space="0" w:color="auto"/>
              <w:bottom w:val="single" w:sz="4" w:space="0" w:color="auto"/>
              <w:right w:val="single" w:sz="4" w:space="0" w:color="auto"/>
            </w:tcBorders>
          </w:tcPr>
          <w:p w:rsidR="00BF2194" w:rsidRDefault="00BF2194">
            <w:pPr>
              <w:pStyle w:val="a7"/>
            </w:pPr>
          </w:p>
        </w:tc>
        <w:tc>
          <w:tcPr>
            <w:tcW w:w="3640" w:type="dxa"/>
            <w:vMerge/>
            <w:tcBorders>
              <w:top w:val="single" w:sz="4" w:space="0" w:color="auto"/>
              <w:left w:val="single" w:sz="4" w:space="0" w:color="auto"/>
              <w:bottom w:val="single" w:sz="4" w:space="0" w:color="auto"/>
              <w:right w:val="single" w:sz="4" w:space="0" w:color="auto"/>
            </w:tcBorders>
          </w:tcPr>
          <w:p w:rsidR="00BF2194" w:rsidRDefault="00BF2194">
            <w:pPr>
              <w:pStyle w:val="a7"/>
            </w:pP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средства Фонда</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средства областного бюджета</w:t>
            </w:r>
          </w:p>
        </w:tc>
        <w:tc>
          <w:tcPr>
            <w:tcW w:w="21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средства областного бюджета на оплату площади предоставляемых помещений, превышающей общую площадь расселяемых помещений и/или на оплату</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средства местного бюджета на оплату площади предоставляемых помещений, превышающей общую площадь расселяемых помещений</w:t>
            </w:r>
          </w:p>
        </w:tc>
        <w:tc>
          <w:tcPr>
            <w:tcW w:w="2100" w:type="dxa"/>
            <w:vMerge/>
            <w:tcBorders>
              <w:top w:val="single" w:sz="4" w:space="0" w:color="auto"/>
              <w:left w:val="single" w:sz="4" w:space="0" w:color="auto"/>
              <w:bottom w:val="single" w:sz="4" w:space="0" w:color="auto"/>
            </w:tcBorders>
          </w:tcPr>
          <w:p w:rsidR="00BF2194" w:rsidRDefault="00BF2194">
            <w:pPr>
              <w:pStyle w:val="a7"/>
            </w:pPr>
          </w:p>
        </w:tc>
      </w:tr>
      <w:tr w:rsidR="00BF2194">
        <w:tblPrEx>
          <w:tblCellMar>
            <w:top w:w="0" w:type="dxa"/>
            <w:bottom w:w="0" w:type="dxa"/>
          </w:tblCellMar>
        </w:tblPrEx>
        <w:tc>
          <w:tcPr>
            <w:tcW w:w="560" w:type="dxa"/>
            <w:tcBorders>
              <w:top w:val="single" w:sz="4" w:space="0" w:color="auto"/>
              <w:bottom w:val="single" w:sz="4" w:space="0" w:color="auto"/>
              <w:right w:val="single" w:sz="4" w:space="0" w:color="auto"/>
            </w:tcBorders>
          </w:tcPr>
          <w:p w:rsidR="00BF2194" w:rsidRDefault="00BF2194">
            <w:pPr>
              <w:pStyle w:val="a7"/>
              <w:jc w:val="center"/>
            </w:pPr>
            <w:r>
              <w:t>1</w:t>
            </w:r>
          </w:p>
        </w:tc>
        <w:tc>
          <w:tcPr>
            <w:tcW w:w="36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4</w:t>
            </w:r>
          </w:p>
        </w:tc>
        <w:tc>
          <w:tcPr>
            <w:tcW w:w="21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5</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6</w:t>
            </w:r>
          </w:p>
        </w:tc>
        <w:tc>
          <w:tcPr>
            <w:tcW w:w="2100" w:type="dxa"/>
            <w:tcBorders>
              <w:top w:val="single" w:sz="4" w:space="0" w:color="auto"/>
              <w:left w:val="single" w:sz="4" w:space="0" w:color="auto"/>
              <w:bottom w:val="single" w:sz="4" w:space="0" w:color="auto"/>
            </w:tcBorders>
          </w:tcPr>
          <w:p w:rsidR="00BF2194" w:rsidRDefault="00BF2194">
            <w:pPr>
              <w:pStyle w:val="a7"/>
              <w:jc w:val="center"/>
            </w:pPr>
            <w:r>
              <w:t>7</w:t>
            </w:r>
          </w:p>
        </w:tc>
      </w:tr>
      <w:tr w:rsidR="00BF2194">
        <w:tblPrEx>
          <w:tblCellMar>
            <w:top w:w="0" w:type="dxa"/>
            <w:bottom w:w="0" w:type="dxa"/>
          </w:tblCellMar>
        </w:tblPrEx>
        <w:tc>
          <w:tcPr>
            <w:tcW w:w="560" w:type="dxa"/>
            <w:tcBorders>
              <w:top w:val="single" w:sz="4" w:space="0" w:color="auto"/>
              <w:bottom w:val="single" w:sz="4" w:space="0" w:color="auto"/>
              <w:right w:val="single" w:sz="4" w:space="0" w:color="auto"/>
            </w:tcBorders>
          </w:tcPr>
          <w:p w:rsidR="00BF2194" w:rsidRDefault="00BF2194">
            <w:pPr>
              <w:pStyle w:val="a7"/>
              <w:jc w:val="center"/>
            </w:pPr>
            <w:r>
              <w:t>1</w:t>
            </w:r>
          </w:p>
        </w:tc>
        <w:tc>
          <w:tcPr>
            <w:tcW w:w="364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"Город Архангельск"</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7 355 650 714,63</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156 490 536,69</w:t>
            </w:r>
          </w:p>
        </w:tc>
        <w:tc>
          <w:tcPr>
            <w:tcW w:w="21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11 367 764,26</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w:t>
            </w:r>
          </w:p>
        </w:tc>
        <w:tc>
          <w:tcPr>
            <w:tcW w:w="2100" w:type="dxa"/>
            <w:tcBorders>
              <w:top w:val="single" w:sz="4" w:space="0" w:color="auto"/>
              <w:left w:val="single" w:sz="4" w:space="0" w:color="auto"/>
              <w:bottom w:val="single" w:sz="4" w:space="0" w:color="auto"/>
            </w:tcBorders>
          </w:tcPr>
          <w:p w:rsidR="00BF2194" w:rsidRDefault="00BF2194">
            <w:pPr>
              <w:pStyle w:val="a7"/>
              <w:jc w:val="center"/>
            </w:pPr>
            <w:r>
              <w:t>7 523 509 015,58</w:t>
            </w:r>
          </w:p>
        </w:tc>
      </w:tr>
      <w:tr w:rsidR="00BF2194">
        <w:tblPrEx>
          <w:tblCellMar>
            <w:top w:w="0" w:type="dxa"/>
            <w:bottom w:w="0" w:type="dxa"/>
          </w:tblCellMar>
        </w:tblPrEx>
        <w:tc>
          <w:tcPr>
            <w:tcW w:w="560" w:type="dxa"/>
            <w:tcBorders>
              <w:top w:val="single" w:sz="4" w:space="0" w:color="auto"/>
              <w:bottom w:val="single" w:sz="4" w:space="0" w:color="auto"/>
              <w:right w:val="single" w:sz="4" w:space="0" w:color="auto"/>
            </w:tcBorders>
          </w:tcPr>
          <w:p w:rsidR="00BF2194" w:rsidRDefault="00BF2194">
            <w:pPr>
              <w:pStyle w:val="a7"/>
              <w:jc w:val="center"/>
            </w:pPr>
            <w:r>
              <w:t>2</w:t>
            </w:r>
          </w:p>
        </w:tc>
        <w:tc>
          <w:tcPr>
            <w:tcW w:w="364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"Котлас"</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973 742 656,42</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21 799 030,71</w:t>
            </w:r>
          </w:p>
        </w:tc>
        <w:tc>
          <w:tcPr>
            <w:tcW w:w="21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16 150 000,00</w:t>
            </w:r>
          </w:p>
        </w:tc>
        <w:tc>
          <w:tcPr>
            <w:tcW w:w="2100" w:type="dxa"/>
            <w:tcBorders>
              <w:top w:val="single" w:sz="4" w:space="0" w:color="auto"/>
              <w:left w:val="single" w:sz="4" w:space="0" w:color="auto"/>
              <w:bottom w:val="single" w:sz="4" w:space="0" w:color="auto"/>
            </w:tcBorders>
          </w:tcPr>
          <w:p w:rsidR="00BF2194" w:rsidRDefault="00BF2194">
            <w:pPr>
              <w:pStyle w:val="a7"/>
              <w:jc w:val="center"/>
            </w:pPr>
            <w:r>
              <w:t>1 011 691 687,13</w:t>
            </w:r>
          </w:p>
        </w:tc>
      </w:tr>
      <w:tr w:rsidR="00BF2194">
        <w:tblPrEx>
          <w:tblCellMar>
            <w:top w:w="0" w:type="dxa"/>
            <w:bottom w:w="0" w:type="dxa"/>
          </w:tblCellMar>
        </w:tblPrEx>
        <w:tc>
          <w:tcPr>
            <w:tcW w:w="560" w:type="dxa"/>
            <w:tcBorders>
              <w:top w:val="single" w:sz="4" w:space="0" w:color="auto"/>
              <w:bottom w:val="single" w:sz="4" w:space="0" w:color="auto"/>
              <w:right w:val="single" w:sz="4" w:space="0" w:color="auto"/>
            </w:tcBorders>
          </w:tcPr>
          <w:p w:rsidR="00BF2194" w:rsidRDefault="00BF2194">
            <w:pPr>
              <w:pStyle w:val="a7"/>
              <w:jc w:val="center"/>
            </w:pPr>
            <w:r>
              <w:t>3</w:t>
            </w:r>
          </w:p>
        </w:tc>
        <w:tc>
          <w:tcPr>
            <w:tcW w:w="364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"Северодвинск"</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1 652 441 688,87</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34 898 741,56</w:t>
            </w:r>
          </w:p>
        </w:tc>
        <w:tc>
          <w:tcPr>
            <w:tcW w:w="21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10 602 000,00</w:t>
            </w:r>
          </w:p>
        </w:tc>
        <w:tc>
          <w:tcPr>
            <w:tcW w:w="2100" w:type="dxa"/>
            <w:tcBorders>
              <w:top w:val="single" w:sz="4" w:space="0" w:color="auto"/>
              <w:left w:val="single" w:sz="4" w:space="0" w:color="auto"/>
              <w:bottom w:val="single" w:sz="4" w:space="0" w:color="auto"/>
            </w:tcBorders>
          </w:tcPr>
          <w:p w:rsidR="00BF2194" w:rsidRDefault="00BF2194">
            <w:pPr>
              <w:pStyle w:val="a7"/>
              <w:jc w:val="center"/>
            </w:pPr>
            <w:r>
              <w:t>1 697 942 430,42</w:t>
            </w:r>
          </w:p>
        </w:tc>
      </w:tr>
      <w:tr w:rsidR="00BF2194">
        <w:tblPrEx>
          <w:tblCellMar>
            <w:top w:w="0" w:type="dxa"/>
            <w:bottom w:w="0" w:type="dxa"/>
          </w:tblCellMar>
        </w:tblPrEx>
        <w:tc>
          <w:tcPr>
            <w:tcW w:w="560" w:type="dxa"/>
            <w:tcBorders>
              <w:top w:val="single" w:sz="4" w:space="0" w:color="auto"/>
              <w:bottom w:val="single" w:sz="4" w:space="0" w:color="auto"/>
              <w:right w:val="single" w:sz="4" w:space="0" w:color="auto"/>
            </w:tcBorders>
          </w:tcPr>
          <w:p w:rsidR="00BF2194" w:rsidRDefault="00BF2194">
            <w:pPr>
              <w:pStyle w:val="a7"/>
              <w:jc w:val="center"/>
            </w:pPr>
            <w:r>
              <w:t>4</w:t>
            </w:r>
          </w:p>
        </w:tc>
        <w:tc>
          <w:tcPr>
            <w:tcW w:w="364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"Новодвинск"</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556 429 774,82</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13 915 531,48</w:t>
            </w:r>
          </w:p>
        </w:tc>
        <w:tc>
          <w:tcPr>
            <w:tcW w:w="21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w:t>
            </w:r>
          </w:p>
        </w:tc>
        <w:tc>
          <w:tcPr>
            <w:tcW w:w="2100" w:type="dxa"/>
            <w:tcBorders>
              <w:top w:val="single" w:sz="4" w:space="0" w:color="auto"/>
              <w:left w:val="single" w:sz="4" w:space="0" w:color="auto"/>
              <w:bottom w:val="single" w:sz="4" w:space="0" w:color="auto"/>
            </w:tcBorders>
          </w:tcPr>
          <w:p w:rsidR="00BF2194" w:rsidRDefault="00BF2194">
            <w:pPr>
              <w:pStyle w:val="a7"/>
              <w:jc w:val="center"/>
            </w:pPr>
            <w:r>
              <w:t>570 345 306,30</w:t>
            </w:r>
          </w:p>
        </w:tc>
      </w:tr>
      <w:tr w:rsidR="00BF2194">
        <w:tblPrEx>
          <w:tblCellMar>
            <w:top w:w="0" w:type="dxa"/>
            <w:bottom w:w="0" w:type="dxa"/>
          </w:tblCellMar>
        </w:tblPrEx>
        <w:tc>
          <w:tcPr>
            <w:tcW w:w="560" w:type="dxa"/>
            <w:tcBorders>
              <w:top w:val="single" w:sz="4" w:space="0" w:color="auto"/>
              <w:bottom w:val="single" w:sz="4" w:space="0" w:color="auto"/>
              <w:right w:val="single" w:sz="4" w:space="0" w:color="auto"/>
            </w:tcBorders>
          </w:tcPr>
          <w:p w:rsidR="00BF2194" w:rsidRDefault="00BF2194">
            <w:pPr>
              <w:pStyle w:val="a7"/>
              <w:jc w:val="center"/>
            </w:pPr>
            <w:r>
              <w:t>5</w:t>
            </w:r>
          </w:p>
        </w:tc>
        <w:tc>
          <w:tcPr>
            <w:tcW w:w="364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"Вельский район"</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1 055 335 301,45</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22 902 136,05</w:t>
            </w:r>
          </w:p>
        </w:tc>
        <w:tc>
          <w:tcPr>
            <w:tcW w:w="21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w:t>
            </w:r>
          </w:p>
        </w:tc>
        <w:tc>
          <w:tcPr>
            <w:tcW w:w="2100" w:type="dxa"/>
            <w:tcBorders>
              <w:top w:val="single" w:sz="4" w:space="0" w:color="auto"/>
              <w:left w:val="single" w:sz="4" w:space="0" w:color="auto"/>
              <w:bottom w:val="single" w:sz="4" w:space="0" w:color="auto"/>
            </w:tcBorders>
          </w:tcPr>
          <w:p w:rsidR="00BF2194" w:rsidRDefault="00BF2194">
            <w:pPr>
              <w:pStyle w:val="a7"/>
              <w:jc w:val="center"/>
            </w:pPr>
            <w:r>
              <w:t>1 078 237 437,50</w:t>
            </w:r>
          </w:p>
        </w:tc>
      </w:tr>
      <w:tr w:rsidR="00BF2194">
        <w:tblPrEx>
          <w:tblCellMar>
            <w:top w:w="0" w:type="dxa"/>
            <w:bottom w:w="0" w:type="dxa"/>
          </w:tblCellMar>
        </w:tblPrEx>
        <w:tc>
          <w:tcPr>
            <w:tcW w:w="560" w:type="dxa"/>
            <w:tcBorders>
              <w:top w:val="single" w:sz="4" w:space="0" w:color="auto"/>
              <w:bottom w:val="single" w:sz="4" w:space="0" w:color="auto"/>
              <w:right w:val="single" w:sz="4" w:space="0" w:color="auto"/>
            </w:tcBorders>
          </w:tcPr>
          <w:p w:rsidR="00BF2194" w:rsidRDefault="00BF2194">
            <w:pPr>
              <w:pStyle w:val="a7"/>
              <w:jc w:val="center"/>
            </w:pPr>
            <w:r>
              <w:t>6</w:t>
            </w:r>
          </w:p>
        </w:tc>
        <w:tc>
          <w:tcPr>
            <w:tcW w:w="364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"Верхнетоемский район"</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267 319 459,37</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5 681 559,33</w:t>
            </w:r>
          </w:p>
        </w:tc>
        <w:tc>
          <w:tcPr>
            <w:tcW w:w="21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w:t>
            </w:r>
          </w:p>
        </w:tc>
        <w:tc>
          <w:tcPr>
            <w:tcW w:w="2100" w:type="dxa"/>
            <w:tcBorders>
              <w:top w:val="single" w:sz="4" w:space="0" w:color="auto"/>
              <w:left w:val="single" w:sz="4" w:space="0" w:color="auto"/>
              <w:bottom w:val="single" w:sz="4" w:space="0" w:color="auto"/>
            </w:tcBorders>
          </w:tcPr>
          <w:p w:rsidR="00BF2194" w:rsidRDefault="00BF2194">
            <w:pPr>
              <w:pStyle w:val="a7"/>
              <w:jc w:val="center"/>
            </w:pPr>
            <w:r>
              <w:t>273 001 018,70</w:t>
            </w:r>
          </w:p>
        </w:tc>
      </w:tr>
      <w:tr w:rsidR="00BF2194">
        <w:tblPrEx>
          <w:tblCellMar>
            <w:top w:w="0" w:type="dxa"/>
            <w:bottom w:w="0" w:type="dxa"/>
          </w:tblCellMar>
        </w:tblPrEx>
        <w:tc>
          <w:tcPr>
            <w:tcW w:w="560" w:type="dxa"/>
            <w:tcBorders>
              <w:top w:val="single" w:sz="4" w:space="0" w:color="auto"/>
              <w:bottom w:val="single" w:sz="4" w:space="0" w:color="auto"/>
              <w:right w:val="single" w:sz="4" w:space="0" w:color="auto"/>
            </w:tcBorders>
          </w:tcPr>
          <w:p w:rsidR="00BF2194" w:rsidRDefault="00BF2194">
            <w:pPr>
              <w:pStyle w:val="a7"/>
              <w:jc w:val="center"/>
            </w:pPr>
            <w:r>
              <w:t>7</w:t>
            </w:r>
          </w:p>
        </w:tc>
        <w:tc>
          <w:tcPr>
            <w:tcW w:w="364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"Вилегодский район"</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258 674 881,36</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6 052 939,54</w:t>
            </w:r>
          </w:p>
        </w:tc>
        <w:tc>
          <w:tcPr>
            <w:tcW w:w="21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1 719 774,65</w:t>
            </w:r>
          </w:p>
        </w:tc>
        <w:tc>
          <w:tcPr>
            <w:tcW w:w="2100" w:type="dxa"/>
            <w:tcBorders>
              <w:top w:val="single" w:sz="4" w:space="0" w:color="auto"/>
              <w:left w:val="single" w:sz="4" w:space="0" w:color="auto"/>
              <w:bottom w:val="single" w:sz="4" w:space="0" w:color="auto"/>
            </w:tcBorders>
          </w:tcPr>
          <w:p w:rsidR="00BF2194" w:rsidRDefault="00BF2194">
            <w:pPr>
              <w:pStyle w:val="a7"/>
              <w:jc w:val="center"/>
            </w:pPr>
            <w:r>
              <w:t>266 447 595,55</w:t>
            </w:r>
          </w:p>
        </w:tc>
      </w:tr>
      <w:tr w:rsidR="00BF2194">
        <w:tblPrEx>
          <w:tblCellMar>
            <w:top w:w="0" w:type="dxa"/>
            <w:bottom w:w="0" w:type="dxa"/>
          </w:tblCellMar>
        </w:tblPrEx>
        <w:tc>
          <w:tcPr>
            <w:tcW w:w="560" w:type="dxa"/>
            <w:tcBorders>
              <w:top w:val="single" w:sz="4" w:space="0" w:color="auto"/>
              <w:bottom w:val="single" w:sz="4" w:space="0" w:color="auto"/>
              <w:right w:val="single" w:sz="4" w:space="0" w:color="auto"/>
            </w:tcBorders>
          </w:tcPr>
          <w:p w:rsidR="00BF2194" w:rsidRDefault="00BF2194">
            <w:pPr>
              <w:pStyle w:val="a7"/>
              <w:jc w:val="center"/>
            </w:pPr>
            <w:r>
              <w:t>8</w:t>
            </w:r>
          </w:p>
        </w:tc>
        <w:tc>
          <w:tcPr>
            <w:tcW w:w="3640" w:type="dxa"/>
            <w:tcBorders>
              <w:top w:val="single" w:sz="4" w:space="0" w:color="auto"/>
              <w:left w:val="single" w:sz="4" w:space="0" w:color="auto"/>
              <w:bottom w:val="single" w:sz="4" w:space="0" w:color="auto"/>
              <w:right w:val="single" w:sz="4" w:space="0" w:color="auto"/>
            </w:tcBorders>
          </w:tcPr>
          <w:p w:rsidR="00BF2194" w:rsidRDefault="00BF2194">
            <w:pPr>
              <w:pStyle w:val="a8"/>
            </w:pPr>
            <w:r>
              <w:t xml:space="preserve">Итого по муниципальному </w:t>
            </w:r>
            <w:r>
              <w:lastRenderedPageBreak/>
              <w:t>образованию "Виноградовский район"</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lastRenderedPageBreak/>
              <w:t>582 649 929,61</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11 890 814,89</w:t>
            </w:r>
          </w:p>
        </w:tc>
        <w:tc>
          <w:tcPr>
            <w:tcW w:w="21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w:t>
            </w:r>
          </w:p>
        </w:tc>
        <w:tc>
          <w:tcPr>
            <w:tcW w:w="2100" w:type="dxa"/>
            <w:tcBorders>
              <w:top w:val="single" w:sz="4" w:space="0" w:color="auto"/>
              <w:left w:val="single" w:sz="4" w:space="0" w:color="auto"/>
              <w:bottom w:val="single" w:sz="4" w:space="0" w:color="auto"/>
            </w:tcBorders>
          </w:tcPr>
          <w:p w:rsidR="00BF2194" w:rsidRDefault="00BF2194">
            <w:pPr>
              <w:pStyle w:val="a7"/>
              <w:jc w:val="center"/>
            </w:pPr>
            <w:r>
              <w:t>594 540 744,50</w:t>
            </w:r>
          </w:p>
        </w:tc>
      </w:tr>
      <w:tr w:rsidR="00BF2194">
        <w:tblPrEx>
          <w:tblCellMar>
            <w:top w:w="0" w:type="dxa"/>
            <w:bottom w:w="0" w:type="dxa"/>
          </w:tblCellMar>
        </w:tblPrEx>
        <w:tc>
          <w:tcPr>
            <w:tcW w:w="560" w:type="dxa"/>
            <w:tcBorders>
              <w:top w:val="single" w:sz="4" w:space="0" w:color="auto"/>
              <w:bottom w:val="single" w:sz="4" w:space="0" w:color="auto"/>
              <w:right w:val="single" w:sz="4" w:space="0" w:color="auto"/>
            </w:tcBorders>
          </w:tcPr>
          <w:p w:rsidR="00BF2194" w:rsidRDefault="00BF2194">
            <w:pPr>
              <w:pStyle w:val="a7"/>
              <w:jc w:val="center"/>
            </w:pPr>
            <w:r>
              <w:lastRenderedPageBreak/>
              <w:t>9</w:t>
            </w:r>
          </w:p>
        </w:tc>
        <w:tc>
          <w:tcPr>
            <w:tcW w:w="364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"Каргопольский район"</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164 260 294,60</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3 867 684,30</w:t>
            </w:r>
          </w:p>
        </w:tc>
        <w:tc>
          <w:tcPr>
            <w:tcW w:w="21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w:t>
            </w:r>
          </w:p>
        </w:tc>
        <w:tc>
          <w:tcPr>
            <w:tcW w:w="2100" w:type="dxa"/>
            <w:tcBorders>
              <w:top w:val="single" w:sz="4" w:space="0" w:color="auto"/>
              <w:left w:val="single" w:sz="4" w:space="0" w:color="auto"/>
              <w:bottom w:val="single" w:sz="4" w:space="0" w:color="auto"/>
            </w:tcBorders>
          </w:tcPr>
          <w:p w:rsidR="00BF2194" w:rsidRDefault="00BF2194">
            <w:pPr>
              <w:pStyle w:val="a7"/>
              <w:jc w:val="center"/>
            </w:pPr>
            <w:r>
              <w:t>168 127 978,90</w:t>
            </w:r>
          </w:p>
        </w:tc>
      </w:tr>
      <w:tr w:rsidR="00BF2194">
        <w:tblPrEx>
          <w:tblCellMar>
            <w:top w:w="0" w:type="dxa"/>
            <w:bottom w:w="0" w:type="dxa"/>
          </w:tblCellMar>
        </w:tblPrEx>
        <w:tc>
          <w:tcPr>
            <w:tcW w:w="560" w:type="dxa"/>
            <w:tcBorders>
              <w:top w:val="single" w:sz="4" w:space="0" w:color="auto"/>
              <w:bottom w:val="single" w:sz="4" w:space="0" w:color="auto"/>
              <w:right w:val="single" w:sz="4" w:space="0" w:color="auto"/>
            </w:tcBorders>
          </w:tcPr>
          <w:p w:rsidR="00BF2194" w:rsidRDefault="00BF2194">
            <w:pPr>
              <w:pStyle w:val="a7"/>
              <w:jc w:val="center"/>
            </w:pPr>
            <w:r>
              <w:t>10</w:t>
            </w:r>
          </w:p>
        </w:tc>
        <w:tc>
          <w:tcPr>
            <w:tcW w:w="364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"Коношский район"</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649 423 847,91</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13 253 547,92</w:t>
            </w:r>
          </w:p>
        </w:tc>
        <w:tc>
          <w:tcPr>
            <w:tcW w:w="21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w:t>
            </w:r>
          </w:p>
        </w:tc>
        <w:tc>
          <w:tcPr>
            <w:tcW w:w="2100" w:type="dxa"/>
            <w:tcBorders>
              <w:top w:val="single" w:sz="4" w:space="0" w:color="auto"/>
              <w:left w:val="single" w:sz="4" w:space="0" w:color="auto"/>
              <w:bottom w:val="single" w:sz="4" w:space="0" w:color="auto"/>
            </w:tcBorders>
          </w:tcPr>
          <w:p w:rsidR="00BF2194" w:rsidRDefault="00BF2194">
            <w:pPr>
              <w:pStyle w:val="a7"/>
              <w:jc w:val="center"/>
            </w:pPr>
            <w:r>
              <w:t>662 677 395,83</w:t>
            </w:r>
          </w:p>
        </w:tc>
      </w:tr>
      <w:tr w:rsidR="00BF2194">
        <w:tblPrEx>
          <w:tblCellMar>
            <w:top w:w="0" w:type="dxa"/>
            <w:bottom w:w="0" w:type="dxa"/>
          </w:tblCellMar>
        </w:tblPrEx>
        <w:tc>
          <w:tcPr>
            <w:tcW w:w="560" w:type="dxa"/>
            <w:tcBorders>
              <w:top w:val="single" w:sz="4" w:space="0" w:color="auto"/>
              <w:bottom w:val="single" w:sz="4" w:space="0" w:color="auto"/>
              <w:right w:val="single" w:sz="4" w:space="0" w:color="auto"/>
            </w:tcBorders>
          </w:tcPr>
          <w:p w:rsidR="00BF2194" w:rsidRDefault="00BF2194">
            <w:pPr>
              <w:pStyle w:val="a7"/>
              <w:jc w:val="center"/>
            </w:pPr>
            <w:r>
              <w:t>11</w:t>
            </w:r>
          </w:p>
        </w:tc>
        <w:tc>
          <w:tcPr>
            <w:tcW w:w="364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"Котласский район"</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510 827 770,99</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11 562 383,66</w:t>
            </w:r>
          </w:p>
        </w:tc>
        <w:tc>
          <w:tcPr>
            <w:tcW w:w="21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w:t>
            </w:r>
          </w:p>
        </w:tc>
        <w:tc>
          <w:tcPr>
            <w:tcW w:w="2100" w:type="dxa"/>
            <w:tcBorders>
              <w:top w:val="single" w:sz="4" w:space="0" w:color="auto"/>
              <w:left w:val="single" w:sz="4" w:space="0" w:color="auto"/>
              <w:bottom w:val="single" w:sz="4" w:space="0" w:color="auto"/>
            </w:tcBorders>
          </w:tcPr>
          <w:p w:rsidR="00BF2194" w:rsidRDefault="00BF2194">
            <w:pPr>
              <w:pStyle w:val="a7"/>
              <w:jc w:val="center"/>
            </w:pPr>
            <w:r>
              <w:t>522 390 154,65</w:t>
            </w:r>
          </w:p>
        </w:tc>
      </w:tr>
      <w:tr w:rsidR="00BF2194">
        <w:tblPrEx>
          <w:tblCellMar>
            <w:top w:w="0" w:type="dxa"/>
            <w:bottom w:w="0" w:type="dxa"/>
          </w:tblCellMar>
        </w:tblPrEx>
        <w:tc>
          <w:tcPr>
            <w:tcW w:w="560" w:type="dxa"/>
            <w:tcBorders>
              <w:top w:val="single" w:sz="4" w:space="0" w:color="auto"/>
              <w:bottom w:val="single" w:sz="4" w:space="0" w:color="auto"/>
              <w:right w:val="single" w:sz="4" w:space="0" w:color="auto"/>
            </w:tcBorders>
          </w:tcPr>
          <w:p w:rsidR="00BF2194" w:rsidRDefault="00BF2194">
            <w:pPr>
              <w:pStyle w:val="a7"/>
              <w:jc w:val="center"/>
            </w:pPr>
            <w:r>
              <w:t>12</w:t>
            </w:r>
          </w:p>
        </w:tc>
        <w:tc>
          <w:tcPr>
            <w:tcW w:w="364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"Красноборский район"</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1 172 554 466,02</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24 850 335,28</w:t>
            </w:r>
          </w:p>
        </w:tc>
        <w:tc>
          <w:tcPr>
            <w:tcW w:w="21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4 944 426,00</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w:t>
            </w:r>
          </w:p>
        </w:tc>
        <w:tc>
          <w:tcPr>
            <w:tcW w:w="2100" w:type="dxa"/>
            <w:tcBorders>
              <w:top w:val="single" w:sz="4" w:space="0" w:color="auto"/>
              <w:left w:val="single" w:sz="4" w:space="0" w:color="auto"/>
              <w:bottom w:val="single" w:sz="4" w:space="0" w:color="auto"/>
            </w:tcBorders>
          </w:tcPr>
          <w:p w:rsidR="00BF2194" w:rsidRDefault="00BF2194">
            <w:pPr>
              <w:pStyle w:val="a7"/>
              <w:jc w:val="center"/>
            </w:pPr>
            <w:r>
              <w:t>1 202 349 227,30</w:t>
            </w:r>
          </w:p>
        </w:tc>
      </w:tr>
      <w:tr w:rsidR="00BF2194">
        <w:tblPrEx>
          <w:tblCellMar>
            <w:top w:w="0" w:type="dxa"/>
            <w:bottom w:w="0" w:type="dxa"/>
          </w:tblCellMar>
        </w:tblPrEx>
        <w:tc>
          <w:tcPr>
            <w:tcW w:w="560" w:type="dxa"/>
            <w:tcBorders>
              <w:top w:val="single" w:sz="4" w:space="0" w:color="auto"/>
              <w:bottom w:val="single" w:sz="4" w:space="0" w:color="auto"/>
              <w:right w:val="single" w:sz="4" w:space="0" w:color="auto"/>
            </w:tcBorders>
          </w:tcPr>
          <w:p w:rsidR="00BF2194" w:rsidRDefault="00BF2194">
            <w:pPr>
              <w:pStyle w:val="a7"/>
              <w:jc w:val="center"/>
            </w:pPr>
            <w:r>
              <w:t>13</w:t>
            </w:r>
          </w:p>
        </w:tc>
        <w:tc>
          <w:tcPr>
            <w:tcW w:w="364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"Ленский район"</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321 186 931,70</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7 558 484,60</w:t>
            </w:r>
          </w:p>
        </w:tc>
        <w:tc>
          <w:tcPr>
            <w:tcW w:w="21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w:t>
            </w:r>
          </w:p>
        </w:tc>
        <w:tc>
          <w:tcPr>
            <w:tcW w:w="2100" w:type="dxa"/>
            <w:tcBorders>
              <w:top w:val="single" w:sz="4" w:space="0" w:color="auto"/>
              <w:left w:val="single" w:sz="4" w:space="0" w:color="auto"/>
              <w:bottom w:val="single" w:sz="4" w:space="0" w:color="auto"/>
            </w:tcBorders>
          </w:tcPr>
          <w:p w:rsidR="00BF2194" w:rsidRDefault="00BF2194">
            <w:pPr>
              <w:pStyle w:val="a7"/>
              <w:jc w:val="center"/>
            </w:pPr>
            <w:r>
              <w:t>328 745 416,30</w:t>
            </w:r>
          </w:p>
        </w:tc>
      </w:tr>
      <w:tr w:rsidR="00BF2194">
        <w:tblPrEx>
          <w:tblCellMar>
            <w:top w:w="0" w:type="dxa"/>
            <w:bottom w:w="0" w:type="dxa"/>
          </w:tblCellMar>
        </w:tblPrEx>
        <w:tc>
          <w:tcPr>
            <w:tcW w:w="560" w:type="dxa"/>
            <w:tcBorders>
              <w:top w:val="single" w:sz="4" w:space="0" w:color="auto"/>
              <w:bottom w:val="single" w:sz="4" w:space="0" w:color="auto"/>
              <w:right w:val="single" w:sz="4" w:space="0" w:color="auto"/>
            </w:tcBorders>
          </w:tcPr>
          <w:p w:rsidR="00BF2194" w:rsidRDefault="00BF2194">
            <w:pPr>
              <w:pStyle w:val="a7"/>
              <w:jc w:val="center"/>
            </w:pPr>
            <w:r>
              <w:t>14</w:t>
            </w:r>
          </w:p>
        </w:tc>
        <w:tc>
          <w:tcPr>
            <w:tcW w:w="364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"Мезенский район"</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175 175 189,64</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3 810 982,06</w:t>
            </w:r>
          </w:p>
        </w:tc>
        <w:tc>
          <w:tcPr>
            <w:tcW w:w="21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w:t>
            </w:r>
          </w:p>
        </w:tc>
        <w:tc>
          <w:tcPr>
            <w:tcW w:w="2100" w:type="dxa"/>
            <w:tcBorders>
              <w:top w:val="single" w:sz="4" w:space="0" w:color="auto"/>
              <w:left w:val="single" w:sz="4" w:space="0" w:color="auto"/>
              <w:bottom w:val="single" w:sz="4" w:space="0" w:color="auto"/>
            </w:tcBorders>
          </w:tcPr>
          <w:p w:rsidR="00BF2194" w:rsidRDefault="00BF2194">
            <w:pPr>
              <w:pStyle w:val="a7"/>
              <w:jc w:val="center"/>
            </w:pPr>
            <w:r>
              <w:t>178 986 171,70</w:t>
            </w:r>
          </w:p>
        </w:tc>
      </w:tr>
      <w:tr w:rsidR="00BF2194">
        <w:tblPrEx>
          <w:tblCellMar>
            <w:top w:w="0" w:type="dxa"/>
            <w:bottom w:w="0" w:type="dxa"/>
          </w:tblCellMar>
        </w:tblPrEx>
        <w:tc>
          <w:tcPr>
            <w:tcW w:w="560" w:type="dxa"/>
            <w:tcBorders>
              <w:top w:val="single" w:sz="4" w:space="0" w:color="auto"/>
              <w:bottom w:val="single" w:sz="4" w:space="0" w:color="auto"/>
              <w:right w:val="single" w:sz="4" w:space="0" w:color="auto"/>
            </w:tcBorders>
          </w:tcPr>
          <w:p w:rsidR="00BF2194" w:rsidRDefault="00BF2194">
            <w:pPr>
              <w:pStyle w:val="a7"/>
              <w:jc w:val="center"/>
            </w:pPr>
            <w:r>
              <w:t>15</w:t>
            </w:r>
          </w:p>
        </w:tc>
        <w:tc>
          <w:tcPr>
            <w:tcW w:w="364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"Няндомский район"</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498 333 338,75</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10 699 097,60</w:t>
            </w:r>
          </w:p>
        </w:tc>
        <w:tc>
          <w:tcPr>
            <w:tcW w:w="21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w:t>
            </w:r>
          </w:p>
        </w:tc>
        <w:tc>
          <w:tcPr>
            <w:tcW w:w="2100" w:type="dxa"/>
            <w:tcBorders>
              <w:top w:val="single" w:sz="4" w:space="0" w:color="auto"/>
              <w:left w:val="single" w:sz="4" w:space="0" w:color="auto"/>
              <w:bottom w:val="single" w:sz="4" w:space="0" w:color="auto"/>
            </w:tcBorders>
          </w:tcPr>
          <w:p w:rsidR="00BF2194" w:rsidRDefault="00BF2194">
            <w:pPr>
              <w:pStyle w:val="a7"/>
              <w:jc w:val="center"/>
            </w:pPr>
            <w:r>
              <w:t>509 032 436,35</w:t>
            </w:r>
          </w:p>
        </w:tc>
      </w:tr>
      <w:tr w:rsidR="00BF2194">
        <w:tblPrEx>
          <w:tblCellMar>
            <w:top w:w="0" w:type="dxa"/>
            <w:bottom w:w="0" w:type="dxa"/>
          </w:tblCellMar>
        </w:tblPrEx>
        <w:tc>
          <w:tcPr>
            <w:tcW w:w="560" w:type="dxa"/>
            <w:tcBorders>
              <w:top w:val="single" w:sz="4" w:space="0" w:color="auto"/>
              <w:bottom w:val="single" w:sz="4" w:space="0" w:color="auto"/>
              <w:right w:val="single" w:sz="4" w:space="0" w:color="auto"/>
            </w:tcBorders>
          </w:tcPr>
          <w:p w:rsidR="00BF2194" w:rsidRDefault="00BF2194">
            <w:pPr>
              <w:pStyle w:val="a7"/>
              <w:jc w:val="center"/>
            </w:pPr>
            <w:r>
              <w:t>16</w:t>
            </w:r>
          </w:p>
        </w:tc>
        <w:tc>
          <w:tcPr>
            <w:tcW w:w="364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"Онежский район"</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1 881 665 102,12</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40 513 438,68</w:t>
            </w:r>
          </w:p>
        </w:tc>
        <w:tc>
          <w:tcPr>
            <w:tcW w:w="21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w:t>
            </w:r>
          </w:p>
        </w:tc>
        <w:tc>
          <w:tcPr>
            <w:tcW w:w="2100" w:type="dxa"/>
            <w:tcBorders>
              <w:top w:val="single" w:sz="4" w:space="0" w:color="auto"/>
              <w:left w:val="single" w:sz="4" w:space="0" w:color="auto"/>
              <w:bottom w:val="single" w:sz="4" w:space="0" w:color="auto"/>
            </w:tcBorders>
          </w:tcPr>
          <w:p w:rsidR="00BF2194" w:rsidRDefault="00BF2194">
            <w:pPr>
              <w:pStyle w:val="a7"/>
              <w:jc w:val="center"/>
            </w:pPr>
            <w:r>
              <w:t>1 922 178 540,80</w:t>
            </w:r>
          </w:p>
        </w:tc>
      </w:tr>
      <w:tr w:rsidR="00BF2194">
        <w:tblPrEx>
          <w:tblCellMar>
            <w:top w:w="0" w:type="dxa"/>
            <w:bottom w:w="0" w:type="dxa"/>
          </w:tblCellMar>
        </w:tblPrEx>
        <w:tc>
          <w:tcPr>
            <w:tcW w:w="560" w:type="dxa"/>
            <w:tcBorders>
              <w:top w:val="single" w:sz="4" w:space="0" w:color="auto"/>
              <w:bottom w:val="single" w:sz="4" w:space="0" w:color="auto"/>
              <w:right w:val="single" w:sz="4" w:space="0" w:color="auto"/>
            </w:tcBorders>
          </w:tcPr>
          <w:p w:rsidR="00BF2194" w:rsidRDefault="00BF2194">
            <w:pPr>
              <w:pStyle w:val="a7"/>
              <w:jc w:val="center"/>
            </w:pPr>
            <w:r>
              <w:t>17</w:t>
            </w:r>
          </w:p>
        </w:tc>
        <w:tc>
          <w:tcPr>
            <w:tcW w:w="364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"Пинежский район"</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17 237 381,07</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441 984,13</w:t>
            </w:r>
          </w:p>
        </w:tc>
        <w:tc>
          <w:tcPr>
            <w:tcW w:w="21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w:t>
            </w:r>
          </w:p>
        </w:tc>
        <w:tc>
          <w:tcPr>
            <w:tcW w:w="2100" w:type="dxa"/>
            <w:tcBorders>
              <w:top w:val="single" w:sz="4" w:space="0" w:color="auto"/>
              <w:left w:val="single" w:sz="4" w:space="0" w:color="auto"/>
              <w:bottom w:val="single" w:sz="4" w:space="0" w:color="auto"/>
            </w:tcBorders>
          </w:tcPr>
          <w:p w:rsidR="00BF2194" w:rsidRDefault="00BF2194">
            <w:pPr>
              <w:pStyle w:val="a7"/>
              <w:jc w:val="center"/>
            </w:pPr>
            <w:r>
              <w:t>17 679 365,20</w:t>
            </w:r>
          </w:p>
        </w:tc>
      </w:tr>
      <w:tr w:rsidR="00BF2194">
        <w:tblPrEx>
          <w:tblCellMar>
            <w:top w:w="0" w:type="dxa"/>
            <w:bottom w:w="0" w:type="dxa"/>
          </w:tblCellMar>
        </w:tblPrEx>
        <w:tc>
          <w:tcPr>
            <w:tcW w:w="560" w:type="dxa"/>
            <w:tcBorders>
              <w:top w:val="single" w:sz="4" w:space="0" w:color="auto"/>
              <w:bottom w:val="single" w:sz="4" w:space="0" w:color="auto"/>
              <w:right w:val="single" w:sz="4" w:space="0" w:color="auto"/>
            </w:tcBorders>
          </w:tcPr>
          <w:p w:rsidR="00BF2194" w:rsidRDefault="00BF2194">
            <w:pPr>
              <w:pStyle w:val="a7"/>
              <w:jc w:val="center"/>
            </w:pPr>
            <w:r>
              <w:t>18</w:t>
            </w:r>
          </w:p>
        </w:tc>
        <w:tc>
          <w:tcPr>
            <w:tcW w:w="364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"Плесецкий район"</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615 078 185,98</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13 073 883,57</w:t>
            </w:r>
          </w:p>
        </w:tc>
        <w:tc>
          <w:tcPr>
            <w:tcW w:w="21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w:t>
            </w:r>
          </w:p>
        </w:tc>
        <w:tc>
          <w:tcPr>
            <w:tcW w:w="2100" w:type="dxa"/>
            <w:tcBorders>
              <w:top w:val="single" w:sz="4" w:space="0" w:color="auto"/>
              <w:left w:val="single" w:sz="4" w:space="0" w:color="auto"/>
              <w:bottom w:val="single" w:sz="4" w:space="0" w:color="auto"/>
            </w:tcBorders>
          </w:tcPr>
          <w:p w:rsidR="00BF2194" w:rsidRDefault="00BF2194">
            <w:pPr>
              <w:pStyle w:val="a7"/>
              <w:jc w:val="center"/>
            </w:pPr>
            <w:r>
              <w:t>628 152 069,55</w:t>
            </w:r>
          </w:p>
        </w:tc>
      </w:tr>
      <w:tr w:rsidR="00BF2194">
        <w:tblPrEx>
          <w:tblCellMar>
            <w:top w:w="0" w:type="dxa"/>
            <w:bottom w:w="0" w:type="dxa"/>
          </w:tblCellMar>
        </w:tblPrEx>
        <w:tc>
          <w:tcPr>
            <w:tcW w:w="560" w:type="dxa"/>
            <w:tcBorders>
              <w:top w:val="single" w:sz="4" w:space="0" w:color="auto"/>
              <w:bottom w:val="single" w:sz="4" w:space="0" w:color="auto"/>
              <w:right w:val="single" w:sz="4" w:space="0" w:color="auto"/>
            </w:tcBorders>
          </w:tcPr>
          <w:p w:rsidR="00BF2194" w:rsidRDefault="00BF2194">
            <w:pPr>
              <w:pStyle w:val="a7"/>
              <w:jc w:val="center"/>
            </w:pPr>
            <w:r>
              <w:t>19</w:t>
            </w:r>
          </w:p>
        </w:tc>
        <w:tc>
          <w:tcPr>
            <w:tcW w:w="364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"Приморский район"</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331 071 356,49</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6 828 394,29</w:t>
            </w:r>
          </w:p>
        </w:tc>
        <w:tc>
          <w:tcPr>
            <w:tcW w:w="21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w:t>
            </w:r>
          </w:p>
        </w:tc>
        <w:tc>
          <w:tcPr>
            <w:tcW w:w="2100" w:type="dxa"/>
            <w:tcBorders>
              <w:top w:val="single" w:sz="4" w:space="0" w:color="auto"/>
              <w:left w:val="single" w:sz="4" w:space="0" w:color="auto"/>
              <w:bottom w:val="single" w:sz="4" w:space="0" w:color="auto"/>
            </w:tcBorders>
          </w:tcPr>
          <w:p w:rsidR="00BF2194" w:rsidRDefault="00BF2194">
            <w:pPr>
              <w:pStyle w:val="a7"/>
              <w:jc w:val="center"/>
            </w:pPr>
            <w:r>
              <w:t>337 899 750,78</w:t>
            </w:r>
          </w:p>
        </w:tc>
      </w:tr>
      <w:tr w:rsidR="00BF2194">
        <w:tblPrEx>
          <w:tblCellMar>
            <w:top w:w="0" w:type="dxa"/>
            <w:bottom w:w="0" w:type="dxa"/>
          </w:tblCellMar>
        </w:tblPrEx>
        <w:tc>
          <w:tcPr>
            <w:tcW w:w="560" w:type="dxa"/>
            <w:tcBorders>
              <w:top w:val="single" w:sz="4" w:space="0" w:color="auto"/>
              <w:bottom w:val="single" w:sz="4" w:space="0" w:color="auto"/>
              <w:right w:val="single" w:sz="4" w:space="0" w:color="auto"/>
            </w:tcBorders>
          </w:tcPr>
          <w:p w:rsidR="00BF2194" w:rsidRDefault="00BF2194">
            <w:pPr>
              <w:pStyle w:val="a7"/>
              <w:jc w:val="center"/>
            </w:pPr>
            <w:r>
              <w:t>20</w:t>
            </w:r>
          </w:p>
        </w:tc>
        <w:tc>
          <w:tcPr>
            <w:tcW w:w="3640" w:type="dxa"/>
            <w:tcBorders>
              <w:top w:val="single" w:sz="4" w:space="0" w:color="auto"/>
              <w:left w:val="single" w:sz="4" w:space="0" w:color="auto"/>
              <w:bottom w:val="single" w:sz="4" w:space="0" w:color="auto"/>
              <w:right w:val="single" w:sz="4" w:space="0" w:color="auto"/>
            </w:tcBorders>
          </w:tcPr>
          <w:p w:rsidR="00BF2194" w:rsidRDefault="00BF2194">
            <w:pPr>
              <w:pStyle w:val="a8"/>
            </w:pPr>
            <w:r>
              <w:t xml:space="preserve">Итого по муниципальному </w:t>
            </w:r>
            <w:r>
              <w:lastRenderedPageBreak/>
              <w:t>образованию "Устьянский район"</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lastRenderedPageBreak/>
              <w:t>1 983 895 663,48</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51 355 169,20</w:t>
            </w:r>
          </w:p>
        </w:tc>
        <w:tc>
          <w:tcPr>
            <w:tcW w:w="21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4 409 454,00</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w:t>
            </w:r>
          </w:p>
        </w:tc>
        <w:tc>
          <w:tcPr>
            <w:tcW w:w="2100" w:type="dxa"/>
            <w:tcBorders>
              <w:top w:val="single" w:sz="4" w:space="0" w:color="auto"/>
              <w:left w:val="single" w:sz="4" w:space="0" w:color="auto"/>
              <w:bottom w:val="single" w:sz="4" w:space="0" w:color="auto"/>
            </w:tcBorders>
          </w:tcPr>
          <w:p w:rsidR="00BF2194" w:rsidRDefault="00BF2194">
            <w:pPr>
              <w:pStyle w:val="a7"/>
              <w:jc w:val="center"/>
            </w:pPr>
            <w:r>
              <w:t>2 039 660 286,68</w:t>
            </w:r>
          </w:p>
        </w:tc>
      </w:tr>
      <w:tr w:rsidR="00BF2194">
        <w:tblPrEx>
          <w:tblCellMar>
            <w:top w:w="0" w:type="dxa"/>
            <w:bottom w:w="0" w:type="dxa"/>
          </w:tblCellMar>
        </w:tblPrEx>
        <w:tc>
          <w:tcPr>
            <w:tcW w:w="560" w:type="dxa"/>
            <w:tcBorders>
              <w:top w:val="single" w:sz="4" w:space="0" w:color="auto"/>
              <w:bottom w:val="single" w:sz="4" w:space="0" w:color="auto"/>
              <w:right w:val="single" w:sz="4" w:space="0" w:color="auto"/>
            </w:tcBorders>
          </w:tcPr>
          <w:p w:rsidR="00BF2194" w:rsidRDefault="00BF2194">
            <w:pPr>
              <w:pStyle w:val="a7"/>
              <w:jc w:val="center"/>
            </w:pPr>
            <w:r>
              <w:lastRenderedPageBreak/>
              <w:t>21</w:t>
            </w:r>
          </w:p>
        </w:tc>
        <w:tc>
          <w:tcPr>
            <w:tcW w:w="364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"Холмогорский район"</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509 614 983,49</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11 693 281,01</w:t>
            </w:r>
          </w:p>
        </w:tc>
        <w:tc>
          <w:tcPr>
            <w:tcW w:w="21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794 627,07</w:t>
            </w:r>
          </w:p>
        </w:tc>
        <w:tc>
          <w:tcPr>
            <w:tcW w:w="2100" w:type="dxa"/>
            <w:tcBorders>
              <w:top w:val="single" w:sz="4" w:space="0" w:color="auto"/>
              <w:left w:val="single" w:sz="4" w:space="0" w:color="auto"/>
              <w:bottom w:val="single" w:sz="4" w:space="0" w:color="auto"/>
            </w:tcBorders>
          </w:tcPr>
          <w:p w:rsidR="00BF2194" w:rsidRDefault="00BF2194">
            <w:pPr>
              <w:pStyle w:val="a7"/>
              <w:jc w:val="center"/>
            </w:pPr>
            <w:r>
              <w:t>522 102 891,57</w:t>
            </w:r>
          </w:p>
        </w:tc>
      </w:tr>
      <w:tr w:rsidR="00BF2194">
        <w:tblPrEx>
          <w:tblCellMar>
            <w:top w:w="0" w:type="dxa"/>
            <w:bottom w:w="0" w:type="dxa"/>
          </w:tblCellMar>
        </w:tblPrEx>
        <w:tc>
          <w:tcPr>
            <w:tcW w:w="560" w:type="dxa"/>
            <w:tcBorders>
              <w:top w:val="single" w:sz="4" w:space="0" w:color="auto"/>
              <w:bottom w:val="single" w:sz="4" w:space="0" w:color="auto"/>
              <w:right w:val="single" w:sz="4" w:space="0" w:color="auto"/>
            </w:tcBorders>
          </w:tcPr>
          <w:p w:rsidR="00BF2194" w:rsidRDefault="00BF2194">
            <w:pPr>
              <w:pStyle w:val="a7"/>
            </w:pPr>
          </w:p>
        </w:tc>
        <w:tc>
          <w:tcPr>
            <w:tcW w:w="3640" w:type="dxa"/>
            <w:tcBorders>
              <w:top w:val="single" w:sz="4" w:space="0" w:color="auto"/>
              <w:left w:val="single" w:sz="4" w:space="0" w:color="auto"/>
              <w:bottom w:val="single" w:sz="4" w:space="0" w:color="auto"/>
              <w:right w:val="single" w:sz="4" w:space="0" w:color="auto"/>
            </w:tcBorders>
          </w:tcPr>
          <w:p w:rsidR="00BF2194" w:rsidRDefault="00BF2194">
            <w:pPr>
              <w:pStyle w:val="a8"/>
            </w:pPr>
            <w:r>
              <w:t>Всего</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21 532 568 918,78</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473 139 956,53</w:t>
            </w:r>
          </w:p>
        </w:tc>
        <w:tc>
          <w:tcPr>
            <w:tcW w:w="21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20 721 644,26</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29 266 401,72</w:t>
            </w:r>
          </w:p>
        </w:tc>
        <w:tc>
          <w:tcPr>
            <w:tcW w:w="2100" w:type="dxa"/>
            <w:tcBorders>
              <w:top w:val="single" w:sz="4" w:space="0" w:color="auto"/>
              <w:left w:val="single" w:sz="4" w:space="0" w:color="auto"/>
              <w:bottom w:val="single" w:sz="4" w:space="0" w:color="auto"/>
            </w:tcBorders>
          </w:tcPr>
          <w:p w:rsidR="00BF2194" w:rsidRDefault="00BF2194">
            <w:pPr>
              <w:pStyle w:val="a7"/>
              <w:jc w:val="center"/>
            </w:pPr>
            <w:r>
              <w:t>22 055 696 921,29</w:t>
            </w:r>
          </w:p>
        </w:tc>
      </w:tr>
    </w:tbl>
    <w:p w:rsidR="00BF2194" w:rsidRDefault="00BF2194"/>
    <w:p w:rsidR="00BF2194" w:rsidRDefault="00BF2194">
      <w:pPr>
        <w:ind w:firstLine="0"/>
        <w:jc w:val="left"/>
        <w:sectPr w:rsidR="00BF2194">
          <w:headerReference w:type="default" r:id="rId43"/>
          <w:footerReference w:type="default" r:id="rId44"/>
          <w:pgSz w:w="16837" w:h="11905" w:orient="landscape"/>
          <w:pgMar w:top="1440" w:right="800" w:bottom="1440" w:left="800" w:header="720" w:footer="720" w:gutter="0"/>
          <w:cols w:space="720"/>
          <w:noEndnote/>
        </w:sectPr>
      </w:pPr>
    </w:p>
    <w:p w:rsidR="00BF2194" w:rsidRDefault="00BF2194">
      <w:pPr>
        <w:pStyle w:val="1"/>
      </w:pPr>
      <w:bookmarkStart w:id="12" w:name="sub_800"/>
      <w:r>
        <w:lastRenderedPageBreak/>
        <w:t>VIII. Прогноз ожидаемых социально-экономических результатов</w:t>
      </w:r>
    </w:p>
    <w:bookmarkEnd w:id="12"/>
    <w:p w:rsidR="00BF2194" w:rsidRDefault="00BF2194"/>
    <w:p w:rsidR="00BF2194" w:rsidRDefault="00BF2194">
      <w:r>
        <w:t>Реализация Программы позволит обеспечить:</w:t>
      </w:r>
    </w:p>
    <w:p w:rsidR="00BF2194" w:rsidRDefault="00BF2194">
      <w:r>
        <w:t>переселение граждан из аварийного жилищного фонда, признанного до 1 января 2017 года аварийным и подлежащим сносу или реконструкции в связи с физическим износом в процессе эксплуатации жилых домов, в муниципальных образованиях, участвующих в Программе, в объеме 455 614,76 кв. м;</w:t>
      </w:r>
    </w:p>
    <w:p w:rsidR="00BF2194" w:rsidRDefault="00BF2194">
      <w:r>
        <w:t>обеспечение безопасных условий проживания 26 227 граждан;</w:t>
      </w:r>
    </w:p>
    <w:p w:rsidR="00BF2194" w:rsidRDefault="00BF2194">
      <w:r>
        <w:t>снос 1661 аварийного многоквартирного дома.</w:t>
      </w:r>
    </w:p>
    <w:p w:rsidR="00BF2194" w:rsidRDefault="00BF2194">
      <w:r>
        <w:t xml:space="preserve">Планируемые показатели переселения граждан из аварийного жилищного фонда, признанного таковым до 1 января 2017 года, представлены в </w:t>
      </w:r>
      <w:hyperlink w:anchor="sub_5000" w:history="1">
        <w:r>
          <w:rPr>
            <w:rStyle w:val="a4"/>
          </w:rPr>
          <w:t>приложении N 5</w:t>
        </w:r>
      </w:hyperlink>
      <w:r>
        <w:t xml:space="preserve"> к Программе.</w:t>
      </w:r>
    </w:p>
    <w:p w:rsidR="00BF2194" w:rsidRDefault="00BF2194"/>
    <w:p w:rsidR="00BF2194" w:rsidRDefault="00BF2194">
      <w:pPr>
        <w:pStyle w:val="1"/>
      </w:pPr>
      <w:bookmarkStart w:id="13" w:name="sub_900"/>
      <w:r>
        <w:t>IX. Организация управления Программой и контроль за ходом ее реализации</w:t>
      </w:r>
    </w:p>
    <w:bookmarkEnd w:id="13"/>
    <w:p w:rsidR="00BF2194" w:rsidRDefault="00BF2194"/>
    <w:p w:rsidR="00BF2194" w:rsidRDefault="00BF2194">
      <w:r>
        <w:t>Мониторинг реализации мероприятий Программы осуществляется министерством топливно-энергетического комплекса и жилищно-коммунального хозяйства Архангельской области.</w:t>
      </w:r>
    </w:p>
    <w:p w:rsidR="00BF2194" w:rsidRDefault="00BF2194">
      <w:r>
        <w:t>Мониторинг реализации мероприятий Программы включает периодическую отчетность о реализации мероприятий Программы, об использовании исполнителями мероприятий Программы выделяемых им финансовых средств, о качестве реализуемых мероприятий Программы, о сроках выполнения договоров (контрактов, соглашений).</w:t>
      </w:r>
    </w:p>
    <w:p w:rsidR="00BF2194" w:rsidRDefault="00BF2194">
      <w:r>
        <w:t>Министерство топливно-энергетического комплекса и жилищно-коммунального хозяйства Архангельской области обеспечивает согласованные действия по подготовке и реализации мероприятий Программы, разрабатывает и представляет в установленном порядке бюджетную заявку на ассигнования из областного бюджета для финансирования Программы, готовит и представляет в Фонд заявки на предоставление финансовой поддержки за счет средств Фонда, отчеты о расходовании средств и о ходе реализации Программы по форме и в сроки, устанавливаемые правлением Фонда.</w:t>
      </w:r>
    </w:p>
    <w:p w:rsidR="00BF2194" w:rsidRDefault="00BF2194">
      <w:r>
        <w:t>Администрации муниципальных образований, участвующих в Программе, представляют отчетную информацию министерству топливно-энергетического комплекса и жилищно-коммунального хозяйства Архангельской области в соответствии с требованиями Фонда и министерства топливно-энергетического комплекса и жилищно-коммунального хозяйства Архангельской области.</w:t>
      </w:r>
    </w:p>
    <w:p w:rsidR="00BF2194" w:rsidRDefault="00BF2194">
      <w:r>
        <w:t>Министерство строительства и архитектуры Архангельской области представляет в министерство топливно-энергетического комплекса и жилищно-коммунального хозяйства Архангельской области отчетную информацию по заключенным в рамках реализации Программы государственным контрактам в соответствии с требованиями Фонда и министерства топливно-энергетического комплекса и жилищно-коммунального хозяйства Архангельской области.</w:t>
      </w:r>
    </w:p>
    <w:p w:rsidR="00BF2194" w:rsidRDefault="00BF2194">
      <w:r>
        <w:t>Министерство топливно-энергетического комплекса и жилищно-коммунального хозяйства Архангельской области ежегодно представляет на рассмотрение Правительства Архангельской области отчет о ходе реализации Программы.</w:t>
      </w:r>
    </w:p>
    <w:p w:rsidR="00BF2194" w:rsidRDefault="00BF2194"/>
    <w:p w:rsidR="00BF2194" w:rsidRDefault="00BF2194">
      <w:pPr>
        <w:jc w:val="right"/>
        <w:rPr>
          <w:rStyle w:val="a3"/>
          <w:rFonts w:ascii="Arial" w:hAnsi="Arial" w:cs="Arial"/>
        </w:rPr>
      </w:pPr>
      <w:bookmarkStart w:id="14" w:name="sub_1000"/>
      <w:r>
        <w:rPr>
          <w:rStyle w:val="a3"/>
          <w:rFonts w:ascii="Arial" w:hAnsi="Arial" w:cs="Arial"/>
        </w:rPr>
        <w:t>ПРИЛОЖЕНИЕ N 1</w:t>
      </w:r>
      <w:r>
        <w:rPr>
          <w:rStyle w:val="a3"/>
          <w:rFonts w:ascii="Arial" w:hAnsi="Arial" w:cs="Arial"/>
        </w:rPr>
        <w:br/>
        <w:t xml:space="preserve">к </w:t>
      </w:r>
      <w:hyperlink w:anchor="sub_10000" w:history="1">
        <w:r>
          <w:rPr>
            <w:rStyle w:val="a4"/>
            <w:rFonts w:ascii="Arial" w:hAnsi="Arial" w:cs="Arial"/>
          </w:rPr>
          <w:t>адресной программе</w:t>
        </w:r>
      </w:hyperlink>
      <w:r>
        <w:rPr>
          <w:rStyle w:val="a3"/>
          <w:rFonts w:ascii="Arial" w:hAnsi="Arial" w:cs="Arial"/>
        </w:rPr>
        <w:t xml:space="preserve"> Архангельской</w:t>
      </w:r>
      <w:r>
        <w:rPr>
          <w:rStyle w:val="a3"/>
          <w:rFonts w:ascii="Arial" w:hAnsi="Arial" w:cs="Arial"/>
        </w:rPr>
        <w:br/>
        <w:t>области "Переселение граждан</w:t>
      </w:r>
      <w:r>
        <w:rPr>
          <w:rStyle w:val="a3"/>
          <w:rFonts w:ascii="Arial" w:hAnsi="Arial" w:cs="Arial"/>
        </w:rPr>
        <w:br/>
        <w:t>из аварийного жилищного фонда"</w:t>
      </w:r>
      <w:r>
        <w:rPr>
          <w:rStyle w:val="a3"/>
          <w:rFonts w:ascii="Arial" w:hAnsi="Arial" w:cs="Arial"/>
        </w:rPr>
        <w:br/>
        <w:t>на 2019-2025 годы</w:t>
      </w:r>
    </w:p>
    <w:bookmarkEnd w:id="14"/>
    <w:p w:rsidR="00BF2194" w:rsidRDefault="00BF2194"/>
    <w:p w:rsidR="00BF2194" w:rsidRDefault="00BF2194">
      <w:pPr>
        <w:pStyle w:val="1"/>
      </w:pPr>
      <w:r>
        <w:lastRenderedPageBreak/>
        <w:t>Рекомендуемые требования</w:t>
      </w:r>
      <w:r>
        <w:br/>
        <w:t>к жилью, строящемуся или приобретаемому в рамках адресной программы Архангельской области "Переселение граждан из аварийного жилищного фонда на 2019-2025 годы"</w:t>
      </w:r>
    </w:p>
    <w:p w:rsidR="00BF2194" w:rsidRDefault="00BF219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1960"/>
        <w:gridCol w:w="7700"/>
      </w:tblGrid>
      <w:tr w:rsidR="00BF2194">
        <w:tblPrEx>
          <w:tblCellMar>
            <w:top w:w="0" w:type="dxa"/>
            <w:bottom w:w="0" w:type="dxa"/>
          </w:tblCellMar>
        </w:tblPrEx>
        <w:tc>
          <w:tcPr>
            <w:tcW w:w="560" w:type="dxa"/>
            <w:tcBorders>
              <w:top w:val="single" w:sz="4" w:space="0" w:color="auto"/>
              <w:bottom w:val="single" w:sz="4" w:space="0" w:color="auto"/>
              <w:right w:val="single" w:sz="4" w:space="0" w:color="auto"/>
            </w:tcBorders>
          </w:tcPr>
          <w:p w:rsidR="00BF2194" w:rsidRDefault="00BF2194">
            <w:pPr>
              <w:pStyle w:val="a7"/>
              <w:jc w:val="center"/>
            </w:pPr>
            <w:r>
              <w:t>N п/п</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Наименование рекомендуемого требования</w:t>
            </w:r>
          </w:p>
        </w:tc>
        <w:tc>
          <w:tcPr>
            <w:tcW w:w="7700" w:type="dxa"/>
            <w:tcBorders>
              <w:top w:val="single" w:sz="4" w:space="0" w:color="auto"/>
              <w:left w:val="single" w:sz="4" w:space="0" w:color="auto"/>
              <w:bottom w:val="single" w:sz="4" w:space="0" w:color="auto"/>
            </w:tcBorders>
          </w:tcPr>
          <w:p w:rsidR="00BF2194" w:rsidRDefault="00BF2194">
            <w:pPr>
              <w:pStyle w:val="a7"/>
              <w:jc w:val="center"/>
            </w:pPr>
            <w:r>
              <w:t>Содержание рекомендуемого требования</w:t>
            </w:r>
          </w:p>
        </w:tc>
      </w:tr>
      <w:tr w:rsidR="00BF2194">
        <w:tblPrEx>
          <w:tblCellMar>
            <w:top w:w="0" w:type="dxa"/>
            <w:bottom w:w="0" w:type="dxa"/>
          </w:tblCellMar>
        </w:tblPrEx>
        <w:tc>
          <w:tcPr>
            <w:tcW w:w="560" w:type="dxa"/>
            <w:tcBorders>
              <w:top w:val="single" w:sz="4" w:space="0" w:color="auto"/>
              <w:bottom w:val="single" w:sz="4" w:space="0" w:color="auto"/>
              <w:right w:val="single" w:sz="4" w:space="0" w:color="auto"/>
            </w:tcBorders>
          </w:tcPr>
          <w:p w:rsidR="00BF2194" w:rsidRDefault="00BF2194">
            <w:pPr>
              <w:pStyle w:val="a7"/>
              <w:jc w:val="center"/>
            </w:pPr>
            <w:r>
              <w:t>1</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w:t>
            </w:r>
          </w:p>
        </w:tc>
        <w:tc>
          <w:tcPr>
            <w:tcW w:w="7700" w:type="dxa"/>
            <w:tcBorders>
              <w:top w:val="single" w:sz="4" w:space="0" w:color="auto"/>
              <w:left w:val="single" w:sz="4" w:space="0" w:color="auto"/>
              <w:bottom w:val="single" w:sz="4" w:space="0" w:color="auto"/>
            </w:tcBorders>
          </w:tcPr>
          <w:p w:rsidR="00BF2194" w:rsidRDefault="00BF2194">
            <w:pPr>
              <w:pStyle w:val="a7"/>
              <w:jc w:val="center"/>
            </w:pPr>
            <w:r>
              <w:t>3</w:t>
            </w:r>
          </w:p>
        </w:tc>
      </w:tr>
      <w:tr w:rsidR="00BF2194">
        <w:tblPrEx>
          <w:tblCellMar>
            <w:top w:w="0" w:type="dxa"/>
            <w:bottom w:w="0" w:type="dxa"/>
          </w:tblCellMar>
        </w:tblPrEx>
        <w:tc>
          <w:tcPr>
            <w:tcW w:w="560" w:type="dxa"/>
            <w:tcBorders>
              <w:top w:val="single" w:sz="4" w:space="0" w:color="auto"/>
              <w:bottom w:val="nil"/>
              <w:right w:val="single" w:sz="4" w:space="0" w:color="auto"/>
            </w:tcBorders>
          </w:tcPr>
          <w:p w:rsidR="00BF2194" w:rsidRDefault="00BF2194">
            <w:pPr>
              <w:pStyle w:val="a7"/>
              <w:jc w:val="center"/>
            </w:pPr>
            <w:r>
              <w:t>1</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8"/>
            </w:pPr>
            <w:r>
              <w:t>Требования к проектной документации на дом</w:t>
            </w:r>
          </w:p>
        </w:tc>
        <w:tc>
          <w:tcPr>
            <w:tcW w:w="7700" w:type="dxa"/>
            <w:tcBorders>
              <w:top w:val="single" w:sz="4" w:space="0" w:color="auto"/>
              <w:left w:val="single" w:sz="4" w:space="0" w:color="auto"/>
              <w:bottom w:val="single" w:sz="4" w:space="0" w:color="auto"/>
            </w:tcBorders>
          </w:tcPr>
          <w:p w:rsidR="00BF2194" w:rsidRDefault="00BF2194">
            <w:pPr>
              <w:pStyle w:val="a8"/>
            </w:pPr>
            <w: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устанавливаются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rsidR="00BF2194" w:rsidRDefault="00BF2194">
            <w:pPr>
              <w:pStyle w:val="a8"/>
            </w:pPr>
            <w:r>
              <w:t>Проектная документация разрабатывается в соответствии с требованиями:</w:t>
            </w:r>
          </w:p>
          <w:p w:rsidR="00BF2194" w:rsidRDefault="00BF2194">
            <w:pPr>
              <w:pStyle w:val="a8"/>
            </w:pPr>
            <w:hyperlink r:id="rId45" w:history="1">
              <w:r>
                <w:rPr>
                  <w:rStyle w:val="a4"/>
                </w:rPr>
                <w:t>постановления</w:t>
              </w:r>
            </w:hyperlink>
            <w:r>
              <w:t xml:space="preserve"> Правительства Российской Федерации от 16 февраля 2008 года N 87 "О составе разделов проектной документации и требованиях к их содержанию";</w:t>
            </w:r>
          </w:p>
          <w:p w:rsidR="00BF2194" w:rsidRDefault="00BF2194">
            <w:pPr>
              <w:pStyle w:val="a8"/>
            </w:pPr>
            <w:hyperlink r:id="rId46" w:history="1">
              <w:r>
                <w:rPr>
                  <w:rStyle w:val="a4"/>
                </w:rPr>
                <w:t>Федерального закона</w:t>
              </w:r>
            </w:hyperlink>
            <w:r>
              <w:t xml:space="preserve"> N 123-ФЗ от 22 июля 2008 года "Технический регламент о требованиях пожарной безопасности";</w:t>
            </w:r>
          </w:p>
          <w:p w:rsidR="00BF2194" w:rsidRDefault="00BF2194">
            <w:pPr>
              <w:pStyle w:val="a8"/>
            </w:pPr>
            <w:hyperlink r:id="rId47" w:history="1">
              <w:r>
                <w:rPr>
                  <w:rStyle w:val="a4"/>
                </w:rPr>
                <w:t>Федерального закона</w:t>
              </w:r>
            </w:hyperlink>
            <w:r>
              <w:t xml:space="preserve"> N 384-ФЗ от 30 декабря 2009 года "Технический регламент о безопасности зданий и сооружений";</w:t>
            </w:r>
          </w:p>
          <w:p w:rsidR="00BF2194" w:rsidRDefault="00BF2194">
            <w:pPr>
              <w:pStyle w:val="a8"/>
            </w:pPr>
            <w:hyperlink r:id="rId48" w:history="1">
              <w:r>
                <w:rPr>
                  <w:rStyle w:val="a4"/>
                </w:rPr>
                <w:t>СП 42.13330.2016</w:t>
              </w:r>
            </w:hyperlink>
            <w:r>
              <w:t xml:space="preserve"> "Градостроительство. Планировка и застройка городских и сельских поселений";</w:t>
            </w:r>
          </w:p>
          <w:p w:rsidR="00BF2194" w:rsidRDefault="00BF2194">
            <w:pPr>
              <w:pStyle w:val="a8"/>
            </w:pPr>
            <w:hyperlink r:id="rId49" w:history="1">
              <w:r>
                <w:rPr>
                  <w:rStyle w:val="a4"/>
                </w:rPr>
                <w:t>СП 54.13330.2016</w:t>
              </w:r>
            </w:hyperlink>
            <w:r>
              <w:t xml:space="preserve"> "Здания жилые многоквартирные";</w:t>
            </w:r>
          </w:p>
          <w:p w:rsidR="00BF2194" w:rsidRDefault="00BF2194">
            <w:pPr>
              <w:pStyle w:val="a8"/>
            </w:pPr>
            <w:hyperlink r:id="rId50" w:history="1">
              <w:r>
                <w:rPr>
                  <w:rStyle w:val="a4"/>
                </w:rPr>
                <w:t>СП 59.13330.2016</w:t>
              </w:r>
            </w:hyperlink>
            <w:r>
              <w:t xml:space="preserve"> "Доступность зданий и сооружений для маломобильных групп населения";</w:t>
            </w:r>
          </w:p>
          <w:p w:rsidR="00BF2194" w:rsidRDefault="00BF2194">
            <w:pPr>
              <w:pStyle w:val="a8"/>
            </w:pPr>
            <w:hyperlink r:id="rId51" w:history="1">
              <w:r>
                <w:rPr>
                  <w:rStyle w:val="a4"/>
                </w:rPr>
                <w:t>СП 14.13330.2014</w:t>
              </w:r>
            </w:hyperlink>
            <w:r>
              <w:t xml:space="preserve"> "Строительство в сейсмических районах";</w:t>
            </w:r>
          </w:p>
          <w:p w:rsidR="00BF2194" w:rsidRDefault="00BF2194">
            <w:pPr>
              <w:pStyle w:val="a8"/>
            </w:pPr>
            <w:hyperlink r:id="rId52" w:history="1">
              <w:r>
                <w:rPr>
                  <w:rStyle w:val="a4"/>
                </w:rPr>
                <w:t>СП 22.13330.2016</w:t>
              </w:r>
            </w:hyperlink>
            <w:r>
              <w:t xml:space="preserve"> "Основания зданий и сооружений";</w:t>
            </w:r>
          </w:p>
          <w:p w:rsidR="00BF2194" w:rsidRDefault="00BF2194">
            <w:pPr>
              <w:pStyle w:val="a8"/>
            </w:pPr>
            <w:hyperlink r:id="rId53" w:history="1">
              <w:r>
                <w:rPr>
                  <w:rStyle w:val="a4"/>
                </w:rPr>
                <w:t>СП 2.13130.2012</w:t>
              </w:r>
            </w:hyperlink>
            <w:r>
              <w:t xml:space="preserve"> "Системы противопожарной защиты. Обеспечение огнестойкости объектов защиты";</w:t>
            </w:r>
          </w:p>
          <w:p w:rsidR="00BF2194" w:rsidRDefault="00BF2194">
            <w:pPr>
              <w:pStyle w:val="a8"/>
            </w:pPr>
            <w:hyperlink r:id="rId54" w:history="1">
              <w:r>
                <w:rPr>
                  <w:rStyle w:val="a4"/>
                </w:rPr>
                <w:t>СП 4.13130.2013</w:t>
              </w:r>
            </w:hyperlink>
            <w: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BF2194" w:rsidRDefault="00BF2194">
            <w:pPr>
              <w:pStyle w:val="a8"/>
            </w:pPr>
            <w:hyperlink r:id="rId55" w:history="1">
              <w:r>
                <w:rPr>
                  <w:rStyle w:val="a4"/>
                </w:rPr>
                <w:t>СП 255.1325800</w:t>
              </w:r>
            </w:hyperlink>
            <w:r>
              <w:t xml:space="preserve"> "Здания и сооружения. Правила эксплуатации. Общие положения".</w:t>
            </w:r>
          </w:p>
          <w:p w:rsidR="00BF2194" w:rsidRDefault="00BF2194">
            <w:pPr>
              <w:pStyle w:val="a8"/>
            </w:pPr>
            <w:r>
              <w:t xml:space="preserve">Оформление проектной документации осуществляется в соответствии с </w:t>
            </w:r>
            <w:hyperlink r:id="rId56" w:history="1">
              <w:r>
                <w:rPr>
                  <w:rStyle w:val="a4"/>
                </w:rPr>
                <w:t>ГОСТ Р 21.1101-2013</w:t>
              </w:r>
            </w:hyperlink>
            <w:r>
              <w:t xml:space="preserve"> "Основные требования к проектной и рабочей документации".</w:t>
            </w:r>
          </w:p>
          <w:p w:rsidR="00BF2194" w:rsidRDefault="00BF2194">
            <w:pPr>
              <w:pStyle w:val="a8"/>
            </w:pPr>
            <w:r>
              <w:t xml:space="preserve">Планируемые к строительству (строящиеся) многоквартирные дома, указанные в </w:t>
            </w:r>
            <w:hyperlink r:id="rId57" w:history="1">
              <w:r>
                <w:rPr>
                  <w:rStyle w:val="a4"/>
                </w:rPr>
                <w:t>пункте 2 части 2 статьи 49</w:t>
              </w:r>
            </w:hyperlink>
            <w:r>
              <w:t xml:space="preserve"> Градостроительного кодекса 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w:t>
            </w:r>
            <w:hyperlink r:id="rId58" w:history="1">
              <w:r>
                <w:rPr>
                  <w:rStyle w:val="a4"/>
                </w:rPr>
                <w:t>СанПиН 2.1.2.2645-10</w:t>
              </w:r>
            </w:hyperlink>
            <w:r>
              <w:t xml:space="preserve"> "Санитарно-эпидемиологические требования к условиям проживания в жилых зданиях и помещениях", утвержденных </w:t>
            </w:r>
            <w:hyperlink r:id="rId59" w:history="1">
              <w:r>
                <w:rPr>
                  <w:rStyle w:val="a4"/>
                </w:rPr>
                <w:t>постановлением</w:t>
              </w:r>
            </w:hyperlink>
            <w:r>
              <w:t xml:space="preserve"> Главного государственного санитарного врача </w:t>
            </w:r>
            <w:r>
              <w:lastRenderedPageBreak/>
              <w:t>Российской Федерации от 10 июня 2010 года N 64 (с изменениями и дополнениями).</w:t>
            </w:r>
          </w:p>
          <w:p w:rsidR="00BF2194" w:rsidRDefault="00BF2194">
            <w:pPr>
              <w:pStyle w:val="a8"/>
            </w:pPr>
            <w:r>
              <w:t xml:space="preserve">В отношении проектной документации на строительство многоквартирного дома, построенного многоквартирного дома, в котором приобретаются жилые помещения, должно быть обеспечено наличие положительного заключения проведенной в соответствии с требованиями </w:t>
            </w:r>
            <w:hyperlink r:id="rId60" w:history="1">
              <w:r>
                <w:rPr>
                  <w:rStyle w:val="a4"/>
                </w:rPr>
                <w:t>градостроительного законодательства</w:t>
              </w:r>
            </w:hyperlink>
            <w:r>
              <w:t xml:space="preserve"> экспертизы</w:t>
            </w:r>
          </w:p>
        </w:tc>
      </w:tr>
      <w:tr w:rsidR="00BF2194">
        <w:tblPrEx>
          <w:tblCellMar>
            <w:top w:w="0" w:type="dxa"/>
            <w:bottom w:w="0" w:type="dxa"/>
          </w:tblCellMar>
        </w:tblPrEx>
        <w:tc>
          <w:tcPr>
            <w:tcW w:w="560" w:type="dxa"/>
            <w:tcBorders>
              <w:top w:val="single" w:sz="4" w:space="0" w:color="auto"/>
              <w:bottom w:val="single" w:sz="4" w:space="0" w:color="auto"/>
              <w:right w:val="single" w:sz="4" w:space="0" w:color="auto"/>
            </w:tcBorders>
          </w:tcPr>
          <w:p w:rsidR="00BF2194" w:rsidRDefault="00BF2194">
            <w:pPr>
              <w:pStyle w:val="a7"/>
              <w:jc w:val="center"/>
            </w:pPr>
            <w:r>
              <w:lastRenderedPageBreak/>
              <w:t>2</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8"/>
            </w:pPr>
            <w:r>
              <w:t>Требование к конструктивному, инженерному и технологическому оснащению строящегося многоквартирного дома, введенного в эксплуатацию многоквартирного дома, в котором приобретается готовое жилье</w:t>
            </w:r>
          </w:p>
        </w:tc>
        <w:tc>
          <w:tcPr>
            <w:tcW w:w="7700" w:type="dxa"/>
            <w:tcBorders>
              <w:top w:val="single" w:sz="4" w:space="0" w:color="auto"/>
              <w:left w:val="single" w:sz="4" w:space="0" w:color="auto"/>
              <w:bottom w:val="single" w:sz="4" w:space="0" w:color="auto"/>
            </w:tcBorders>
          </w:tcPr>
          <w:p w:rsidR="00BF2194" w:rsidRDefault="00BF2194">
            <w:pPr>
              <w:pStyle w:val="a8"/>
            </w:pPr>
            <w:r>
              <w:t>В строящихся домах обеспечивается наличие:</w:t>
            </w:r>
          </w:p>
          <w:p w:rsidR="00BF2194" w:rsidRDefault="00BF2194">
            <w:pPr>
              <w:pStyle w:val="a8"/>
            </w:pPr>
            <w:r>
              <w:t>несущих строительных конструкций, выполненных из следующих материалов:</w:t>
            </w:r>
          </w:p>
          <w:p w:rsidR="00BF2194" w:rsidRDefault="00BF2194">
            <w:pPr>
              <w:pStyle w:val="a8"/>
            </w:pPr>
            <w:r>
              <w:t>а) стены из каменных конструкций (кирпич и/или блоки), и/или крупных железобетонных блоков, и/или железобетонных панелей, и/или монолитного железобетонного каркаса с заполнением;</w:t>
            </w:r>
          </w:p>
          <w:p w:rsidR="00BF2194" w:rsidRDefault="00BF2194">
            <w:pPr>
              <w:pStyle w:val="a8"/>
            </w:pPr>
            <w:r>
              <w:t>б) перекрытия из сборных и/или монолитных железобетонных конструкций;</w:t>
            </w:r>
          </w:p>
          <w:p w:rsidR="00BF2194" w:rsidRDefault="00BF2194">
            <w:pPr>
              <w:pStyle w:val="a8"/>
            </w:pPr>
            <w:r>
              <w:t>в) фундаменты из сборных, и/или монолитных железобетонных, и/или каменных конструкций.</w:t>
            </w:r>
          </w:p>
          <w:p w:rsidR="00BF2194" w:rsidRDefault="00BF2194">
            <w:pPr>
              <w:pStyle w:val="a8"/>
            </w:pPr>
            <w:r>
              <w:t>Не допускается строительство домов и приобретение жилья в домах, выполненных из легких стальных тонкостенных конструкций (ЛСТК), SIPпанелей, металлических сэндвич-панелей;</w:t>
            </w:r>
          </w:p>
          <w:p w:rsidR="00BF2194" w:rsidRDefault="00BF2194">
            <w:pPr>
              <w:pStyle w:val="a8"/>
            </w:pPr>
            <w:r>
              <w:t>подключения к централизованным сетям инженерно-технического обеспечения по выданным соответствующими ресурсоснабжающими и иными организациями техническим условиям (при условии наличия соответствующих централизованных сетей инженерно-технического обеспечения населенных пунктов, в которых осуществляется строительство);</w:t>
            </w:r>
          </w:p>
          <w:p w:rsidR="00BF2194" w:rsidRDefault="00BF2194">
            <w:pPr>
              <w:pStyle w:val="a8"/>
            </w:pPr>
            <w:r>
              <w:t>санитарного узла (раздельного или совмещенного), который должен быть внутриквартирным и включать ванну, унитаз, раковину. При отсутствии централизованной системы канализации рекомендуется устанавливать душ с поддоном вместо ванной;</w:t>
            </w:r>
          </w:p>
          <w:p w:rsidR="00BF2194" w:rsidRDefault="00BF2194">
            <w:pPr>
              <w:pStyle w:val="a8"/>
            </w:pPr>
            <w:r>
              <w:t>внутридомовых инженерных систем, включая системы:</w:t>
            </w:r>
          </w:p>
          <w:p w:rsidR="00BF2194" w:rsidRDefault="00BF2194">
            <w:pPr>
              <w:pStyle w:val="a8"/>
            </w:pPr>
            <w:r>
              <w:t>а) электроснабжения (с силовым и иным электрооборудованием в соответствии с проектной документацией);</w:t>
            </w:r>
          </w:p>
          <w:p w:rsidR="00BF2194" w:rsidRDefault="00BF2194">
            <w:pPr>
              <w:pStyle w:val="a8"/>
            </w:pPr>
            <w:r>
              <w:t>б) холодного водоснабжения;</w:t>
            </w:r>
          </w:p>
          <w:p w:rsidR="00BF2194" w:rsidRDefault="00BF2194">
            <w:pPr>
              <w:pStyle w:val="a8"/>
            </w:pPr>
            <w:r>
              <w:t>в) водоотведения (канализации). При отсутствии в соответствующем населенном пункте централизованной системы канализации рекомендуется установка септиков;</w:t>
            </w:r>
          </w:p>
          <w:p w:rsidR="00BF2194" w:rsidRDefault="00BF2194">
            <w:pPr>
              <w:pStyle w:val="a8"/>
            </w:pPr>
            <w:r>
              <w:t>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легкосбрасываемых оконных блоков (в соответствии с проектной документацией);</w:t>
            </w:r>
          </w:p>
          <w:p w:rsidR="00BF2194" w:rsidRDefault="00BF2194">
            <w:pPr>
              <w:pStyle w:val="a8"/>
            </w:pPr>
            <w:r>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BF2194" w:rsidRDefault="00BF2194">
            <w:pPr>
              <w:pStyle w:val="a8"/>
            </w:pPr>
            <w:r>
              <w:t>е) горячего водоснабжения;</w:t>
            </w:r>
          </w:p>
          <w:p w:rsidR="00BF2194" w:rsidRDefault="00BF2194">
            <w:pPr>
              <w:pStyle w:val="a8"/>
            </w:pPr>
            <w:r>
              <w:t>ж) противопожарной безопасности (в соответствии с проектной документацией);</w:t>
            </w:r>
          </w:p>
          <w:p w:rsidR="00BF2194" w:rsidRDefault="00BF2194">
            <w:pPr>
              <w:pStyle w:val="a8"/>
            </w:pPr>
            <w:r>
              <w:lastRenderedPageBreak/>
              <w:t>з) мусороудаления (при наличии в соответствии с проектной документацией);</w:t>
            </w:r>
          </w:p>
          <w:p w:rsidR="00BF2194" w:rsidRDefault="00BF2194">
            <w:pPr>
              <w:pStyle w:val="a8"/>
            </w:pPr>
            <w:r>
              <w:t>в случае экономической целесообразности рекомендуется использовать локальные системы энергоснабжения;</w:t>
            </w:r>
          </w:p>
          <w:p w:rsidR="00BF2194" w:rsidRDefault="00BF2194">
            <w:pPr>
              <w:pStyle w:val="a8"/>
            </w:pPr>
            <w:r>
              <w:t>принятых в эксплуатацию и зарегистрированных в установленном порядке лифтов (при наличии в соответствии с проектной документацией).</w:t>
            </w:r>
          </w:p>
          <w:p w:rsidR="00BF2194" w:rsidRDefault="00BF2194">
            <w:pPr>
              <w:pStyle w:val="a8"/>
            </w:pPr>
            <w:r>
              <w:t>Лифты рекомендуется оснащать:</w:t>
            </w:r>
          </w:p>
          <w:p w:rsidR="00BF2194" w:rsidRDefault="00BF2194">
            <w:pPr>
              <w:pStyle w:val="a8"/>
            </w:pPr>
            <w:r>
              <w:t>а) кабиной, предназначенной для пользования инвалидом на кресле-коляске с сопровождающим лицом;</w:t>
            </w:r>
          </w:p>
          <w:p w:rsidR="00BF2194" w:rsidRDefault="00BF2194">
            <w:pPr>
              <w:pStyle w:val="a8"/>
            </w:pPr>
            <w:r>
              <w:t>б) оборудованием для связи с диспетчером;</w:t>
            </w:r>
          </w:p>
          <w:p w:rsidR="00BF2194" w:rsidRDefault="00BF2194">
            <w:pPr>
              <w:pStyle w:val="a8"/>
            </w:pPr>
            <w:r>
              <w:t>в) аварийным освещением кабины лифта;</w:t>
            </w:r>
          </w:p>
          <w:p w:rsidR="00BF2194" w:rsidRDefault="00BF2194">
            <w:pPr>
              <w:pStyle w:val="a8"/>
            </w:pPr>
            <w:r>
              <w:t>г) светодиодным освещением кабины лифта в антивандальном исполнении;</w:t>
            </w:r>
          </w:p>
          <w:p w:rsidR="00BF2194" w:rsidRDefault="00BF2194">
            <w:pPr>
              <w:pStyle w:val="a8"/>
            </w:pPr>
            <w:r>
              <w:t>д) панелью управления кабиной лифта в антивандальном исполнении;</w:t>
            </w:r>
          </w:p>
          <w:p w:rsidR="00BF2194" w:rsidRDefault="00BF2194">
            <w:pPr>
              <w:pStyle w:val="a8"/>
            </w:pPr>
            <w:r>
              <w:t>внесенных в Государственный реестр средств измерений, поверенных предприятиями-изготовителями, принятых в эксплуатацию соответствующими ресурсоснабжающими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
          <w:p w:rsidR="00BF2194" w:rsidRDefault="00BF2194">
            <w:pPr>
              <w:pStyle w:val="a8"/>
            </w:pPr>
            <w:r>
              <w:t>оконных блоков со стеклопакетами класса энергоэффективности в соответствии с классом энергоэффективности дома;</w:t>
            </w:r>
          </w:p>
          <w:p w:rsidR="00BF2194" w:rsidRDefault="00BF2194">
            <w:pPr>
              <w:pStyle w:val="a8"/>
            </w:pPr>
            <w:r>
              <w:t>освещения этажных лестничных площадок дома с использованием светильников в антивандальном исполнении со светодиодным источником света, датчиков движения и освещенности;</w:t>
            </w:r>
          </w:p>
          <w:p w:rsidR="00BF2194" w:rsidRDefault="00BF2194">
            <w:pPr>
              <w:pStyle w:val="a8"/>
            </w:pPr>
            <w:r>
              <w:t>при входах в подъезды дома освещения с использованием светильников в антивандальном исполнении со светодиодным источником света и датчиков освещенности, козырьков над входной дверью и утепленных дверных блоков с ручками и автодоводчиком;</w:t>
            </w:r>
          </w:p>
          <w:p w:rsidR="00BF2194" w:rsidRDefault="00BF2194">
            <w:pPr>
              <w:pStyle w:val="a8"/>
            </w:pPr>
            <w:r>
              <w:t>во входах в подвал (техническое подполье) дома металлических дверных блоков с замками, ручками и автодоводчиком;</w:t>
            </w:r>
          </w:p>
          <w:p w:rsidR="00BF2194" w:rsidRDefault="00BF2194">
            <w:pPr>
              <w:pStyle w:val="a8"/>
            </w:pPr>
            <w:r>
              <w:t>отмостки из армированного бетона и/или асфальта, устроенной по всему периметру дома и обеспечивающей отвод воды от фундаментов;</w:t>
            </w:r>
          </w:p>
          <w:p w:rsidR="00BF2194" w:rsidRDefault="00BF2194">
            <w:pPr>
              <w:pStyle w:val="a8"/>
            </w:pPr>
            <w:r>
              <w:t>организованного водостока;</w:t>
            </w:r>
          </w:p>
          <w:p w:rsidR="00BF2194" w:rsidRDefault="00BF2194">
            <w:pPr>
              <w:pStyle w:val="a8"/>
            </w:pPr>
            <w:r>
              <w:t>благоустройства придомовой территории, в том числе наличие 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BF2194">
        <w:tblPrEx>
          <w:tblCellMar>
            <w:top w:w="0" w:type="dxa"/>
            <w:bottom w:w="0" w:type="dxa"/>
          </w:tblCellMar>
        </w:tblPrEx>
        <w:tc>
          <w:tcPr>
            <w:tcW w:w="560" w:type="dxa"/>
            <w:tcBorders>
              <w:top w:val="single" w:sz="4" w:space="0" w:color="auto"/>
              <w:bottom w:val="single" w:sz="4" w:space="0" w:color="auto"/>
              <w:right w:val="single" w:sz="4" w:space="0" w:color="auto"/>
            </w:tcBorders>
          </w:tcPr>
          <w:p w:rsidR="00BF2194" w:rsidRDefault="00BF2194">
            <w:pPr>
              <w:pStyle w:val="a7"/>
              <w:jc w:val="center"/>
            </w:pPr>
            <w:r>
              <w:lastRenderedPageBreak/>
              <w:t>3</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8"/>
            </w:pPr>
            <w:r>
              <w:t>Требования к функциональному оснащению и отделке помещений</w:t>
            </w:r>
          </w:p>
        </w:tc>
        <w:tc>
          <w:tcPr>
            <w:tcW w:w="7700" w:type="dxa"/>
            <w:tcBorders>
              <w:top w:val="single" w:sz="4" w:space="0" w:color="auto"/>
              <w:left w:val="single" w:sz="4" w:space="0" w:color="auto"/>
              <w:bottom w:val="single" w:sz="4" w:space="0" w:color="auto"/>
            </w:tcBorders>
          </w:tcPr>
          <w:p w:rsidR="00BF2194" w:rsidRDefault="00BF2194">
            <w:pPr>
              <w:pStyle w:val="a8"/>
            </w:pPr>
            <w:r>
              <w:t>Для переселения граждан из аварийного жилищного фонда рекомендуется использовать построенные и приобретаемые жилые помещения, расположенные на любых этажах дома, кроме подвального, цокольного, технического, мансардного:</w:t>
            </w:r>
          </w:p>
          <w:p w:rsidR="00BF2194" w:rsidRDefault="00BF2194">
            <w:pPr>
              <w:pStyle w:val="a8"/>
            </w:pPr>
            <w:r>
              <w:t>оборудованные подключенными к соответствующим внутридомовым инженерным системам внутриквартирными инженерными сетями в составе (не менее):</w:t>
            </w:r>
          </w:p>
          <w:p w:rsidR="00BF2194" w:rsidRDefault="00BF2194">
            <w:pPr>
              <w:pStyle w:val="a8"/>
            </w:pPr>
            <w:r>
              <w:t>а) электроснабжения с электрическим щитком с устройствами защитного отключения;</w:t>
            </w:r>
          </w:p>
          <w:p w:rsidR="00BF2194" w:rsidRDefault="00BF2194">
            <w:pPr>
              <w:pStyle w:val="a8"/>
            </w:pPr>
            <w:r>
              <w:lastRenderedPageBreak/>
              <w:t>б) холодного водоснабжения;</w:t>
            </w:r>
          </w:p>
          <w:p w:rsidR="00BF2194" w:rsidRDefault="00BF2194">
            <w:pPr>
              <w:pStyle w:val="a8"/>
            </w:pPr>
            <w:r>
              <w:t>в) горячего водоснабжения (централизованного или автономного);</w:t>
            </w:r>
          </w:p>
          <w:p w:rsidR="00BF2194" w:rsidRDefault="00BF2194">
            <w:pPr>
              <w:pStyle w:val="a8"/>
            </w:pPr>
            <w:r>
              <w:t>г) водоотведения (канализации);</w:t>
            </w:r>
          </w:p>
          <w:p w:rsidR="00BF2194" w:rsidRDefault="00BF2194">
            <w:pPr>
              <w:pStyle w:val="a8"/>
            </w:pPr>
            <w:r>
              <w:t>д) отопления (централизованного или автономного);</w:t>
            </w:r>
          </w:p>
          <w:p w:rsidR="00BF2194" w:rsidRDefault="00BF2194">
            <w:pPr>
              <w:pStyle w:val="a8"/>
            </w:pPr>
            <w:r>
              <w:t>е) вентиляции;</w:t>
            </w:r>
          </w:p>
          <w:p w:rsidR="00BF2194" w:rsidRDefault="00BF2194">
            <w:pPr>
              <w:pStyle w:val="a8"/>
            </w:pPr>
            <w:r>
              <w:t>ж)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легкосбрасываемых оконных блоков (в соответствии с проектной документацией);</w:t>
            </w:r>
          </w:p>
          <w:p w:rsidR="00BF2194" w:rsidRDefault="00BF2194">
            <w:pPr>
              <w:pStyle w:val="a8"/>
            </w:pPr>
            <w:r>
              <w:t>з) внесенными в Государственный реестр средств измерений, поверенными предприятиями-изготовителями, принятыми в эксплуатацию соответствующими ресурсоснабжающими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p w:rsidR="00BF2194" w:rsidRDefault="00BF2194">
            <w:pPr>
              <w:pStyle w:val="a8"/>
            </w:pPr>
            <w:r>
              <w:t>имеющие чистовую отделку "под ключ", в том числе:</w:t>
            </w:r>
          </w:p>
          <w:p w:rsidR="00BF2194" w:rsidRDefault="00BF2194">
            <w:pPr>
              <w:pStyle w:val="a8"/>
            </w:pPr>
            <w:r>
              <w:t>а) входную утепленную дверь с замком, ручками и дверным глазком;</w:t>
            </w:r>
          </w:p>
          <w:p w:rsidR="00BF2194" w:rsidRDefault="00BF2194">
            <w:pPr>
              <w:pStyle w:val="a8"/>
            </w:pPr>
            <w:r>
              <w:t>б) межкомнатные двери с наличниками и ручками;</w:t>
            </w:r>
          </w:p>
          <w:p w:rsidR="00BF2194" w:rsidRDefault="00BF2194">
            <w:pPr>
              <w:pStyle w:val="a8"/>
            </w:pPr>
            <w:r>
              <w:t>в) оконные блоки со стеклопакетами класса энергоэффективности в соответствии с классом энергоэффективности дома;</w:t>
            </w:r>
          </w:p>
          <w:p w:rsidR="00BF2194" w:rsidRDefault="00BF2194">
            <w:pPr>
              <w:pStyle w:val="a8"/>
            </w:pPr>
            <w:r>
              <w:t>г) вентиляционные решетки;</w:t>
            </w:r>
          </w:p>
          <w:p w:rsidR="00BF2194" w:rsidRDefault="00BF2194">
            <w:pPr>
              <w:pStyle w:val="a8"/>
            </w:pPr>
            <w:r>
              <w:t>д) подвесные крюки для потолочных осветительных приборов во всех помещениях квартиры;</w:t>
            </w:r>
          </w:p>
          <w:p w:rsidR="00BF2194" w:rsidRDefault="00BF2194">
            <w:pPr>
              <w:pStyle w:val="a8"/>
            </w:pPr>
            <w:r>
              <w:t>е) установленные и подключенные к соответствующим внутриквартирным инженерным сетям:</w:t>
            </w:r>
          </w:p>
          <w:p w:rsidR="00BF2194" w:rsidRDefault="00BF2194">
            <w:pPr>
              <w:pStyle w:val="a8"/>
            </w:pPr>
            <w:r>
              <w:t>звонковую сигнализацию (в соответствии с проектной документацией);</w:t>
            </w:r>
          </w:p>
          <w:p w:rsidR="00BF2194" w:rsidRDefault="00BF2194">
            <w:pPr>
              <w:pStyle w:val="a8"/>
            </w:pPr>
            <w:r>
              <w:t>мойку со смесителем и сифоном;</w:t>
            </w:r>
          </w:p>
          <w:p w:rsidR="00BF2194" w:rsidRDefault="00BF2194">
            <w:pPr>
              <w:pStyle w:val="a8"/>
            </w:pPr>
            <w:r>
              <w:t>умывальник со смесителем и сифоном;</w:t>
            </w:r>
          </w:p>
          <w:p w:rsidR="00BF2194" w:rsidRDefault="00BF2194">
            <w:pPr>
              <w:pStyle w:val="a8"/>
            </w:pPr>
            <w:r>
              <w:t>унитаз с сиденьем и сливным бачком;</w:t>
            </w:r>
          </w:p>
          <w:p w:rsidR="00BF2194" w:rsidRDefault="00BF2194">
            <w:pPr>
              <w:pStyle w:val="a8"/>
            </w:pPr>
            <w:r>
              <w:t>ванну с заземлением, со смесителем и сифоном;</w:t>
            </w:r>
          </w:p>
          <w:p w:rsidR="00BF2194" w:rsidRDefault="00BF2194">
            <w:pPr>
              <w:pStyle w:val="a8"/>
            </w:pPr>
            <w:r>
              <w:t>одно- и двухклавишные электровыключатели;</w:t>
            </w:r>
          </w:p>
          <w:p w:rsidR="00BF2194" w:rsidRDefault="00BF2194">
            <w:pPr>
              <w:pStyle w:val="a8"/>
            </w:pPr>
            <w:r>
              <w:t>электророзетки;</w:t>
            </w:r>
          </w:p>
          <w:p w:rsidR="00BF2194" w:rsidRDefault="00BF2194">
            <w:pPr>
              <w:pStyle w:val="a8"/>
            </w:pPr>
            <w:r>
              <w:t>выпуски электропроводки и патроны во всех помещениях квартиры;</w:t>
            </w:r>
          </w:p>
          <w:p w:rsidR="00BF2194" w:rsidRDefault="00BF2194">
            <w:pPr>
              <w:pStyle w:val="a8"/>
            </w:pPr>
            <w:r>
              <w:t>газовую или электрическую плиту (в соответствии с проектным решением);</w:t>
            </w:r>
          </w:p>
          <w:p w:rsidR="00BF2194" w:rsidRDefault="00BF2194">
            <w:pPr>
              <w:pStyle w:val="a8"/>
            </w:pPr>
            <w:r>
              <w:t>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rsidR="00BF2194" w:rsidRDefault="00BF2194">
            <w:pPr>
              <w:pStyle w:val="a8"/>
            </w:pPr>
            <w:r>
              <w:t>ж)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ламината класса износостойкости 22 и выше и/или линолеума на вспененной основе;</w:t>
            </w:r>
          </w:p>
          <w:p w:rsidR="00BF2194" w:rsidRDefault="00BF2194">
            <w:pPr>
              <w:pStyle w:val="a8"/>
            </w:pPr>
            <w:r>
              <w:t xml:space="preserve">з) отделку стен водоэмульсионной и/или иной аналогичной краской в помещениях ванной комнаты, туалета (совмещенного санузла), кладовых, кухни (за исключением части стены (стен) в кухне, </w:t>
            </w:r>
            <w:r>
              <w:lastRenderedPageBreak/>
              <w:t>примыкающей(их) к рабочей поверхности, и части стены (стен) в ванной комнате, примыкающей(их) к ванне и умывальнику, отделка которых производится керамической плиткой); обоями в остальных помещениях;</w:t>
            </w:r>
          </w:p>
          <w:p w:rsidR="00BF2194" w:rsidRDefault="00BF2194">
            <w:pPr>
              <w:pStyle w:val="a8"/>
            </w:pPr>
            <w:r>
              <w:t>и) отделку потолков во всех помещениях квартиры водоэмульсионной и/или иной аналогичной краской, и/или конструкцией из сварной виниловой пленки (ПВХ) и/или бесшовного тканевого полотна, закрепленных на металлическом и/или пластиковом профиле под перекрытием (натяжные потолки)</w:t>
            </w:r>
          </w:p>
        </w:tc>
      </w:tr>
      <w:tr w:rsidR="00BF2194">
        <w:tblPrEx>
          <w:tblCellMar>
            <w:top w:w="0" w:type="dxa"/>
            <w:bottom w:w="0" w:type="dxa"/>
          </w:tblCellMar>
        </w:tblPrEx>
        <w:tc>
          <w:tcPr>
            <w:tcW w:w="560" w:type="dxa"/>
            <w:tcBorders>
              <w:top w:val="single" w:sz="4" w:space="0" w:color="auto"/>
              <w:bottom w:val="single" w:sz="4" w:space="0" w:color="auto"/>
              <w:right w:val="single" w:sz="4" w:space="0" w:color="auto"/>
            </w:tcBorders>
          </w:tcPr>
          <w:p w:rsidR="00BF2194" w:rsidRDefault="00BF2194">
            <w:pPr>
              <w:pStyle w:val="a7"/>
              <w:jc w:val="center"/>
            </w:pPr>
            <w:r>
              <w:lastRenderedPageBreak/>
              <w:t>4</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8"/>
            </w:pPr>
            <w:r>
              <w:t>Требования к материалам, изделиям и оборудованию</w:t>
            </w:r>
          </w:p>
        </w:tc>
        <w:tc>
          <w:tcPr>
            <w:tcW w:w="7700" w:type="dxa"/>
            <w:tcBorders>
              <w:top w:val="single" w:sz="4" w:space="0" w:color="auto"/>
              <w:left w:val="single" w:sz="4" w:space="0" w:color="auto"/>
              <w:bottom w:val="single" w:sz="4" w:space="0" w:color="auto"/>
            </w:tcBorders>
          </w:tcPr>
          <w:p w:rsidR="00BF2194" w:rsidRDefault="00BF2194">
            <w:pPr>
              <w:pStyle w:val="a8"/>
            </w:pPr>
            <w:r>
              <w:t>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w:t>
            </w:r>
          </w:p>
          <w:p w:rsidR="00BF2194" w:rsidRDefault="00BF2194">
            <w:pPr>
              <w:pStyle w:val="a8"/>
            </w:pPr>
            <w:r>
              <w:t>Строительство должно осуществляться с применением материалов и оборудования, обеспечивающих соответствие жилища требованиям проектной документации.</w:t>
            </w:r>
          </w:p>
          <w:p w:rsidR="00BF2194" w:rsidRDefault="00BF2194">
            <w:pPr>
              <w:pStyle w:val="a8"/>
            </w:pPr>
            <w:r>
              <w:t>Выполняемые работы и применяемые строительные материалы в процессе строительства дома, жилые помещения в котором приобретаются в соответствии с контрактом в целях переселения граждан из аварийного жилищного фонда, а также результаты таких работ должны соответствовать требованиям технических регламентов,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tc>
      </w:tr>
      <w:tr w:rsidR="00BF2194">
        <w:tblPrEx>
          <w:tblCellMar>
            <w:top w:w="0" w:type="dxa"/>
            <w:bottom w:w="0" w:type="dxa"/>
          </w:tblCellMar>
        </w:tblPrEx>
        <w:tc>
          <w:tcPr>
            <w:tcW w:w="560" w:type="dxa"/>
            <w:tcBorders>
              <w:top w:val="single" w:sz="4" w:space="0" w:color="auto"/>
              <w:bottom w:val="single" w:sz="4" w:space="0" w:color="auto"/>
              <w:right w:val="single" w:sz="4" w:space="0" w:color="auto"/>
            </w:tcBorders>
          </w:tcPr>
          <w:p w:rsidR="00BF2194" w:rsidRDefault="00BF2194">
            <w:pPr>
              <w:pStyle w:val="a7"/>
              <w:jc w:val="center"/>
            </w:pPr>
            <w:r>
              <w:t>5</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8"/>
            </w:pPr>
            <w:r>
              <w:t>Требование к энергоэффективности дома</w:t>
            </w:r>
          </w:p>
        </w:tc>
        <w:tc>
          <w:tcPr>
            <w:tcW w:w="7700" w:type="dxa"/>
            <w:tcBorders>
              <w:top w:val="single" w:sz="4" w:space="0" w:color="auto"/>
              <w:left w:val="single" w:sz="4" w:space="0" w:color="auto"/>
              <w:bottom w:val="single" w:sz="4" w:space="0" w:color="auto"/>
            </w:tcBorders>
          </w:tcPr>
          <w:p w:rsidR="00BF2194" w:rsidRDefault="00BF2194">
            <w:pPr>
              <w:pStyle w:val="a8"/>
            </w:pPr>
            <w:r>
              <w:t xml:space="preserve">Рекомендуется предусматривать класс энергетической эффективности дома не ниже "В" согласно </w:t>
            </w:r>
            <w:hyperlink r:id="rId61" w:history="1">
              <w:r>
                <w:rPr>
                  <w:rStyle w:val="a4"/>
                </w:rPr>
                <w:t>Правилам</w:t>
              </w:r>
            </w:hyperlink>
            <w:r>
              <w:t xml:space="preserve"> определения класса энергетической эффективности, утвержденным </w:t>
            </w:r>
            <w:hyperlink r:id="rId62" w:history="1">
              <w:r>
                <w:rPr>
                  <w:rStyle w:val="a4"/>
                </w:rPr>
                <w:t>приказом</w:t>
              </w:r>
            </w:hyperlink>
            <w:r>
              <w:t xml:space="preserve"> Министерства строительства и жилищно-коммунального хозяйства от 6 июня 2016 года N 399/пр.</w:t>
            </w:r>
          </w:p>
          <w:p w:rsidR="00BF2194" w:rsidRDefault="00BF2194">
            <w:pPr>
              <w:pStyle w:val="a8"/>
            </w:pPr>
            <w:r>
              <w:t>Рекомендуется предусматривать следующие мероприятия, направленные на повышение энергоэффективности дома:</w:t>
            </w:r>
          </w:p>
          <w:p w:rsidR="00BF2194" w:rsidRDefault="00BF2194">
            <w:pPr>
              <w:pStyle w:val="a8"/>
            </w:pPr>
            <w:r>
              <w:t>предъявлять к оконным блокам в квартирах и в помещениях общего пользования дополнительные требования, указанные выше;</w:t>
            </w:r>
          </w:p>
          <w:p w:rsidR="00BF2194" w:rsidRDefault="00BF2194">
            <w:pPr>
              <w:pStyle w:val="a8"/>
            </w:pPr>
            <w:r>
              <w:t>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rsidR="00BF2194" w:rsidRDefault="00BF2194">
            <w:pPr>
              <w:pStyle w:val="a8"/>
            </w:pPr>
            <w:r>
              <w:t>проводить освещение придомовой территории с использованием светодиодных светильников и датчиков освещенности;</w:t>
            </w:r>
          </w:p>
          <w:p w:rsidR="00BF2194" w:rsidRDefault="00BF2194">
            <w:pPr>
              <w:pStyle w:val="a8"/>
            </w:pPr>
            <w:r>
              <w:t>выполнять теплоизоляцию подвального (цокольного) и чердачного перекрытий (в соответствии с проектной документацией);</w:t>
            </w:r>
          </w:p>
          <w:p w:rsidR="00BF2194" w:rsidRDefault="00BF2194">
            <w:pPr>
              <w:pStyle w:val="a8"/>
            </w:pPr>
            <w:r>
              <w:t>проводить установку приборов учета горячего и холодного водоснабжения, электроэнергии, газа и других, предусмотренных в проектной документации;</w:t>
            </w:r>
          </w:p>
          <w:p w:rsidR="00BF2194" w:rsidRDefault="00BF2194">
            <w:pPr>
              <w:pStyle w:val="a8"/>
            </w:pPr>
            <w:r>
              <w:t>выполнять установку радиаторов отопления с терморегуляторами (при технологической возможности в соответствии с проектной документацией);</w:t>
            </w:r>
          </w:p>
          <w:p w:rsidR="00BF2194" w:rsidRDefault="00BF2194">
            <w:pPr>
              <w:pStyle w:val="a8"/>
            </w:pPr>
            <w:r>
              <w:t>проводить устройство входных дверей в подъезды дома с утеплением и оборудованием автодоводчиками;</w:t>
            </w:r>
          </w:p>
          <w:p w:rsidR="00BF2194" w:rsidRDefault="00BF2194">
            <w:pPr>
              <w:pStyle w:val="a8"/>
            </w:pPr>
            <w:r>
              <w:t xml:space="preserve">устраивать входные тамбуры в подъезды дома с утеплением стен, устанавливать утепленные двери тамбура (входную и проходную) с </w:t>
            </w:r>
            <w:r>
              <w:lastRenderedPageBreak/>
              <w:t>автодоводчиками.</w:t>
            </w:r>
          </w:p>
          <w:p w:rsidR="00BF2194" w:rsidRDefault="00BF2194">
            <w:pPr>
              <w:pStyle w:val="a8"/>
            </w:pPr>
            <w:r>
              <w:t xml:space="preserve">Обеспечить наличие на фасаде дома указателя класса энергетической эффективности дома в соответствии с </w:t>
            </w:r>
            <w:hyperlink r:id="rId63" w:history="1">
              <w:r>
                <w:rPr>
                  <w:rStyle w:val="a4"/>
                </w:rPr>
                <w:t>разделом III</w:t>
              </w:r>
            </w:hyperlink>
            <w:r>
              <w:t xml:space="preserve"> Правил определения классов энергетической эффективности многоквартирных домов, утвержденных </w:t>
            </w:r>
            <w:hyperlink r:id="rId64" w:history="1">
              <w:r>
                <w:rPr>
                  <w:rStyle w:val="a4"/>
                </w:rPr>
                <w:t>приказом</w:t>
              </w:r>
            </w:hyperlink>
            <w:r>
              <w:t xml:space="preserve"> Министерства строительства и жилищно-коммунального хозяйства Российской Федерации от 6 июня 2016 года N 399/пр</w:t>
            </w:r>
          </w:p>
        </w:tc>
      </w:tr>
      <w:tr w:rsidR="00BF2194">
        <w:tblPrEx>
          <w:tblCellMar>
            <w:top w:w="0" w:type="dxa"/>
            <w:bottom w:w="0" w:type="dxa"/>
          </w:tblCellMar>
        </w:tblPrEx>
        <w:tc>
          <w:tcPr>
            <w:tcW w:w="560" w:type="dxa"/>
            <w:tcBorders>
              <w:top w:val="single" w:sz="4" w:space="0" w:color="auto"/>
              <w:bottom w:val="single" w:sz="4" w:space="0" w:color="auto"/>
              <w:right w:val="single" w:sz="4" w:space="0" w:color="auto"/>
            </w:tcBorders>
          </w:tcPr>
          <w:p w:rsidR="00BF2194" w:rsidRDefault="00BF2194">
            <w:pPr>
              <w:pStyle w:val="a7"/>
              <w:jc w:val="center"/>
            </w:pPr>
            <w:r>
              <w:lastRenderedPageBreak/>
              <w:t>6</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8"/>
            </w:pPr>
            <w:r>
              <w:t>Требования к эксплуатационной документации дома</w:t>
            </w:r>
          </w:p>
        </w:tc>
        <w:tc>
          <w:tcPr>
            <w:tcW w:w="7700" w:type="dxa"/>
            <w:tcBorders>
              <w:top w:val="single" w:sz="4" w:space="0" w:color="auto"/>
              <w:left w:val="single" w:sz="4" w:space="0" w:color="auto"/>
              <w:bottom w:val="single" w:sz="4" w:space="0" w:color="auto"/>
            </w:tcBorders>
          </w:tcPr>
          <w:p w:rsidR="00BF2194" w:rsidRDefault="00BF2194">
            <w:pPr>
              <w:pStyle w:val="a8"/>
            </w:pPr>
            <w:r>
              <w:t xml:space="preserve">Наличие паспортов и инструкций по эксплуатации предприятий-изготовителей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подачи энергетических ресурсов и т.д., а также соответствующих документов (копий документов), предусмотренных </w:t>
            </w:r>
            <w:hyperlink r:id="rId65" w:history="1">
              <w:r>
                <w:rPr>
                  <w:rStyle w:val="a4"/>
                </w:rPr>
                <w:t>пунктами 24</w:t>
              </w:r>
            </w:hyperlink>
            <w:r>
              <w:t xml:space="preserve"> и </w:t>
            </w:r>
            <w:hyperlink r:id="rId66" w:history="1">
              <w:r>
                <w:rPr>
                  <w:rStyle w:val="a4"/>
                </w:rPr>
                <w:t>26</w:t>
              </w:r>
            </w:hyperlink>
            <w:r>
              <w:t xml:space="preserve"> Правил содержания общего имущества в многоквартирном доме, утвержденных </w:t>
            </w:r>
            <w:hyperlink r:id="rId67" w:history="1">
              <w:r>
                <w:rPr>
                  <w:rStyle w:val="a4"/>
                </w:rPr>
                <w:t>постановлением</w:t>
              </w:r>
            </w:hyperlink>
            <w:r>
              <w:t xml:space="preserve"> Правительства Российской Федерации от 13 августа 2006 года N 491, включая Инструкцию по эксплуатации многоквартирного дома, выполненную в соответствии с </w:t>
            </w:r>
            <w:hyperlink r:id="rId68" w:history="1">
              <w:r>
                <w:rPr>
                  <w:rStyle w:val="a4"/>
                </w:rPr>
                <w:t xml:space="preserve">п. 10.1 </w:t>
              </w:r>
            </w:hyperlink>
            <w:r>
              <w:t xml:space="preserve">Градостроительного кодекса (Требования к безопасной эксплуатации зданий) и </w:t>
            </w:r>
            <w:hyperlink r:id="rId69" w:history="1">
              <w:r>
                <w:rPr>
                  <w:rStyle w:val="a4"/>
                </w:rPr>
                <w:t>СП 255.1325800</w:t>
              </w:r>
            </w:hyperlink>
            <w:r>
              <w:t xml:space="preserve"> "Здания и сооружения. Правила эксплуатации. Общие положения" (в соответствии с проектной документацией).</w:t>
            </w:r>
          </w:p>
          <w:p w:rsidR="00BF2194" w:rsidRDefault="00BF2194">
            <w:pPr>
              <w:pStyle w:val="a8"/>
            </w:pPr>
            <w: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BF2194" w:rsidRDefault="00BF2194"/>
    <w:p w:rsidR="00BF2194" w:rsidRDefault="00BF2194">
      <w:r>
        <w:br w:type="page"/>
      </w:r>
    </w:p>
    <w:p w:rsidR="00BF2194" w:rsidRDefault="00BF2194">
      <w:pPr>
        <w:jc w:val="right"/>
        <w:rPr>
          <w:rStyle w:val="a3"/>
          <w:rFonts w:ascii="Arial" w:hAnsi="Arial" w:cs="Arial"/>
        </w:rPr>
      </w:pPr>
      <w:bookmarkStart w:id="15" w:name="sub_2000"/>
      <w:r>
        <w:rPr>
          <w:rStyle w:val="a3"/>
          <w:rFonts w:ascii="Arial" w:hAnsi="Arial" w:cs="Arial"/>
        </w:rPr>
        <w:t>ПРИЛОЖЕНИЕ N 2</w:t>
      </w:r>
      <w:r>
        <w:rPr>
          <w:rStyle w:val="a3"/>
          <w:rFonts w:ascii="Arial" w:hAnsi="Arial" w:cs="Arial"/>
        </w:rPr>
        <w:br/>
        <w:t xml:space="preserve">к </w:t>
      </w:r>
      <w:hyperlink w:anchor="sub_10000" w:history="1">
        <w:r>
          <w:rPr>
            <w:rStyle w:val="a4"/>
            <w:rFonts w:ascii="Arial" w:hAnsi="Arial" w:cs="Arial"/>
          </w:rPr>
          <w:t xml:space="preserve">адресной программе </w:t>
        </w:r>
      </w:hyperlink>
      <w:r>
        <w:rPr>
          <w:rStyle w:val="a3"/>
          <w:rFonts w:ascii="Arial" w:hAnsi="Arial" w:cs="Arial"/>
        </w:rPr>
        <w:t>Архангельской</w:t>
      </w:r>
      <w:r>
        <w:rPr>
          <w:rStyle w:val="a3"/>
          <w:rFonts w:ascii="Arial" w:hAnsi="Arial" w:cs="Arial"/>
        </w:rPr>
        <w:br/>
        <w:t>области "Переселение граждан</w:t>
      </w:r>
      <w:r>
        <w:rPr>
          <w:rStyle w:val="a3"/>
          <w:rFonts w:ascii="Arial" w:hAnsi="Arial" w:cs="Arial"/>
        </w:rPr>
        <w:br/>
        <w:t>из аварийного жилищного фонда"</w:t>
      </w:r>
      <w:r>
        <w:rPr>
          <w:rStyle w:val="a3"/>
          <w:rFonts w:ascii="Arial" w:hAnsi="Arial" w:cs="Arial"/>
        </w:rPr>
        <w:br/>
        <w:t>на 2019-2025 годы</w:t>
      </w:r>
    </w:p>
    <w:bookmarkEnd w:id="15"/>
    <w:p w:rsidR="00BF2194" w:rsidRDefault="00BF2194"/>
    <w:p w:rsidR="00BF2194" w:rsidRDefault="00BF2194">
      <w:pPr>
        <w:pStyle w:val="1"/>
      </w:pPr>
      <w:r>
        <w:t>Перечень</w:t>
      </w:r>
      <w:r>
        <w:br/>
        <w:t>многоквартирных домов, признанных аварийными до 1 января 2017 года</w:t>
      </w:r>
    </w:p>
    <w:p w:rsidR="00BF2194" w:rsidRDefault="00BF2194"/>
    <w:p w:rsidR="00BF2194" w:rsidRDefault="00BF2194">
      <w:pPr>
        <w:ind w:firstLine="0"/>
        <w:jc w:val="left"/>
        <w:sectPr w:rsidR="00BF2194">
          <w:headerReference w:type="default" r:id="rId70"/>
          <w:footerReference w:type="default" r:id="rId71"/>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3"/>
        <w:gridCol w:w="1765"/>
        <w:gridCol w:w="1901"/>
        <w:gridCol w:w="4211"/>
        <w:gridCol w:w="1086"/>
        <w:gridCol w:w="1630"/>
        <w:gridCol w:w="1222"/>
        <w:gridCol w:w="1222"/>
        <w:gridCol w:w="1630"/>
      </w:tblGrid>
      <w:tr w:rsidR="00BF2194">
        <w:tblPrEx>
          <w:tblCellMar>
            <w:top w:w="0" w:type="dxa"/>
            <w:bottom w:w="0" w:type="dxa"/>
          </w:tblCellMar>
        </w:tblPrEx>
        <w:tc>
          <w:tcPr>
            <w:tcW w:w="543" w:type="dxa"/>
            <w:vMerge w:val="restart"/>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N п/п</w:t>
            </w:r>
          </w:p>
        </w:tc>
        <w:tc>
          <w:tcPr>
            <w:tcW w:w="1765" w:type="dxa"/>
            <w:vMerge w:val="restart"/>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Наименование муниципального образования</w:t>
            </w:r>
          </w:p>
        </w:tc>
        <w:tc>
          <w:tcPr>
            <w:tcW w:w="1901" w:type="dxa"/>
            <w:vMerge w:val="restart"/>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Населенный пункт</w:t>
            </w:r>
          </w:p>
        </w:tc>
        <w:tc>
          <w:tcPr>
            <w:tcW w:w="4210" w:type="dxa"/>
            <w:vMerge w:val="restart"/>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Адрес многоквартирного дома</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Год ввода дома в эксплуатацию</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Дата признания многоквартирного дома аварийным</w:t>
            </w:r>
          </w:p>
        </w:tc>
        <w:tc>
          <w:tcPr>
            <w:tcW w:w="2444" w:type="dxa"/>
            <w:gridSpan w:val="2"/>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Сведения об общей площади аварийного жилищного фонда, подлежащего расселению до 1 сентября 2025 года</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Планируемая дата окончания переселения</w:t>
            </w:r>
          </w:p>
        </w:tc>
      </w:tr>
      <w:tr w:rsidR="00BF2194">
        <w:tblPrEx>
          <w:tblCellMar>
            <w:top w:w="0" w:type="dxa"/>
            <w:bottom w:w="0" w:type="dxa"/>
          </w:tblCellMar>
        </w:tblPrEx>
        <w:tc>
          <w:tcPr>
            <w:tcW w:w="543" w:type="dxa"/>
            <w:vMerge/>
            <w:tcBorders>
              <w:top w:val="single" w:sz="4" w:space="0" w:color="auto"/>
              <w:bottom w:val="single" w:sz="4" w:space="0" w:color="auto"/>
              <w:right w:val="single" w:sz="4" w:space="0" w:color="auto"/>
            </w:tcBorders>
          </w:tcPr>
          <w:p w:rsidR="00BF2194" w:rsidRDefault="00BF2194">
            <w:pPr>
              <w:pStyle w:val="a7"/>
              <w:rPr>
                <w:sz w:val="23"/>
                <w:szCs w:val="23"/>
              </w:rPr>
            </w:pPr>
          </w:p>
        </w:tc>
        <w:tc>
          <w:tcPr>
            <w:tcW w:w="1765" w:type="dxa"/>
            <w:vMerge/>
            <w:tcBorders>
              <w:top w:val="single" w:sz="4" w:space="0" w:color="auto"/>
              <w:left w:val="single" w:sz="4" w:space="0" w:color="auto"/>
              <w:bottom w:val="single" w:sz="4" w:space="0" w:color="auto"/>
              <w:right w:val="single" w:sz="4" w:space="0" w:color="auto"/>
            </w:tcBorders>
          </w:tcPr>
          <w:p w:rsidR="00BF2194" w:rsidRDefault="00BF2194">
            <w:pPr>
              <w:pStyle w:val="a7"/>
              <w:rPr>
                <w:sz w:val="23"/>
                <w:szCs w:val="23"/>
              </w:rPr>
            </w:pPr>
          </w:p>
        </w:tc>
        <w:tc>
          <w:tcPr>
            <w:tcW w:w="1901" w:type="dxa"/>
            <w:vMerge/>
            <w:tcBorders>
              <w:top w:val="single" w:sz="4" w:space="0" w:color="auto"/>
              <w:left w:val="single" w:sz="4" w:space="0" w:color="auto"/>
              <w:bottom w:val="single" w:sz="4" w:space="0" w:color="auto"/>
              <w:right w:val="single" w:sz="4" w:space="0" w:color="auto"/>
            </w:tcBorders>
          </w:tcPr>
          <w:p w:rsidR="00BF2194" w:rsidRDefault="00BF2194">
            <w:pPr>
              <w:pStyle w:val="a7"/>
              <w:rPr>
                <w:sz w:val="23"/>
                <w:szCs w:val="23"/>
              </w:rPr>
            </w:pPr>
          </w:p>
        </w:tc>
        <w:tc>
          <w:tcPr>
            <w:tcW w:w="4210" w:type="dxa"/>
            <w:vMerge/>
            <w:tcBorders>
              <w:top w:val="single" w:sz="4" w:space="0" w:color="auto"/>
              <w:left w:val="single" w:sz="4" w:space="0" w:color="auto"/>
              <w:bottom w:val="single" w:sz="4" w:space="0" w:color="auto"/>
              <w:right w:val="single" w:sz="4" w:space="0" w:color="auto"/>
            </w:tcBorders>
          </w:tcPr>
          <w:p w:rsidR="00BF2194" w:rsidRDefault="00BF2194">
            <w:pPr>
              <w:pStyle w:val="a7"/>
              <w:rPr>
                <w:sz w:val="23"/>
                <w:szCs w:val="23"/>
              </w:rPr>
            </w:pP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год</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дата</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площадь, кв. м</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количество человек</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дата</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9</w:t>
            </w:r>
          </w:p>
        </w:tc>
      </w:tr>
      <w:tr w:rsidR="00BF2194">
        <w:tblPrEx>
          <w:tblCellMar>
            <w:top w:w="0" w:type="dxa"/>
            <w:bottom w:w="0" w:type="dxa"/>
          </w:tblCellMar>
        </w:tblPrEx>
        <w:tc>
          <w:tcPr>
            <w:tcW w:w="11136" w:type="dxa"/>
            <w:gridSpan w:val="6"/>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 Программе, которой предусмотрено финансирование за счет средств Фонда, в том числе:</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450 803,95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25 912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 </w:t>
            </w:r>
          </w:p>
        </w:tc>
      </w:tr>
      <w:tr w:rsidR="00BF2194">
        <w:tblPrEx>
          <w:tblCellMar>
            <w:top w:w="0" w:type="dxa"/>
            <w:bottom w:w="0" w:type="dxa"/>
          </w:tblCellMar>
        </w:tblPrEx>
        <w:tc>
          <w:tcPr>
            <w:tcW w:w="8420" w:type="dxa"/>
            <w:gridSpan w:val="4"/>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Итого по муниципальному образованию Вельский муниципальный район</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 </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 </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21 687,50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1 227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 </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Вельское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Вельск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Вельск, ул. Лесная, д. 1, корп. А</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15.03.2012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121,70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Вельское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Вельск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Вельск, ул. Комсомольская, д. 40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1917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26.08.2013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Вельское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Вельск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Вельск, ул. Железнодорожная, д. 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09.10.2013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75,30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Кулойское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Кулой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Кулой, ул. Гагарина, д. 84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1945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Кулойское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Кулой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Кулой, ул. Гагарина, д. 88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1945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Кулойское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Кулой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Кулой, ул. Гагарина, д. 90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1945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191,80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Кулойское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Кулой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Кулой, ул. Калинина, д. 10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150,60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Кулойское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Кулой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Кулой, ул. Ленина, д. 57а</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1947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Кулойское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Кулой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Кулой, ул. Новая, д. 14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1949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146,50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Кулойское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Кулой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Кулой, ул. Новая, д. 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1949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204,90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Кулойское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Кулой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Кулой, ул. Новая, д. 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161,10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Кулойское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Кулой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Кулой, ул. Островского, д. 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1949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212,70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Кулойское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Кулой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Кулой, ул. Суворова, д. 41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84,30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Вельское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Вельск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Вельск, ул. Кошевого, д. 20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94,60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Вельское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Вельск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Вельск, ул. Попова, д. 40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98,00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Вельское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Вельск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Вельск, ул. Учхоз, д. 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1927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48,20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Солгинское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Солгинский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Солгинский, ул. Комсомольская, д. 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76,50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Солгинское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Солгинский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Солгинский, ул. Комсомольская, д. 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75,90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Солгинское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Солгинский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 xml:space="preserve">пос. Солгинский, ул. Красноармейская, </w:t>
            </w:r>
            <w:r>
              <w:rPr>
                <w:sz w:val="23"/>
                <w:szCs w:val="23"/>
              </w:rPr>
              <w:lastRenderedPageBreak/>
              <w:t>д. 3а</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1968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110,20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20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Вельское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Вельск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Вельск, ул. Климовского, д. 21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22.01.2014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80,50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Вельское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Вельск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Вельск, ул. Климовского, д. 24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22.01.2014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83,20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Вельское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Вельск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Вельск, ул. Октябрьская, д. 99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22.01.2014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88,80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Вельское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Вельск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Вельск, пер. Труда, д. 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26.08.2014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157,80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Вельское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Вельск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Вельск, ул. Герцена, д. 22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26.08.2014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91,10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Вельское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Вельск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Вельск, ул. Попова, д. 46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26.08.2014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63,00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Вельское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Вельск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Вельск, ул. Привокзальная, д. 13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26.08.2014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63,00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Вельское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Вельск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Вельск, ул. Учхоз, д. 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26.08.2014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100,90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Вельское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Вельск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Вельск, ул. Привокзальная, д. 15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06.10.2014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71,10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Вельское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Вельск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Вельск, ул. Попова, д. 38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17.12.2014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99,60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Вельское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Вельск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Вельск, ул. Советская, д. 49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1916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17.12.2014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102,60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Вельское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Вельск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Вельск, ул. Тюленина, д. 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17.12.2014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141,80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Вельское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Вельск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Вельск, ул. Гагарина, д. 23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1947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04.02.2015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Вельское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Вельск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Вельск, ул. Горького, д. 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04.02.2015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139,70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Вельское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Вельск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Вельск, ул. К. Маркса, д. 93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04.02.2015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694,40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Низовское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Теребино</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Теребино, ул. Новая, д. 11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12.02.2015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113,00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Низовское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Теребино</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Теребино, ул. Новая, д. 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12.02.2015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148,80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Низовское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Подгородье</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Подгородье, ул. Лесная, д. 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12.02.2015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102,00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Низовское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Подгородье</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Подгородье, ул. Лесная, д. 11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12.02.2015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104,10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Низовское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Подгородье</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Подгородье, ул. Лесная, д. 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12.02.2015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99,60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Низовское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Подгородье</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Подгородье, ул. Лесная, д. 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12.02.2015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82,00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Низовское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Подгородье</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Подгородье, ул. Лесная, д. 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12.02.2015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74,30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Низовское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Подгородье</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Подгородье, ул. Лесная, д. 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12.02.2015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112,60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Низовское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Подгородье</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Подгородье, ул. Торговая, д. 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12.02.2015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63,20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Низовское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Подгородье</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Подгородье, ул. Центральная, д. 11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12.02.2015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81,00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Низовское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Подгородье</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Подгородье, ул. Центральная, д. 13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12.02.2015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66,40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Низовское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Подгородье</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Подгородье, ул. Центральная, д. 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12.02.2015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100,80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Низовское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Подгородье</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Подгородье, ул. Центральная, д. 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12.02.2015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116,00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Низовское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Подгородье</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Подгородье, ул. Центральная, д. 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12.02.2015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125,60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Пуйское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Долматово</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Долматово, пер. Лесной, д. 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03.03.2015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290,50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Солгинское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Солгинский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Солгинский, ул. Байбузенко, д. 19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13.05.2015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133,30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51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Солгинское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Солгинский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Солгинский, ул. Заводская, д. 10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13.05.2015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87,70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Солгинское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Солгинский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Солгинский, ул. Коммунальная, д. 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13.05.2015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216,10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Солгинское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Солгинский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Солгинский, ул. Коммунальная, д. 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13.05.2015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219,40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Солгинское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Солгинский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Солгинский, ул. Лесная, д. 2а</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13.05.2015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147,00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Солгинское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Солгинский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Солгинский, ул. Набережная, д. 41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13.05.2015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152,40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Солгинское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Солгинский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Солгинский, ул. Почерняева, д. 13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13.05.2015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227,30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Солгинское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Солгинский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Солгинский, ул. Почерняева, д. 15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13.05.2015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225,30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Солгинское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Солгинский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Солгинский, ул. Правобережная, д. 11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13.05.2015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338,00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Солгинское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Солгинский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Солгинский, ул. Филимоновская, д. 10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13.05.2015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148,80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Хозьминское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Якушевская</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Якушевская, ул. Набережная, д. 31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13.05.2015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38,20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Солгинское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Солгинский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Солгинский, ул. Байбузенко, д. 3а</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10.08.2015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188,70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Солгинское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Солгинский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Солгинский, ул. Заводская, д. 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10.08.2015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45,40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Солгинское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Солгинский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Солгинский, ул. Коммунальная, д. 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10.08.2015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219,80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Солгинское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Солгинский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Солгинский, ул. Коммунальная, д. 1а</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10.08.2015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220,10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Солгинское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Солгинский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Солгинский, ул. Коммунальная, д. 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10.08.2015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219,20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Солгинское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Солгинский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Солгинский, ул. Коммунальная, д. 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10.08.2015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219,20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Солгинское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Солгинский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Солгинский, ул. Коммунальная, д. 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10.08.2015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219,10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Солгинское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Солгинский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Солгинский, ул. Коммунальная, д. 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10.08.2015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220,40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Солгинское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Солгинский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Солгинский, ул. Коммунальная, д. 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10.08.2015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219,70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Солгинское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Солгинский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Солгинский, ул. Комсомольская, д. 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10.08.2015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176,80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Солгинское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Солгинский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Солгинский, ул. Набережная, д. 17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10.08.2015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111,90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72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Солгинское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Солгинский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Солгинский, ул. Почерняева, д. 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10.08.2015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92,40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Солгинское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Солгинский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Солгинский, ул. Почерняева, д. 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10.08.2015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156,00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Солгинское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Солгинский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Солгинский, ул. Почерняева, д. 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10.08.2015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229,80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Кулойское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Кулой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Кулой, ул. Гагарина, д. 36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1949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21.08.2015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148,00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Кулойское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Кулой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Кулой, ул. Кооперативная, д. 12в</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21.08.2015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54,90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Солгинское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Солгинский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Солгинский, ул. Почерняева, д. 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02.09.2015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187,40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Солгинское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Солгинский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Солгинский, ул. Байбузенко, д. 4а</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20.10.2015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37,30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Солгинское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Солгинский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Солгинский, ул. Байбузенко, д. 6а</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20.10.2015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53,90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Солгинское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Солгинский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Солгинский, ул. Байбузенко, д. 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20.10.2015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150,00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Солгинское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Солгинский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Солгинский, ул. Коммунальная, д. 2а</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20.10.2015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157,00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Солгинское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Солгинский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Солгинский, ул. Ломоносова, д. 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20.10.2015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46,20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Солгинское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Солгинский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Солгинский, ул. Правобережная, д. 1б</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20.10.2015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156,80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Солгинское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Солгинский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Солгинский, ул. Филимоновская, д. 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20.10.2015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138,90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Солгинское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Солгинский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Солгинский, ул. Филимоновская, д. 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20.10.2015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208,40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Солгинское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Солгинский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Солгинский, ул. Филимоновская, д. 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20.10.2015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109,60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Солгинское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Солгинский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Солгинский, ул. Филимоновская, д. 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20.10.2015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110,10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Муравьевское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Лукинская</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Лукинская, ул. Шоссейная, д. 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04.12.2015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92,30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Муравьевское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Лукинская</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Лукинская, ул. Шоссейная, д. 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04.12.2015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35,40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Муравьевское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Петуховская</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Петуховская, д. 10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04.12.2015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285,10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Муравьевское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Пустыньга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Пустыньга, д. 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04.12.2015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155,90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Вельское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Вельск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Вельск, ж.д. ст. Вага, д. 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14.12.2015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93,20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Вельское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Вельск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Вельск, ул. Герцена, д. 19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14.12.2015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100,70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Вельское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Вельск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Вельск, ул. Киевская, д. 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14.12.2015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271,90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Вельское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Вельск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Вельск, ул. Климовского, д. 13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14.12.2015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105,50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Вельское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Вельск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Вельск, ул. Коммунальная, д. 15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14.12.2015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64,30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97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Вельское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Вельск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Вельск, ул. Мичурина, д. 31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14.12.2015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689,60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Вельское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Вельск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Вельск, ул. Попова, д. 36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14.12.2015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99,70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Вельское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Вельск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Вельск, ул. Попова, д. 42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14.12.2015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100,20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Усть-Вельское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Шиловская</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Шиловская, д. 54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29.02.2016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249,70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Пуйское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Долматово</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Долматово, ул. Партизанская, д. 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29.08.2016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502,60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Кулойское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Кулой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Кулой, ул. Гагарина, д. 76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1947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07.10.2016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643,30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Кулойское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Кулой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Кулой, ул. Гагарина, д. 78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1947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07.10.2016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657,80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Кулойское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Кулой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Кулой, ул. Кооперативная, д. 16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1944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07.10.2016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431,70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Верхнешоношское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Комсомольский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Комсомольский, ул. Октябрьская, д. 23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02.11.2016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78,20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Судромское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Важская Запань</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Важская Запань, д. 10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02.11.2016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143,30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Усть-Шоношское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Усть-Шоноша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Усть-Шоноша, ул. Лесная, д. 10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02.11.2016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100,40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Усть-Шоношское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Усть-Шоноша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Усть-Шоноша, ул. Южная, д. 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05.12.2016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316,10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Кулойское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Кулой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Кулой, ул. Ломоносова, д. 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1949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207,90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Верхнешоношское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Комсомольский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Комсомольский, пер. Нижний, д. 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82,60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Верхнешоношское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Комсомольский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Комсомольский, пер. Нижний, д. 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82,50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Верхнешоношское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Комсомольский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Комсомольский, пер. Нижний, д. 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127,10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Верхнешоношское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Комсомольский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Комсомольский, ул. 8 Марта, д. 13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120,40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Верхнешоношское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Комсомольский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Комсомольский, ул. Заречная, д. 27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135,00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115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Верхнешоношское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Комсомольский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Комсомольский, ул. Заречная, д. 28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82,10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Верхнешоношское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Комсомольский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Комсомольский, ул. Комсомольская, д. 13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95,40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Верхнешоношское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Комсомольский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Комсомольский, ул. Комсомольская, д. 31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161,50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Верхнешоношское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Комсомольский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Комсомольский, ул. Набережная, д. 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60,30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Верхнешоношское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Комсомольский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Комсомольский, ул. Набережная, д. 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80,40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Верхнешоношское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Комсомольский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Комсомольский, ул. Октябрьская, д. 10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91,00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Верхнешоношское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Комсомольский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Комсомольский, ул. Октябрьская, д. 14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97,70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Верхнешоношское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Комсомольский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Комсомольский, ул. Октябрьская, д. 22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87,50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Пакшеньгское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Шокша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Шокша, ул. Клубная, д. 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111,70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Пакшеньгское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Шокша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Шокша, ул. Почтовая, д. 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126,50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Попонаволоцкое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Пасьва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Пасьва, ул. Заречная, д. 11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94,40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Попонаволоцкое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Пасьва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Пасьва, ул. Попова, д. 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125,70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Попонаволоцкое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Пасьва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Пасьва, ул. Попова, д. 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38,50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Попонаволоцкое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Пасьва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Пасьва, ул. Свердлова, д. 11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38,70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Попонаволоцкое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Пасьва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Пасьва, ул. Свердлова, д. 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57,20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Усть-Вельское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Синега-Лесопункт</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Синега-Лесопункт, ул. Молодежная, д. 10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120,30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131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Усть-Вельское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Синега-Лесопункт</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Синега-Лесопункт, ул. Молодежная, д. 12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1929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121,30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Усть-Вельское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Синега-Лесопункт</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Синега-Лесопункт, ул. Молодежная, д. 28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1929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99,50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Усть-Шоношское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Усть-Шоноша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Усть-Шоноша, пер. Сплавной, д. 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155,20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Усть-Шоношское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Усть-Шоноша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Усть-Шоноша, ул. Александра Пелых, д. 13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156,00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Усть-Шоношское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Усть-Шоноша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Усть-Шоноша, ул. Александра Пелых, д. 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130,90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Усть-Шоношское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Усть-Шоноша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Усть-Шоноша, ул. Александра Пелых, д. 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143,70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Усть-Шоношское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Усть-Шоноша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Усть-Шоноша, ул. Лесная, д. 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62,10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Усть-Шоношское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Усть-Шоноша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Усть-Шоноша, ул. Лесная, д. 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73,00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Усть-Шоношское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Усть-Шоноша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Усть-Шоноша, ул. Первомайская, д. 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105,50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Усть-Шоношское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Усть-Шоноша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Усть-Шоноша, ул. Первомайская, д. 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83,70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Усть-Шоношское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Усть-Шоноша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Усть-Шоноша, ул. Пушкина, д. 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86,10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Усть-Шоношское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Усть-Шоноша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Усть-Шоноша, ул. Советская, д. 11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131,80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Усть-Шоношское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Усть-Шоноша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Усть-Шоноша, ул. Южная, д. 24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108,30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Пуйское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Долматово</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Долматово, ул. Партизанская, д. 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459,70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8420" w:type="dxa"/>
            <w:gridSpan w:val="4"/>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Итого по муниципальному образованию Верхнетоемский муниципальный район</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rPr>
                <w:sz w:val="23"/>
                <w:szCs w:val="23"/>
              </w:rPr>
            </w:pP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5 491,10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273</w:t>
            </w:r>
          </w:p>
        </w:tc>
        <w:tc>
          <w:tcPr>
            <w:tcW w:w="1630" w:type="dxa"/>
            <w:tcBorders>
              <w:top w:val="single" w:sz="4" w:space="0" w:color="auto"/>
              <w:left w:val="single" w:sz="4" w:space="0" w:color="auto"/>
              <w:bottom w:val="single" w:sz="4" w:space="0" w:color="auto"/>
            </w:tcBorders>
          </w:tcPr>
          <w:p w:rsidR="00BF2194" w:rsidRDefault="00BF2194">
            <w:pPr>
              <w:pStyle w:val="a7"/>
              <w:rPr>
                <w:sz w:val="23"/>
                <w:szCs w:val="23"/>
              </w:rPr>
            </w:pP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Федьковское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Авнюгский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Авнюгский, ул. Центральная, д. 15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27.12.2012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72,00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146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Федьковское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Авнюгский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Авнюгский, ул. Строительная, д. 48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14.02.2013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96,00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Федьковское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Авнюгский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Авнюгский, ул. Строительная, д. 60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14.02.2013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72,00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Двинское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Двинской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Двинской, ул. Первомайская, д. 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30.01.2014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82,20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Пучужское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Закодимский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Закодимский, д. 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30.07.2014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170,00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Пучужское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Кодимский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Кодимский, д. 11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30.07.2014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85,50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Пучужское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Кодимский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Кодимский, д. 13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30.07.2014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114,00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Пучужское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Кодимский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Кодимский, д. 19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30.07.2014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85,50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Пучужское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Кодимский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Кодимский, д. 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30.07.2014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114,00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Афанасьевское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Бурцевская</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Бурцевская, д. 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22.07.2016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88,80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Афанасьевское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Сплавной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Сплавной, д. 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22.07.2016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88,80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Афанасьевское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Сплавной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Сплавной, д. 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22.07.2016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134,20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Афанасьевское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Сплавной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Сплавной, д. 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22.07.2016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252,40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Афанасьевское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Вознесенское</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Вознесенское, д. 52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22.07.2016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148,40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Афанасьевское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Вознесенское</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Вознесенское, д. 76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22.07.2016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504,50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Верхнетоемское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Верхняя Тойма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Верхняя Тойма, ул. Ломоносова, д. 35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11.10.2016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515,70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Верхнетоемское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Верхняя Тойма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Верхняя Тойма, ул. Кировская, д. 18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515,80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w:t>
            </w:r>
            <w:r>
              <w:rPr>
                <w:sz w:val="23"/>
                <w:szCs w:val="23"/>
              </w:rPr>
              <w:lastRenderedPageBreak/>
              <w:t>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lastRenderedPageBreak/>
              <w:t>Верхнетоемско</w:t>
            </w:r>
            <w:r>
              <w:rPr>
                <w:sz w:val="23"/>
                <w:szCs w:val="23"/>
              </w:rPr>
              <w:lastRenderedPageBreak/>
              <w:t>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lastRenderedPageBreak/>
              <w:t xml:space="preserve">с. Верхняя </w:t>
            </w:r>
            <w:r>
              <w:rPr>
                <w:sz w:val="23"/>
                <w:szCs w:val="23"/>
              </w:rPr>
              <w:lastRenderedPageBreak/>
              <w:t>Тойма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lastRenderedPageBreak/>
              <w:t xml:space="preserve">с. Верхняя Тойма, ул. Комсомольская, </w:t>
            </w:r>
            <w:r>
              <w:rPr>
                <w:sz w:val="23"/>
                <w:szCs w:val="23"/>
              </w:rPr>
              <w:lastRenderedPageBreak/>
              <w:t>д. 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1963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328,60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163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Верхнетоемское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Верхняя Тойма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Верхняя Тойма, ул. Комсомольская, д. 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258,80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Верхнетоемское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Верхняя Тойма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Верхняя Тойма, ул. Ломоносова, д. 29б</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740,50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Верхнетоемское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Верхняя Тойма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Верхняя Тойма, ул. Ломоносова, д. 35а</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736,30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Верхнетоемское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Верхняя Тойма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Верхняя Тойма, ул. Ломоносова, д. 78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121,20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Верхнетоемское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Верхняя Тойма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Верхняя Тойма, ул. Угрюмова, д. 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165,90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8420" w:type="dxa"/>
            <w:gridSpan w:val="4"/>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Итого по муниципальному образованию Вилегодский муниципальный район</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rPr>
                <w:sz w:val="23"/>
                <w:szCs w:val="23"/>
              </w:rPr>
            </w:pP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5 423,00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312</w:t>
            </w:r>
          </w:p>
        </w:tc>
        <w:tc>
          <w:tcPr>
            <w:tcW w:w="1630" w:type="dxa"/>
            <w:tcBorders>
              <w:top w:val="single" w:sz="4" w:space="0" w:color="auto"/>
              <w:left w:val="single" w:sz="4" w:space="0" w:color="auto"/>
              <w:bottom w:val="single" w:sz="4" w:space="0" w:color="auto"/>
            </w:tcBorders>
          </w:tcPr>
          <w:p w:rsidR="00BF2194" w:rsidRDefault="00BF2194">
            <w:pPr>
              <w:pStyle w:val="a7"/>
              <w:rPr>
                <w:sz w:val="23"/>
                <w:szCs w:val="23"/>
              </w:rPr>
            </w:pP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Ильинское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Ильинско-Подомское</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Ильинско-Подомское, ул. Мелиоративная, д. 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11.04.2012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745,70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Ильинское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Ильинско-Подомское</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Ильинско-Подомское, ул. Мелиоративная, д. 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11.04.2012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192,00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170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Ильинское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Ильинско-Подомское</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Ильинско-Подомское, ул. Советская, д. 60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11.04.2012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202,60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171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Никольское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Никольск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Никольск, ул. Юбилейная, д. 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21.09.2012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90,60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172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Никольское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Никольск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Никольск, ул. Юбилейная, д. 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21.09.2012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66,10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173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Вилегодское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Широкий Прилук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Широкий Прилук, ул. 50 лет Октября, д. 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05.11.2012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348,00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174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Селянское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Сорово</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Сорово, ул. Школьная, д. 4а</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18.12.2012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216,30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175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Селянское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Сорово</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Сорово, ул. Школьная, д. 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18.12.2012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242,30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176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Ильинское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Ильинско-Подо</w:t>
            </w:r>
            <w:r>
              <w:rPr>
                <w:sz w:val="23"/>
                <w:szCs w:val="23"/>
              </w:rPr>
              <w:lastRenderedPageBreak/>
              <w:t>мское</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lastRenderedPageBreak/>
              <w:t>с. Ильинско-Подомское, ул. Комсомольская, д. 6, корп. 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05.12.2013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339,80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177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Никольское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ж.д. ст. Кивер</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ж.д. ст. Кивер, ул. Железнодорожная, д. 10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1943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71,30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178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Никольское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ж.д. ст. Кивер</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ж.д. ст. Кивер, ул. Железнодорожная, д. 11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35,10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179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Никольское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ж.д. ст. Кивер</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ж.д. ст. Кивер, ул. Железнодорожная, д. 13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81,10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Ильинское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Ильинско-Подомское</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Ильинско-Подомское, ул. Первомайская, д. 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30.12.2014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439,30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Ильинское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Ильинско-Подомское</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Ильинско-Подомское, ул. Связистов, д. 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30.12.2014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60,10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Ильинское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Ильинско-Подомское</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Ильинско-Подомское, ул. Советская, д. 19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24.09.2015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224,90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Никольское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Таборы</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Таборы, д. 24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22.08.2016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113,60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Ильинское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Ильинско-Подомское</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Ильинско-Подомское, ул. Ленина, д. 10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507,20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Ильинское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Ильинско-Подомское</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Ильинско-Подомское, ул. Советская, д. 41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477,10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Ильинское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Ильинско-Подомское</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Ильинско-Подомское, ул. Советская, д. 54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507,80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Ильинское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Ильинско-Подомское</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Ильинско-Подомское, ул. Советская, д. 56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462,10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8420" w:type="dxa"/>
            <w:gridSpan w:val="4"/>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Итого по муниципальному образованию Виноградовский муниципальный район</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rPr>
                <w:sz w:val="23"/>
                <w:szCs w:val="23"/>
              </w:rPr>
            </w:pP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11 958,50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556</w:t>
            </w:r>
          </w:p>
        </w:tc>
        <w:tc>
          <w:tcPr>
            <w:tcW w:w="1630" w:type="dxa"/>
            <w:tcBorders>
              <w:top w:val="single" w:sz="4" w:space="0" w:color="auto"/>
              <w:left w:val="single" w:sz="4" w:space="0" w:color="auto"/>
              <w:bottom w:val="single" w:sz="4" w:space="0" w:color="auto"/>
            </w:tcBorders>
          </w:tcPr>
          <w:p w:rsidR="00BF2194" w:rsidRDefault="00BF2194">
            <w:pPr>
              <w:pStyle w:val="a7"/>
              <w:rPr>
                <w:sz w:val="23"/>
                <w:szCs w:val="23"/>
              </w:rPr>
            </w:pP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Березниковское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Березник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Березник, ул. Запань Пенье, д. 10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349,60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189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Березниковское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Березник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Березник, ул. Запань Пенье, д. 32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358,30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Березниковское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Березник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Березник, ул. Запань Пенье, д. 34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341,30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Березниковское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Березник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Березник, ул. Комсомольская, д. 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326,30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Березниковское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Березник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Березник, ул. Комсомольская, д. 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319,50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Березниковское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Березник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рп. Березник, ул. Комсомольская, д. 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246,80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Березниковское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Березник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рп. Березник, ул. Набережная, д. 15, корп. а</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215,30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Березниковское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Березник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Березник, ул. Набережная, д. 33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139,30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Березниковское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Березник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Березник, ул. П. Виноградова, д. 55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1880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174,90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Березниковское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Березник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Березник, ул. Р. Куликова, д. 12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136,90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Кицкое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Важский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Важский, ул. Гаражная, д. 10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1990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09.11.2016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483,50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Кицкое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Важский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Важский, ул. Гаражная, д. 11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09.11.2016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484,90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Кицкое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Важский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Важский, ул. Индустриальная, д. 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09.11.2016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38,20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Кицкое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Важский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Важский, ул. Индустриальная, д. 26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09.11.2016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156,30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Кицкое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Важский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Важский, ул. Школьная, д. 17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09.11.2016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74,50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Моржегорское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Карговино</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Карговино, ул. Центральная, д. 22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363,80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Рочегодское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Рочегда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Рочегда, ул. Комсомольская, д. 23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28.10.2016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517,90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w:t>
            </w:r>
            <w:r>
              <w:rPr>
                <w:sz w:val="23"/>
                <w:szCs w:val="23"/>
              </w:rPr>
              <w:lastRenderedPageBreak/>
              <w:t>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lastRenderedPageBreak/>
              <w:t>Рочегодское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Рочегда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Рочегда, ул. Комсомольская, д. 25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28.10.2016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729,90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206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Рочегодское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Рочегда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Рочегда, ул. Комсомольская, д. 34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1941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28.10.2016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215,40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Рочегодское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Рочегда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Рочегда, ул. Комсомольская, д. 40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28.10.2016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515,30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Рочегодское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Рочегда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Рочегда, ул. Комсомольская, д. 51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28.10.2016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290,30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Рочегодское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Рочегда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Рочегда, ул. Комсомольская, д. 53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28.10.2016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346,20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Рочегодское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Рочегда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Рочегда, ул. Комсомольская, д. 55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28.10.2016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204,70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Рочегодское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Рочегда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Рочегда, ул. Ломоносова, д. 25, корп. а</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28.10.2016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305,90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Рочегодское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Рочегда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Рочегда, ул. Ломоносова, д. 4, корп. в</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28.10.2016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Рочегодское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Рочегда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Рочегда, ул. Набережная, д. 60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28.10.2016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Рочегодское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Рочегда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Рочегда, ул. Центральная, д. 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19.10.2016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111,70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Рочегодское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Рочегда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Рочегда, ул. Центральная, д. 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19.10.2016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73,80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Борецкое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Сельменьга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Сельменьга, ул. Некрасова, д. 18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1991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445,40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Усть-Ваеньгское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Усть-Ваеньга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Усть-Ваеньга, ул. Ломоносова, д. 32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21.10.2016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421,20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Усть-Ваеньгское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Усть-Ваеньга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Усть-Ваеньга, ул. Ломоносова, д. 47, корп. А</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21.10.2016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261,00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Усть-Ваеньгское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Усть-Ваеньга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Усть-Ваеньга, ул. Ломоносова, д. 49, корп. А</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21.10.2016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82,60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220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Усть-Ваеньгское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Усть-Ваеньга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Усть-Ваеньга, ул. Ломоносова, д. 53, корп. А</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21.10.2016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378,40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221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Усть-Ваеньгское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Усть-Ваеньга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Усть-Ваеньга, ул. Ломоносова, д. 57, корп. А</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21.10.2016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160,70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222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Усть-Ваеньгское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Усть-Ваеньга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Усть-Ваеньга, ул. Ломоносова, д. 59, корп. А</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21.10.2016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479,90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223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Усть-Ваеньгское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Усть-Ваеньга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Усть-Ваеньга, ул. Ломоносова, д. 61, корп. А</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21.10.2016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354,50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224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Усть-Ваеньгское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Усть-Ваеньга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Усть-Ваеньга, ул. Северная, д. 30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21.10.2016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240,00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225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Усть-Ваеньгское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Усть-Ваеньга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Усть-Ваеньга, ул. Северная, д. 32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21.10.2016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479,70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226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Усть-Ваеньгское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Усть-Ваеньга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Усть-Ваеньга, ул. Северная, д. 34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21.10.2016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349,10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227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Усть-Ваеньгское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Усть-Ваеньга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Усть-Ваеньга, ул. Северная, д. 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21.10.2016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160,30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228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Моржегорское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Хетово</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Хетово, ул. Комсомольская, д. 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22.11.2016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410,20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8420" w:type="dxa"/>
            <w:gridSpan w:val="4"/>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Итого по муниципальному образованию город Архангельск</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rPr>
                <w:sz w:val="23"/>
                <w:szCs w:val="23"/>
              </w:rPr>
            </w:pP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154 589,79</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9 289</w:t>
            </w:r>
          </w:p>
        </w:tc>
        <w:tc>
          <w:tcPr>
            <w:tcW w:w="1630" w:type="dxa"/>
            <w:tcBorders>
              <w:top w:val="single" w:sz="4" w:space="0" w:color="auto"/>
              <w:left w:val="single" w:sz="4" w:space="0" w:color="auto"/>
              <w:bottom w:val="single" w:sz="4" w:space="0" w:color="auto"/>
            </w:tcBorders>
          </w:tcPr>
          <w:p w:rsidR="00BF2194" w:rsidRDefault="00BF2194">
            <w:pPr>
              <w:pStyle w:val="a7"/>
              <w:rPr>
                <w:sz w:val="23"/>
                <w:szCs w:val="23"/>
              </w:rPr>
            </w:pP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229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просп. Ломоносова, д. 21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26.06.2012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448,90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230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Выучейского, д. 45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26.06.2012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529,00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231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наб. Георгия Седова, д. 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1921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11.10.2012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245,01</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232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пос. Расчалка 1 Линия, д. 11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11.10.2012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61,20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233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Мореплавателей, д. 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11.10.2012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518,10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234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просп. Ленинградский, д. 373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25.10.2012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413,00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235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просп. Ленинградский, д. 384, корп. 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25.10.2012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291,50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236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просп. Ломоносова, д. 109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1945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25.10.2012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382,10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23</w:t>
            </w:r>
            <w:r>
              <w:rPr>
                <w:sz w:val="23"/>
                <w:szCs w:val="23"/>
              </w:rPr>
              <w:lastRenderedPageBreak/>
              <w:t>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lastRenderedPageBreak/>
              <w:t xml:space="preserve">Город </w:t>
            </w:r>
            <w:r>
              <w:rPr>
                <w:sz w:val="23"/>
                <w:szCs w:val="23"/>
              </w:rPr>
              <w:lastRenderedPageBreak/>
              <w:t>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lastRenderedPageBreak/>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 xml:space="preserve">г. Архангельск, ул. Павла Усова, д. 31, </w:t>
            </w:r>
            <w:r>
              <w:rPr>
                <w:sz w:val="23"/>
                <w:szCs w:val="23"/>
              </w:rPr>
              <w:lastRenderedPageBreak/>
              <w:t>корп. 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1961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25.10.2012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768,50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238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Индустриальная, д. 15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13.12.2012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459,29</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239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Попова, д. 52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13.12.2012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594,10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Попова, д. 56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13.12.2012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596,60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Гуляева, д. 103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24.01.2013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691,70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Ильича, д. 50, корп. 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24.01.2013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448,03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Орджоникидзе, д. 24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24.01.2013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453,64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Логинова, д. 74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31.01.2013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399,40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Республиканская, д. 19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31.01.2013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597,30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Воскресенская, д. 37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1912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14.02.2013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126,58</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Колхозная, д. 19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1917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14.02.2013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466,00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просп. Ломоносова, д. 27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1927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638,50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Адмирала Макарова, д. 41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1941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13.06.2013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603,60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Зеньковича, д. 21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13.06.2013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346,00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Матросова, д. 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13.06.2013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483,00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Тяговая, д. 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13.06.2013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415,50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Цигломенская, д. 33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13.06.2013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424,20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254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Цигломенская, д. 39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13.06.2013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444,10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Выучейского, д. 53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20.06.2013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776,70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Павла Усова, д. 5, корп. 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20.06.2013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632,40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Революции, д. 29, корп. 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20.06.2013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353,60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пер. Двинской, д. 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25.06.2013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525,90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Краснофлотская, д. 45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1905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25.06.2013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267,70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Орджоникидзе, д. 26, корп. 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25.06.2013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441,08</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Ярославская, д. 79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25.06.2013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631,20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просп. Ленинградский, д. 11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1928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09.08.2013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405,60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Адмирала Кузнецова, д. 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09.08.2013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536,10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Володарского, д. 80, корп. 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09.08.2013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445,70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Павла Усова, д. 27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09.08.2013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285,50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Поморская, д. 68, корп. 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1917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09.08.2013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202,10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Урицкого, д. 32, корп. 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09.08.2013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443,30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Ярославская, д. 52, корп. 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09.08.2013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588,63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пер. Ленинградский 1-й, д. 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15.08.2013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84,50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w:t>
            </w:r>
            <w:r>
              <w:rPr>
                <w:sz w:val="23"/>
                <w:szCs w:val="23"/>
              </w:rPr>
              <w:lastRenderedPageBreak/>
              <w:t>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lastRenderedPageBreak/>
              <w:t xml:space="preserve">Город </w:t>
            </w:r>
            <w:r>
              <w:rPr>
                <w:sz w:val="23"/>
                <w:szCs w:val="23"/>
              </w:rPr>
              <w:lastRenderedPageBreak/>
              <w:t>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lastRenderedPageBreak/>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Доковская, д. 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15.08.2013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605,23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271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Железнодорожная, д. 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1916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15.08.2013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просп. Троицкий, д. 61, корп. 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23.08.2013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371,10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Авиационная, д. 68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23.08.2013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376,00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Горького, д. 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23.08.2013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283,50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Репина, д. 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1928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23.08.2013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420,38</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Титова, д. 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23.08.2013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457,78</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просп. Обводный Канал, д. 8, корп. 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18.10.2013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47,50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Котласская, д. 14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18.10.2013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465,40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Красных маршалов, д. 10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18.10.2013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523,40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Репина, д. 11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18.10.2013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886,10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Романа Куликова, д. 3, корп. 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18.10.2013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381,20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Северодвинская, д. 67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18.10.2013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363,50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Северодвинская, д. 69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18.10.2013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411,00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Емецкая, д. 11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25.10.2013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406,30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Морская, д. 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25.10.2013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383,90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Котовского, д. 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28.11.2013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540,94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287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Победы, д. 59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28.11.2013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418,40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Юнг Военно-Морского Флота, д. 34, корп. 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28.11.2013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95,70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просп. Ленинградский, д. 377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06.12.2013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415,08</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Динамо, д. 24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06.12.2013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129,80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Пирсовая, д. 76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06.12.2013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331,60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просп. Обводный Канал, д. 59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513,00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Гагарина, д. 36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476,80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Горького, д. 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564,10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Маяковского, д. 50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482,64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Ильича, д. 46, корп. 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14.01.2014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438,10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Орджоникидзе, д. 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14.01.2014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446,10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Победы, д. 50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1929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14.01.2014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511,14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Победы, д. 54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14.01.2014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572,90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Шабалина, д. 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14.01.2014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461,15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Калинина, д. 18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24.01.2014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587,10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Мира, д. 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1940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24.01.2014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403,10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w:t>
            </w:r>
            <w:r>
              <w:rPr>
                <w:sz w:val="23"/>
                <w:szCs w:val="23"/>
              </w:rPr>
              <w:lastRenderedPageBreak/>
              <w:t>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lastRenderedPageBreak/>
              <w:t xml:space="preserve">Город </w:t>
            </w:r>
            <w:r>
              <w:rPr>
                <w:sz w:val="23"/>
                <w:szCs w:val="23"/>
              </w:rPr>
              <w:lastRenderedPageBreak/>
              <w:t>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lastRenderedPageBreak/>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Севстрой, д. 20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24.01.2014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444,60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304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Шкулева, д. 15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24.01.2014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473,90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просп. Обводный Канал, д. 61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06.02.2014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459,80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просп. Обводный Канал, д. 63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06.02.2014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547,80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Республиканская, д. 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1948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14.03.2014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739,30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Динамо, д. 27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25.04.2014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121,00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Котласская, д. 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25.04.2014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517,90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310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Кочуринская, д. 50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25.04.2014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196,28</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311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Пирсовая, д. 68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25.04.2014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155,60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312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Розы Люксембург, д. 42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25.04.2014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214,80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313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Суфтина, д. 27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25.04.2014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508,10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314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просп. Ленинградский, д. 312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06.05.2014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110,50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315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просп. Ленинградский, д. 384, корп. 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06.05.2014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312,30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316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просп. Советских Космонавтов, д. 194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06.05.2014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500,20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317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Гайдара, д. 21, корп. 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06.05.2014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462,03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318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Маяковского, д. 60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06.05.2014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536,90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319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Попова, д. 50, корп. 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06.05.2014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464,54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320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Советская, д. 77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06.05.2014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531,40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321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Бергавинова, д. 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13.05.2014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571,20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322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Горького, д. 13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13.05.2014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566,10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323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Кутузова, д. 13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13.05.2014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468,80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324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Орджоникидзе, д. 24, корп. 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13.05.2014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482,06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325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Орджоникидзе, д. 24, корп. 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13.05.2014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458,16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326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Целлюлозная, д. 23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13.05.2014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452,10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327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Вельможного, д. 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20.05.2014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560,90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328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Емецкая, д. 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20.05.2014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376,70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329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Лесотехническая, д. 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20.05.2014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188,70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330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Лодемская, д. 49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20.05.2014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342,60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331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Льва Толстого, д. 33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20.05.2014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140,00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332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Победы, д. 156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20.05.2014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1 059,10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333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Победы, д. 20, корп. 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20.05.2014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442,20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334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Победы, д. 57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20.05.2014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556,80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335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Школьная, д. 78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20.05.2014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606,30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33</w:t>
            </w:r>
            <w:r>
              <w:rPr>
                <w:sz w:val="23"/>
                <w:szCs w:val="23"/>
              </w:rPr>
              <w:lastRenderedPageBreak/>
              <w:t>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lastRenderedPageBreak/>
              <w:t xml:space="preserve">Город </w:t>
            </w:r>
            <w:r>
              <w:rPr>
                <w:sz w:val="23"/>
                <w:szCs w:val="23"/>
              </w:rPr>
              <w:lastRenderedPageBreak/>
              <w:t>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lastRenderedPageBreak/>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 xml:space="preserve">г. Архангельск, ул. Адмирала </w:t>
            </w:r>
            <w:r>
              <w:rPr>
                <w:sz w:val="23"/>
                <w:szCs w:val="23"/>
              </w:rPr>
              <w:lastRenderedPageBreak/>
              <w:t>Кузнецова, д. 22, корп. 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1960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11.07.2014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722,50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337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Лесотехническая, д. 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21.08.2014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191,30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338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Лесоэкспортная, д. 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21.08.2014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539,30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339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Матросова, д. 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21.08.2014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426,10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340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Островная, д. 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21.08.2014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386,70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341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Пирсовая, д. 64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21.08.2014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86,80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342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Пустошного, д. 25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21.08.2014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472,40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343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Родионова, д. 17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1912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21.08.2014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208,70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344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Рыбацкая, д. 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1928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21.08.2014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477,40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345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Стивидорская, д. 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21.08.2014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457,90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346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ш. Лахтинское, д. 130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21.08.2014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357,40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347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просп. Новгородский, д. 111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28.08.2014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517,90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348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Гуляева, д. 122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1941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28.08.2014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611,40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349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Орджоникидзе, д. 14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28.08.2014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571,40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350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Вологодская, д. 12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09.09.2014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522,20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351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Вологодская, д. 1, корп. 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09.09.2014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603,20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352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Вологодская, д. 57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09.09.2014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676,50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353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просп. Ломоносова, д. 33, корп. 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1925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28.10.2014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219,50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354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Гагарина, д. 39, корп. 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13.11.2014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590,80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355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Гуляева, д. 121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13.11.2014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555,08</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356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Котласская, д. 24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13.11.2014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514,70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357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Красных маршалов, д. 17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13.11.2014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623,30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358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Красных маршалов, д. 2, корп. 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13.11.2014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561,20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359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Ленина, д. 12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1947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13.11.2014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412,80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360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Ленина, д. 14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1949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13.11.2014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651,70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361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Маймаксанская, д. 100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1948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13.11.2014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454,70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362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Маяковского, д. 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1910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13.11.2014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237,10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363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Октябрьская, д. 30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13.11.2014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50,30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364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Павла Усова, д. 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13.11.2014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526,10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365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Победы, д. 85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13.11.2014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543,01</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366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Попова, д. 50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13.11.2014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576,00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367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Розы Люксембург, д. 55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13.11.2014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989,06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368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Ударников, д. 11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13.11.2014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432,30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36</w:t>
            </w:r>
            <w:r>
              <w:rPr>
                <w:sz w:val="23"/>
                <w:szCs w:val="23"/>
              </w:rPr>
              <w:lastRenderedPageBreak/>
              <w:t>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lastRenderedPageBreak/>
              <w:t xml:space="preserve">Город </w:t>
            </w:r>
            <w:r>
              <w:rPr>
                <w:sz w:val="23"/>
                <w:szCs w:val="23"/>
              </w:rPr>
              <w:lastRenderedPageBreak/>
              <w:t>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lastRenderedPageBreak/>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Катарина, д. 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11.12.2014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438,30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370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Катарина, д. 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11.12.2014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425,10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371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Катарина, д. 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11.12.2014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435,90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372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Катарина, д. 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11.12.2014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429,90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373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Победы, д. 22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11.12.2014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548,71</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374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Судоремонтников, д. 10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11.12.2014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370,30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375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Судоремонтников, д. 11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11.12.2014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349,70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376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Судоремонтников, д. 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11.12.2014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622,40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377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Театральная, д. 55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11.12.2014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441,86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378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Торговая, д. 109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11.12.2014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380,50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379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Победы, д. 56, корп. 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18.12.2014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634,64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380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просп. Ломоносова, д. 226, корп. 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27.01.2015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550,70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381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Гвардейская, д. 16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27.01.2015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433,47</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382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Карельская, д. 55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1942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27.01.2015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663,37</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383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Кировская, д. 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27.01.2015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492,32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384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Красина, д. 25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27.01.2015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395,07</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385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Нахимова, д. 10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27.01.2015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562,10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386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Нахимова, д. 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27.01.2015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571,60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387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Орджоникидзе, д. 16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27.01.2015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500,90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388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Пустошного, д. 27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27.01.2015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217,20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389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Родионова, д. 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27.01.2015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449,30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390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Тяговая, д. 43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03.02.2015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214,60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391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Рыбацкая, д. 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03.03.2015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401,90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392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Севстрой, д. 19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17.03.2015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385,20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393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Выучейского, д. 60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05.05.2015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375,60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394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наб. Георгия Седова, д. 11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1918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14.05.2015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310,23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395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просп. Ленинградский, д. 361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14.05.2015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725,80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396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Буденного, д. 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14.05.2015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573,30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397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Гагарина, д. 31, корп. 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14.05.2015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615,80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398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Дружбы, д. 22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14.05.2015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578,40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399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Мещерского, д. 16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14.05.2015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622,28</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400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Суфтина, д. 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14.05.2015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511,90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401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Целлюлозная, д. 12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14.05.2015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728,10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40</w:t>
            </w:r>
            <w:r>
              <w:rPr>
                <w:sz w:val="23"/>
                <w:szCs w:val="23"/>
              </w:rPr>
              <w:lastRenderedPageBreak/>
              <w:t>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lastRenderedPageBreak/>
              <w:t xml:space="preserve">Город </w:t>
            </w:r>
            <w:r>
              <w:rPr>
                <w:sz w:val="23"/>
                <w:szCs w:val="23"/>
              </w:rPr>
              <w:lastRenderedPageBreak/>
              <w:t>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lastRenderedPageBreak/>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ш. Маймаксанское, д. 16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14.05.2015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472,65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403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просп. Ленинградский, д. 369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15.05.2015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513,00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404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просп. Обводный Канал, д. 117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15.05.2015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433,20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405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просп. Обводный Канал, д. 143, корп. 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15.05.2015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712,00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406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просп. Советских Космонавтов, д. 196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15.05.2015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431,50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407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Володарского, д. 45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15.05.2015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760,20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408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Декабристов, д. 6, корп. 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15.05.2015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604,82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409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Калинина, д. 29, корп. 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15.05.2015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473,50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410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КЛДК, д. 24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15.05.2015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702,80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411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КЛДК, д. 97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15.05.2015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280,70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412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Колхозная, д. 27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15.05.2015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514,60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413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Коммунальная, д. 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15.05.2015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796,90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414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Котласская, д. 22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15.05.2015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464,40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415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Котласская, д. 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15.05.2015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495,70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416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Красина, д. 33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15.05.2015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486,80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417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Красных маршалов, д. 16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15.05.2015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468,10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418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Красных маршалов, д. 18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15.05.2015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460,30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419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Мичурина, д. 12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15.05.2015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684,30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420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Победы, д. 146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15.05.2015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555,10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421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Портовая, д. 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15.05.2015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492,15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422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Речная, д. 22, корп. 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15.05.2015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331,00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423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Садовая, д. 18, корп. 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15.05.2015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217,10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424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просп. Обводный Канал, д. 80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08.06.2015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333,20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425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просп. Ленинградский, д. 335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27.07.2015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718,10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426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Лесозаводская, д. 12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27.07.2015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723,86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427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Цигломенская, д. 29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27.07.2015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484,80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428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Доковская, д. 25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29.07.2015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429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Буденного, д. 10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04.08.2015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538,60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430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Колхозная, д. 30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04.08.2015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396,90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431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Нагорная, д. 42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04.08.2015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320,04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432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Павла Усова, д. 3, корп. 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1940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04.08.2015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244,30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433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Театральная, д. 49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04.08.2015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137,40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434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Транспортная, д. 14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04.08.2015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361,70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43</w:t>
            </w:r>
            <w:r>
              <w:rPr>
                <w:sz w:val="23"/>
                <w:szCs w:val="23"/>
              </w:rPr>
              <w:lastRenderedPageBreak/>
              <w:t>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lastRenderedPageBreak/>
              <w:t xml:space="preserve">Город </w:t>
            </w:r>
            <w:r>
              <w:rPr>
                <w:sz w:val="23"/>
                <w:szCs w:val="23"/>
              </w:rPr>
              <w:lastRenderedPageBreak/>
              <w:t>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lastRenderedPageBreak/>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 xml:space="preserve">г. Архангельск, просп. Советских </w:t>
            </w:r>
            <w:r>
              <w:rPr>
                <w:sz w:val="23"/>
                <w:szCs w:val="23"/>
              </w:rPr>
              <w:lastRenderedPageBreak/>
              <w:t>Космонавтов, д. 114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1932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05.08.2015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451,14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436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Калинина, д. 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1941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05.08.2015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471,30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437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Павла Усова, д. 41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05.08.2015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488,90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438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Суфтина, д. 11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05.08.2015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559,20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439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Бергавинова, д. 13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10.08.2015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534,50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440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Партизанская, д. 48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10.08.2015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465,76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441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Победы, д. 32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10.08.2015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551,80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442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Кедрова, д. 20, корп. 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1949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12.08.2015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597,80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443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Терехина, д. 42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1913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12.08.2015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309,40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444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Советская, д. 55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17.08.2015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420,00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445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Горького, д. 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1948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18.08.2015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586,90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446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Тельмана, д. 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18.08.2015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588,30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447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Красных партизан, д. 35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04.09.2015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575,10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448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Адмирала Макарова, д. 9, корп. 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18.09.2015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199,00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449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Дружбы, д. 27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18.09.2015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725,14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450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Нахимова, д. 13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18.09.2015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555,30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451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Стивидорская, д. 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18.09.2015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514,40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452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просп. Обводный Канал, д. 15, корп. 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28.09.2015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382,10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453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просп. Обводный Канал, д. 27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28.09.2015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451,30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454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Вологодская, д. 33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28.09.2015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523,30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455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Орджоникидзе, д. 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28.09.2015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564,10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456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Павла Усова, д. 39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28.09.2015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519,30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457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Партизанская, д. 43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28.09.2015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736,20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458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Попова, д. 55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28.09.2015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592,20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459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Розы Люксембург, д. 73, корп. 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28.09.2015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575,20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460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Суфтина, д. 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28.09.2015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517,40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461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Шенкурская, д. 20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1940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28.09.2015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75,80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462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Георгия Иванова, д. 12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1900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13.10.2015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386,21</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463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Котовского, д. 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13.10.2015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447,50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464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Лермонтова, д. 29, корп. 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13.10.2015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706,30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465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Михаила Новова, д. 17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13.10.2015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711,00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466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Победы, д. 132, корп. 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13.10.2015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514,90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467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Победы, д. 144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1929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13.10.2015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709,30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46</w:t>
            </w:r>
            <w:r>
              <w:rPr>
                <w:sz w:val="23"/>
                <w:szCs w:val="23"/>
              </w:rPr>
              <w:lastRenderedPageBreak/>
              <w:t>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lastRenderedPageBreak/>
              <w:t xml:space="preserve">Город </w:t>
            </w:r>
            <w:r>
              <w:rPr>
                <w:sz w:val="23"/>
                <w:szCs w:val="23"/>
              </w:rPr>
              <w:lastRenderedPageBreak/>
              <w:t>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lastRenderedPageBreak/>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Победы, д. 52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13.10.2015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1 223,05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469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Проезжая, д. 20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13.10.2015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532,20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470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Рыбацкая, д. 22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13.10.2015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240,70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471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Терехина, д. 51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1917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13.10.2015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215,10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472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Юности, д. 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13.10.2015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574,60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473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пер. Одиннадцатый, д. 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1926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20.10.2015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203,70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474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Володарского, д. 80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20.10.2015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502,70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475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Доковская, д. 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20.10.2015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529,60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476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Котласская, д. 12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20.10.2015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416,00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477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Поморская, д. 67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1924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20.10.2015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125,90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478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Розы Люксембург, д. 10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1927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20.10.2015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351,60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479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Севстрой, д. 2, корп. 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1928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20.10.2015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169,60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480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Урицкого, д. 46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1949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20.10.2015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439,30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481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Кирпичного завода, д. 21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22.10.2015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524,90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482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Водоемная, д. 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05.11.2015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367,60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483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Красных маршалов, д. 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05.11.2015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569,60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484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Свободы, д. 55, корп. 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1917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05.11.2015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240,80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485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Карла Маркса, д. 42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1903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10.11.2015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486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Советская, д. 50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13.11.2015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482,50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487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Шилова, д. 31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13.11.2015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562,63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488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Ярославская, д. 73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13.11.2015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582,20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489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ш. Маймаксанское, д. 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13.11.2015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533,40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490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Котласская, д. 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27.11.2015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305,20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491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Логинова, д. 68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27.11.2015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580,40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492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Нагорная, д. 55, корп. 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27.11.2015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93,30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493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Горького, д. 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1940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01.12.2015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515,60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494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Каботажная, д. 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1929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01.12.2015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397,90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495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Орджоникидзе, д. 24, корп. 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01.12.2015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462,39</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496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Вычегодская, д. 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11.12.2015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274,80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497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Мира, д. 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1940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11.12.2015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462,50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498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Пирсовая, д. 54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11.12.2015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137,60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499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Пирсовая, д. 55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11.12.2015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149,90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500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Пирсовая, д. 56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11.12.2015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139,40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50</w:t>
            </w:r>
            <w:r>
              <w:rPr>
                <w:sz w:val="23"/>
                <w:szCs w:val="23"/>
              </w:rPr>
              <w:lastRenderedPageBreak/>
              <w:t>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lastRenderedPageBreak/>
              <w:t xml:space="preserve">Город </w:t>
            </w:r>
            <w:r>
              <w:rPr>
                <w:sz w:val="23"/>
                <w:szCs w:val="23"/>
              </w:rPr>
              <w:lastRenderedPageBreak/>
              <w:t>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lastRenderedPageBreak/>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Пирсовая, д. 57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11.12.2015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111,50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502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Пирсовая, д. 61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11.12.2015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117,50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503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Пирсовая, д. 62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11.12.2015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350,00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504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Пирсовая, д. 65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11.12.2015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141,30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505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Пирсовая, д. 67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11.12.2015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135,30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506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Машиностроителей, д. 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24.12.2015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614,80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507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пер. Широкий, д. 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1918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30.12.2015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277,10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508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Доковская, д. 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30.12.2015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412,40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509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пер. Двинской, д. 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1929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31.12.2015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485,50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510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Буденного, д. 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31.12.2015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451,15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511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Гагарина, д. 39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31.12.2015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600,30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512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Емецкая, д. 9, корп. 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31.12.2015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355,00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513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Кировская, д. 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31.12.2015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570,40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514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Мирная, д. 34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31.12.2015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448,70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515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Морская, д. 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31.12.2015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235,50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516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Петра Стрелкова, д. 11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31.12.2015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627,40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517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Победы, д. 40, корп. 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31.12.2015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544,30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518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Рыбацкая, д. 16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31.12.2015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96,20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519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Транспортная, д. 16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31.12.2015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512,80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520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Фрунзе, д. 39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1903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31.12.2015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75,70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521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Фрунзе, д. 41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1903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31.12.2015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76,20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522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Михаила Новова, д. 29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17.05.2016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627,70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523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Партизанская, д. 28, корп. 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25.05.2016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586,80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524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Зеньковича, д. 30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24.06.2016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549,00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525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Гидролизная, д. 11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13.07.2016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586,60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526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Комсомольская, д. 48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1943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13.07.2016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624,30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527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просп. Никольский, д. 116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21.07.2016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713,55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528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Декабристов, д. 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21.07.2016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565,60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529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Мостовая, д. 22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21.07.2016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97,59</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530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пер. Одиннадцатый, д. 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1926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25.07.2016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346,90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531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Бергавинова, д. 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25.07.2016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274,10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532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Выучейского, д. 84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25.07.2016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487,60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533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Кольская, д. 19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25.07.2016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363,40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53</w:t>
            </w:r>
            <w:r>
              <w:rPr>
                <w:sz w:val="23"/>
                <w:szCs w:val="23"/>
              </w:rPr>
              <w:lastRenderedPageBreak/>
              <w:t>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lastRenderedPageBreak/>
              <w:t xml:space="preserve">Город </w:t>
            </w:r>
            <w:r>
              <w:rPr>
                <w:sz w:val="23"/>
                <w:szCs w:val="23"/>
              </w:rPr>
              <w:lastRenderedPageBreak/>
              <w:t>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lastRenderedPageBreak/>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Сурповская, д. 49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25.07.2016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427,30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535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Теснанова, д. 20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25.07.2016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340,50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536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пер. Двинской, д. 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02.08.2016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490,90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537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Калинина, д. 14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02.08.2016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409,60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538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Колхозная, д. 20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02.08.2016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383,80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539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Колхозная, д. 22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02.08.2016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445,40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540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Михаила Новова, д. 18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02.08.2016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715,60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541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Пионерская, д. 149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02.08.2016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522,10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542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Победы, д. 24, корп. 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02.08.2016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455,70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543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Проезжая, д. 18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02.08.2016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654,40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544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Проезжая, д. 24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02.08.2016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338,80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545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Чкалова, д. 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02.08.2016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526,80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546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Чкалова, д. 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02.08.2016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519,70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547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Энтузиастов, д. 44, корп. 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02.08.2016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338,40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548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Гагарина, д. 41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23.08.2016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392,80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549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Партизанская, д. 12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26.08.2016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575,90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550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Петра Стрелкова, д. 14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1991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26.08.2016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659,50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551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Петра Стрелкова, д. 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26.08.2016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692,90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552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Буденного, д. 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29.08.2016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612,80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553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пер. Одиннадцатый, д. 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31.08.2016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202,30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554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Урицкого, д. 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15.09.2016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321,00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555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Железнодорожная, д. 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1917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21.10.2016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56,70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556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Колхозная, д. 28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21.10.2016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247,90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557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Красносельская, д. 16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21.10.2016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38,40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558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Победы, д. 104, корп. 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21.10.2016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719,70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559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наб. Георгия Седова, д. 12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1903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02.11.2016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768,45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560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Володарского, д. 83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02.11.2016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453,00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561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Выучейского, д. 63, корп. 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02.11.2016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513,20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562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Коммунальная, д. 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02.11.2016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620,10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563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Романа Куликова, д. 3, корп. 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02.11.2016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437,40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564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Физкультурников, д. 42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02.11.2016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523,10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565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Соловецкая, д. 11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1993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07.11.2016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138,00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566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КЛДК, д. 93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1926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30.11.2016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286,24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56</w:t>
            </w:r>
            <w:r>
              <w:rPr>
                <w:sz w:val="23"/>
                <w:szCs w:val="23"/>
              </w:rPr>
              <w:lastRenderedPageBreak/>
              <w:t>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lastRenderedPageBreak/>
              <w:t xml:space="preserve">Город </w:t>
            </w:r>
            <w:r>
              <w:rPr>
                <w:sz w:val="23"/>
                <w:szCs w:val="23"/>
              </w:rPr>
              <w:lastRenderedPageBreak/>
              <w:t>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lastRenderedPageBreak/>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Лермонтова, д. 29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09.12.2016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747,40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568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Вычегодская, д. 15, корп. 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1949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441,50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569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Нахимова, д. 12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704,30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570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Нахимова, д. 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526,80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8420" w:type="dxa"/>
            <w:gridSpan w:val="4"/>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Итого по муниципальному образованию Каргопольский муниципальный район</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rPr>
                <w:sz w:val="23"/>
                <w:szCs w:val="23"/>
              </w:rPr>
            </w:pP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3 381,70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217</w:t>
            </w:r>
          </w:p>
        </w:tc>
        <w:tc>
          <w:tcPr>
            <w:tcW w:w="1630" w:type="dxa"/>
            <w:tcBorders>
              <w:top w:val="single" w:sz="4" w:space="0" w:color="auto"/>
              <w:left w:val="single" w:sz="4" w:space="0" w:color="auto"/>
              <w:bottom w:val="single" w:sz="4" w:space="0" w:color="auto"/>
            </w:tcBorders>
          </w:tcPr>
          <w:p w:rsidR="00BF2194" w:rsidRDefault="00BF2194">
            <w:pPr>
              <w:pStyle w:val="a7"/>
              <w:rPr>
                <w:sz w:val="23"/>
                <w:szCs w:val="23"/>
              </w:rPr>
            </w:pP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571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Каргопольское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Каргополь</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Каргополь, ул. Лесная, д. 12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08.02.2013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83,50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572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Каргопольское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Каргополь</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Каргополь, ул. Лесная, д. 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17.07.2013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201,90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573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Каргопольское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Каргополь</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Каргополь, просп. Октябрьский, д. 70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98,50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574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Каргопольское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Каргополь</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Каргополь, ул. Акулова, д. 12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1917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228,10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575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Каргопольское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Каргополь</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Каргополь, ул. Красная Горка, д. 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1917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173,40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576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Каргопольское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Каргополь</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Каргополь, ул. Лесная, д. 35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104,00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577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Каргопольское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Каргополь</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Каргополь, ул. Лесная, д. 37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116,70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578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Каргопольское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Каргополь</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Каргополь, ул. Лесная, д. 54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83,10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579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Каргопольское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Каргополь</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Каргополь, ул. Северная, д. 2б</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49,70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580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Каргопольское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Каргополь</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Каргополь, ул. Чеснокова, д. 12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420,40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581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Каргопольское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Каргополь</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Каргополь, ул. Чеснокова, д. 14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472,70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582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Каргопольское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Каргополь</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Каргополь, ул. Советская, д. 28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28.05.2014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228,80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58</w:t>
            </w:r>
            <w:r>
              <w:rPr>
                <w:sz w:val="23"/>
                <w:szCs w:val="23"/>
              </w:rPr>
              <w:lastRenderedPageBreak/>
              <w:t>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lastRenderedPageBreak/>
              <w:t>Каргопольское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Каргополь</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Каргополь, ул. 3 Линия, д. 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17.07.2015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129,10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584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Каргопольское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Каргополь</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Каргополь, ул. Кинемская, д. 58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11.03.2016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80,30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585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Каргопольское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Каргополь</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Каргополь, ул. Болотникова, д. 52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29.04.2016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326,50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586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Каргопольское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Каргополь</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Каргополь, пер. Восточный, д. 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29.08.2016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82,80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587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Каргопольское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Каргополь</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Каргополь, ул. Ленинградская, д. 28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10.11.2016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502,20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8420" w:type="dxa"/>
            <w:gridSpan w:val="4"/>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Итого по муниципальному образованию Коношский муниципальный район</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rPr>
                <w:sz w:val="23"/>
                <w:szCs w:val="23"/>
              </w:rPr>
            </w:pP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14 897,59</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737</w:t>
            </w:r>
          </w:p>
        </w:tc>
        <w:tc>
          <w:tcPr>
            <w:tcW w:w="1630" w:type="dxa"/>
            <w:tcBorders>
              <w:top w:val="single" w:sz="4" w:space="0" w:color="auto"/>
              <w:left w:val="single" w:sz="4" w:space="0" w:color="auto"/>
              <w:bottom w:val="single" w:sz="4" w:space="0" w:color="auto"/>
            </w:tcBorders>
          </w:tcPr>
          <w:p w:rsidR="00BF2194" w:rsidRDefault="00BF2194">
            <w:pPr>
              <w:pStyle w:val="a7"/>
              <w:rPr>
                <w:sz w:val="23"/>
                <w:szCs w:val="23"/>
              </w:rPr>
            </w:pP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588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Климовское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Ануфриево</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Ануфриево, ул. Центральная, д. 15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12.01.2014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107,00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589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Климовское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Ануфриево</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Ануфриево, ул. Центральная, д. 17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12.01.2014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138,00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590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Климовское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Ануфриево</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Ануфриево, ул. Центральная, д. 21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12.01.2014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183,80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591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Климовское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Ануфриево</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Ануфриево, ул. Центральная, д. 23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12.01.2014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139,30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592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Климовское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Ануфриево</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Ануфриево, ул. Центральная, д. 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12.01.2014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71,00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593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Климовское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Ануфриево</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Ануфриево, ул. Центральная, д. 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12.01.2014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53,50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594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Климовское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Гавриловская</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Гавриловская, д. 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12.01.2014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108,00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595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Климовское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Гавриловская</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Гавриловская, д. 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12.01.2014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125,20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596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Климовское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Гавриловская</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Гавриловская, д. 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12.01.2014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108,00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597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Климовское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Климовская</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Климовская, пер. Школьный, д. 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12.01.2014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154,00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598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Климовское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Климовская</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Климовская, пер. Школьный, д. 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12.01.2014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154,00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59</w:t>
            </w:r>
            <w:r>
              <w:rPr>
                <w:sz w:val="23"/>
                <w:szCs w:val="23"/>
              </w:rPr>
              <w:lastRenderedPageBreak/>
              <w:t>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lastRenderedPageBreak/>
              <w:t>Климовское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Климовская</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Климовская, пер. Школьный, д. 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12.01.2014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154,00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600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Климовское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Климовская</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Климовская, ул. Набережная, д. 10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1992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12.01.2014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100,70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601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Климовское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Климовская</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Климовская, ул. Приозерная, д. 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12.01.2014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150,70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602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Климовское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Климовская</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Климовская, ул. Приозерная, д. 10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12.01.2014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147,90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603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Климовское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Климовская</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Климовская, ул. Приозерная, д. 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12.01.2014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154,80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604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Климовское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Климовская</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Климовская, ул. Приозерная, д. 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12.01.2014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155,80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605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Климовское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Климовская</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Климовская, ул. Центральная, д. 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12.01.2014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132,30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606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Климовское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Климовская</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Климовская, ул. Центральная, д. 11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12.01.2014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108,80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607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Климовское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Климовская</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Климовская, ул. Центральная, д. 22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12.01.2014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483,00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608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Климовское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Климовская</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Климовская, ул. Центральная, д. 24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12.01.2014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544,80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609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Климовское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Климовская</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Климовская, ул. Центральная, д. 29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12.01.2014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117,00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610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Климовское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Климовская</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Климовская, ул. Центральная, д. 33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12.01.2014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107,00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611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Климовское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Климовская</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Климовская, ул. Центральная, д. 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12.01.2014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89,60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612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Климовское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Площадь</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Площадь, д. 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12.01.2014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101,10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613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Климовское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Порядинская</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Порядинская, д. 18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12.01.2014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157,80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614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Климовское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Порядинская</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Порядинская, д. 23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12.01.2014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122,00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615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Мирный</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ст. Мирный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Мирный, ул. Береговая, д. 14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14.03.2014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149,70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616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Подюжское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Новый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Новый, ул. Железнодорожная, д. 23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10.12.2014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35,20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617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Подюжское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Подюга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Подюга, ул. 8 Марта, д. 31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10.12.2014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40,10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618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Подюжское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Подюга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Подюга, ул. Гагарина, д. 10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10.12.2014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51,50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619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Вохтомское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Мелентьевский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Мелентьевский, ул. Советская, д. 11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04.09.2015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43,09</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620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Мирный</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ст. Мирный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Мирный, ул. Охотничья, д. 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18.05.2016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79,90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621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Мирный</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ст. Мирный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Мирный, ул. Охотничья, д. 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18.05.2016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81,00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622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Мирный</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ст. Мирный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Мирный, ул. Охотничья, д. 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18.05.2016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39,00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623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Мирный</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ст. Мирный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Мирный, ул. Юношеская, д. 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18.05.2016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76,00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624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Подюжское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Можуга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Можуга, д. 10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01.08.2016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40,70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625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Подюжское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Можуга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Можуга, д. 11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01.08.2016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41,20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626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Подюжское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Можуга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Можуга, д. 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01.08.2016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627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Подюжское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Новый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Новый, ул. Железнодорожная, д. 21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01.08.2016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81,90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628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Подюжское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Новый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Новый, ул. Железнодорожная, д. 25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01.08.2016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80,60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629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Подюжское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Новый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Новый, ул. Майская, д. 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01.08.2016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88,50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630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Подюжское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Новый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Новый, ул. Центральная, д. 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01.08.2016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31,50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631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Подюжское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Новый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Новый, ул. Центральная, д. 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01.08.2016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60,60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63</w:t>
            </w:r>
            <w:r>
              <w:rPr>
                <w:sz w:val="23"/>
                <w:szCs w:val="23"/>
              </w:rPr>
              <w:lastRenderedPageBreak/>
              <w:t>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lastRenderedPageBreak/>
              <w:t>Подюжское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Норменга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Норменга, ул. Центральная, д. 13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01.08.2016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93,70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633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Подюжское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Норменга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Норменга, ул. Центральная, д. 17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01.08.2016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45,60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634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Подюжское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Норменга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Норменга, ул. Центральная, д. 23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01.08.2016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94,20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635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Подюжское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Норменга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Норменга, ул. Центральная, д. 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01.08.2016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636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Подюжское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Норменга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Норменга, ул. Центральная, д. 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01.08.2016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91,60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637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Подюжское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Подюга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Подюга, ул. Заводская, д. 15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01.08.2016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112,80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638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Подюжское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Подюга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Подюга, ул. Заводская, д. 16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01.08.2016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112,00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639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Подюжское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Подюга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Подюга, ул. Заводская, д. 19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01.08.2016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113,20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640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Подюжское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Подюга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Подюга, ул. Подсобное хозяйство, д. 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01.08.2016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641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Подюжское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Подюга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Подюга, ул. Подсобное хозяйство, д. 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01.08.2016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56,90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642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Подюжское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Подюга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Подюга, ул. Подсобное хозяйство, д. 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01.08.2016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108,10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643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Подюжское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Подюга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Подюга, ул. Привокзальная, д. 17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01.08.2016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140,00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644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Подюжское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Подюга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Подюга, ул. Привокзальная, д. 27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01.08.2016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63,00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645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Подюжское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Подюга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Подюга, ул. Пролетарская, д. 32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01.08.2016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125,30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646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Подюжское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Подюга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Подюга, ул. Пролетарская, д. 34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01.08.2016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227,90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647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Подюжское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Подюга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Подюга, ул. Свободы, д. 37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01.08.2016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84,30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648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Подюжское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Подюга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Подюга, ул. Свободы, д. 39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01.08.2016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121,70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649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Волошское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Волошка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Волошка, ул. Гагарина, д. 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02.08.2016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295,40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650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Коношское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Коноша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Коноша, пер. Апрельский, д. 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126,50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651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Коношское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Коноша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Коноша, пер. Ноябрьский, д. 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143,70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652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Коношское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Коноша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Коноша, ул. Вокзальная, д. 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82,40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653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Коношское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Коноша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Коноша, ул. Вокзальная, д. 1а</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86,30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654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Коношское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Коноша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Коноша, ул. Вокзальная, д. 21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1896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92,90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655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Коношское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Коноша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Коноша, ул. Вокзальная, д. 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82,00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656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Коношское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Коноша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Коноша, ул. Вокзальная, д. 3а</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86,40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657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Коношское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Коноша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Коноша, ул. Волошская, д. 27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82,60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658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Коношское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Коноша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Коноша, ул. Западная, д. 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154,40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659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Коношское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Коноша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Коноша, ул. Западная, д. 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92,00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660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Коношское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Коноша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Коноша, ул. Западная, д. 3а</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661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Коношское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Коноша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Коноша, ул. Западная, д. 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91,60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662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Коношское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Коноша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Коноша, ул. Западная, д. 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157,20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663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Коношское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Коноша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Коноша, ул. Мамонова, д. 47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334,90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664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Коношское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Коноша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Коноша, ул. Мамонова, д. 54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735,70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66</w:t>
            </w:r>
            <w:r>
              <w:rPr>
                <w:sz w:val="23"/>
                <w:szCs w:val="23"/>
              </w:rPr>
              <w:lastRenderedPageBreak/>
              <w:t>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lastRenderedPageBreak/>
              <w:t>Коношское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 xml:space="preserve">раб. пос. </w:t>
            </w:r>
            <w:r>
              <w:rPr>
                <w:sz w:val="23"/>
                <w:szCs w:val="23"/>
              </w:rPr>
              <w:lastRenderedPageBreak/>
              <w:t>Коноша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lastRenderedPageBreak/>
              <w:t>раб. пос. Коноша, ул. Мамонова, д. 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427,10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666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Коношское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Коноша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Коноша, ул. Мамонова, д. 65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175,80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667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Коношское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Коноша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Коноша, ул. Мамонова, д. 67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130,60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668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Коношское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Коноша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Коноша, ул. Механизаторов, д. 11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148,10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669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Коношское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Коноша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Коноша, ул. Механизаторов, д. 19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153,60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670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Коношское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Коноша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Коноша, ул. Механизаторов, д. 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217,60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671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Коношское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Коноша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Коноша, ул. Механизаторов, д. 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72,50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672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Коношское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Коноша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Коноша, ул. Первомайская, д. 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166,00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673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Коношское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Коноша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Коноша, ул. Печорская, д. 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463,30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674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Коношское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Коноша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Коноша, ул. Полярная, д. 25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162,50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675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Коношское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Коноша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Коноша, ул. Спортивная, д. 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516,60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676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Коношское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Коноша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Коноша, ул. Тельмана, д. 12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480,70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677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Коношское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Коноша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Коноша, ул. Тельмана, д. 12а</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335,80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678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Коношское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Коноша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Коноша, ул. Тельмана, д. 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501,30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679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Коношское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Коноша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Коноша, ул. Тельмана, д. 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455,60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680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Коношское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Коноша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Коноша, ул. Тельмана, д. 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491,00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681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Коношское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Коноша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Коноша, ул. Трубная, д. 16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157,30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682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Коношское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Коноша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Коноша, ул. Южная, д. 31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152,00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8420" w:type="dxa"/>
            <w:gridSpan w:val="4"/>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Итого по муниципальному образованию Котлас</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rPr>
                <w:sz w:val="23"/>
                <w:szCs w:val="23"/>
              </w:rPr>
            </w:pP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20 702,38</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1 295</w:t>
            </w:r>
          </w:p>
        </w:tc>
        <w:tc>
          <w:tcPr>
            <w:tcW w:w="1630" w:type="dxa"/>
            <w:tcBorders>
              <w:top w:val="single" w:sz="4" w:space="0" w:color="auto"/>
              <w:left w:val="single" w:sz="4" w:space="0" w:color="auto"/>
              <w:bottom w:val="single" w:sz="4" w:space="0" w:color="auto"/>
            </w:tcBorders>
          </w:tcPr>
          <w:p w:rsidR="00BF2194" w:rsidRDefault="00BF2194">
            <w:pPr>
              <w:pStyle w:val="a7"/>
              <w:rPr>
                <w:sz w:val="23"/>
                <w:szCs w:val="23"/>
              </w:rPr>
            </w:pP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683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Котлас</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 ул. Маяковского, д. 2а</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28.12.2012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912,80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684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Котлас</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 ул. Советская, д. 58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28.12.2012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642,50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685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Котлас</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 ул. Виноградова, д. 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30.08.2013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403,10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686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Котлас</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 ул. Вяткина, д. 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1928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27.09.2013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507,30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687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Котлас</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 ул. Толстого, д. 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10.10.2013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310,70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688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Котлас</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 ул. Воровского, д. 19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17.10.2013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131,30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689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Котлас</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 ул. 7 Съезда Советов, д. 146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03.12.2013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558,40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690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Котлас</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 ул. 7 Съезда Советов, д. 146, корп. б</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03.12.2013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588,90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691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Котлас</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 ул. 7 Съезда Советов, д. 37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1940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03.12.2013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400,70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692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Котлас</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 ул. Вяткина, д. 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03.12.2013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39,30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693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Котлас</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 ул. Ленина, д. 163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03.12.2013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574,70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694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Котлас</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 ул. Набережная, д. 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03.12.2013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625,70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695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Котлас</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 ул. Набережная, д. 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03.12.2013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554,98</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696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Котлас</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 ул. Правды, д. 34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03.12.2013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343,50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697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Котлас</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 ул. Советская, д. 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1929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03.12.2013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336,30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698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Котлас</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 ул. Угольная, д. 30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03.12.2013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336,10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699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Котлас</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 ул. Угольная, д. 34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03.12.2013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332,10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700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Котлас</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 ул. Чехова, д. 141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1900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03.12.2013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181,60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701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Котлас</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Вычегодский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 раб. пос. Вычегодский, ул. Привокзальная, д. 36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70,30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702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Котлас</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Вычегодский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 раб. пос. Вычегодский, ул. Пырская, д. 54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53,80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703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Котлас</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 пер. Школьный, д. 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96,70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704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Котлас</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 просп. Мира, д. 42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380,80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705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Котлас</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 просп. Мира, д. 44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565,80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706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Котлас</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 ул. Джамбула, д. 21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353,10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707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Котлас</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 ул. Куйбышева, д. 15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1927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46,60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708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Котлас</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 ул. Культпросвета, д. 10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381,60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709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Котлас</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 ул. Лазо, д. 15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85,30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710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Котлас</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 ул. Лазо, д. 17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85,30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711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Котлас</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 ул. Ленина, д. 54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1940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624,40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712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Котлас</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 ул. Ленина, д. 55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1947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452,90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713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Котлас</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 ул. Садовая, д. 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1927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396,20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71</w:t>
            </w:r>
            <w:r>
              <w:rPr>
                <w:sz w:val="23"/>
                <w:szCs w:val="23"/>
              </w:rPr>
              <w:lastRenderedPageBreak/>
              <w:t>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lastRenderedPageBreak/>
              <w:t>Котлас</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 ул. Свердлова, д. 97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293,50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715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Котлас</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 ул. Свердлова, д. 97, корп. а</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335,10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716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Котлас</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 ул. Свердлова, д. 99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300,30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717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Котлас</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 ул. Советская, д. 68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1941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531,80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718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Котлас</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 ул. Толстого, д. 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568,50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719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Котлас</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 ул. Черняховского, д. 25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32,20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720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Котлас</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 ул. Чехова, д. 132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53,10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721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Котлас</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 ул. Шевченко, д. 29.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538,80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722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Котлас</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 ул. Щорса, д. 20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108,60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723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Котлас</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 ул. Ленина, д. 76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1921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08.04.2014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399,50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724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Котлас</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 ул. Советская, д. 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1929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15.08.2014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416,40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725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Котлас</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 ул. Ушинского, д. 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26.09.2014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702,10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726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Котлас</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 ул. Школьная, д. 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26.09.2014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98,00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727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Котлас</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 ул. Воровского, д. 15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30.03.2015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107,80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728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Котлас</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 ул. Серафимовича, д. 24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25.08.2015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696,60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729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Котлас</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 ул. Толстого, д. 13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30.12.2015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707,50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730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Котлас</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 ул. Володарского, д. 125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21.03.2016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262,90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731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Котлас</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 ул. Салтыкова-Щедрина, д. 27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21.03.2016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52,80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732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Котлас</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 ул. Кирова, д. 72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1945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18.04.2016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423,70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733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Котлас</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 ул. Р. Куликова, д. 14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18.04.2016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329,70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734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Котлас</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 пер. Школьный, д. 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27.06.2016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96,30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735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Котлас</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 ул. Чайковского, д. 10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27.06.2016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662,50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736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Котлас</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 ул. Гастелло, д. 32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18.08.2016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539,10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737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Котлас</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 ул. Калинина, д. 17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05.10.2016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578,60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738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Котлас</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Котлас, ул. Ленина, д. 106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1923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494,20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8420" w:type="dxa"/>
            <w:gridSpan w:val="4"/>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Итого по муниципальному образованию Котласский муниципальный район</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rPr>
                <w:sz w:val="23"/>
                <w:szCs w:val="23"/>
              </w:rPr>
            </w:pP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10 522,05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557</w:t>
            </w:r>
          </w:p>
        </w:tc>
        <w:tc>
          <w:tcPr>
            <w:tcW w:w="1630" w:type="dxa"/>
            <w:tcBorders>
              <w:top w:val="single" w:sz="4" w:space="0" w:color="auto"/>
              <w:left w:val="single" w:sz="4" w:space="0" w:color="auto"/>
              <w:bottom w:val="single" w:sz="4" w:space="0" w:color="auto"/>
            </w:tcBorders>
          </w:tcPr>
          <w:p w:rsidR="00BF2194" w:rsidRDefault="00BF2194">
            <w:pPr>
              <w:pStyle w:val="a7"/>
              <w:rPr>
                <w:sz w:val="23"/>
                <w:szCs w:val="23"/>
              </w:rPr>
            </w:pP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739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Черемушское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Черемушский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Черемушский, ул. Центральная, д. 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22.06.2011</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42,10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740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Приводинское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Ерга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Ерга, ул. Виноградова, д. 24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13.01.2012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44,60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741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Приводинское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Ерга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Ерга, ул. Заводская, д. 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01.06.2012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42,70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742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Приводинское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Ерга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Ерга, ул. Заводская, д. 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01.06.2012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42,90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743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Приводинское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Ерга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Ерга, ул. Заводская, д. 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01.06.2012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41,90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744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Приводинское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Ерга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Ерга, ул. Пионерская, д. 10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01.06.2012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745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Приводинское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Удимский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Удимский, ул. Железнодорожная, д. 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01.06.2012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746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Приводинское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Удимский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Удимский, ул. Лесная, д. 10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01.06.2012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40,80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747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Приводинское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Удимский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Удимский, ул. Сосновая, д. 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01.06.2012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36,70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748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Приводинское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Приводино</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Приводино, ул. Водников, д. 12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03.12.2012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366,10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749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Сольвычегодское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Сольвычегодск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Сольвычегодск, ул. Карла Либкнехта, д. 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1900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14.12.2012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164,00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750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Сольвычегодское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Сольвычегодск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Сольвычегодск, ул. Красная, д. 12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1898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14.12.2012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174,40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751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Сольвычегодское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Сольвычегодск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Сольвычегодск, ул. Советская, д. 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1909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14.12.2012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264,60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752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Сольвычегодское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Сольвычегодск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Сольвычегодск, пер. Музейный, д. 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18.12.2012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109,20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753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Приводинское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Ерга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Ерга, ул. Виноградова, д. 32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16.05.2013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45,30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754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Приводинское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Ерга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Ерга, ул. Виноградова, д. 38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16.05.2013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45,80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755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Приводинское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Ерга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Ерга, ул. Заводская, д. 1, к. а</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17.10.2013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59,30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756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Приводинское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Удимский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Удимский, ул. Октябрьская, д. 15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17.10.2013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35,80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757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Сольвычегодское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Сольвычегодск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Сольвычегодск, ул. Ленина, д. 21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1846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30.10.2013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141,50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758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Сольвычегодское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Сольвычегодск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Сольвычегодск, ул. Ленина, д. 29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25.11.2013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467,80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759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Сольвычегодское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Харитоново</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Харитоново, пер. Деповской, д. 17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23.12.2013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40,50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760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Сольвычегодское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Харитоново</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Харитоново, ул. Заречная, д. 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23.12.2013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79,70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761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Сольвычегодское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Харитоново</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Харитоново, ул. Зеленая, д. 21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23.12.2013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762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Сольвычегодское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Харитоново</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Харитоново, ул. Кирова, д. 73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23.12.2013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116,10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76</w:t>
            </w:r>
            <w:r>
              <w:rPr>
                <w:sz w:val="23"/>
                <w:szCs w:val="23"/>
              </w:rPr>
              <w:lastRenderedPageBreak/>
              <w:t>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lastRenderedPageBreak/>
              <w:t>Сольвычегодск</w:t>
            </w:r>
            <w:r>
              <w:rPr>
                <w:sz w:val="23"/>
                <w:szCs w:val="23"/>
              </w:rPr>
              <w:lastRenderedPageBreak/>
              <w:t>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lastRenderedPageBreak/>
              <w:t>пос. Харитоново</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Харитоново, ул. Лесная, д. 18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23.12.2013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77,80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764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Сольвычегодское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Харитоново</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Харитоново, ул. Свободы, д. 20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23.12.2013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82,20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765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Сольвычегодское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Сольвычегодск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Сольвычегодск, тер. Усадьба ПМК-11, д. 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23.12.2013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267,70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766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Сольвычегодское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Сольвычегодск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Сольвычегодск, тер. Усадьба ПМК-11, д. 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23.12.2013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242,80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767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Сольвычегодское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Сольвычегодск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Сольвычегодск, ул. Бегоулева, д. 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1915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23.12.2013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290,00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768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Сольвычегодское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Сольвычегодск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Сольвычегодск, ул. Володарского, д. 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1917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23.12.2013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307,10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769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Сольвычегодское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Сольвычегодск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Сольвычегодск, ул. Горбунова, д. 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1901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23.12.2013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165,20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770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Сольвычегодское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Сольвычегодск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Сольвычегодск, ул. Пролетарская, д. 26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1892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23.12.2013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160,80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771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Сольвычегодское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Сольвычегодск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Сольвычегодск, ул. Федосеева, д. 2а</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23.12.2013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124,70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772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Черемушское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Борки</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Борки, ул. Молодежная, д. 11А</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72,00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773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Черемушское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Борки</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Борки, ул. Центральная, д. 17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53,30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774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Черемушское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Борки</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Борки, ул. Центральная, д. 19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80,80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775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Черемушское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Борки</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Борки, ул. Центральная, д. 57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64,00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776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Приводинское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Выставка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Выставка, ул. Центральная, д. 13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272,20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777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Приводинское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Ерга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Ерга, ул. Пионерская, д. 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11.04.2014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778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Приводинское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Ерга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Ерга, ул. Южная, д. 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11.04.2014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41,80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779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Приводинское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Удимский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Удимский, ул. Сосновая, д. 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11.04.2014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77,60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780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Приводинское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Удимский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Удимский, ул. Гагарина, д. 19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20.11.2014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40,20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781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Шипицынское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Нечаиха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Нечаиха, д. 10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19.12.2014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782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Шипицынское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Федотовская</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Федотовская, ул. Рубцова, д. 20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19.12.2014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237,00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783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Шипицынское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Шипицыно</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Шипицыно, ул. Ломоносова, д. 13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19.12.2014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444,35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784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Шипицынское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Шипицыно</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Шипицыно, ул. Ломоносова, д. 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1949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19.12.2014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434,00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785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Шипицынское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Шипицыно</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Шипицыно, ул. Северная, д. 91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21.08.2015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247,60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786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Шипицынское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Шипицыно</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Шипицыно, ул. Советская, д. 64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1948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21.08.2015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400,30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787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Шипицынское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Шипицыно</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Шипицыно, ул. Советская, д. 6, корп. 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21.08.2015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504,20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788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Шипицынское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Шипицыно</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Шипицыно, ул. Советская, д. 6, корп. 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21.08.2015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465,90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789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Сольвычегодское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Тулубьево</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Тулубьево, ул. Набережная, д. 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1946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29.12.2015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45,50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790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Сольвычегодское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Тулубьево</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Тулубьево, ул. Набережная, д. 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1920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29.12.2015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295,50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791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Сольвычегодское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Харитоново</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Харитоново, пер. Юбилейный, д. 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29.12.2015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78,40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792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Сольвычегодское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Харитоново</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Харитоново, ул. Вычегодская, д. 37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29.12.2015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793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Сольвычегодское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Харитоново</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Харитоново, ул. Вычегодская, д. 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29.12.2015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36,60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794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Сольвычегодское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Харитоново</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Харитоново, ул. Калинина, д. 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29.12.2015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339,80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795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Сольвычегодское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Харитоново</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Харитоново, ул. Калинина, д. 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29.12.2015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281,10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79</w:t>
            </w:r>
            <w:r>
              <w:rPr>
                <w:sz w:val="23"/>
                <w:szCs w:val="23"/>
              </w:rPr>
              <w:lastRenderedPageBreak/>
              <w:t>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lastRenderedPageBreak/>
              <w:t>Сольвычегодск</w:t>
            </w:r>
            <w:r>
              <w:rPr>
                <w:sz w:val="23"/>
                <w:szCs w:val="23"/>
              </w:rPr>
              <w:lastRenderedPageBreak/>
              <w:t>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lastRenderedPageBreak/>
              <w:t>пос. Харитоново</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Харитоново, ул. Кирова, д. 52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29.12.2015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164,80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797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Сольвычегодское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Харитоново</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Харитоново, ул. Сплавная, д. 10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29.12.2015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92,60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798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Сольвычегодское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Харитоново</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Харитоново, ул. Сплавная, д. 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29.12.2015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77,00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799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Черемушское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Черемушский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Черемушский, ул. Центральная, д. 11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1948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05.10.2016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179,50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800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Приводинское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Курцево</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Курцево, ул. Центральная, д. 42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434,50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801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Приводинское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Ерга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Ерга, ул. Виноградова, д. 22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43,30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802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Приводинское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Ерга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Ерга, ул. Виноградова, д. 33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90,50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803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Приводинское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Ерга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Ерга, ул. Западная, д. 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41,00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804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Приводинское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Приводино</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Приводино, ул. Водников, д. 16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241,70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805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Приводинское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Приводино</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Приводино, ул. Заречная, д. 43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22,90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806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Приводинское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Приводино</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Приводино, ул. Набережная, д. 16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282,70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807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Приводинское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Удимский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Удимский, ул. Семафорная, д. 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82,90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8420" w:type="dxa"/>
            <w:gridSpan w:val="4"/>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Итого по муниципальному образованию Красноборский муниципальный район</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rPr>
                <w:sz w:val="23"/>
                <w:szCs w:val="23"/>
              </w:rPr>
            </w:pP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24 238,10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1 333</w:t>
            </w:r>
          </w:p>
        </w:tc>
        <w:tc>
          <w:tcPr>
            <w:tcW w:w="1630" w:type="dxa"/>
            <w:tcBorders>
              <w:top w:val="single" w:sz="4" w:space="0" w:color="auto"/>
              <w:left w:val="single" w:sz="4" w:space="0" w:color="auto"/>
              <w:bottom w:val="single" w:sz="4" w:space="0" w:color="auto"/>
            </w:tcBorders>
          </w:tcPr>
          <w:p w:rsidR="00BF2194" w:rsidRDefault="00BF2194">
            <w:pPr>
              <w:pStyle w:val="a7"/>
              <w:rPr>
                <w:sz w:val="23"/>
                <w:szCs w:val="23"/>
              </w:rPr>
            </w:pP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808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Телеговское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Курорт "Солониха"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Курорт Солониха, ул. Борисова, д. 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12.11.2012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482,70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809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Телеговское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Ершевская</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Ершевская, ул. Центральная, д. 6а</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13.11.2012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428,90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810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Алексеевское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Фроловская</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Фроловская, ул. Береговая, д. 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29.12.2012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514,40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811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Алексеевское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 ул. Красная, д. 36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29.12.2012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496,10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81</w:t>
            </w:r>
            <w:r>
              <w:rPr>
                <w:sz w:val="23"/>
                <w:szCs w:val="23"/>
              </w:rPr>
              <w:lastRenderedPageBreak/>
              <w:t>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lastRenderedPageBreak/>
              <w:t>Алексеевское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 ул. Неверова, д. 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29.12.2012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431,50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813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Алексеевское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 ул. Неверова, д. 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29.12.2012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316,60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814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Алексеевское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 ул. Первомайская, д. 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29.12.2012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378,70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815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Алексеевское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 ул. Советская, д. 30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29.12.2012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511,50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816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Алексеевское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 ул. Гагарина, д. 94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12.04.2013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83,50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817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Алексеевское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 ул. Гагарина, д. 33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03.06.2013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126,50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818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Алексеевское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 ул. Гагарина, д. 64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1910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03.06.2013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71,10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819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Алексеевское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 ул. Пионерская, д. 16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03.06.2013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254,40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820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Алексеевское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 ул. Пионерская, д. 18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03.06.2013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255,60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821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Алексеевское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 ул. Пионерская, д. 20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03.06.2013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260,40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822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Алексеевское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 ул. Пионерская, д. 22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03.06.2013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497,00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823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Алексеевское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 ул. Пионерская, д. 24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03.06.2013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274,50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824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Алексеевское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 ул. Пионерская, д. 26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03.06.2013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519,50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825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Алексеевское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 ул. Советская, д. 27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03.06.2013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528,80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826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Алексеевское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 ул. Советская, д. 29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03.06.2013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511,70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827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Алексеевское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 ул. Советская, д. 31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03.06.2013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510,40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828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Алексеевское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 ул. Советская, д. 25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03.07.2013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525,90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829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Черевковское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Сакулинская</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Сакулинская, д. 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15.10.2013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421,70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830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Черевковское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Пономаревская</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Пономаревская, д. 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458,80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831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Верхнеуфтюгское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Верхняя Уфтюга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Верхняя Уфтюга, ул. Молодежная, д. 16а</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178,50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832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Алексеевское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Березовка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Березовка, ул. Верхняя, д. 25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19.11.2014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833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Алексеевское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Фроловская</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Фроловская, ул. Химиков, д. 10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20.11.2014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66,00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834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Алексеевское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 ул. Красная, д. 19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1910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18.12.2014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255,80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835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Алексеевское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 ул. Пионерская, д. 25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18.12.2014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66,00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836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Алексеевское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 ул. Свердлова, д. 12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1941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18.12.2014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160,60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837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Алексеевское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 ул. Красная, д. 13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19.12.2014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511,50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838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Алексеевское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 ул. Красная, д. 21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1925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19.12.2014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80,00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839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Алексеевское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 ул. Пионерская, д. 27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19.12.2014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241,00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840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Алексеевское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Дябрино</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Дябрино, ул. Первомайская, д. 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31.12.2014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78,10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841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Алексеевское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 ул. Гагарина, д. 39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1890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13.02.2015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250,30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842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Алексеевское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 ул. Гагарина, д. 83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13.02.2015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504,10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843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Алексеевское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 ул. Набережная, д. 21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13.02.2015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519,10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844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Алексеевское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 ул. Набережная, д. 23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1910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13.02.2015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251,80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84</w:t>
            </w:r>
            <w:r>
              <w:rPr>
                <w:sz w:val="23"/>
                <w:szCs w:val="23"/>
              </w:rPr>
              <w:lastRenderedPageBreak/>
              <w:t>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lastRenderedPageBreak/>
              <w:t>Алексеевское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 ул. Пионерская, д. 18п</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13.02.2015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39,30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846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Алексеевское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 ул. Плакидина, д. 27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13.02.2015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160,50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847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Алексеевское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 ул. Плакидина, д. 29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13.02.2015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159,10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848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Алексеевское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 ул. Советская, д. 26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13.02.2015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379,90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849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Алексеевское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 ул. Советская, д. 28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13.02.2015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387,30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850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Алексеевское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 ул. Комсомольская, д. 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03.03.2015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512,10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851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Алексеевское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 ул. Красная, д. 14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03.03.2015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498,10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852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Алексеевское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 ул. Свердлова, д. 25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03.03.2015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498,20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853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Алексеевское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 ул. Свердлова, д. 40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03.03.2015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706,60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854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Алексеевское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 ул. Советская, д. 14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03.03.2015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502,60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855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Алексеевское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 ул. Красная, д. 33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04.03.2015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447,90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856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Алексеевское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 ул. Набережная, д. 14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1915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04.03.2015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94,40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857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Алексеевское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 ул. Набережная, д. 17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04.03.2015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139,40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858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Алексеевское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 ул. Первомайская, д. 2а</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04.03.2015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685,90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859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Алексеевское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 пер. Больничный, д. 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1943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28.12.2015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135,70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860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Алексеевское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 пер. Больничный, д. 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1910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28.12.2015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188,40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861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Алексеевское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 ул. Борисова, д. 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28.12.2015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498,60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862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Алексеевское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 ул. Двинская, д. 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1910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28.12.2015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227,40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863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Алексеевское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 ул. Двинская, д. 4а</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28.12.2015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498,80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864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Алексеевское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 ул. Загородная, д. 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28.12.2015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478,20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865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Алексеевское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 ул. Заречная, д. 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28.12.2015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121,50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866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Алексеевское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 ул. имени И. Быстрова, д. 17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28.12.2015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328,50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867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Алексеевское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 ул. Набережная, д. 10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1912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28.12.2015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117,70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868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Алексеевское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 ул. Набережная, д. 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1910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28.12.2015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120,60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869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Алексеевское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 ул. Павла Кошубы, д. 14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1995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28.12.2015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377,80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870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Алексеевское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 ул. Павла Кошубы, д. 17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28.12.2015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346,60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871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Алексеевское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 ул. Первомайская, д. 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28.12.2015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503,40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872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Алексеевское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 ул. Первомайская, д. 4а</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1992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28.12.2015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693,40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873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Алексеевское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 ул. Первомайская, д. 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28.12.2015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719,80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874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Алексеевское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 ул. Свердлова, д. 16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28.12.2015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327,30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875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Алексеевское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 ул. Свердлова, д. 22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28.12.2015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516,20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876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Алексеевское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 ул. Юбилейная, д. 10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1994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28.12.2015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305,40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877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Алексеевское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Красноборск, ул. Юбилейная, д. 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1990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28.12.2015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480,50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8420" w:type="dxa"/>
            <w:gridSpan w:val="4"/>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Итого по муниципальному образованию Ленский муниципальный район</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rPr>
                <w:sz w:val="23"/>
                <w:szCs w:val="23"/>
              </w:rPr>
            </w:pP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6 624,10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321</w:t>
            </w:r>
          </w:p>
        </w:tc>
        <w:tc>
          <w:tcPr>
            <w:tcW w:w="1630" w:type="dxa"/>
            <w:tcBorders>
              <w:top w:val="single" w:sz="4" w:space="0" w:color="auto"/>
              <w:left w:val="single" w:sz="4" w:space="0" w:color="auto"/>
              <w:bottom w:val="single" w:sz="4" w:space="0" w:color="auto"/>
            </w:tcBorders>
          </w:tcPr>
          <w:p w:rsidR="00BF2194" w:rsidRDefault="00BF2194">
            <w:pPr>
              <w:pStyle w:val="a7"/>
              <w:rPr>
                <w:sz w:val="23"/>
                <w:szCs w:val="23"/>
              </w:rPr>
            </w:pP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878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Урдомское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ж.д. ст. 1180 км</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ж.д. ст. 1180 км, д. 10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30.07.2012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33,70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879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Урдомское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ж.д. ст. 1180 км</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ж.д. ст. 1180 км, д. 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30.07.2012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67,40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880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Урдомское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ж.д. ст. 1180 км</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ж.д. ст. 1180 км, д. 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30.07.2012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33,70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881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Урдомское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Витюнино</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Витюнино, д. 38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30.07.2012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40,00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882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Уромское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Лупья</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Лупья, ул. Банная, д. 13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30.07.2012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80,00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883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Уромское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Лупья</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Лупья, ул. Банная, д. 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1990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30.07.2012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40,00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884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Урдомское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Тыва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Тыва, ул. Лесная, д. 10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30.07.2012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81,20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885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Урдомское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Тыва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Тыва, ул. Лесная, д. 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30.07.2012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32,10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886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Урдомское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Тыва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Тыва, ул. Новая, д. 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30.07.2012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77,70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887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Урдомское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Тыва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Тыва, ул. Первомайская, д. 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30.07.2012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37,50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888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Урдомское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Тыва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Тыва, ул. Станционная, д. 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30.07.2012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77,20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889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Урдомское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Урдома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Урдома, ул. Кости Зинина, д. 47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1949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30.07.2012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445,70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890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Урдомское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Урдома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Урдома, ул. Молодежная, д. 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30.07.2012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82,80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891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Урдомское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Урдома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Урдома, ул. Молодежная, д. 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30.07.2012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82,20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892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Урдомское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Урдома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Урдома, ул. Центральная, д. 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30.07.2012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80,50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893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Урдомское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Урдома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Урдома, ул. Седунова, д. 53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27.12.2012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81,20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89</w:t>
            </w:r>
            <w:r>
              <w:rPr>
                <w:sz w:val="23"/>
                <w:szCs w:val="23"/>
              </w:rPr>
              <w:lastRenderedPageBreak/>
              <w:t>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lastRenderedPageBreak/>
              <w:t>Сафроновское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Яренск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Яренск, ул. Маяковского, д. 25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30.05.2013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757,00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895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Сафроновское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Яренск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Яренск, ул. Пионерская, д. 17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30.05.2013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526,10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896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Сафроновское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Яренск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Яренск, ул. Северная, д. 11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30.05.2013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149,60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897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Урдомское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Тыва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Тыва, пер. Юбилейный, д. 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19.06.2013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104,00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898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Урдомское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Тыва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Тыва, ул. Лесная, д. 12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19.06.2013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105,60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899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Урдомское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Тыва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Тыва, ул. Лесная, д. 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19.06.2013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37,00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900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Урдомское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Тыва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Тыва, ул. Новая, д. 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19.06.2013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36,30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901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Сафроновское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Лысимо</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Лысимо, ул. Набережная, д. 13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78,00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902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Сафроновское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Яренск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Яренск, ул. Адмирала Жданова, д. 20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457,20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903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Сафроновское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Яренск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Яренск, ул. Братьев Покровских, д. 26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1866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284,00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904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Сафроновское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Яренск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Яренск, ул. Братьев Покровских, д. 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142,50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905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Сафроновское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Яренск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Яренск, ул. Пионерская, д. 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92,50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906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Козьминское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Гыжег</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Гыжег, ул. Двинская, д. 16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08.07.2014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176,20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907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Козьминское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Гыжег</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Гыжег, ул. Двинская, д. 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08.07.2014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182,90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908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Урдомское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Урдома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Урдома, ул. Октябрьская, д. 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31.03.2015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59,10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909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Урдомское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Урдома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Урдома, ул. Гагарина, д. 11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1942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06.10.2016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389,10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910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Урдомское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Урдома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Урдома, ул. Гагарина, д. 12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1942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06.10.2016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447,20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911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Урдомское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Урдома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Урдома, ул. Гагарина, д. 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1942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06.10.2016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454,10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912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Урдомское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Урдома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Урдома, ул. Кости Зинина, д. 45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1942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06.10.2016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447,70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913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Урдомское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Урдома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Урдома, ул. Железнодорожная, д. 53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09.12.2016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325,10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8420" w:type="dxa"/>
            <w:gridSpan w:val="4"/>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Итого по муниципальному образованию Мезенский муниципальный район</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rPr>
                <w:sz w:val="23"/>
                <w:szCs w:val="23"/>
              </w:rPr>
            </w:pP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3 600,10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194</w:t>
            </w:r>
          </w:p>
        </w:tc>
        <w:tc>
          <w:tcPr>
            <w:tcW w:w="1630" w:type="dxa"/>
            <w:tcBorders>
              <w:top w:val="single" w:sz="4" w:space="0" w:color="auto"/>
              <w:left w:val="single" w:sz="4" w:space="0" w:color="auto"/>
              <w:bottom w:val="single" w:sz="4" w:space="0" w:color="auto"/>
            </w:tcBorders>
          </w:tcPr>
          <w:p w:rsidR="00BF2194" w:rsidRDefault="00BF2194">
            <w:pPr>
              <w:pStyle w:val="a7"/>
              <w:rPr>
                <w:sz w:val="23"/>
                <w:szCs w:val="23"/>
              </w:rPr>
            </w:pP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914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Мезенское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Мезень</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Мезень, просп. Октябрьский, д. 2д</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06.12.2013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667,60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915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Мезенское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Мезень</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Мезень, просп. Октябрьский, д. 73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484,90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916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Мезенское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Мезень</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Мезень, просп. Советский, д. 41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1917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22,20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917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Мезенское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Мезень</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Мезень, просп. Советский, д. 92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288,60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918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Мезенское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Мезень</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Мезень, ул. Ломоносова, д. 19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472,90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919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Мезенское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Мезень</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Мезень, ул. Набережная им В.И. Ленина, д. 23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04.06.2014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372,30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920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Мезенское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Мезень</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Мезень, ул. Чупровская, д. 23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1992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01.08.2014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745,50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921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Мезенское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Мезень</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Мезень, просп. Советский, д. 33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1900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25.09.2015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922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Мезенское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Мезень</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Мезень, просп. Советский, д. 66, корп. А</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1905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17.12.2015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37,90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923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Мезенское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Мезень</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Мезень, ул. Серафимовича, д. 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11.01.2016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310,80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8420" w:type="dxa"/>
            <w:gridSpan w:val="4"/>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Итого по муниципальному образованию Новодвинск</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rPr>
                <w:sz w:val="23"/>
                <w:szCs w:val="23"/>
              </w:rPr>
            </w:pP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11 651,10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663</w:t>
            </w:r>
          </w:p>
        </w:tc>
        <w:tc>
          <w:tcPr>
            <w:tcW w:w="1630" w:type="dxa"/>
            <w:tcBorders>
              <w:top w:val="single" w:sz="4" w:space="0" w:color="auto"/>
              <w:left w:val="single" w:sz="4" w:space="0" w:color="auto"/>
              <w:bottom w:val="single" w:sz="4" w:space="0" w:color="auto"/>
            </w:tcBorders>
          </w:tcPr>
          <w:p w:rsidR="00BF2194" w:rsidRDefault="00BF2194">
            <w:pPr>
              <w:pStyle w:val="a7"/>
              <w:rPr>
                <w:sz w:val="23"/>
                <w:szCs w:val="23"/>
              </w:rPr>
            </w:pP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924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Новодвинск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Новодвинск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Новодвинск, ул. 3-й Пятилетки, д. 10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1943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466,50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925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Новодвинск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Новодвинск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Новодвинск, ул. 3-й Пятилетки, д. 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742,60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92</w:t>
            </w:r>
            <w:r>
              <w:rPr>
                <w:sz w:val="23"/>
                <w:szCs w:val="23"/>
              </w:rPr>
              <w:lastRenderedPageBreak/>
              <w:t>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lastRenderedPageBreak/>
              <w:t xml:space="preserve">Город </w:t>
            </w:r>
            <w:r>
              <w:rPr>
                <w:sz w:val="23"/>
                <w:szCs w:val="23"/>
              </w:rPr>
              <w:lastRenderedPageBreak/>
              <w:t>Новодвинск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lastRenderedPageBreak/>
              <w:t>г. Новодвинск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 xml:space="preserve">г. Новодвинск, ул. 50-летия Октября, д. </w:t>
            </w:r>
            <w:r>
              <w:rPr>
                <w:sz w:val="23"/>
                <w:szCs w:val="23"/>
              </w:rPr>
              <w:lastRenderedPageBreak/>
              <w:t>19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1938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514,40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927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Новодвинск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Новодвинск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Новодвинск, ул. 50-летия Октября, д. 22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634,70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928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Новодвинск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Новодвинск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Новодвинск, ул. 50-летия Октября, д. 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1 046,20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929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Новодвинск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Новодвинск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Новодвинск, ул. Ворошилова, д. 31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817,90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930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Новодвинск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Новодвинск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Новодвинск, ул. Добровольского, д. 12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365,40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931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Новодвинск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Новодвинск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Новодвинск, ул. Добровольского, д. 14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349,50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932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Новодвинск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Новодвинск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Новодвинск, ул. Добровольского, д. 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257,60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933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Новодвинск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Новодвинск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Новодвинск, ул. Добровольского, д. 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408,50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934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Новодвинск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Новодвинск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Новодвинск, ул. Мельникова, д. 11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1948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546,60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935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Новодвинск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Новодвинск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Новодвинск, ул. Мельникова, д. 13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1949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237,30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936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Новодвинск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Новодвинск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Новодвинск, ул. Мельникова, д. 21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574,20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937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Новодвинск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Новодвинск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Новодвинск, ул. Мельникова, д. 23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1948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644,30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938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Новодвинск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Новодвинск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Новодвинск, ул. Новая, д. 30, корп. 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606,50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939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Новодвинск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Новодвинск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Новодвинск, ул. Новая, д. 38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358,00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940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Новодвинск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Новодвинск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Новодвинск, ул. Новая, д. 40, корп. 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311,60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941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Новодвинск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Новодвинск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Новодвинск, ул. Новая, д. 42, корп. 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414,50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942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Новодвинск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Новодвинск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Новодвинск, ул. Пионерская, д. 16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347,70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943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Новодвинск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Новодвинск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Новодвинск, ул. Пионерская, д. 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540,80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944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Новодвинск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Новодвинск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Новодвинск, ул. Пионерская, д. 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530,80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945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Новодвинск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Новодвинск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Новодвинск, ул. Ударников, д. 23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538,20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946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Новодвинск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Новодвинск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Новодвинск, ул. Ударников, д. 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397,30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8420" w:type="dxa"/>
            <w:gridSpan w:val="4"/>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Итого по муниципальному образованию Няндомский муниципальный район</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rPr>
                <w:sz w:val="23"/>
                <w:szCs w:val="23"/>
              </w:rPr>
            </w:pP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10 326,55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618</w:t>
            </w:r>
          </w:p>
        </w:tc>
        <w:tc>
          <w:tcPr>
            <w:tcW w:w="1630" w:type="dxa"/>
            <w:tcBorders>
              <w:top w:val="single" w:sz="4" w:space="0" w:color="auto"/>
              <w:left w:val="single" w:sz="4" w:space="0" w:color="auto"/>
              <w:bottom w:val="single" w:sz="4" w:space="0" w:color="auto"/>
            </w:tcBorders>
          </w:tcPr>
          <w:p w:rsidR="00BF2194" w:rsidRDefault="00BF2194">
            <w:pPr>
              <w:pStyle w:val="a7"/>
              <w:rPr>
                <w:sz w:val="23"/>
                <w:szCs w:val="23"/>
              </w:rPr>
            </w:pP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947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Шалакушское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лесной пос. Лепша-Новый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Лепша-Новый, ул. Октябрьская, д. 21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07.06.2012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83,10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948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Няндомское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Няндома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Няндома, ул. Свободы, д. 47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07.02.2013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492,10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949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Няндомское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Няндома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Няндома, ул. Московская, д. 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18.07.2013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950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Няндомское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Няндома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Няндома, ул. Красноармейская, д. 34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14.04.2014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66,10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951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Шалакушское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Шалакуша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Шалакуша, ул. Гагарина, д. 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12.05.2014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332,70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952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Няндомское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Шестиозерский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Шестиозерский, ул. Центральная, д. 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18.12.2014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35,20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953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Шалакушское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Шалакуша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Шалакуша, ул. Заводская, д. 13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28.04.2015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346,30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954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Шалакушское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ж.д. ст. Лельма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ж.д. ст. Лельма, ул. Железнодорожная, д. 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1942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30.04.2015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32,10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955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Шалакушское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лесной пос. Лепша-Новый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Лепша-Новый, ул. Пионерская, д. 13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30.04.2015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121,60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956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Няндомское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Няндома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Няндома, ул. 60 лет Октября, д. 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498,90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957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Няндомское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Няндома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Няндома, ул. Володарского, д. 27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359,00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958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Няндомское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Няндома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Няндома, ул. Леваневского, д. 27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411,20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959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Няндомское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Няндома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Няндома, ул. Леваневского, д. 33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490,60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960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Няндомское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Няндома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Няндома, ул. Леваневского, д. 35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483,00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961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Няндомское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Няндома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Няндома, ул. Леваневского, д. 37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491,20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962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Няндомское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Няндома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Няндома, ул. Ленина, д. 25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478,80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963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Няндомское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Няндома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Няндома, ул. Ленина, д. 27а</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103,25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964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Няндомское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Няндома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Няндома, ул. Н. Томиловой, д. 49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91,90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965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Няндомское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Няндома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Няндома, ул. Островского, д. 29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463,50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966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Няндомское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Няндома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Няндома, ул. Володарского, д. 19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518,90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967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Няндомское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Няндома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Няндома, ул. Володарского, д. 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1940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443,50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968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Няндомское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Няндома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Няндома, ул. Володарского, д. 30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727,80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969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Няндомское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Няндома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Няндома, ул. Володарского, д. 31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484,80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970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Няндомское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Няндома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Няндома, ул. Генерала Ковырзина, д. 61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170,40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971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Няндомское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Няндома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Няндома, ул. Каменная, д. 27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104,40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972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Няндомское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Няндома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Няндома, ул. Ломоносова, д. 35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102,80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973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Няндомское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Няндома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Няндома, ул. Промартельная, д. 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334,20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974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Няндомское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Няндома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Няндома, ул. Садовая, д. 10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447,50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97</w:t>
            </w:r>
            <w:r>
              <w:rPr>
                <w:sz w:val="23"/>
                <w:szCs w:val="23"/>
              </w:rPr>
              <w:lastRenderedPageBreak/>
              <w:t>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lastRenderedPageBreak/>
              <w:t>Няндомское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Няндома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Няндома, ул. Садовая, д. 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439,60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976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Няндомское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Няндома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Няндома, ул. Советская, д. 27 а</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309,00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977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Няндомское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Няндома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Няндома, ул. Советская, д. 29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223,90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978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Няндомское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Няндома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Няндома, ул. Советская, д. 31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169,10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979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Няндомское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Няндома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Няндома, ул. Ф. Платтена, д. 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443,70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8420" w:type="dxa"/>
            <w:gridSpan w:val="4"/>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Итого по муниципальному образованию Онежский муниципальный район</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rPr>
                <w:sz w:val="23"/>
                <w:szCs w:val="23"/>
              </w:rPr>
            </w:pP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38 662,40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2 358</w:t>
            </w:r>
          </w:p>
        </w:tc>
        <w:tc>
          <w:tcPr>
            <w:tcW w:w="1630" w:type="dxa"/>
            <w:tcBorders>
              <w:top w:val="single" w:sz="4" w:space="0" w:color="auto"/>
              <w:left w:val="single" w:sz="4" w:space="0" w:color="auto"/>
              <w:bottom w:val="single" w:sz="4" w:space="0" w:color="auto"/>
            </w:tcBorders>
          </w:tcPr>
          <w:p w:rsidR="00BF2194" w:rsidRDefault="00BF2194">
            <w:pPr>
              <w:pStyle w:val="a7"/>
              <w:rPr>
                <w:sz w:val="23"/>
                <w:szCs w:val="23"/>
              </w:rPr>
            </w:pP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980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Онежское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 ул. Козлова, д. 44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07.08.2013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510,80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981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Онежское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 ул. Мичуринская, д. 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07.08.2013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338,20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982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Онежское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 ул. Полевая, д. 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07.08.2013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467,50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983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Кодинское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Кодино</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Кодино, пер. Заручейный, д. 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01.10.2013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101,20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984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Кодинское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Кодино</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Кодино, ул. Пионерская, д. 14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01.10.2013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161,80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985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Онежское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 просп. Октябрьский, д. 76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19.11.2013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306,80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986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Онежское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 ул. Дружбы, д. 38а</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19.11.2013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490,70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987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Онежское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 ул. Онежская, д. 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19.11.2013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285,20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988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Онежское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 ул. Пешкова, д. 6а</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19.11.2013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468,90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989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Онежское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 ул. Строительная, д. 13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19.11.2013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366,50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990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Кодинское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Кодино</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Кодино, ул. Клубная, д. 20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01.12.2013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125,00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99</w:t>
            </w:r>
            <w:r>
              <w:rPr>
                <w:sz w:val="23"/>
                <w:szCs w:val="23"/>
              </w:rPr>
              <w:lastRenderedPageBreak/>
              <w:t>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lastRenderedPageBreak/>
              <w:t>Онежское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 ул. Вересового, д. 20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497,30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lastRenderedPageBreak/>
              <w:t>992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Онежское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 просп. Гагарина, д. 59а</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23.12.2013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651,70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993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Онежское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 просп. Октябрьский, д. 93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23.12.2013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161,00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994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Онежское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 ул. Лесопильщиков, д. 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23.12.2013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501,60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995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Онежское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 ул. Пешкова, д. 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23.12.2013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51,80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996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Онежское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 ул. Подлесная, д. 35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23.12.2013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675,80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997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Онежское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 ул. Полевая, д. 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23.12.2013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180,10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998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Онежское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 ул. Школьная, д. 22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23.12.2013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489,90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999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Онежское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 ул. Онежская, д. 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494,60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1000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Онежское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 просп. Ленина, д. 204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13.02.2014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481,80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1001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Кодинское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Кодино</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Кодино, ул. Набережная, д. 20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21.02.2014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51,50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1002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Онежское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 просп. Загородный, д. 58, корп. а</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24.04.2014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696,40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1003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Онежское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 просп. Загородный, д. 75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24.04.2014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654,10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1004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Онежское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 ул. Лесопильщиков, д. 14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24.04.2014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708,40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1005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Онежское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 ул. Приморская, д. 17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24.04.2014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615,20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1006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Онежское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 ул. Школьная, д. 22а</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16.05.2014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468,70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1007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Онежское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 ул. Козлова, д. 46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01.07.2014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508,50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lastRenderedPageBreak/>
              <w:t>1008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Онежское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 ул. Лесопильщиков, д. 12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01.07.2014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708,90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1009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Онежское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 ул. Онежская, д. 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01.07.2014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335,10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1010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Онежское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 ул. Дружбы, д. 42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10.07.2014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466,30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1011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Онежское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 ул. Беломорская, д. 13а</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01.08.2014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137,70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1012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Онежское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 ул. Пешкова, д. 8, корп. а</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1990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01.08.2014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679,90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1013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Кодинское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Кодино</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Кодино, ул. Школьная, д. 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08.10.2014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43,00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1014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Онежское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 просп. Кирова, д. 55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1912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24.11.2014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107,20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1015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Онежское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 просп. Кирова, д. 73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24.11.2014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118,50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1016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Онежское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 ул. Козлова, д. 40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24.11.2014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493,40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1017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Онежское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 ул. Красноармейская, д. 40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24.11.2014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174,60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1018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Онежское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 ул. Мичуринская, д. 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24.11.2014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93,10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1019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Онежское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 ул. Полевая, д. 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24.11.2014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169,10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1020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Онежское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 ул. Индустриальная, д. 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17.12.2014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728,40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1021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Онежское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 ул. Лесопильщиков, д. 15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25.12.2014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568,00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1022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Онежское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 ул. Манкевича, д. 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31.12.2014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178,00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1023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Онежское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 ул. Приморская, д. 10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31.12.2014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10</w:t>
            </w:r>
            <w:r>
              <w:rPr>
                <w:sz w:val="23"/>
                <w:szCs w:val="23"/>
              </w:rPr>
              <w:lastRenderedPageBreak/>
              <w:t>24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lastRenderedPageBreak/>
              <w:t>Онежское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 ул. Лесопильщиков, д. 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22.01.2015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704,20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lastRenderedPageBreak/>
              <w:t>1025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Онежское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 просп. Гагарина, д. 40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26.02.2015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506,80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1026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Онежское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 просп. Гагарина, д. 52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26.02.2015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490,20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1027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Кодинское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Глазаниха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Глазаниха, ул. Зеленая, д. 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06.03.2015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72,00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1028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Онежское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 пер. Андозерский, д. 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17.03.2015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91,50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1029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Кодинское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Кодино</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Кодино, ул. Железнодорожная, д. 10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19.03.2015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447,00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1030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Онежское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 просп. Гагарина, д. 54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25.05.2015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488,00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1031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Онежское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 ул. Дружбы, д. 41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25.05.2015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429,50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1032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Онежское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 ул. Лесопильщиков, д. 13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25.05.2015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701,70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1033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Кодинское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Кодино</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Кодино, ул. Караминская, д. 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29.06.2015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32,50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1034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Кодинское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Кодино</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Кодино, ул. Пролетарская, д. 15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29.06.2015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412,20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1035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Онежское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 ул. Пионерская, д. 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23.11.2015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212,00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1036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Онежское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 пер. Квартальный, д. 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17.12.2015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81,10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1037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Онежское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 ул. Вересового, д. 14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17.12.2015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388,40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1038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Онежское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 ул. Лесопильщиков, д. 11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17.12.2015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403,80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1039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Онежское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 просп. Загородный, д. 71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24.12.2015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748,50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1040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Малошуйское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Малошуйка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Малошуйка, ул. Мира, д. 18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28.01.2016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721,80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lastRenderedPageBreak/>
              <w:t>1041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Малошуйское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Малошуйка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Малошуйка, ул. Привокзальная, д. 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28.01.2016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141,50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1042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Малошуйское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Малошуйка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Малошуйка, ул. Привокзальная, д. 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1900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28.01.2016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47,90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1043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Онежское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 просп. Гагарина, д. 50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07.04.2016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526,50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1044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Онежское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 просп. Гагарина, д. 56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07.04.2016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518,10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1045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Онежское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 ул. Козлова, д. 42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07.04.2016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512,10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1046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Онежское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 ул. Льва Толстого, д. 2, корп. а</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07.04.2016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337,00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1047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Онежское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 просп. Загородный, д. 66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10.06.2016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500,20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1048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Онежское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 просп. Кирова, д. 150, корп. а</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10.06.2016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399,90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1049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Онежское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 ул. Вересового, д. 11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10.06.2016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486,00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1050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Онежское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 ул. Козлова, д. 23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10.06.2016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539,10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1051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Онежское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 ул. Вересового, д. 13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06.07.2016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503,10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1052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Онежское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 ул. Вересового, д. 15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15.07.2016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498,90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1053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Онежское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 ул. Дружбы, д. 47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15.07.2016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502,60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1054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Покровское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Верхнеозерский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Верхнеозерский, ул. Советская, д. 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20.07.2016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127,30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1055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Покровское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Маложма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Маложма, д. 22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20.07.2016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368,40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1056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Покровское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Маложма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Маложма, д. 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20.07.2016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74,10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10</w:t>
            </w:r>
            <w:r>
              <w:rPr>
                <w:sz w:val="23"/>
                <w:szCs w:val="23"/>
              </w:rPr>
              <w:lastRenderedPageBreak/>
              <w:t>57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lastRenderedPageBreak/>
              <w:t>Покровское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 xml:space="preserve">пос. </w:t>
            </w:r>
            <w:r>
              <w:rPr>
                <w:sz w:val="23"/>
                <w:szCs w:val="23"/>
              </w:rPr>
              <w:lastRenderedPageBreak/>
              <w:t>Верхнеозерский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lastRenderedPageBreak/>
              <w:t xml:space="preserve">пос. Верхнеозерский, ул. Октябрьская, </w:t>
            </w:r>
            <w:r>
              <w:rPr>
                <w:sz w:val="23"/>
                <w:szCs w:val="23"/>
              </w:rPr>
              <w:lastRenderedPageBreak/>
              <w:t>д. 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1984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25.07.2016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98,80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lastRenderedPageBreak/>
              <w:t>1058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Онежское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 ул. Вересового, д. 17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10.08.2016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507,10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1059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Онежское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 просп. Загородный, д. 68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30.08.2016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492,70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1060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Покровское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Верхнеозерский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Верхнеозерский, ул. Советская, д. 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05.09.2016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62,70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1061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Онежское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 пер. Квартальный, д. 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28.09.2016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55,40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1062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Онежское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 ул. Козлова, д. 15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28.09.2016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500,80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1063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Онежское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 ул. Онежская, д. 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28.09.2016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629,50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1064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Онежское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 просп. Загородный, д. 54а</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18.10.2016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515,30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1065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Онежское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 ул. Профсоюзная, д. 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18.10.2016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478,50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1066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Покровское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Верхнеозерский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Верхнеозерский, ул. Гладких, д. 15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18.10.2016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128,90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1067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Покровское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Верхнеозерский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Верхнеозерский, ул. Дружбы, д. 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18.10.2016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64,00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1068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Покровское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Верхнеозерский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Верхнеозерский, ул. Мира, д. 16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18.10.2016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127,90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1069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Покровское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Верхнеозерский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Верхнеозерский, ул. Мира, д. 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18.10.2016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111,60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1070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Онежское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 ул. Ворзогорская, д. 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1923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24.10.2016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402,00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1071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Покровское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Верхнеозерский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Верхнеозерский, ул. Октябрьская, д. 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10.11.2016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63,90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1072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Кодинское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Кодино</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Кодино, ул. Заводская, д. 13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18.11.2016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409,00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1073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Кодинское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Кодино</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Кодино, ул. Заводская, д. 15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18.11.2016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483,20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lastRenderedPageBreak/>
              <w:t>1074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Кодинское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Кодино</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Кодино, ул. Пионерская, д. 21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18.11.2016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244,90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1075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Кодинское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Кодино</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Кодино, ул. Пролетарская, д. 18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18.11.2016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471,00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1076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Кодинское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Мудьюга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Мудьюга, ул. Центральная, д. 10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1940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18.11.2016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385,40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1077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Кодинское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Мудьюга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Мудьюга, ул. Центральная, д. 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18.11.2016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451,80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1078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Кодинское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Мудьюга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Мудьюга, ул. Центральная, д. 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1940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18.11.2016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440,20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1079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Кодинское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Мудьюга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Мудьюга, ул. Центральная, д. 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18.11.2016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384,50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1080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Онежское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Онега, ул. Козлова, д. 21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23.12.2016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522,80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1081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Порожское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ж.д. ст. Вонгуда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ж.д. ст. Вонгуда, ул. Железнодорожная, д. 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387,50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1082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Порожское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ж.д. ст. Вонгуда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ж.д. ст. Вонгуда, ул. Железнодорожная, д. 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384,40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1083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Порожское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Порог</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Порог, ул. Речников, д. 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135,50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8420" w:type="dxa"/>
            <w:gridSpan w:val="4"/>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Итого по муниципальному образованию Пинежский муниципальный район</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rPr>
                <w:sz w:val="23"/>
                <w:szCs w:val="23"/>
              </w:rPr>
            </w:pP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355,60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23</w:t>
            </w:r>
          </w:p>
        </w:tc>
        <w:tc>
          <w:tcPr>
            <w:tcW w:w="1630" w:type="dxa"/>
            <w:tcBorders>
              <w:top w:val="single" w:sz="4" w:space="0" w:color="auto"/>
              <w:left w:val="single" w:sz="4" w:space="0" w:color="auto"/>
              <w:bottom w:val="single" w:sz="4" w:space="0" w:color="auto"/>
            </w:tcBorders>
          </w:tcPr>
          <w:p w:rsidR="00BF2194" w:rsidRDefault="00BF2194">
            <w:pPr>
              <w:pStyle w:val="a7"/>
              <w:rPr>
                <w:sz w:val="23"/>
                <w:szCs w:val="23"/>
              </w:rPr>
            </w:pP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1084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Карпогорское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Карпогоры</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Карпогоры, ул. Северная, д. 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24.09.2012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125,20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1085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Шилегское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Русковера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Русковера, ул. Почтовая, д. 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39,60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1086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Шилегское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Русковера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Русковера, ул. Почтовая, д. 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118,80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1087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Шилегское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Русковера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Русковера, ул. Профсоюзная, д. 10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72,00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8420" w:type="dxa"/>
            <w:gridSpan w:val="4"/>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Итого по муниципальному образованию Плесецкий муниципальный район</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rPr>
                <w:sz w:val="23"/>
                <w:szCs w:val="23"/>
              </w:rPr>
            </w:pP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12 682,75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615</w:t>
            </w:r>
          </w:p>
        </w:tc>
        <w:tc>
          <w:tcPr>
            <w:tcW w:w="1630" w:type="dxa"/>
            <w:tcBorders>
              <w:top w:val="single" w:sz="4" w:space="0" w:color="auto"/>
              <w:left w:val="single" w:sz="4" w:space="0" w:color="auto"/>
              <w:bottom w:val="single" w:sz="4" w:space="0" w:color="auto"/>
            </w:tcBorders>
          </w:tcPr>
          <w:p w:rsidR="00BF2194" w:rsidRDefault="00BF2194">
            <w:pPr>
              <w:pStyle w:val="a7"/>
              <w:rPr>
                <w:sz w:val="23"/>
                <w:szCs w:val="23"/>
              </w:rPr>
            </w:pP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1088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Федовское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Сеза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Сеза, ул. Советская, д. 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22.02.2012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43,90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w:t>
            </w:r>
            <w:r>
              <w:rPr>
                <w:sz w:val="23"/>
                <w:szCs w:val="23"/>
              </w:rPr>
              <w:lastRenderedPageBreak/>
              <w:t>89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lastRenderedPageBreak/>
              <w:t>Федовское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Липаково</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Липаково, ул. Октябрьская, д. 15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24.06.2013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41,00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1090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Плесецкое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Плесецк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Плесецк, ул. Дружбы, д. 1, корп. А</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334,60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1091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Плесецкое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Плесецк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Плесецк, ул. Партизанская, д. 37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499,90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1092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Плесецкое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Плесецк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Плесецк, ул. Партизанская, д. 37, корп. а</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492,90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1093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Плесецкое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Плесецк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Плесецк, ул. Пионерская, д. 1, корп. А</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1927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1094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Оксовское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Оксовский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Оксовский, ул. Индустриальная, д. 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05.12.2014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149,60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1095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Оксовское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Оксовский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Оксовский, ул. Индустриальная, д. 24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05.12.2014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322,40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1096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Оксовское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Оксовский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Оксовский, ул. Левачева, д. 31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05.12.2014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355,70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1097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Оксовское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Булатово</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Булатово, ул. Левачева, д. 20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05.12.2014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360,40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1098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Оксовское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Булатово</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Булатово, ул. Левачева, д. 23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05.12.2014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224,30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1099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Оксовское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Булатово</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Булатово, ул. Левачева, д. 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05.12.2014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129,00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1100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Оксовское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Булатово</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Булатово, ул. Линейная, д. 13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05.12.2014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165,60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1101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Оксовское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Булатово</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Булатово, ул. Линейная, д. 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1949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05.12.2014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309,90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1102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Оксовское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Булатово</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Булатово, ул. Линейная, д. 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1949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05.12.2014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59,20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1103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Оксовское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Булатово</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Булатово, ул. Первомайская, д. 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05.12.2014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69,90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1104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Оксовское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Булатово</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Булатово, ул. Садовая, д. 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05.12.2014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86,40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1105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Оксовское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Булатово</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Булатово, ул. Садовая, д. 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05.12.2014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469,10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1106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Оксовское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Булатово</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Булатово, ул. Советская, д. 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05.12.2014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355,00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1107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Плесецкое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Плесецк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Плесецк, ул. Кооперативная, д. 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30.12.2014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717,30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1108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Плесецкое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Плесецк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Плесецк, ул. Кооперативная, д. 9, корп. А</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30.12.2014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482,40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1109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Плесецкое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Плесецк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Плесецк, ул. Пролетарская, д. 44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30.12.2014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31,60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1110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Плесецкое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Плесецк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Плесецк, ул. Свободы, д. 43а</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30.12.2014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213,20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1111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Плесецкое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Плесецк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Плесецк, ул. Чапыгина, д. 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30.12.2014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627,70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1112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Плесецкое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Плесецк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Плесецк, ул. Чапыгина, д. 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30.12.2014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720,80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1113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Обозерское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Обозерский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Обозерский, ул. Кирова, д. 86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1929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11.02.2015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207,90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1114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Обозерское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Обозерский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Обозерский, ул. Кирова, д. 88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11.02.2015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219,95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1115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Федовское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Сеза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Сеза, ул. Комсомольская, д. 13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23.07.2015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41,90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1116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Федовское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Сеза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Сеза, ул. Комсомольская, д. 14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23.07.2015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31,60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1117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Федовское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Сеза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Сеза, ул. Комсомольская, д. 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23.07.2015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1118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Федовское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Сеза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Сеза, ул. Набережная, д. 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23.07.2015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59,70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1119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Федовское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Сеза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Сеза, ул. Набережная, д. 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23.07.2015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1120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Федовское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Сеза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Сеза, ул. Набережная, д. 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23.07.2015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1121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Федовское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Сеза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Сеза, ул. Советская, д. 10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23.07.2015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39,70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w:t>
            </w:r>
            <w:r>
              <w:rPr>
                <w:sz w:val="23"/>
                <w:szCs w:val="23"/>
              </w:rPr>
              <w:lastRenderedPageBreak/>
              <w:t>22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lastRenderedPageBreak/>
              <w:t>Федовское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Сеза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Сеза, ул. Советская, д. 11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23.07.2015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1123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Федовское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Сеза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Сеза, ул. Советская, д. 12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23.07.2015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1124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Федовское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Сеза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Сеза, ул. Советская, д. 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23.07.2015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84,70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1125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Федовское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Сеза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Сеза, ул. Чумбара-Лучинского, д. 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23.07.2015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87,40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1126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Федовское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Сеза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Сеза, ул. Чумбара-Лучинского, д. 12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23.07.2015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130,80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1127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Самодедское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Самодед</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Самодед, ул. Кирова, д. 12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24.06.2016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418,90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1128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Самодедское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Самодед</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Самодед, ул. Крупской, д. 21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24.06.2016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179,20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1129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Самодедское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Самодед</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Самодед, ул. Лесная, д. 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24.06.2016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82,50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1130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Самодедское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Самодед</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Самодед, ул. Нагорная, д. 10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24.06.2016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132,80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1131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Самодедское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Самодед</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Самодед, ул. Нагорная, д. 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24.06.2016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124,40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1132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Самодедское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Самодед</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Самодед, ул. Нагорная, д. 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24.06.2016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90,50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1133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Самодедское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Самодед</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Самодед, ул. Нагорная, д. 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24.06.2016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111,50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1134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Самодедское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Самодед</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Самодед, ул. Нагорная, д. 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24.06.2016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123,60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1135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Самодедское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Самодед</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Самодед, ул. Нагорная, д. 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24.06.2016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122,00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1136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Самодедское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Самодед</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Самодед, ул. Нагорная, д. 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24.06.2016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94,50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1137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Самодедское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Самодед</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Самодед, ул. Октябрьская, д. 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24.06.2016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154,80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1138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Самодедское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Самодед</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Самодед, ул. Первомайская, д. 1, корп. А</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24.06.2016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154,20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1139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Самодедское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Самодед</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Самодед, ул. Первомайская, д. 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24.06.2016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431,60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1140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Самодедское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Самодед</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Самодед, ул. Пионерская, д. 11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24.06.2016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203,60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1141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Самодедское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Самодед</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Самодед, ул. Пионерская, д. 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1926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24.06.2016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159,30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1142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Самодедское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Самодед</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Самодед, ул. Пионерская, д. 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1926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24.06.2016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204,00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1143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Самодедское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Самодед</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Самодед, ул. Советская, д. 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24.06.2016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220,60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1144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Самодедское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Самодед</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Самодед, ул. Советская, д. 12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24.06.2016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81,80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1145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Самодедское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Самодед</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Самодед, ул. Советская, д. 15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24.06.2016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82,30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1146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Самодедское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Самодед</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Самодед, ул. Советская, д. 18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24.06.2016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82,40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1147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Самодедское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Самодед</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Самодед, ул. Советская, д. 20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24.06.2016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81,90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1148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Самодедское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Самодед</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Самодед, ул. Советская, д. 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24.06.2016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247,80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1149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Самодедское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Самодед</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Самодед, ул. Советская, д. 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24.06.2016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237,10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1150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Самодедское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Самодед</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Самодед, ул. Советская, д. 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24.06.2016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125,10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1151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Самодедское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Самодед</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Самодед, ул. Тракторная, д. 13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24.06.2016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253,10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8420" w:type="dxa"/>
            <w:gridSpan w:val="4"/>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Итого по муниципальному образованию Приморский муниципальный район</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rPr>
                <w:sz w:val="23"/>
                <w:szCs w:val="23"/>
              </w:rPr>
            </w:pP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6 873,00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369</w:t>
            </w:r>
          </w:p>
        </w:tc>
        <w:tc>
          <w:tcPr>
            <w:tcW w:w="1630" w:type="dxa"/>
            <w:tcBorders>
              <w:top w:val="single" w:sz="4" w:space="0" w:color="auto"/>
              <w:left w:val="single" w:sz="4" w:space="0" w:color="auto"/>
              <w:bottom w:val="single" w:sz="4" w:space="0" w:color="auto"/>
            </w:tcBorders>
          </w:tcPr>
          <w:p w:rsidR="00BF2194" w:rsidRDefault="00BF2194">
            <w:pPr>
              <w:pStyle w:val="a7"/>
              <w:rPr>
                <w:sz w:val="23"/>
                <w:szCs w:val="23"/>
              </w:rPr>
            </w:pP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1152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Уемское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Уемский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Уемский, ул. Большесельская, д. 34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11.04.2012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141,60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1153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Талажское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Талаги</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Талаги, д. 36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1949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504,80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1154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Боброво-Лявленское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Дедов Полой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Дедов Полой, д. 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22.10.2013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43,20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1155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Талажское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Талаги</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Талаги, д. 11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362,70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1156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Талажское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Талаги</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Талаги, д. 38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61,80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1157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Талажское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Талаги</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Талаги, д. 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210,50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1158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Боброво-Лявленское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Боброво</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Боброво, ул. Двинская, д. 18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04.12.2014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504,50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1159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Боброво-Лявленское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Боброво</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Боброво, ул. Лесная, д. 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04.12.2014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504,90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1160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Приморское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Рикасиха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Рикасиха, д. 54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18.12.2014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97,50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1161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Талажское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Талаги</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Талаги, д. 12 а</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14.09.2015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483,30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1162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Талажское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Талаги</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Талаги, д. 121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08.12.2015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526,10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1163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Островное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Вознесенье</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Вознесенье, ул. Заозерная, д. 30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25.12.2015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156,00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1164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Островное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Вознесенье</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Вознесенье, ул. Заозерная, д. 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03.10.2016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395,50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1165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Островное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Вознесенье</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Вознесенье, ул. Заозерная, д. 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03.10.2016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398,20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1166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Островное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Вознесенье</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Вознесенье, ул. Заозерная, д. 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03.10.2016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232,10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1167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Приморское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Лайский Док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Лайский Док, ул. Хуторская, д. 10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1945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26.10.2016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1168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Островное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Ластола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Ластола, ул. Северодвинская, д. 16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02.12.2016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215,80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1169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Островное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Одиночка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Одиночка, д. 5а</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02.12.2016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57,60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1170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Талажское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Талаги</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Талаги, д. 14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511,00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w:t>
            </w:r>
            <w:r>
              <w:rPr>
                <w:sz w:val="23"/>
                <w:szCs w:val="23"/>
              </w:rPr>
              <w:lastRenderedPageBreak/>
              <w:t>71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lastRenderedPageBreak/>
              <w:t>Соловецкое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Соловецкий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Соловецкий, ул. Ковалева, д. 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507,70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1172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Соловецкое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Соловецкий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Соловецкий, ул. Ковалева, д. 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498,70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1173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Соловецкое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Соловецкий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Соловецкий, ул. Сивко, д. 14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1917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314,50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1174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Соловецкое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Соловецкий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Соловецкий, ул. Сивко, д. 16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126,00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8420" w:type="dxa"/>
            <w:gridSpan w:val="4"/>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Итого по муниципальному образованию Северодвинск</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rPr>
                <w:sz w:val="23"/>
                <w:szCs w:val="23"/>
              </w:rPr>
            </w:pP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35 198,70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2 175</w:t>
            </w:r>
          </w:p>
        </w:tc>
        <w:tc>
          <w:tcPr>
            <w:tcW w:w="1630" w:type="dxa"/>
            <w:tcBorders>
              <w:top w:val="single" w:sz="4" w:space="0" w:color="auto"/>
              <w:left w:val="single" w:sz="4" w:space="0" w:color="auto"/>
              <w:bottom w:val="single" w:sz="4" w:space="0" w:color="auto"/>
            </w:tcBorders>
          </w:tcPr>
          <w:p w:rsidR="00BF2194" w:rsidRDefault="00BF2194">
            <w:pPr>
              <w:pStyle w:val="a7"/>
              <w:rPr>
                <w:sz w:val="23"/>
                <w:szCs w:val="23"/>
              </w:rPr>
            </w:pP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1175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Северодвинск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 ул. Торцева, д. 45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18.01.2012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516,75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1176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Северодвинск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 ул. Республиканская, д. 37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1940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31.01.2012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367,10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1177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Северодвинск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 просп. Беломорский, д. 66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29.02.2012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255,20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1178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Северодвинск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 ул. Комсомольская, д. 18/37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1946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29.02.2012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994,56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1179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Северодвинск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 просп. Беломорский, д. 15/15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20.03.2012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314,20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1180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Северодвинск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 ул. Советская, д. 34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20.03.2012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488,80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1181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Северодвинск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 ул. Индустриальная, д. 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18.04.2012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515,35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1182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Северодвинск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 ул. Ломоносова, д. 30а</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18.04.2012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314,60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1183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Северодвинск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 ул. Республиканская, д. 9а</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18.04.2012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77,30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1184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Северодвинск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 ул. Советская, д. 21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18.04.2012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335,70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1185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Северодвинск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 ул. Ломоносова, д. 31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1943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17.10.2012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558,70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1186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Северодвинск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 пер. Трудовой, д. 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13.11.2012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184,50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w:t>
            </w:r>
            <w:r>
              <w:rPr>
                <w:sz w:val="23"/>
                <w:szCs w:val="23"/>
              </w:rPr>
              <w:lastRenderedPageBreak/>
              <w:t>87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lastRenderedPageBreak/>
              <w:t>Северодвинск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 просп. Ленина, д. 5/32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18.12.2012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366,40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1188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Северодвинск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 ул. Ломоносова, д. 13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1941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07.02.2013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673,43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1189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Северодвинск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 ул. Полярная, д. 14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1940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07.02.2013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356,80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1190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Северодвинск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 ул. Железнодорожная, д. 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325,12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1191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Северодвинск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 ул. Лесная, д. 42/26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1940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412,94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1192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Северодвинск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 просп. Ленина, д. 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05.04.2013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409,30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1193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Северодвинск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 ул. Индустриальная, д. 43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1940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21.05.2013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483,50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1194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Северодвинск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 ул. Республиканская, д. 35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1940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21.05.2013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844,99</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1195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Северодвинск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 ул. Полярная, д. 12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1940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07.06.2013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425,40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1196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Северодвинск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 ул. Полярная, д. 16/42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1940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27.06.2013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904,89</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1197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Северодвинск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 ул. Лесная, д. 29/28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04.07.2013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201,60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1198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Северодвинск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 ул. Лесная, д. 35/27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04.07.2013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73,00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1199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Северодвинск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 ул. Пионерская, д. 3а</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04.07.2013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43,40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1200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Северодвинск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 ул. Индустриальная, д. 12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15.10.2013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350,33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1201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Северодвинск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 ул. Лесная, д. 11, корп. а</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15.10.2013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398,43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1202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Северодвинск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 ул. Лесная, д. 9а</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15.10.2013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359,27</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1203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Северодвинск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 ул. Советская, д. 36а</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24.10.2013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900,75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1204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Северодвинск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 ул. Советская, д. 39/10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24.10.2013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786,76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1205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Северодвинск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 ул. Ломоносова, д. 22а</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05.11.2013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367,10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1206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Северодвинск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 ул. Республиканская, д. 21/17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05.11.2013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472,59</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1207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Северодвинск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 ул. Советская, д. 36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05.11.2013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282,25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1208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Северодвинск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 ул. Ломоносова, д. 30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09.12.2013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1 019,66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1209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Северодвинск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 ул. Пионерская, д. 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09.12.2013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488,37</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1210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Северодвинск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 ул. Полярная, д. 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1941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09.12.2013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66,20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1211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Северодвинск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 ул. Профсоюзная, д. 34/19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1942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09.12.2013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134,80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1212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Северодвинск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Белое Озеро</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 пос. Белое Озеро, ул. Школьная, д. 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19.03.2014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49,50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1213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Северодвинск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 ул. Пионерская, д. 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19.03.2014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293,07</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1214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Северодвинск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 ул. Ломоносова, д. 25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1941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15.04.2014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824,76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1215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Северодвинск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 ул. Мира, д. 26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15.04.2014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205,50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1216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Северодвинск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 ул. Мира, д. 30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15.04.2014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369,80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1217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Северодвинск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 ул. Полярная, д. 37/28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1943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15.04.2014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590,90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1218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Северодвинск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 ул. Мира, д. 24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21.05.2014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360,80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1219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Северодвинск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 ул. Советская, д. 24а</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27.06.2014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228,80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w:t>
            </w:r>
            <w:r>
              <w:rPr>
                <w:sz w:val="23"/>
                <w:szCs w:val="23"/>
              </w:rPr>
              <w:lastRenderedPageBreak/>
              <w:t>20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lastRenderedPageBreak/>
              <w:t>Северодвинск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 xml:space="preserve">г. Северодвинск, просп. Беломорский, д. </w:t>
            </w:r>
            <w:r>
              <w:rPr>
                <w:sz w:val="23"/>
                <w:szCs w:val="23"/>
              </w:rPr>
              <w:lastRenderedPageBreak/>
              <w:t>40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1939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26.09.2014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359,50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1221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Северодвинск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 ул. Республиканская, д. 23/16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1940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26.09.2014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425,16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1222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Северодвинск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 ул. Советская, д. 22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26.09.2014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586,29</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1223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Северодвинск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 ул. Торцева, д. 19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26.09.2014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580,94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1224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Северодвинск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 ул. Лесная, д. 10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03.10.2014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738,44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1225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Северодвинск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 ул. Лесная, д. 33а</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03.10.2014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770,69</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1226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Северодвинск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 ул. Советская, д. 17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03.10.2014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596,40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1227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Северодвинск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 ул. Индустриальная, д. 29/13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30.12.2014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62,50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1228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Северодвинск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 просп. Беломорский, д. 64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19.01.2015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471,00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1229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Северодвинск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 ул. Индустриальная, д. 35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19.01.2015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718,70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1230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Северодвинск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 ул. Ломоносова, д. 28а</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19.01.2015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333,40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1231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Северодвинск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 ул. Пионерская, д. 18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19.01.2015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614,38</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1232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Северодвинск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 ул. Полярная, д. 5, корп. А</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1941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19.01.2015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803,20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1233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Северодвинск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 ул. Советская, д. 42, корп. б</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19.01.2015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435,20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1234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Северодвинск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 ул. Торцева, д. 11, корп. а</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19.01.2015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335,08</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1235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Северодвинск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 ул. Торцева, д. 22, корп. а</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1941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19.01.2015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815,91</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1236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Северодвинск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 ул. Лесная, д. 11, корп. В</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09.02.2015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339,93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1237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Северодвинск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 ул. Республиканская, д. 19, корп. А</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14.05.2015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139,87</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1238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Северодвинск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 ул. Железнодорожная, д. 28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15.06.2015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453,82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1239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Северодвинск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 ул. Лесная, д. 33, корп. б</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15.06.2015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372,49</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1240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Северодвинск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 ул. Республиканская, д. 11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15.06.2015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323,17</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1241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Северодвинск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 ул. Республиканская, д. 33/18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23.07.2015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119,60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1242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Северодвинск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 ул. Лесная, д. 39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1941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07.08.2015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420,40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1243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Северодвинск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 ул. Первомайская, д. 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21.12.2015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1 299,90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1244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Северодвинск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 ул. Торцева, д. 26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1945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21.12.2015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569,14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1245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Северодвинск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 ул. Полярная, д. 36/30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1948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27.06.2016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94,50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1246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Северодвинск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 ул. Советская, д. 12, корп. А</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12.08.2016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334,10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1247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Северодвинск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 ул. Советская, д. 37/9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12.08.2016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631,37</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1248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Северодвинск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 ул. Торцева, д. 9, корп. а</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12.08.2016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376,70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1249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Северодвинск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 ул. Железнодорожная, д. 20/8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21.09.2016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460,70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1250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Северодвинск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 ул. Индустриальная, д. 44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1941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24.10.2016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882,27</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1251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Северодвинск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 ул. Республиканская, д. 17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67,60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1252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Северодвинск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Северодвинск, ул. Советская, д. 28/7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673,18</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8420" w:type="dxa"/>
            <w:gridSpan w:val="4"/>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Итого по муниципальному образованию Устьянский муниципальный район</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rPr>
                <w:sz w:val="23"/>
                <w:szCs w:val="23"/>
              </w:rPr>
            </w:pP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41 317,34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2 216</w:t>
            </w:r>
          </w:p>
        </w:tc>
        <w:tc>
          <w:tcPr>
            <w:tcW w:w="1630" w:type="dxa"/>
            <w:tcBorders>
              <w:top w:val="single" w:sz="4" w:space="0" w:color="auto"/>
              <w:left w:val="single" w:sz="4" w:space="0" w:color="auto"/>
              <w:bottom w:val="single" w:sz="4" w:space="0" w:color="auto"/>
            </w:tcBorders>
          </w:tcPr>
          <w:p w:rsidR="00BF2194" w:rsidRDefault="00BF2194">
            <w:pPr>
              <w:pStyle w:val="a7"/>
              <w:rPr>
                <w:sz w:val="23"/>
                <w:szCs w:val="23"/>
              </w:rPr>
            </w:pP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1253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Череновское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Квазеньга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Квазеньга, ул. Лесная, д. 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28.03.2012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34,00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1254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Череновское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Квазеньга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Квазеньга, ул. Пионерская, д. 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28.03.2012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102,00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1255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Череновское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Квазеньга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Квазеньга, ул. Почтовая, д. 16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28.03.2012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108,00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1256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Череновское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Квазеньга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Квазеньга, ул. Почтовая, д. 17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28.03.2012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37,00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1257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Череновское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Квазеньга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Квазеньга, ул. Почтовая, д. 18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28.03.2012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94,50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1258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Малодорское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Маренинская</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Маренинская, д. 61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04.04.2012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47,80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1259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Малодорское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Малая Вирова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Малая Вирова, д. 18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05.04.2012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95,60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1260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Малодорское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Малая Вирова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Малая Вирова, д. 20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05.04.2012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95,60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1261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Малодорское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Малая Вирова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Малая Вирова, д. 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05.04.2012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154,00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1262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Малодорское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Малый Дор</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Малый Дор, д. 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05.04.2012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361,00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1263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Малодорское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Малый Дор</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Малый Дор, д. 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05.04.2012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434,00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1264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Малодорское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Маренинская</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Маренинская, д. 34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05.04.2012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47,80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1265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Малодорское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Маренинская</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Маренинская, д. 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05.04.2012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95,60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1266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Малодорское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Маренинская</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Маренинская, д. 65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05.04.2012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95,60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1267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Малодорское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Маренинская</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Маренинская, д. 67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05.04.2012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95,60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1268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Малодорское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Спасская</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Спасская, д. 12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05.04.2012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171,00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w:t>
            </w:r>
            <w:r>
              <w:rPr>
                <w:sz w:val="23"/>
                <w:szCs w:val="23"/>
              </w:rPr>
              <w:lastRenderedPageBreak/>
              <w:t>69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lastRenderedPageBreak/>
              <w:t>Ростовско-Мин</w:t>
            </w:r>
            <w:r>
              <w:rPr>
                <w:sz w:val="23"/>
                <w:szCs w:val="23"/>
              </w:rPr>
              <w:lastRenderedPageBreak/>
              <w:t>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lastRenderedPageBreak/>
              <w:t xml:space="preserve">дер. </w:t>
            </w:r>
            <w:r>
              <w:rPr>
                <w:sz w:val="23"/>
                <w:szCs w:val="23"/>
              </w:rPr>
              <w:lastRenderedPageBreak/>
              <w:t>Маломедвежевская</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lastRenderedPageBreak/>
              <w:t>дер. Маломедвежевская, д. 36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16.04.2012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66,00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1270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Ростовско-Минское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Сарбала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Сарбала, д. 10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16.04.2012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118,00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1271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Ростовско-Минское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Ульяновская</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Ульяновская, ул. Центральная, д. 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16.04.2012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1272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Ростовско-Минское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Филинская</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Филинская, ул. Центральная, д. 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16.04.2012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94,40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1273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Илезское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Илеза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Илеза, пер. Привокзальный, д. 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14.05.2012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84,60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1274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Илезское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Илеза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Илеза, ул. Поселковая, д. 13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14.05.2012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47,00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1275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Илезское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Илеза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Илеза, ул. Поселковая, д. 16 а</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14.05.2012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88,00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1276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Илезское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Илеза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Илеза, ул. Средняя, д. 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14.05.2012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51,00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1277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Илезское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Илеза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Илеза, ул. Юбилейная, д. 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14.05.2012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46,40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1278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Бестужевское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Глубокий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Глубокий, ул. Молодежная, д. 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24.05.2012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101,00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1279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Бестужевское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Бестужево</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Бестужево, ул. Центральная, д. 32А</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24.05.2012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73,00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1280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Октябрьское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Октябрьский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Октябрьский, пер. Квартальный, д. 12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03.08.2012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116,70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1281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Октябрьское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Октябрьский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Октябрьский, ул. Заводская, д. 25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03.08.2012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118,70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1282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Октябрьское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Октябрьский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Октябрьский, ул. Заводская, д. 27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03.08.2012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116,70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1283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Октябрьское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Октябрьский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Октябрьский, ул. Заводская, д. 31, корп. а</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03.08.2012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116,70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1284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Октябрьское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Октябрьский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Октябрьский, ул. Зеленая, д. 32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03.08.2012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119,00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w:t>
            </w:r>
            <w:r>
              <w:rPr>
                <w:sz w:val="23"/>
                <w:szCs w:val="23"/>
              </w:rPr>
              <w:lastRenderedPageBreak/>
              <w:t>85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lastRenderedPageBreak/>
              <w:t>Октябрьское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 xml:space="preserve">раб. пос. </w:t>
            </w:r>
            <w:r>
              <w:rPr>
                <w:sz w:val="23"/>
                <w:szCs w:val="23"/>
              </w:rPr>
              <w:lastRenderedPageBreak/>
              <w:t>Октябрьский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lastRenderedPageBreak/>
              <w:t xml:space="preserve">раб. пос. Октябрьский, ул. </w:t>
            </w:r>
            <w:r>
              <w:rPr>
                <w:sz w:val="23"/>
                <w:szCs w:val="23"/>
              </w:rPr>
              <w:lastRenderedPageBreak/>
              <w:t>Комсомольская, д. 23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1958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03.08.2012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405,80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1286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Октябрьское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Октябрьский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Октябрьский, ул. Ленина, д. 47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03.08.2012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489,70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1287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Лойгинское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Лойга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Лойга, ул. Привокзальная, д. 11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25.09.2012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44,00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1288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Лойгинское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Лойга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Лойга, ул. Садовая, д. 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01.10.2012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40,00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1289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Лойгинское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Лойга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Лойга, ул. Спортивная, д. 10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01.10.2012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50,00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1290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Лойгинское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Лойга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Лойга, ул. Спортивная, д. 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01.10.2012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64,00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1291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Лойгинское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Лойга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Лойга, ул. Строительная, д. 11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02.10.2012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41,00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1292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Лойгинское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Лойга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Лойга, ул. Центральная, д. 31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02.10.2012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154,00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1293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Октябрьское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Костылево</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Костылево, ул. Линейная, д. 11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14.11.2012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125,50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1294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Октябрьское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Костылево</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Костылево, ул. Привокзальная, д. 37, корп. а</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16.11.2012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166,80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1295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Октябрьское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Октябрьский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Октябрьский, ул. Заводская, д. 37, корп. а</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19.11.2012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83,00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1296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Октябрьское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Костылево</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Костылево, ул. Линейная, д. 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19.11.2012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1297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Октябрьское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Октябрьский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Октябрьский, ул. Ленина, д. 27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05.12.2012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331,90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1298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Октябрьское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Октябрьский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Октябрьский, ул. Зеленая, д. 30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24.12.2012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116,70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1299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Октябрьское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Октябрьский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Октябрьский, ул. Кашина, д. 46, корп. а</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24.12.2012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167,50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1300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Октябрьское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Октябрьский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Октябрьский, ул. Комсомольская, д. 26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24.12.2012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362,90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1301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Лихачевское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Мирный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Мирный, ул. Первомайская, д. 21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24.12.2012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40,00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1302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Синицкое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Кидюга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Кидюга, ул. Лесная, д. 10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29.12.2012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1303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Дмитриевское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Алферовская</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Алферовская, ул. Советская, д. 25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30.12.2012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104,00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1304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Дмитриевское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Алферовская</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Алферовская, ул. Советская, д. 27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30.12.2012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146,00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1305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Илезское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Илеза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Илеза, ул. Железнодорожная, д. 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13.02.2013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42,00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1306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Илезское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Илеза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Илеза, ул. Житомирская, д. 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13.02.2013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41,30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1307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Илезское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Илеза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Илеза, ул. Заречная, д. 11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13.02.2013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31,70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1308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Илезское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Илеза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Илеза, ул. Заречная, д. 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13.02.2013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41,20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1309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Илезское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Илеза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Илеза, ул. Заречная, д. 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13.02.2013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53,90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1310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Илезское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Илеза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Илеза, ул. Лесная, д. 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13.02.2013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32,40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1311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Илезское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Илеза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Илеза, ул. Лесная, д. 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13.02.2013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90,90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1312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Илезское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Илеза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Илеза, ул. Новая, д. 11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13.02.2013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74,00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1313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Илезское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Илеза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Илеза, ул. Октябрьская, д. 16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13.02.2013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1314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Илезское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Илеза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Илеза, ул. Октябрьская, д. 19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13.02.2013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47,20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1315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Илезское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Илеза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Илеза, ул. Октябрьская, д. 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13.02.2013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51,00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1316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Илезское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Илеза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Илеза, ул. Октябрьская, д. 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13.02.2013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36,00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1317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Илезское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Илеза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Илеза, ул. Октябрьская, д. 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13.02.2013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31,60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w:t>
            </w:r>
            <w:r>
              <w:rPr>
                <w:sz w:val="23"/>
                <w:szCs w:val="23"/>
              </w:rPr>
              <w:lastRenderedPageBreak/>
              <w:t>18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lastRenderedPageBreak/>
              <w:t>Илезское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Илеза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Илеза, ул. Пионерская, д. 13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13.02.2013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38,00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1319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Илезское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Илеза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Илеза, ул. Советская, д. 13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13.02.2013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38,60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1320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Илезское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Илеза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Илеза, ул. Советская, д. 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13.02.2013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39,50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1321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Илезское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Илеза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Илеза, ул. Строительная, д. 16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13.02.2013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46,00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1322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Илезское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Илеза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Илеза, ул. Строительная, д. 18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13.02.2013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42,00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1323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Илезское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Илеза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Илеза, ул. Строительная, д. 23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13.02.2013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42,20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1324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Илезское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Илеза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Илеза, ул. Школьная, д. 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13.02.2013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82,40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1325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Илезское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Илеза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Илеза, ул. Юбилейная, д. 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13.02.2013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109,20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1326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Илезское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Шурай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Шурай, ул. Привокзальная, д. 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13.02.2013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53,00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1327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Березницкое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Богдановский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Богдановский, пер. Западный, д. 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21.02.2013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125,00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1328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Березницкое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Богдановский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Богдановский, пер. Таежный, д. 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21.02.2013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86,70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1329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Березницкое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Богдановский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Богдановский, пер. Таежный, д. 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21.02.2013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44,40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1330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Березницкое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Богдановский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Богдановский, ул. Лесная, д. 15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21.02.2013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134,30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1331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Березницкое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Богдановский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Богдановский, ул. Лесная, д. 19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21.02.2013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88,50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1332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Березницкое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Богдановский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Богдановский, ул. Лесная, д. 20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21.02.2013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87,60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1333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Березницкое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Богдановский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Богдановский, ул. Лесная, д. 21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21.02.2013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87,60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1334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Березницкое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Богдановский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Богдановский, ул. Солнечная, д. 24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21.02.2013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42,30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1335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Березницкое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Богдановский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Богдановский, ул. Центральная, д. 14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21.02.2013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185,90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1336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Березницкое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Богдановский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Богдановский, ул. Центральная, д. 16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21.02.2013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185,20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1337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Березницкое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Богдановский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Богдановский, ул. Центральная, д. 17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21.02.2013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182,60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1338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Березницкое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Богдановский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Богдановский, ул. Центральная, д. 18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21.02.2013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163,50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1339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Синицкое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Синики</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Синики, ул. Центральная, д. 37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27.02.2013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90,20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1340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Синицкое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Синики</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Синики, ул. Центральная, д. 43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27.02.2013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89,10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1341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Синицкое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Кидюга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Кидюга, ул. 40 лет Октября, д. 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27.02.2013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82,80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1342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Синицкое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Кидюга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Кидюга, ул. Заречная, д. 45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27.02.2013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93,20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1343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Синицкое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Кидюга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Кидюга, ул. Лесная, д. 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27.02.2013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41,60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1344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Синицкое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Кидюга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Кидюга, ул. Набережная, д. 12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27.02.2013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110,50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1345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Синицкое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Кидюга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Кидюга, ул. Набережная, д. 14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27.02.2013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149,20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1346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Синицкое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Кидюга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Кидюга, ул. Набережная, д. 18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27.02.2013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124,80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1347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Синицкое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Кидюга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Кидюга, ул. Набережная, д. 20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27.02.2013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81,20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1348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Синицкое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Кидюга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Кидюга, ул. Набережная, д. 25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27.02.2013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40,70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1349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Синицкое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Кидюга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Кидюга, ул. Набережная, д. 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27.02.2013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60,50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1350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Синицкое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Кидюга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Кидюга, ул. Набережная, д. 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27.02.2013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89,90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w:t>
            </w:r>
            <w:r>
              <w:rPr>
                <w:sz w:val="23"/>
                <w:szCs w:val="23"/>
              </w:rPr>
              <w:lastRenderedPageBreak/>
              <w:t>51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lastRenderedPageBreak/>
              <w:t>Синицкое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Кидюга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Кидюга, ул. Набережная, д. 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27.02.2013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62,60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1352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Синицкое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Кидюга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Кидюга, ул. Набережная, д. 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27.02.2013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94,10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1353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Синицкое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Кидюга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Кидюга, ул. Новая, д. 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27.02.2013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80,30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1354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Синицкое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Кидюга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Кидюга, ул. Новая, д. 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27.02.2013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62,50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1355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Лойгинское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Лойга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Лойга, ул. Первомайская, д. 17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27.02.2013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53,00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1356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Лойгинское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Лойга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Лойга, ул. Первомайская, д. 19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27.02.2013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62,60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1357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Лойгинское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Лойга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Лойга, ул. Первомайская, д. 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27.02.2013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83,50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1358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Лойгинское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Лойга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Лойга, ул. Первомайская, д. 30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27.02.2013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125,00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1359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Лойгинское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Лойга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Лойга, ул. Садовая, д. 11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27.02.2013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68,30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1360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Лойгинское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Лойга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Лойга, ул. Садовая, д. 33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27.02.2013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50,10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1361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Лойгинское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Лойга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Лойга, ул. Садовая, д. 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27.02.2013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40,50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1362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Лойгинское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Лойга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Лойга, ул. Спортивная, д. 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27.02.2013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42,00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1363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Лойгинское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Лойга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Лойга, ул. Станционная, д. 26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27.02.2013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1364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Лойгинское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Лойга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Лойга, ул. Строительная, д. 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27.02.2013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82,60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1365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Лойгинское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Лойга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Лойга, ул. Строительная, д. 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27.02.2013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42,00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1366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Лойгинское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Лойга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Лойга, ул. Центральная, д. 40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1990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27.02.2013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82,00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1367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Лойгинское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Лойга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Лойга, ул. Центральная, д. 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1990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27.02.2013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112,00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1368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Лойгинское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Лойга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Лойга, ул. Архангельская, д. 1а</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28.02.2013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64,00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1369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Лойгинское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Лойга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Лойга, ул. Архангельская, д. 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28.02.2013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56,00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1370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Лойгинское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Лойга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Лойга, ул. Космонавтов, д. 10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28.02.2013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68,00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1371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Лойгинское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Лойга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Лойга, ул. Лесная, д. 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28.02.2013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43,00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1372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Лойгинское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Лойга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Лойга, ул. Лесная, д. 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28.02.2013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64,00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1373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Лойгинское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Лойга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Лойга, ул. Мира, д. 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28.02.2013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115,20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1374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Лойгинское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Лойга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Лойга, ул. Мира, д. 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28.02.2013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114,10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1375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Лойгинское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Лойга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Лойга, ул. Мира, д. 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28.02.2013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56,30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1376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Лойгинское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Лойга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Лойга, ул. Новая, д. 14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28.02.2013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111,00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1377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Лойгинское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Лойга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Лойга, ул. Новая, д. 4 а</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28.02.2013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120,00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1378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Лойгинское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Лойга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Лойга, ул. Печорская, д. 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1992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28.02.2013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116,00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1379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Лойгинское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Лойга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Лойга, ул. Печорская, д. 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28.02.2013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53,00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1380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Лойгинское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Лойга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Лойга, ул. Привокзальная, д. 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28.02.2013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42,50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1381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Лойгинское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Лойга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Лойга, ул. Северная, д. 11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28.02.2013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41,80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1382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Лойгинское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Лойга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Лойга, ул. Северная, д. 20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28.02.2013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49,00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1383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Лойгинское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Лойга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Лойга, ул. Строительная, д. 16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28.02.2013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95,00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w:t>
            </w:r>
            <w:r>
              <w:rPr>
                <w:sz w:val="23"/>
                <w:szCs w:val="23"/>
              </w:rPr>
              <w:lastRenderedPageBreak/>
              <w:t>84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lastRenderedPageBreak/>
              <w:t>Лойгинское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Лойга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Лойга, ул. Строительная, д. 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28.02.2013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73,50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1385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Лойгинское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Лойга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Лойга, ул. Строительная, д. 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28.02.2013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52,40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1386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Бестужевское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Глубокий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Глубокий, ул. Зеленая, д. 13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04.03.2013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62,50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1387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Бестужевское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Глубокий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Глубокий, ул. Зеленая, д. 15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04.03.2013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63,00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1388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Бестужевское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Глубокий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Глубокий, ул. Зеленая, д. 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04.03.2013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54,00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1389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Бестужевское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Глубокий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Глубокий, ул. Зеленая, д. 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04.03.2013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54,00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1390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Бестужевское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Глубокий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Глубокий, ул. Комсомольская, д. 15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04.03.2013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125,00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1391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Бестужевское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Глубокий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Глубокий, ул. Комсомольская, д. 17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04.03.2013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51,00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1392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Бестужевское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Глубокий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Глубокий, ул. Комсомольская, д. 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04.03.2013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50,50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1393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Бестужевское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Глубокий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Глубокий, ул. Лесная, д. 11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04.03.2013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108,00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1394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Бестужевское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Глубокий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Глубокий, ул. Лесная, д. 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04.03.2013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128,00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1395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Бестужевское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Глубокий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Глубокий, ул. Молодежная, д. 10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04.03.2013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54,00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1396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Бестужевское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Глубокий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Глубокий, ул. Новая, д. 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04.03.2013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108,00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1397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Бестужевское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Глубокий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Глубокий, ул. Новая, д. 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04.03.2013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64,00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1398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Бестужевское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Глубокий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Глубокий, ул. Новая, д. 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04.03.2013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128,00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1399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Бестужевское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Глубокий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Глубокий, ул. Почтовая, д. 12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04.03.2013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84,00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1400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Бестужевское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Бестужево</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Бестужево, ул. Молодежная, д. 17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04.03.2013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95,60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1401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Бестужевское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Бестужево</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Бестужево, ул. Центральная, д. 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04.03.2013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56,00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1402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Киземское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Кизема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Кизема, ул. Железнодорожная, д. 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1943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05.03.2013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57,90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1403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Киземское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Кизема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Кизема, ул. Калинина, д. 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05.03.2013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153,70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1404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Киземское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Кизема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Кизема, ул. Лермонтова, д. 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05.03.2013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152,90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1405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Киземское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Кизема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Кизема, ул. Павла Синицкого, д. 23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05.03.2013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522,80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1406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Киземское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Кизема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Кизема, ул. Павла Синицкого, д. 34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05.03.2013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487,30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1407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Киземское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Кизема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Кизема, ул. Павла Синицкого, д. 36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05.03.2013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495,20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1408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Киземское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Кизема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Кизема, ул. Павла Синицкого, д. 38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05.03.2013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475,00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1409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Киземское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Кизема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Кизема, ул. Советов, д. 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05.03.2013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43,20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1410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Киземское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Кизема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Кизема, ул. Советов, д. 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1945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05.03.2013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98,10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1411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Дмитриевское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Алферовская</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Алферовская, ул. Захаровская, д. 15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07.03.2013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103,70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1412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Дмитриевское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Алферовская</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Алферовская, ул. Лесная, д. 13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07.03.2013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49,00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1413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Дмитриевское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Алферовская</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Алферовская, ул. Лесная, д. 17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07.03.2013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50,40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1414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Дмитриевское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Алферовская</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Алферовская, ул. Лесная, д. 19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07.03.2013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91,20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1415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Дмитриевское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Алферовская</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Алферовская, ул. Лесная, д. 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07.03.2013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57,00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1416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Дмитриевское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Алферовская</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Алферовская, ул. Спортивная, д. 10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07.03.2013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93,70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w:t>
            </w:r>
            <w:r>
              <w:rPr>
                <w:sz w:val="23"/>
                <w:szCs w:val="23"/>
              </w:rPr>
              <w:lastRenderedPageBreak/>
              <w:t>17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lastRenderedPageBreak/>
              <w:t>Дмитриевское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 xml:space="preserve">дер. </w:t>
            </w:r>
            <w:r>
              <w:rPr>
                <w:sz w:val="23"/>
                <w:szCs w:val="23"/>
              </w:rPr>
              <w:lastRenderedPageBreak/>
              <w:t>Алферовская</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lastRenderedPageBreak/>
              <w:t>дер. Алферовская, ул. Спортивная, д. 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07.03.2013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103,68</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1418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Дмитриевское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Алферовская</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Алферовская, ул. Спортивная, д. 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07.03.2013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94,00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1419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Дмитриевское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Алферовская</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Алферовская, ул. Спортивная, д. 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07.03.2013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103,68</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1420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Дмитриевское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Алферовская</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Алферовская, ул. Спортивная, д. 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07.03.2013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103,68</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1421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Дмитриевское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Великая</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Великая, ул. Зеленая, д. 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07.03.2013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83,20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1422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Дмитриевское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Великая</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Великая, ул. Зеленая, д. 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07.03.2013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38,30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1423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Дмитриевское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Кондратовская</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Кондратовская, ул. Заречная, д. 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07.03.2013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54,60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1424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Дмитриевское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Кондратовская</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Кондратовская, ул. Клубная, д. 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07.03.2013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53,00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1425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Дмитриевское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Кондратовская</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Кондратовская, ул. Таграсная, д. 31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07.03.2013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54,60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1426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Дмитриевское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Щеколдинская</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Щеколдинская, ул. Молодежная, д. 18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07.03.2013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158,20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1427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Дмитриевское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Щеколдинская</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Щеколдинская, ул. Молодежная, д. 24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07.03.2013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112,00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1428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Дмитриевское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Щеколдинская</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Щеколдинская, ул. Нагорная, д. 10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07.03.2013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92,40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1429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Дмитриевское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Щеколдинская</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Щеколдинская, ул. Нагорная, д. 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07.03.2013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92,20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1430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Дмитриевское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Щеколдинская</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Щеколдинская, ул. Спортивная, д. 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07.03.2013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39,40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1431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Дмитриевское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Щеколдинская</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Щеколдинская, ул. Спортивная, д. 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07.03.2013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103,60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1432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Киземское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Кизема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Кизема, ул. Железнодорожная, д. 1а</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337,60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1433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Киземское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Кизема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Кизема, ул. Железнодорожная, д. 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1943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55,70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1434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Киземское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Кизема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Кизема, ул. Советов, д. 12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1945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191,30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1435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Киземское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Кизема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Кизема, ул. Терешковой, д. 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417,30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1436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Киземское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Кизема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Кизема, ул. Терешковой, д. 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460,40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1437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Киземское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Кизема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Кизема, ул. Терешковой, д. 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463,80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1438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Киземское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Кизема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Кизема, ул. Терешковой, д. 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511,60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1439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Строевское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Будрино</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Будрино, д. 52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90,60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1440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Строевское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Прилуки</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Прилуки, д. 102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154,00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1441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Строевское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Прилуки</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Прилуки, д. 103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154,00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1442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Октябрьское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Октябрьский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Октябрьский, ул. Боровая, д. 17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80,80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1443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Октябрьское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Октябрьский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Октябрьский, ул. Заводская, д. 20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137,90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1444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Октябрьское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Октябрьский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Октябрьский, ул. Заводская, д. 21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82,30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1445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Октябрьское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Октябрьский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Октябрьский, ул. Заводская, д. 22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130,20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1446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Октябрьское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Октябрьский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Октябрьский, ул. Заводская, д. 24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88,30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1447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Октябрьское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Октябрьский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Октябрьский, ул. Заводская, д. 26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110,50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1448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Октябрьское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Октябрьский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Октябрьский, ул. Заводская, д. 28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121,90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1449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Октябрьское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Октябрьский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Октябрьский, ул. Заводская, д. 42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76,60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w:t>
            </w:r>
            <w:r>
              <w:rPr>
                <w:sz w:val="23"/>
                <w:szCs w:val="23"/>
              </w:rPr>
              <w:lastRenderedPageBreak/>
              <w:t>50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lastRenderedPageBreak/>
              <w:t>Октябрьское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 xml:space="preserve">раб. пос. </w:t>
            </w:r>
            <w:r>
              <w:rPr>
                <w:sz w:val="23"/>
                <w:szCs w:val="23"/>
              </w:rPr>
              <w:lastRenderedPageBreak/>
              <w:t>Октябрьский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lastRenderedPageBreak/>
              <w:t>раб. пос. Октябрьский, ул. Зеленая, д. 40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305,90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1451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Октябрьское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Октябрьский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Октябрьский, ул. Зеленая, д. 44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77,10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1452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Октябрьское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Октябрьский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Октябрьский, ул. Зеленая, д. 46, корп. б</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137,40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1453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Октябрьское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Октябрьский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Октябрьский, ул. Зеленая, д. 50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133,10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1454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Октябрьское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Октябрьский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Октябрьский, ул. Зеленая, д. 52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113,90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1455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Октябрьское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Октябрьский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Октябрьский, ул. Зеленая, д. 56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125,90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1456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Октябрьское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Октябрьский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Октябрьский, ул. Кооперативная, д. 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109,60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1457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Октябрьское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Октябрьский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Октябрьский, ул. Поржемская, д. 11, корп. а</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123,30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1458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Октябрьское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Октябрьский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Октябрьский, ул. Профсоюзная, д. 29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119,20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1459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Октябрьское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Октябрьский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Октябрьский, ул. Профсоюзная, д. 30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120,10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1460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Октябрьское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Октябрьский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Октябрьский, ул. Профсоюзная, д. 32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137,00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1461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Октябрьское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Октябрьский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Октябрьский, ул. Профсоюзная, д. 34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118,80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1462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Октябрьское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Октябрьский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Октябрьский, ул. Профсоюзная, д. 40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82,20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1463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Октябрьское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Октябрьский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Октябрьский, ул. Физкультурников, д. 12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99,70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1464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Октябрьское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Октябрьский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Октябрьский, ул. Физкультурников, д. 44, корп. а</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165,50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1465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Октябрьское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Октябрьский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Октябрьский, ул. Физкультурников, д. 47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123,40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1466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Октябрьское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Октябрьский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Октябрьский, ул. Ягодная, д. 29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120,80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1467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Октябрьское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Октябрьский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Октябрьский, ул. Ягодная, д. 37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121,40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1468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Октябрьское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Костылево</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Костылево, ул. Линейная, д. 2, корп. г</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89,10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1469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Октябрьское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Красный Бор</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Красный Бор, ул. Лесная, д. 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152,00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1470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Октябрьское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Красный Бор</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Красный Бор, ул. Лесная, д. 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63,00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1471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Строевское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Ульюха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Ульюха, д. 18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160,00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1472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Строевское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Ульюха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Ульюха, д. 19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51,50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1473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Строевское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Ульюха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Ульюха, д. 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57,50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1474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Строевское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Ульюха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Ульюха, д. 20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132,00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1475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Строевское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Ульюха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Ульюха, д. 21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1992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117,00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1476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Строевское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Ульюха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Ульюха, д. 22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103,00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1477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Строевское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Ульюха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Ульюха, д. 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1991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75,00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1478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Строевское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Ульюха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Ульюха, д. 30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123,50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1479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Строевское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Ульюха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Ульюха, д. 34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140,00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1480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Строевское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Ульюха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Ульюха, д. 48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1481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Строевское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Ульюха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Ульюха, д. 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1990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140,00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1482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Строевское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Ульюха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Ульюха, д. 51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1991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120,00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w:t>
            </w:r>
            <w:r>
              <w:rPr>
                <w:sz w:val="23"/>
                <w:szCs w:val="23"/>
              </w:rPr>
              <w:lastRenderedPageBreak/>
              <w:t>83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lastRenderedPageBreak/>
              <w:t>Строевское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Ульюха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Ульюха, д. 56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58,60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1484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Строевское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Ульюха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Ульюха, д. 58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56,50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1485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Строевское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Ульюха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Ульюха, д. 59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56,00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1486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Строевское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Ульюха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Ульюха, д. 62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70,00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1487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Строевское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Ульюха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Ульюха, д. 67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88,20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1488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Строевское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Ульюха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Ульюха, д. 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103,00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1489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Строевское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Строевское</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Строевское, ул. Розы Шаниной, д. 16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109,90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1490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Строевское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Строевское</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Строевское, ул. Садовая, д. 11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105,60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1491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Строевское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Строевское</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Строевское, ул. Садовая, д. 14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190,00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1492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Строевское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Строевское</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Строевское, ул. Строительная, д. 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149,40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1493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Строевское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Строевское</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Строевское, ул. Строительная, д. 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154,00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1494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Строевское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Строевское</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Строевское, ул. Черемуховая, д. 10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155,00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1495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Октябрьское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Красный Бор</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Красный Бор, ул. Клубная, д. 10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117,80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1496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Октябрьское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Красный Бор</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Красный Бор, ул. Клубная, д. 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50,30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1497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Октябрьское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Красный Бор</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Красный Бор, ул. Клубная, д. 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114,90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1498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Октябрьское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Красный Бор</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Красный Бор, ул. Клубная, д. 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139,40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1499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Октябрьское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Красный Бор</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Красный Бор, ул. Лесная, д. 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77,30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1500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Октябрьское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Красный Бор</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Красный Бор, ул. Лесная, д. 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76,20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1501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Октябрьское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Красный Бор</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Красный Бор, ул. Лесная, д. 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151,70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1502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Октябрьское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Красный Бор</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Красный Бор, ул. Молодежная, д. 14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55,40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1503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Октябрьское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Красный Бор</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Красный Бор, ул. Молодежная, д. 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156,50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1504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Октябрьское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Красный Бор</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Красный Бор, ул. Речная, д. 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1993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137,20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1505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Октябрьское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Красный Бор</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Красный Бор, ул. Центральная, д. 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37,60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1506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Октябрьское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Красный Бор</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Красный Бор, ул. Центральная, д. 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65,00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1507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Плосское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Левоплосская</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Левоплосская, ул. Молодежная, д. 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182,00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1508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Плосское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Левоплосская</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Левоплосская, ул. Молодежная, д. 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168,00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1509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Череновское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Квазеньга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Квазеньга, ул. Лесная, д. 17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37,00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1510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Череновское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Квазеньга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Квазеньга, ул. Лесная, д. 18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136,80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1511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Череновское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Квазеньга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Квазеньга, ул. Лесная, д. 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136,40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1512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Череновское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Квазеньга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Квазеньга, ул. Октябрьская, д. 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84,00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1513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Череновское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Квазеньга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Квазеньга, ул. Октябрьская, д. 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42,00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1514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Череновское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Квазеньга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Квазеньга, ул. Первомайская, д. 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150,00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1515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Череновское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Квазеньга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Квазеньга, ул. Первомайская, д. 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84,00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w:t>
            </w:r>
            <w:r>
              <w:rPr>
                <w:sz w:val="23"/>
                <w:szCs w:val="23"/>
              </w:rPr>
              <w:lastRenderedPageBreak/>
              <w:t>16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lastRenderedPageBreak/>
              <w:t>Череновское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Квазеньга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Квазеньга, ул. Пионерская, д. 10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100,00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1517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Череновское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Квазеньга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Квазеньга, ул. Пионерская, д. 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128,00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1518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Череновское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Квазеньга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Квазеньга, ул. Почтовая, д. 14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158,00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1519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Череновское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Квазеньга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Квазеньга, ул. Почтовая, д. 19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158,00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1520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Череновское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Квазеньга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Квазеньга, ул. Почтовая, д. 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52,00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1521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Череновское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Квазеньга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Квазеньга, ул. Спортивная, д. 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146,00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1522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Череновское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Квазеньга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Квазеньга, ул. Спортивная, д. 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63,00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1523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Череновское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Квазеньга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Квазеньга, ул. Спортивная, д. 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146,00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1524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Череновское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Квазеньга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Квазеньга, ул. Спортивная, д. 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145,00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1525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Череновское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Квазеньга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Квазеньга, ул. Школьная, д. 14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150,00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1526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Череновское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Квазеньга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Квазеньга, ул. Школьная, д. 19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158,00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1527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Череновское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Квазеньга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Квазеньга, ул. Школьная, д. 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84,00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1528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Череновское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Квазеньга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Квазеньга, ул. Школьная, д. 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84,00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1529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Череновское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Квазеньга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Квазеньга, ул. Школьная, д. 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84,00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1530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Череновское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Квазеньга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Квазеньга, ул. Школьная, д. 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29.03.2013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42,00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1531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Шангальское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Шангалы</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Шангалы, ул. 50 лет Октября, д. 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26.07.2013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505,60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1532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Октябрьское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Октябрьский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Октябрьский, ул. Клубная, д. 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519,00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1533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Шангальское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Шангалы</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Шангалы, ул. Детская, д. 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389,50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1534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Шангальское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Шангалы</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Шангалы, ул. Ленина, д. 33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293,80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1535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Шангальское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Шангалы</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Шангалы, ул. Ленина, д. 84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350,70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1536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Шангальское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Шангалы</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Шангалы, ул. Набережная, д. 12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251,50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1537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Шангальское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Шангалы</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Шангалы, ул. Розы Шаниной, д. 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183,20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1538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Шангальское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Советский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Советский, ул. Промышленная, д. 11а</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94,30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1539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Шангальское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Советский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Советский, ул. Южная, д. 13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95,30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1540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Шангальское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Советский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Советский, ул. Южная, д. 15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95,10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1541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Шангальское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Шангалы</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Шангалы, ул. Едемского, д. 22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92,60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1542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Шангальское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Шангалы</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Шангалы, ул. Северная, д. 3а</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65,60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1543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Шангальское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Шангалы</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Шангалы, ул. Северная, д. 3б</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73,70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1544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Шангальское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Шангалы</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Шангалы, ул. Северная, д. 3в</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80,80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1545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Октябрьское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Октябрьский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Октябрьский, ул. Клубная, д. 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31.12.2013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526,50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1546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Октябрьское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Октябрьский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Октябрьский, ул. Физкультурников, д. 49, корп. а</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20.06.2014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117,30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1547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Октябрьское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Октябрьский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Октябрьский, ул. Клубная, д. 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19.09.2014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506,80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1548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Шангальское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Шангалы</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Шангалы, ул. Советская, д. 10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02.10.2014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440,00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w:t>
            </w:r>
            <w:r>
              <w:rPr>
                <w:sz w:val="23"/>
                <w:szCs w:val="23"/>
              </w:rPr>
              <w:lastRenderedPageBreak/>
              <w:t>49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lastRenderedPageBreak/>
              <w:t>Октябрьское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 xml:space="preserve">н.п. Казарма </w:t>
            </w:r>
            <w:r>
              <w:rPr>
                <w:sz w:val="23"/>
                <w:szCs w:val="23"/>
              </w:rPr>
              <w:lastRenderedPageBreak/>
              <w:t>880-881 км</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lastRenderedPageBreak/>
              <w:t>Казарма. 880-881 км, д. 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31.10.2014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73,00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1550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Лихачевское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Мирный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Мирный, ул. Первомайская, д. 12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02.12.2014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80,00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1551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Лихачевское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Мирный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Мирный, ул. Первомайская, д. 14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03.12.2014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84,00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1552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Лихачевское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Мирный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Мирный, ул. Первомайская, д. 16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03.12.2014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40,00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1553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Лихачевское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Мирный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Мирный, ул. Первомайская, д. 18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03.12.2014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41,00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1554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Лихачевское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Мирный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Мирный, ул. Первомайская, д. 20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03.12.2014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80,00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1555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Лихачевское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Мирный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Мирный, ул. Первомайская, д. 22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03.12.2014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78,00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1556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Лихачевское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Мирный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Мирный, ул. Первомайская, д. 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03.12.2014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80,00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1557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Лихачевское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Мирный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Мирный, ул. Октябрьская, д. 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04.12.2014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80,00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1558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Лихачевское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Мирный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Мирный, ул. Октябрьская, д. 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04.12.2014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40,00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1559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Лихачевское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Мирный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Мирный, ул. Октябрьская, д. 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04.12.2014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80,00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1560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Лихачевское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Мирный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Мирный, ул. Октябрьская, д. 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04.12.2014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79,90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1561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Лихачевское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Мирный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Мирный, ул. Октябрьская, д. 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04.12.2014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80,00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1562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Лихачевское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Мирный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Мирный, ул. Первомайская, д. 13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04.12.2014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81,40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1563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Лихачевское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Мирный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Мирный, ул. Первомайская, д. 23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04.12.2014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78,00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1564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Лихачевское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Мирный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Мирный, ул. Первомайская, д. 24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04.12.2014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78,00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1565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Лихачевское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Мирный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Мирный, ул. Первомайская, д. 26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04.12.2014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78,00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1566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Лихачевское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Мирный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Мирный, ул. Центральная, д. 11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04.12.2014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81,00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1567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Лихачевское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Мирный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Мирный, ул. Центральная, д. 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04.12.2014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81,00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1568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Лихачевское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Первомайский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Первомайский, ул. Молодежная, д. 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04.12.2014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41,50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1569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Лихачевское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Первомайский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Первомайский, ул. Молодежная, д. 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04.12.2014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88,80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1570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Лихачевское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Первомайский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Первомайский, ул. Лесная, д. 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09.12.2014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83,00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1571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Лихачевское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Первомайский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Первомайский, ул. Молодежная, д. 10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09.12.2014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96,00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1572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Лихачевское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Первомайский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Первомайский, ул. Молодежная, д. 11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09.12.2014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41,50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1573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Лихачевское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Первомайский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Первомайский, ул. Молодежная, д. 13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09.12.2014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94,00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1574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Лихачевское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Первомайский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Первомайский, ул. Молодежная, д. 14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09.12.2014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94,00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1575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Лихачевское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Первомайский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Первомайский, ул. Молодежная, д. 15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09.12.2014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47,00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1576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Лихачевское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Первомайский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Первомайский, ул. Молодежная, д. 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09.12.2014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41,50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1577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Лихачевское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Первомайский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Первомайский, ул. Молодежная, д. 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09.12.2014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41,50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1578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Лихачевское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Первомайский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Первомайский, ул. Речная, д. 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09.12.2014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41,50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1579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Лихачевское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Первомайский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Первомайский, ул. Учительская, д. 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09.12.2014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23,50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1580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Лихачевское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Первомайский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Первомайский, ул. Учительская, д. 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09.12.2014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41,00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1581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Лихачевское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Первомайский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Первомайский, ул. Центральная, д. 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09.12.2014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83,00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w:t>
            </w:r>
            <w:r>
              <w:rPr>
                <w:sz w:val="23"/>
                <w:szCs w:val="23"/>
              </w:rPr>
              <w:lastRenderedPageBreak/>
              <w:t>82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lastRenderedPageBreak/>
              <w:t>Лихачевское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 xml:space="preserve">пос. </w:t>
            </w:r>
            <w:r>
              <w:rPr>
                <w:sz w:val="23"/>
                <w:szCs w:val="23"/>
              </w:rPr>
              <w:lastRenderedPageBreak/>
              <w:t>Первомайский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lastRenderedPageBreak/>
              <w:t xml:space="preserve">пос. Первомайский, ул. Центральная, д. </w:t>
            </w:r>
            <w:r>
              <w:rPr>
                <w:sz w:val="23"/>
                <w:szCs w:val="23"/>
              </w:rPr>
              <w:lastRenderedPageBreak/>
              <w:t>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1958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09.12.2014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41,50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1583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Лихачевское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Первомайский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Первомайский, ул. Центральная, д. 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09.12.2014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83,00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1584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Октябрьское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Октябрьский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Октябрьский, ул. Полевая, д. 4а</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16.04.2015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149,90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1585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Октябрьское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Октябрьский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Октябрьский, ул. Кооперативная, д. 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1991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13.07.2015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108,30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1586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Октябрьское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Октябрьский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Октябрьский, ул. Просторная, д. 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13.07.2015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128,10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1587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Шангальское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Шангалы</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Шангалы, ул. 50 лет Октября, д. 5а</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17.08.2015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510,10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1588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Октябрьское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Прокопцевская</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Прокопцевская, д. 61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19.08.2015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156,40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1589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Шангальское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Шангалы</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Шангалы, ул. Стениловского, д. 32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1990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21.12.2015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299,40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1590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Октябрьское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Октябрьский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Октябрьский, ул. Комсомольская, д. 21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25.05.2016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356,60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1591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Октябрьское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Октябрьский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Октябрьский, ул. Ленина, д. 39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1991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25.05.2016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395,80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1592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Октябрьское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Октябрьский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Октябрьский, ул. Поржемская, д. 11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25.05.2016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1593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Октябрьское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Октябрьский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Октябрьский, ул. Заводская, д. 16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05.08.2016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381,40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1594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Лойгинское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Лойга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Лойга, пер. Болотный, д. 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21.10.2016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119,00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1595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Лойгинское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Лойга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Лойга, ул. Садовая, д. 29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21.10.2016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82,70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1596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Октябрьское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Октябрьский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раб. пос. Октябрьский, ул. Комсомольская, д. 17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01.12.2016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440,50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1597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Октябрьское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Костылево</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Костылево, ул. Привокзальная, д. 46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01.12.2016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166,80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8420" w:type="dxa"/>
            <w:gridSpan w:val="4"/>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Итого по муниципальному образованию Холмогорский муниципальный район</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rPr>
                <w:sz w:val="23"/>
                <w:szCs w:val="23"/>
              </w:rPr>
            </w:pP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10 620,60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564</w:t>
            </w:r>
          </w:p>
        </w:tc>
        <w:tc>
          <w:tcPr>
            <w:tcW w:w="1630" w:type="dxa"/>
            <w:tcBorders>
              <w:top w:val="single" w:sz="4" w:space="0" w:color="auto"/>
              <w:left w:val="single" w:sz="4" w:space="0" w:color="auto"/>
              <w:bottom w:val="single" w:sz="4" w:space="0" w:color="auto"/>
            </w:tcBorders>
          </w:tcPr>
          <w:p w:rsidR="00BF2194" w:rsidRDefault="00BF2194">
            <w:pPr>
              <w:pStyle w:val="a7"/>
              <w:rPr>
                <w:sz w:val="23"/>
                <w:szCs w:val="23"/>
              </w:rPr>
            </w:pP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w:t>
            </w:r>
            <w:r>
              <w:rPr>
                <w:sz w:val="23"/>
                <w:szCs w:val="23"/>
              </w:rPr>
              <w:lastRenderedPageBreak/>
              <w:t>98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lastRenderedPageBreak/>
              <w:t>Холмогорское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Белая Гора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Белая Гора, д. 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12.05.2012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113,20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1599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Холмогорское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Демидово</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Демидово (Холмогорский с/с), д. 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12.05.2012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181,80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1600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Холмогорское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Холмогоры</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Холмогоры, пл. Морозова, д. 11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1917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12.05.2012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404,30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1601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Холмогорское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Холмогоры</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Холмогоры, ул. Ломоносова, д. 51, корп. А</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12.05.2012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299,10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1602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Холмогорское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Холмогоры</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Холмогоры, ул. Ломоносова, д. 52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12.05.2012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319,20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1603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Холмогорское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Холмогоры</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Холмогоры, ул. набережная имени Горончаровского, д. 47, корп. А</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12.05.2012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131,70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1604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Холмогорское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Холмогоры</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Холмогоры, ул. набережная имени Горончаровского, д. 47, корп. Б</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12.05.2012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183,70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1605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Холмогорское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Холмогоры</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Холмогоры, ул. Жернакова, д. 2, корп. Б</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1902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13.05.2012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269,10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1606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Холмогорское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Холмогоры</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Холмогоры, пл. Морозова, д. 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25.11.2012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1607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Холмогорское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Холмогоры</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Холмогоры, ул. Ломоносова, д. 62, корп. А</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15.12.2012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523,50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1608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Холмогорское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Холмогоры</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Холмогоры, ул. Ломоносова, д. 64, корп. А</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15.12.2012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504,40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1609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Холмогорское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Холмогоры</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Холмогоры, ул. Ломоносова, д. 66, корп. А</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15.12.2012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454,70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1610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Холмогорское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Холмогоры</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Холмогоры, ул. Шубина, д. 21, корп. А</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15.12.2012</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493,20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1611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Белогорское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Белогорский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Белогорский, ул. Речная, д. 13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15.01.2013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1612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Белогорское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Белогорский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Белогорский, ул. Речная, д. 14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15.01.2013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192,70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1613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Белогорское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Белогорский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Белогорский, ул. Советская, д. 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15.01.2013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182,00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1614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Емецкое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Емецк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Емецк, ул. Кузнецова, д. 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29.04.2013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533,20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1615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Емецкое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Шильцово</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Шильцово, ул. Жолобова, д. 14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09.10.2013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254,80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1616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Емецкое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Емецк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Емецк, ул. Рехачева, д. 12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1926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09.10.2013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134,90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1617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Емецкое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Шильцово</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дер. Шильцово, ул. Жолобова, д. 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10.07.2014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527,80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1618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Луковецкое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Луковецкий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Луковецкий, ул. Молодежная, д. 10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10.10.2014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107,20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1619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Луковецкое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Луковецкий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Луковецкий, ул. Молодежная, д. 10а</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10.10.2014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105,20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1620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Луковецкое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Луковецкий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Луковецкий, ул. Молодежная, д. 12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10.10.2014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49,60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1621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Емецкое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Ваймужский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Ваймужский, д. 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27.10.2014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76,00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1622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Емецкое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Ваймужский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Ваймужский, д. 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27.10.2014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75,90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1623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Емецкое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Ваймужский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Ваймужский, д. 26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27.10.2014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150,50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1624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Емецкое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Ваймужский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Ваймужский, д. 28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27.10.2014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120,60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1625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Емецкое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Ваймужский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Ваймужский, д. 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27.10.2014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75,90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1626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Емецкое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Ваймужский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Ваймужский, д. 34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27.10.2014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108,90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1627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Емецкое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Ваймужский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Ваймужский, д. 35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27.10.2014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105,80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1628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Емецкое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Ваймужский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Ваймужский, д. 37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27.10.2014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135,60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1629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Емецкое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Ваймужский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Ваймужский, д. 38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27.10.2014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106,60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1630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Емецкое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Ваймужский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Ваймужский, д. 39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27.10.2014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108,10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w:t>
            </w:r>
            <w:r>
              <w:rPr>
                <w:sz w:val="23"/>
                <w:szCs w:val="23"/>
              </w:rPr>
              <w:lastRenderedPageBreak/>
              <w:t>31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lastRenderedPageBreak/>
              <w:t>Емецкое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 xml:space="preserve">пос. </w:t>
            </w:r>
            <w:r>
              <w:rPr>
                <w:sz w:val="23"/>
                <w:szCs w:val="23"/>
              </w:rPr>
              <w:lastRenderedPageBreak/>
              <w:t>Ваймужский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lastRenderedPageBreak/>
              <w:t>пос. Ваймужский, д. 40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27.10.2014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106,30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1632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Емецкое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Ваймужский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Ваймужский, д. 44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1988</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27.10.2014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155,90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1633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Емецкое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Ваймужский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Ваймужский, д. 45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27.10.2014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100,50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1634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Емецкое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Емецк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с. Емецк, ул. Комсомольская, д. 32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06.08.2016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294,50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1635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Емецкое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Почтовое</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Почтовое, д. 16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24.08.2016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78,10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1636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Емецкое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Ваймужский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Ваймужский, д. 19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30.09.2016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135,90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1637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Емецкое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Ваймужский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Ваймужский, д. 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1986</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30.09.2016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78,10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1638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Двинское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Двинской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Двинской, ул. Лесная, д. 73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19.10.2016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691,40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34</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1639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Усть-Пинежское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Варда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Варда, д. 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27.10.2016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39,80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1640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Усть-Пинежское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Печки</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Печки, ул. Трудовая, д. 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27.10.2016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293,10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1641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Усть-Пинежское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Печки</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Печки, ул. Трудовая, д. 4</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27.10.2016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160,00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1642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Усть-Пинежское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Усть-Пинега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Усть-Пинега, ул. Двинская, д. 18</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1940</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27.10.2016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58,10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1643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Усть-Пинежское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Усть-Пинега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Усть-Пинега, ул. Двинская, д. 26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1941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27.10.2016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188,60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1644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Усть-Пинежское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Усть-Пинега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Усть-Пинега, ул. Лесная, д. 11а</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1979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27.10.2016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25,10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1645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Усть-Пинежское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Усть-Пинега</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Усть-Пинега, ул. Пинежская, д. 12</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1917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27.10.2016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180,80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1646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Матигорское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Орлецы</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Орлецы, д. 65</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191,80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1647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Матигорское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Орлецы</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Орлецы, д. 66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150,00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1648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Матигорское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Орлецы</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Орлецы, д. 67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135,50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1649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Матигорское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Орлецы</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Орлецы, д. 70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104,60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1650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Матигорское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Орлецы</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Орлецы, д. 71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1939</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12.12.2016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94,90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1651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Луковецкое</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Луковецкий</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пос. Луковецкий, ул. Молодежная, д. 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1984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30.12.2016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102,40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8420" w:type="dxa"/>
            <w:gridSpan w:val="4"/>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По иным программам, в рамках которых не предусмотрено финансирование за счет средств Фонда, в том числе:</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rPr>
                <w:sz w:val="23"/>
                <w:szCs w:val="23"/>
              </w:rPr>
            </w:pP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4 810,81</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315</w:t>
            </w:r>
          </w:p>
        </w:tc>
        <w:tc>
          <w:tcPr>
            <w:tcW w:w="1630" w:type="dxa"/>
            <w:tcBorders>
              <w:top w:val="single" w:sz="4" w:space="0" w:color="auto"/>
              <w:left w:val="single" w:sz="4" w:space="0" w:color="auto"/>
              <w:bottom w:val="single" w:sz="4" w:space="0" w:color="auto"/>
            </w:tcBorders>
          </w:tcPr>
          <w:p w:rsidR="00BF2194" w:rsidRDefault="00BF2194">
            <w:pPr>
              <w:pStyle w:val="a7"/>
              <w:rPr>
                <w:sz w:val="23"/>
                <w:szCs w:val="23"/>
              </w:rPr>
            </w:pPr>
          </w:p>
        </w:tc>
      </w:tr>
      <w:tr w:rsidR="00BF2194">
        <w:tblPrEx>
          <w:tblCellMar>
            <w:top w:w="0" w:type="dxa"/>
            <w:bottom w:w="0" w:type="dxa"/>
          </w:tblCellMar>
        </w:tblPrEx>
        <w:tc>
          <w:tcPr>
            <w:tcW w:w="8420" w:type="dxa"/>
            <w:gridSpan w:val="4"/>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Итого по муниципальному образованию "Город Архангельск"</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rPr>
                <w:sz w:val="23"/>
                <w:szCs w:val="23"/>
              </w:rPr>
            </w:pP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4 810,81</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315</w:t>
            </w:r>
          </w:p>
        </w:tc>
        <w:tc>
          <w:tcPr>
            <w:tcW w:w="1630" w:type="dxa"/>
            <w:tcBorders>
              <w:top w:val="single" w:sz="4" w:space="0" w:color="auto"/>
              <w:left w:val="single" w:sz="4" w:space="0" w:color="auto"/>
              <w:bottom w:val="single" w:sz="4" w:space="0" w:color="auto"/>
            </w:tcBorders>
          </w:tcPr>
          <w:p w:rsidR="00BF2194" w:rsidRDefault="00BF2194">
            <w:pPr>
              <w:pStyle w:val="a7"/>
              <w:rPr>
                <w:sz w:val="23"/>
                <w:szCs w:val="23"/>
              </w:rPr>
            </w:pP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Гагарина, д. 26</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25.06.2013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477,40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27</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Гагарина, д. 30</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24.12.2013</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479,40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31.12.2022</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Володарского, д. 34, корп. 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1912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25.04.2014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309,70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21</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Серафимовича, д. 33</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1937</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25.04.2014</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562,90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36</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01.12.2023</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5</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Гагарина, д. 28, корп. 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1952</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15.05.2015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462,80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6</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Урицкого, д. 41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1955</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28.09.2015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438,20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Володарского, д. 77</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13.11.2015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428,65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8</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Володарского, д. 79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1963</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13.11.2015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469,46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43</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9</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Володарского, д. 79, корп. 1</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1964</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13.11.2015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453,90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35</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r w:rsidR="00BF2194">
        <w:tblPrEx>
          <w:tblCellMar>
            <w:top w:w="0" w:type="dxa"/>
            <w:bottom w:w="0" w:type="dxa"/>
          </w:tblCellMar>
        </w:tblPrEx>
        <w:tc>
          <w:tcPr>
            <w:tcW w:w="543" w:type="dxa"/>
            <w:tcBorders>
              <w:top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10</w:t>
            </w:r>
          </w:p>
        </w:tc>
        <w:tc>
          <w:tcPr>
            <w:tcW w:w="1765"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Город Архангельск</w:t>
            </w:r>
          </w:p>
        </w:tc>
        <w:tc>
          <w:tcPr>
            <w:tcW w:w="1901"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w:t>
            </w:r>
          </w:p>
        </w:tc>
        <w:tc>
          <w:tcPr>
            <w:tcW w:w="4210" w:type="dxa"/>
            <w:tcBorders>
              <w:top w:val="single" w:sz="4" w:space="0" w:color="auto"/>
              <w:left w:val="single" w:sz="4" w:space="0" w:color="auto"/>
              <w:bottom w:val="single" w:sz="4" w:space="0" w:color="auto"/>
              <w:right w:val="single" w:sz="4" w:space="0" w:color="auto"/>
            </w:tcBorders>
          </w:tcPr>
          <w:p w:rsidR="00BF2194" w:rsidRDefault="00BF2194">
            <w:pPr>
              <w:pStyle w:val="a8"/>
              <w:rPr>
                <w:sz w:val="23"/>
                <w:szCs w:val="23"/>
              </w:rPr>
            </w:pPr>
            <w:r>
              <w:rPr>
                <w:sz w:val="23"/>
                <w:szCs w:val="23"/>
              </w:rPr>
              <w:t>г. Архангельск, ул. Гагарина, д. 49</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1961</w:t>
            </w: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13.11.2015</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728,40</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40</w:t>
            </w:r>
          </w:p>
        </w:tc>
        <w:tc>
          <w:tcPr>
            <w:tcW w:w="1630" w:type="dxa"/>
            <w:tcBorders>
              <w:top w:val="single" w:sz="4" w:space="0" w:color="auto"/>
              <w:left w:val="single" w:sz="4" w:space="0" w:color="auto"/>
              <w:bottom w:val="single" w:sz="4" w:space="0" w:color="auto"/>
            </w:tcBorders>
          </w:tcPr>
          <w:p w:rsidR="00BF2194" w:rsidRDefault="00BF2194">
            <w:pPr>
              <w:pStyle w:val="a7"/>
              <w:jc w:val="center"/>
              <w:rPr>
                <w:sz w:val="23"/>
                <w:szCs w:val="23"/>
              </w:rPr>
            </w:pPr>
            <w:r>
              <w:rPr>
                <w:sz w:val="23"/>
                <w:szCs w:val="23"/>
              </w:rPr>
              <w:t>01.08.2025</w:t>
            </w:r>
          </w:p>
        </w:tc>
      </w:tr>
    </w:tbl>
    <w:p w:rsidR="00BF2194" w:rsidRDefault="00BF219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20"/>
        <w:gridCol w:w="1086"/>
        <w:gridCol w:w="1630"/>
        <w:gridCol w:w="1222"/>
        <w:gridCol w:w="1222"/>
        <w:gridCol w:w="1630"/>
      </w:tblGrid>
      <w:tr w:rsidR="00BF2194">
        <w:tblPrEx>
          <w:tblCellMar>
            <w:top w:w="0" w:type="dxa"/>
            <w:bottom w:w="0" w:type="dxa"/>
          </w:tblCellMar>
        </w:tblPrEx>
        <w:tc>
          <w:tcPr>
            <w:tcW w:w="8420" w:type="dxa"/>
            <w:tcBorders>
              <w:top w:val="single" w:sz="4" w:space="0" w:color="auto"/>
              <w:bottom w:val="single" w:sz="4" w:space="0" w:color="auto"/>
              <w:right w:val="single" w:sz="4" w:space="0" w:color="auto"/>
            </w:tcBorders>
          </w:tcPr>
          <w:p w:rsidR="00BF2194" w:rsidRDefault="00BF2194">
            <w:pPr>
              <w:pStyle w:val="a8"/>
              <w:rPr>
                <w:sz w:val="23"/>
                <w:szCs w:val="23"/>
              </w:rPr>
            </w:pPr>
            <w:r>
              <w:rPr>
                <w:sz w:val="23"/>
                <w:szCs w:val="23"/>
              </w:rPr>
              <w:t>Всего подлежит переселению в 2019-2025 гг.</w:t>
            </w:r>
          </w:p>
        </w:tc>
        <w:tc>
          <w:tcPr>
            <w:tcW w:w="1086" w:type="dxa"/>
            <w:tcBorders>
              <w:top w:val="single" w:sz="4" w:space="0" w:color="auto"/>
              <w:left w:val="single" w:sz="4" w:space="0" w:color="auto"/>
              <w:bottom w:val="single" w:sz="4" w:space="0" w:color="auto"/>
              <w:right w:val="single" w:sz="4" w:space="0" w:color="auto"/>
            </w:tcBorders>
          </w:tcPr>
          <w:p w:rsidR="00BF2194" w:rsidRDefault="00BF2194">
            <w:pPr>
              <w:pStyle w:val="a7"/>
              <w:rPr>
                <w:sz w:val="23"/>
                <w:szCs w:val="23"/>
              </w:rPr>
            </w:pPr>
          </w:p>
        </w:tc>
        <w:tc>
          <w:tcPr>
            <w:tcW w:w="1630" w:type="dxa"/>
            <w:tcBorders>
              <w:top w:val="single" w:sz="4" w:space="0" w:color="auto"/>
              <w:left w:val="single" w:sz="4" w:space="0" w:color="auto"/>
              <w:bottom w:val="single" w:sz="4" w:space="0" w:color="auto"/>
              <w:right w:val="single" w:sz="4" w:space="0" w:color="auto"/>
            </w:tcBorders>
          </w:tcPr>
          <w:p w:rsidR="00BF2194" w:rsidRDefault="00BF2194">
            <w:pPr>
              <w:pStyle w:val="a7"/>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t xml:space="preserve">455 </w:t>
            </w:r>
            <w:r>
              <w:rPr>
                <w:sz w:val="23"/>
                <w:szCs w:val="23"/>
              </w:rPr>
              <w:lastRenderedPageBreak/>
              <w:t>614,76</w:t>
            </w:r>
          </w:p>
        </w:tc>
        <w:tc>
          <w:tcPr>
            <w:tcW w:w="1222"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23"/>
                <w:szCs w:val="23"/>
              </w:rPr>
            </w:pPr>
            <w:r>
              <w:rPr>
                <w:sz w:val="23"/>
                <w:szCs w:val="23"/>
              </w:rPr>
              <w:lastRenderedPageBreak/>
              <w:t>26 227</w:t>
            </w:r>
          </w:p>
        </w:tc>
        <w:tc>
          <w:tcPr>
            <w:tcW w:w="1630" w:type="dxa"/>
            <w:tcBorders>
              <w:top w:val="single" w:sz="4" w:space="0" w:color="auto"/>
              <w:left w:val="single" w:sz="4" w:space="0" w:color="auto"/>
              <w:bottom w:val="single" w:sz="4" w:space="0" w:color="auto"/>
            </w:tcBorders>
          </w:tcPr>
          <w:p w:rsidR="00BF2194" w:rsidRDefault="00BF2194">
            <w:pPr>
              <w:pStyle w:val="a7"/>
              <w:rPr>
                <w:sz w:val="23"/>
                <w:szCs w:val="23"/>
              </w:rPr>
            </w:pPr>
          </w:p>
        </w:tc>
      </w:tr>
    </w:tbl>
    <w:p w:rsidR="00BF2194" w:rsidRDefault="00BF2194">
      <w:pPr>
        <w:ind w:firstLine="0"/>
        <w:jc w:val="left"/>
        <w:sectPr w:rsidR="00BF2194">
          <w:headerReference w:type="default" r:id="rId72"/>
          <w:footerReference w:type="default" r:id="rId73"/>
          <w:pgSz w:w="16837" w:h="11905" w:orient="landscape"/>
          <w:pgMar w:top="1440" w:right="800" w:bottom="1440" w:left="800" w:header="720" w:footer="720" w:gutter="0"/>
          <w:cols w:space="720"/>
          <w:noEndnote/>
        </w:sectPr>
      </w:pPr>
    </w:p>
    <w:p w:rsidR="00BF2194" w:rsidRDefault="00BF2194">
      <w:pPr>
        <w:jc w:val="right"/>
        <w:rPr>
          <w:rStyle w:val="a3"/>
          <w:rFonts w:ascii="Arial" w:hAnsi="Arial" w:cs="Arial"/>
        </w:rPr>
      </w:pPr>
      <w:bookmarkStart w:id="16" w:name="sub_3000"/>
      <w:r>
        <w:rPr>
          <w:rStyle w:val="a3"/>
          <w:rFonts w:ascii="Arial" w:hAnsi="Arial" w:cs="Arial"/>
        </w:rPr>
        <w:lastRenderedPageBreak/>
        <w:t>ПРИЛОЖЕНИЕ N 3</w:t>
      </w:r>
      <w:r>
        <w:rPr>
          <w:rStyle w:val="a3"/>
          <w:rFonts w:ascii="Arial" w:hAnsi="Arial" w:cs="Arial"/>
        </w:rPr>
        <w:br/>
        <w:t xml:space="preserve">к </w:t>
      </w:r>
      <w:hyperlink w:anchor="sub_10000" w:history="1">
        <w:r>
          <w:rPr>
            <w:rStyle w:val="a4"/>
            <w:rFonts w:ascii="Arial" w:hAnsi="Arial" w:cs="Arial"/>
          </w:rPr>
          <w:t xml:space="preserve">адресной программе </w:t>
        </w:r>
      </w:hyperlink>
      <w:r>
        <w:rPr>
          <w:rStyle w:val="a3"/>
          <w:rFonts w:ascii="Arial" w:hAnsi="Arial" w:cs="Arial"/>
        </w:rPr>
        <w:t>Архангельской</w:t>
      </w:r>
      <w:r>
        <w:rPr>
          <w:rStyle w:val="a3"/>
          <w:rFonts w:ascii="Arial" w:hAnsi="Arial" w:cs="Arial"/>
        </w:rPr>
        <w:br/>
        <w:t>области "Переселение граждан</w:t>
      </w:r>
      <w:r>
        <w:rPr>
          <w:rStyle w:val="a3"/>
          <w:rFonts w:ascii="Arial" w:hAnsi="Arial" w:cs="Arial"/>
        </w:rPr>
        <w:br/>
        <w:t>из аварийного жилищного фонда"</w:t>
      </w:r>
      <w:r>
        <w:rPr>
          <w:rStyle w:val="a3"/>
          <w:rFonts w:ascii="Arial" w:hAnsi="Arial" w:cs="Arial"/>
        </w:rPr>
        <w:br/>
        <w:t>на 2019-2025 годы</w:t>
      </w:r>
    </w:p>
    <w:bookmarkEnd w:id="16"/>
    <w:p w:rsidR="00BF2194" w:rsidRDefault="00BF2194"/>
    <w:p w:rsidR="00BF2194" w:rsidRDefault="00BF2194">
      <w:pPr>
        <w:pStyle w:val="1"/>
      </w:pPr>
      <w:r>
        <w:t>План</w:t>
      </w:r>
      <w:r>
        <w:br/>
        <w:t>реализации мероприятий по переселению граждан из аварийного жилищного фонда, признанного таковым до 1 января 2017 года, по способам переселения</w:t>
      </w:r>
    </w:p>
    <w:p w:rsidR="00BF2194" w:rsidRDefault="00BF2194"/>
    <w:tbl>
      <w:tblPr>
        <w:tblW w:w="5000" w:type="pct"/>
        <w:tblBorders>
          <w:top w:val="single" w:sz="4" w:space="0" w:color="auto"/>
          <w:left w:val="single" w:sz="4" w:space="0" w:color="auto"/>
          <w:bottom w:val="single" w:sz="4" w:space="0" w:color="auto"/>
          <w:right w:val="single" w:sz="4" w:space="0" w:color="auto"/>
        </w:tblBorders>
        <w:tblLook w:val="0000"/>
      </w:tblPr>
      <w:tblGrid>
        <w:gridCol w:w="536"/>
        <w:gridCol w:w="1447"/>
        <w:gridCol w:w="1053"/>
        <w:gridCol w:w="1053"/>
        <w:gridCol w:w="1053"/>
        <w:gridCol w:w="918"/>
        <w:gridCol w:w="1062"/>
        <w:gridCol w:w="1062"/>
        <w:gridCol w:w="1053"/>
        <w:gridCol w:w="1252"/>
        <w:gridCol w:w="1447"/>
        <w:gridCol w:w="1252"/>
        <w:gridCol w:w="1447"/>
        <w:gridCol w:w="1252"/>
        <w:gridCol w:w="918"/>
        <w:gridCol w:w="1253"/>
        <w:gridCol w:w="918"/>
        <w:gridCol w:w="1253"/>
        <w:gridCol w:w="918"/>
      </w:tblGrid>
      <w:tr w:rsidR="00BF2194" w:rsidRPr="001C3F4F" w:rsidTr="001C3F4F">
        <w:tblPrEx>
          <w:tblCellMar>
            <w:top w:w="0" w:type="dxa"/>
            <w:bottom w:w="0" w:type="dxa"/>
          </w:tblCellMar>
        </w:tblPrEx>
        <w:tc>
          <w:tcPr>
            <w:tcW w:w="118" w:type="pct"/>
            <w:vMerge w:val="restart"/>
            <w:tcBorders>
              <w:top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N</w:t>
            </w:r>
          </w:p>
          <w:p w:rsidR="00BF2194" w:rsidRPr="001C3F4F" w:rsidRDefault="00BF2194">
            <w:pPr>
              <w:pStyle w:val="a7"/>
              <w:jc w:val="center"/>
              <w:rPr>
                <w:sz w:val="16"/>
                <w:szCs w:val="16"/>
              </w:rPr>
            </w:pPr>
            <w:r w:rsidRPr="001C3F4F">
              <w:rPr>
                <w:sz w:val="16"/>
                <w:szCs w:val="16"/>
              </w:rPr>
              <w:t>п/п</w:t>
            </w:r>
          </w:p>
        </w:tc>
        <w:tc>
          <w:tcPr>
            <w:tcW w:w="343" w:type="pct"/>
            <w:vMerge w:val="restar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Наименование муниципального образования</w:t>
            </w:r>
          </w:p>
        </w:tc>
        <w:tc>
          <w:tcPr>
            <w:tcW w:w="250" w:type="pct"/>
            <w:vMerge w:val="restar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Всего расселяемая площадь жилых помещений</w:t>
            </w:r>
          </w:p>
        </w:tc>
        <w:tc>
          <w:tcPr>
            <w:tcW w:w="1219" w:type="pct"/>
            <w:gridSpan w:val="5"/>
            <w:vMerge w:val="restar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3070" w:type="pct"/>
            <w:gridSpan w:val="11"/>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Расселение в рамках программы, связанное с приобретением жилых помещений</w:t>
            </w:r>
          </w:p>
        </w:tc>
      </w:tr>
      <w:tr w:rsidR="00BF2194" w:rsidRPr="001C3F4F" w:rsidTr="001C3F4F">
        <w:tblPrEx>
          <w:tblCellMar>
            <w:top w:w="0" w:type="dxa"/>
            <w:bottom w:w="0" w:type="dxa"/>
          </w:tblCellMar>
        </w:tblPrEx>
        <w:tc>
          <w:tcPr>
            <w:tcW w:w="118" w:type="pct"/>
            <w:vMerge/>
            <w:tcBorders>
              <w:top w:val="single" w:sz="4" w:space="0" w:color="auto"/>
              <w:bottom w:val="single" w:sz="4" w:space="0" w:color="auto"/>
              <w:right w:val="single" w:sz="4" w:space="0" w:color="auto"/>
            </w:tcBorders>
          </w:tcPr>
          <w:p w:rsidR="00BF2194" w:rsidRPr="001C3F4F" w:rsidRDefault="00BF2194">
            <w:pPr>
              <w:pStyle w:val="a7"/>
              <w:rPr>
                <w:sz w:val="16"/>
                <w:szCs w:val="16"/>
              </w:rPr>
            </w:pPr>
          </w:p>
        </w:tc>
        <w:tc>
          <w:tcPr>
            <w:tcW w:w="343" w:type="pct"/>
            <w:vMerge/>
            <w:tcBorders>
              <w:top w:val="single" w:sz="4" w:space="0" w:color="auto"/>
              <w:left w:val="single" w:sz="4" w:space="0" w:color="auto"/>
              <w:bottom w:val="single" w:sz="4" w:space="0" w:color="auto"/>
              <w:right w:val="single" w:sz="4" w:space="0" w:color="auto"/>
            </w:tcBorders>
          </w:tcPr>
          <w:p w:rsidR="00BF2194" w:rsidRPr="001C3F4F" w:rsidRDefault="00BF2194">
            <w:pPr>
              <w:pStyle w:val="a7"/>
              <w:rPr>
                <w:sz w:val="16"/>
                <w:szCs w:val="16"/>
              </w:rPr>
            </w:pPr>
          </w:p>
        </w:tc>
        <w:tc>
          <w:tcPr>
            <w:tcW w:w="250" w:type="pct"/>
            <w:vMerge/>
            <w:tcBorders>
              <w:top w:val="single" w:sz="4" w:space="0" w:color="auto"/>
              <w:left w:val="single" w:sz="4" w:space="0" w:color="auto"/>
              <w:bottom w:val="single" w:sz="4" w:space="0" w:color="auto"/>
              <w:right w:val="single" w:sz="4" w:space="0" w:color="auto"/>
            </w:tcBorders>
          </w:tcPr>
          <w:p w:rsidR="00BF2194" w:rsidRPr="001C3F4F" w:rsidRDefault="00BF2194">
            <w:pPr>
              <w:pStyle w:val="a7"/>
              <w:rPr>
                <w:sz w:val="16"/>
                <w:szCs w:val="16"/>
              </w:rPr>
            </w:pPr>
          </w:p>
        </w:tc>
        <w:tc>
          <w:tcPr>
            <w:tcW w:w="1219" w:type="pct"/>
            <w:gridSpan w:val="5"/>
            <w:vMerge/>
            <w:tcBorders>
              <w:top w:val="single" w:sz="4" w:space="0" w:color="auto"/>
              <w:left w:val="single" w:sz="4" w:space="0" w:color="auto"/>
              <w:bottom w:val="single" w:sz="4" w:space="0" w:color="auto"/>
              <w:right w:val="single" w:sz="4" w:space="0" w:color="auto"/>
            </w:tcBorders>
          </w:tcPr>
          <w:p w:rsidR="00BF2194" w:rsidRPr="001C3F4F" w:rsidRDefault="00BF2194">
            <w:pPr>
              <w:pStyle w:val="a7"/>
              <w:rPr>
                <w:sz w:val="16"/>
                <w:szCs w:val="16"/>
              </w:rPr>
            </w:pPr>
          </w:p>
        </w:tc>
        <w:tc>
          <w:tcPr>
            <w:tcW w:w="3070" w:type="pct"/>
            <w:gridSpan w:val="11"/>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за счет бюджетных средств</w:t>
            </w:r>
          </w:p>
        </w:tc>
      </w:tr>
      <w:tr w:rsidR="00BF2194" w:rsidRPr="001C3F4F" w:rsidTr="001C3F4F">
        <w:tblPrEx>
          <w:tblCellMar>
            <w:top w:w="0" w:type="dxa"/>
            <w:bottom w:w="0" w:type="dxa"/>
          </w:tblCellMar>
        </w:tblPrEx>
        <w:tc>
          <w:tcPr>
            <w:tcW w:w="118" w:type="pct"/>
            <w:vMerge/>
            <w:tcBorders>
              <w:top w:val="single" w:sz="4" w:space="0" w:color="auto"/>
              <w:bottom w:val="single" w:sz="4" w:space="0" w:color="auto"/>
              <w:right w:val="single" w:sz="4" w:space="0" w:color="auto"/>
            </w:tcBorders>
          </w:tcPr>
          <w:p w:rsidR="00BF2194" w:rsidRPr="001C3F4F" w:rsidRDefault="00BF2194">
            <w:pPr>
              <w:pStyle w:val="a7"/>
              <w:rPr>
                <w:sz w:val="16"/>
                <w:szCs w:val="16"/>
              </w:rPr>
            </w:pPr>
          </w:p>
        </w:tc>
        <w:tc>
          <w:tcPr>
            <w:tcW w:w="343" w:type="pct"/>
            <w:vMerge/>
            <w:tcBorders>
              <w:top w:val="single" w:sz="4" w:space="0" w:color="auto"/>
              <w:left w:val="single" w:sz="4" w:space="0" w:color="auto"/>
              <w:bottom w:val="single" w:sz="4" w:space="0" w:color="auto"/>
              <w:right w:val="single" w:sz="4" w:space="0" w:color="auto"/>
            </w:tcBorders>
          </w:tcPr>
          <w:p w:rsidR="00BF2194" w:rsidRPr="001C3F4F" w:rsidRDefault="00BF2194">
            <w:pPr>
              <w:pStyle w:val="a7"/>
              <w:rPr>
                <w:sz w:val="16"/>
                <w:szCs w:val="16"/>
              </w:rPr>
            </w:pPr>
          </w:p>
        </w:tc>
        <w:tc>
          <w:tcPr>
            <w:tcW w:w="250" w:type="pct"/>
            <w:vMerge/>
            <w:tcBorders>
              <w:top w:val="single" w:sz="4" w:space="0" w:color="auto"/>
              <w:left w:val="single" w:sz="4" w:space="0" w:color="auto"/>
              <w:bottom w:val="single" w:sz="4" w:space="0" w:color="auto"/>
              <w:right w:val="single" w:sz="4" w:space="0" w:color="auto"/>
            </w:tcBorders>
          </w:tcPr>
          <w:p w:rsidR="00BF2194" w:rsidRPr="001C3F4F" w:rsidRDefault="00BF2194">
            <w:pPr>
              <w:pStyle w:val="a7"/>
              <w:rPr>
                <w:sz w:val="16"/>
                <w:szCs w:val="16"/>
              </w:rPr>
            </w:pPr>
          </w:p>
        </w:tc>
        <w:tc>
          <w:tcPr>
            <w:tcW w:w="250" w:type="pct"/>
            <w:vMerge w:val="restar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всего</w:t>
            </w:r>
          </w:p>
        </w:tc>
        <w:tc>
          <w:tcPr>
            <w:tcW w:w="969" w:type="pct"/>
            <w:gridSpan w:val="4"/>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в том числе</w:t>
            </w:r>
          </w:p>
        </w:tc>
        <w:tc>
          <w:tcPr>
            <w:tcW w:w="890" w:type="pct"/>
            <w:gridSpan w:val="3"/>
            <w:vMerge w:val="restar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всего</w:t>
            </w:r>
          </w:p>
        </w:tc>
        <w:tc>
          <w:tcPr>
            <w:tcW w:w="2180" w:type="pct"/>
            <w:gridSpan w:val="8"/>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в том числе</w:t>
            </w:r>
          </w:p>
        </w:tc>
      </w:tr>
      <w:tr w:rsidR="00BF2194" w:rsidRPr="001C3F4F" w:rsidTr="001C3F4F">
        <w:tblPrEx>
          <w:tblCellMar>
            <w:top w:w="0" w:type="dxa"/>
            <w:bottom w:w="0" w:type="dxa"/>
          </w:tblCellMar>
        </w:tblPrEx>
        <w:tc>
          <w:tcPr>
            <w:tcW w:w="118" w:type="pct"/>
            <w:vMerge/>
            <w:tcBorders>
              <w:top w:val="single" w:sz="4" w:space="0" w:color="auto"/>
              <w:bottom w:val="single" w:sz="4" w:space="0" w:color="auto"/>
              <w:right w:val="single" w:sz="4" w:space="0" w:color="auto"/>
            </w:tcBorders>
          </w:tcPr>
          <w:p w:rsidR="00BF2194" w:rsidRPr="001C3F4F" w:rsidRDefault="00BF2194">
            <w:pPr>
              <w:pStyle w:val="a7"/>
              <w:rPr>
                <w:sz w:val="16"/>
                <w:szCs w:val="16"/>
              </w:rPr>
            </w:pPr>
          </w:p>
        </w:tc>
        <w:tc>
          <w:tcPr>
            <w:tcW w:w="343" w:type="pct"/>
            <w:vMerge/>
            <w:tcBorders>
              <w:top w:val="single" w:sz="4" w:space="0" w:color="auto"/>
              <w:left w:val="single" w:sz="4" w:space="0" w:color="auto"/>
              <w:bottom w:val="single" w:sz="4" w:space="0" w:color="auto"/>
              <w:right w:val="single" w:sz="4" w:space="0" w:color="auto"/>
            </w:tcBorders>
          </w:tcPr>
          <w:p w:rsidR="00BF2194" w:rsidRPr="001C3F4F" w:rsidRDefault="00BF2194">
            <w:pPr>
              <w:pStyle w:val="a7"/>
              <w:rPr>
                <w:sz w:val="16"/>
                <w:szCs w:val="16"/>
              </w:rPr>
            </w:pPr>
          </w:p>
        </w:tc>
        <w:tc>
          <w:tcPr>
            <w:tcW w:w="250" w:type="pct"/>
            <w:vMerge/>
            <w:tcBorders>
              <w:top w:val="single" w:sz="4" w:space="0" w:color="auto"/>
              <w:left w:val="single" w:sz="4" w:space="0" w:color="auto"/>
              <w:bottom w:val="single" w:sz="4" w:space="0" w:color="auto"/>
              <w:right w:val="single" w:sz="4" w:space="0" w:color="auto"/>
            </w:tcBorders>
          </w:tcPr>
          <w:p w:rsidR="00BF2194" w:rsidRPr="001C3F4F" w:rsidRDefault="00BF2194">
            <w:pPr>
              <w:pStyle w:val="a7"/>
              <w:rPr>
                <w:sz w:val="16"/>
                <w:szCs w:val="16"/>
              </w:rPr>
            </w:pPr>
          </w:p>
        </w:tc>
        <w:tc>
          <w:tcPr>
            <w:tcW w:w="250" w:type="pct"/>
            <w:vMerge/>
            <w:tcBorders>
              <w:top w:val="single" w:sz="4" w:space="0" w:color="auto"/>
              <w:left w:val="single" w:sz="4" w:space="0" w:color="auto"/>
              <w:bottom w:val="single" w:sz="4" w:space="0" w:color="auto"/>
              <w:right w:val="single" w:sz="4" w:space="0" w:color="auto"/>
            </w:tcBorders>
          </w:tcPr>
          <w:p w:rsidR="00BF2194" w:rsidRPr="001C3F4F" w:rsidRDefault="00BF2194">
            <w:pPr>
              <w:pStyle w:val="a7"/>
              <w:rPr>
                <w:sz w:val="16"/>
                <w:szCs w:val="16"/>
              </w:rPr>
            </w:pPr>
          </w:p>
        </w:tc>
        <w:tc>
          <w:tcPr>
            <w:tcW w:w="465" w:type="pct"/>
            <w:gridSpan w:val="2"/>
            <w:vMerge w:val="restar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выкуп жилых помещений у собственников</w:t>
            </w:r>
          </w:p>
        </w:tc>
        <w:tc>
          <w:tcPr>
            <w:tcW w:w="252" w:type="pct"/>
            <w:vMerge w:val="restar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договор о развитии застроенной территории</w:t>
            </w:r>
          </w:p>
        </w:tc>
        <w:tc>
          <w:tcPr>
            <w:tcW w:w="252" w:type="pct"/>
            <w:vMerge w:val="restar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переселение в свободный жилищный фонд</w:t>
            </w:r>
          </w:p>
        </w:tc>
        <w:tc>
          <w:tcPr>
            <w:tcW w:w="890" w:type="pct"/>
            <w:gridSpan w:val="3"/>
            <w:vMerge/>
            <w:tcBorders>
              <w:top w:val="single" w:sz="4" w:space="0" w:color="auto"/>
              <w:left w:val="single" w:sz="4" w:space="0" w:color="auto"/>
              <w:bottom w:val="single" w:sz="4" w:space="0" w:color="auto"/>
              <w:right w:val="single" w:sz="4" w:space="0" w:color="auto"/>
            </w:tcBorders>
          </w:tcPr>
          <w:p w:rsidR="00BF2194" w:rsidRPr="001C3F4F" w:rsidRDefault="00BF2194">
            <w:pPr>
              <w:pStyle w:val="a7"/>
              <w:rPr>
                <w:sz w:val="16"/>
                <w:szCs w:val="16"/>
              </w:rPr>
            </w:pPr>
          </w:p>
        </w:tc>
        <w:tc>
          <w:tcPr>
            <w:tcW w:w="640" w:type="pct"/>
            <w:gridSpan w:val="2"/>
            <w:vMerge w:val="restar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строительство домов</w:t>
            </w:r>
          </w:p>
        </w:tc>
        <w:tc>
          <w:tcPr>
            <w:tcW w:w="1026" w:type="pct"/>
            <w:gridSpan w:val="4"/>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приобретение жилых помещений у застройщиков, в т.ч.:</w:t>
            </w:r>
          </w:p>
        </w:tc>
        <w:tc>
          <w:tcPr>
            <w:tcW w:w="513" w:type="pct"/>
            <w:gridSpan w:val="2"/>
            <w:vMerge w:val="restar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приобретение жилых помещений у лиц, не являющихся застройщиками</w:t>
            </w:r>
          </w:p>
        </w:tc>
      </w:tr>
      <w:tr w:rsidR="00BF2194" w:rsidRPr="001C3F4F" w:rsidTr="001C3F4F">
        <w:tblPrEx>
          <w:tblCellMar>
            <w:top w:w="0" w:type="dxa"/>
            <w:bottom w:w="0" w:type="dxa"/>
          </w:tblCellMar>
        </w:tblPrEx>
        <w:tc>
          <w:tcPr>
            <w:tcW w:w="118" w:type="pct"/>
            <w:vMerge/>
            <w:tcBorders>
              <w:top w:val="single" w:sz="4" w:space="0" w:color="auto"/>
              <w:bottom w:val="single" w:sz="4" w:space="0" w:color="auto"/>
              <w:right w:val="single" w:sz="4" w:space="0" w:color="auto"/>
            </w:tcBorders>
          </w:tcPr>
          <w:p w:rsidR="00BF2194" w:rsidRPr="001C3F4F" w:rsidRDefault="00BF2194">
            <w:pPr>
              <w:pStyle w:val="a7"/>
              <w:rPr>
                <w:sz w:val="16"/>
                <w:szCs w:val="16"/>
              </w:rPr>
            </w:pPr>
          </w:p>
        </w:tc>
        <w:tc>
          <w:tcPr>
            <w:tcW w:w="343" w:type="pct"/>
            <w:vMerge/>
            <w:tcBorders>
              <w:top w:val="single" w:sz="4" w:space="0" w:color="auto"/>
              <w:left w:val="single" w:sz="4" w:space="0" w:color="auto"/>
              <w:bottom w:val="single" w:sz="4" w:space="0" w:color="auto"/>
              <w:right w:val="single" w:sz="4" w:space="0" w:color="auto"/>
            </w:tcBorders>
          </w:tcPr>
          <w:p w:rsidR="00BF2194" w:rsidRPr="001C3F4F" w:rsidRDefault="00BF2194">
            <w:pPr>
              <w:pStyle w:val="a7"/>
              <w:rPr>
                <w:sz w:val="16"/>
                <w:szCs w:val="16"/>
              </w:rPr>
            </w:pPr>
          </w:p>
        </w:tc>
        <w:tc>
          <w:tcPr>
            <w:tcW w:w="250" w:type="pct"/>
            <w:vMerge/>
            <w:tcBorders>
              <w:top w:val="single" w:sz="4" w:space="0" w:color="auto"/>
              <w:left w:val="single" w:sz="4" w:space="0" w:color="auto"/>
              <w:bottom w:val="single" w:sz="4" w:space="0" w:color="auto"/>
              <w:right w:val="single" w:sz="4" w:space="0" w:color="auto"/>
            </w:tcBorders>
          </w:tcPr>
          <w:p w:rsidR="00BF2194" w:rsidRPr="001C3F4F" w:rsidRDefault="00BF2194">
            <w:pPr>
              <w:pStyle w:val="a7"/>
              <w:rPr>
                <w:sz w:val="16"/>
                <w:szCs w:val="16"/>
              </w:rPr>
            </w:pPr>
          </w:p>
        </w:tc>
        <w:tc>
          <w:tcPr>
            <w:tcW w:w="250" w:type="pct"/>
            <w:vMerge/>
            <w:tcBorders>
              <w:top w:val="single" w:sz="4" w:space="0" w:color="auto"/>
              <w:left w:val="single" w:sz="4" w:space="0" w:color="auto"/>
              <w:bottom w:val="single" w:sz="4" w:space="0" w:color="auto"/>
              <w:right w:val="single" w:sz="4" w:space="0" w:color="auto"/>
            </w:tcBorders>
          </w:tcPr>
          <w:p w:rsidR="00BF2194" w:rsidRPr="001C3F4F" w:rsidRDefault="00BF2194">
            <w:pPr>
              <w:pStyle w:val="a7"/>
              <w:rPr>
                <w:sz w:val="16"/>
                <w:szCs w:val="16"/>
              </w:rPr>
            </w:pPr>
          </w:p>
        </w:tc>
        <w:tc>
          <w:tcPr>
            <w:tcW w:w="465" w:type="pct"/>
            <w:gridSpan w:val="2"/>
            <w:vMerge/>
            <w:tcBorders>
              <w:top w:val="single" w:sz="4" w:space="0" w:color="auto"/>
              <w:left w:val="single" w:sz="4" w:space="0" w:color="auto"/>
              <w:bottom w:val="single" w:sz="4" w:space="0" w:color="auto"/>
              <w:right w:val="single" w:sz="4" w:space="0" w:color="auto"/>
            </w:tcBorders>
          </w:tcPr>
          <w:p w:rsidR="00BF2194" w:rsidRPr="001C3F4F" w:rsidRDefault="00BF2194">
            <w:pPr>
              <w:pStyle w:val="a7"/>
              <w:rPr>
                <w:sz w:val="16"/>
                <w:szCs w:val="16"/>
              </w:rPr>
            </w:pPr>
          </w:p>
        </w:tc>
        <w:tc>
          <w:tcPr>
            <w:tcW w:w="252" w:type="pct"/>
            <w:vMerge/>
            <w:tcBorders>
              <w:top w:val="single" w:sz="4" w:space="0" w:color="auto"/>
              <w:left w:val="single" w:sz="4" w:space="0" w:color="auto"/>
              <w:bottom w:val="single" w:sz="4" w:space="0" w:color="auto"/>
              <w:right w:val="single" w:sz="4" w:space="0" w:color="auto"/>
            </w:tcBorders>
          </w:tcPr>
          <w:p w:rsidR="00BF2194" w:rsidRPr="001C3F4F" w:rsidRDefault="00BF2194">
            <w:pPr>
              <w:pStyle w:val="a7"/>
              <w:rPr>
                <w:sz w:val="16"/>
                <w:szCs w:val="16"/>
              </w:rPr>
            </w:pPr>
          </w:p>
        </w:tc>
        <w:tc>
          <w:tcPr>
            <w:tcW w:w="252" w:type="pct"/>
            <w:vMerge/>
            <w:tcBorders>
              <w:top w:val="single" w:sz="4" w:space="0" w:color="auto"/>
              <w:left w:val="single" w:sz="4" w:space="0" w:color="auto"/>
              <w:bottom w:val="single" w:sz="4" w:space="0" w:color="auto"/>
              <w:right w:val="single" w:sz="4" w:space="0" w:color="auto"/>
            </w:tcBorders>
          </w:tcPr>
          <w:p w:rsidR="00BF2194" w:rsidRPr="001C3F4F" w:rsidRDefault="00BF2194">
            <w:pPr>
              <w:pStyle w:val="a7"/>
              <w:rPr>
                <w:sz w:val="16"/>
                <w:szCs w:val="16"/>
              </w:rPr>
            </w:pPr>
          </w:p>
        </w:tc>
        <w:tc>
          <w:tcPr>
            <w:tcW w:w="890" w:type="pct"/>
            <w:gridSpan w:val="3"/>
            <w:vMerge/>
            <w:tcBorders>
              <w:top w:val="single" w:sz="4" w:space="0" w:color="auto"/>
              <w:left w:val="single" w:sz="4" w:space="0" w:color="auto"/>
              <w:bottom w:val="single" w:sz="4" w:space="0" w:color="auto"/>
              <w:right w:val="single" w:sz="4" w:space="0" w:color="auto"/>
            </w:tcBorders>
          </w:tcPr>
          <w:p w:rsidR="00BF2194" w:rsidRPr="001C3F4F" w:rsidRDefault="00BF2194">
            <w:pPr>
              <w:pStyle w:val="a7"/>
              <w:rPr>
                <w:sz w:val="16"/>
                <w:szCs w:val="16"/>
              </w:rPr>
            </w:pPr>
          </w:p>
        </w:tc>
        <w:tc>
          <w:tcPr>
            <w:tcW w:w="640" w:type="pct"/>
            <w:gridSpan w:val="2"/>
            <w:vMerge/>
            <w:tcBorders>
              <w:top w:val="single" w:sz="4" w:space="0" w:color="auto"/>
              <w:left w:val="single" w:sz="4" w:space="0" w:color="auto"/>
              <w:bottom w:val="single" w:sz="4" w:space="0" w:color="auto"/>
              <w:right w:val="single" w:sz="4" w:space="0" w:color="auto"/>
            </w:tcBorders>
          </w:tcPr>
          <w:p w:rsidR="00BF2194" w:rsidRPr="001C3F4F" w:rsidRDefault="00BF2194">
            <w:pPr>
              <w:pStyle w:val="a7"/>
              <w:rPr>
                <w:sz w:val="16"/>
                <w:szCs w:val="16"/>
              </w:rPr>
            </w:pPr>
          </w:p>
        </w:tc>
        <w:tc>
          <w:tcPr>
            <w:tcW w:w="513" w:type="pct"/>
            <w:gridSpan w:val="2"/>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в строящихся домах</w:t>
            </w:r>
          </w:p>
        </w:tc>
        <w:tc>
          <w:tcPr>
            <w:tcW w:w="513" w:type="pct"/>
            <w:gridSpan w:val="2"/>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в домах, введенных в эксплуатацию</w:t>
            </w:r>
          </w:p>
        </w:tc>
        <w:tc>
          <w:tcPr>
            <w:tcW w:w="513" w:type="pct"/>
            <w:gridSpan w:val="2"/>
            <w:vMerge/>
            <w:tcBorders>
              <w:top w:val="single" w:sz="4" w:space="0" w:color="auto"/>
              <w:left w:val="single" w:sz="4" w:space="0" w:color="auto"/>
              <w:bottom w:val="single" w:sz="4" w:space="0" w:color="auto"/>
            </w:tcBorders>
          </w:tcPr>
          <w:p w:rsidR="00BF2194" w:rsidRPr="001C3F4F" w:rsidRDefault="00BF2194">
            <w:pPr>
              <w:pStyle w:val="a7"/>
              <w:rPr>
                <w:sz w:val="16"/>
                <w:szCs w:val="16"/>
              </w:rPr>
            </w:pPr>
          </w:p>
        </w:tc>
      </w:tr>
      <w:tr w:rsidR="001C3F4F" w:rsidRPr="001C3F4F" w:rsidTr="001C3F4F">
        <w:tblPrEx>
          <w:tblCellMar>
            <w:top w:w="0" w:type="dxa"/>
            <w:bottom w:w="0" w:type="dxa"/>
          </w:tblCellMar>
        </w:tblPrEx>
        <w:tc>
          <w:tcPr>
            <w:tcW w:w="118" w:type="pct"/>
            <w:vMerge/>
            <w:tcBorders>
              <w:top w:val="single" w:sz="4" w:space="0" w:color="auto"/>
              <w:bottom w:val="single" w:sz="4" w:space="0" w:color="auto"/>
              <w:right w:val="single" w:sz="4" w:space="0" w:color="auto"/>
            </w:tcBorders>
          </w:tcPr>
          <w:p w:rsidR="00BF2194" w:rsidRPr="001C3F4F" w:rsidRDefault="00BF2194">
            <w:pPr>
              <w:pStyle w:val="a7"/>
              <w:rPr>
                <w:sz w:val="16"/>
                <w:szCs w:val="16"/>
              </w:rPr>
            </w:pPr>
          </w:p>
        </w:tc>
        <w:tc>
          <w:tcPr>
            <w:tcW w:w="343" w:type="pct"/>
            <w:vMerge/>
            <w:tcBorders>
              <w:top w:val="single" w:sz="4" w:space="0" w:color="auto"/>
              <w:left w:val="single" w:sz="4" w:space="0" w:color="auto"/>
              <w:bottom w:val="single" w:sz="4" w:space="0" w:color="auto"/>
              <w:right w:val="single" w:sz="4" w:space="0" w:color="auto"/>
            </w:tcBorders>
          </w:tcPr>
          <w:p w:rsidR="00BF2194" w:rsidRPr="001C3F4F" w:rsidRDefault="00BF2194">
            <w:pPr>
              <w:pStyle w:val="a7"/>
              <w:rPr>
                <w:sz w:val="16"/>
                <w:szCs w:val="16"/>
              </w:rPr>
            </w:pPr>
          </w:p>
        </w:tc>
        <w:tc>
          <w:tcPr>
            <w:tcW w:w="250" w:type="pct"/>
            <w:vMerge/>
            <w:tcBorders>
              <w:top w:val="single" w:sz="4" w:space="0" w:color="auto"/>
              <w:left w:val="single" w:sz="4" w:space="0" w:color="auto"/>
              <w:bottom w:val="single" w:sz="4" w:space="0" w:color="auto"/>
              <w:right w:val="single" w:sz="4" w:space="0" w:color="auto"/>
            </w:tcBorders>
          </w:tcPr>
          <w:p w:rsidR="00BF2194" w:rsidRPr="001C3F4F" w:rsidRDefault="00BF2194">
            <w:pPr>
              <w:pStyle w:val="a7"/>
              <w:rPr>
                <w:sz w:val="16"/>
                <w:szCs w:val="16"/>
              </w:rPr>
            </w:pP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расселяемая площадь</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расселяемая площадь</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стоимость</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расселяемая площадь</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расселяемая площадь</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расселяемая площадь</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приобретаемая площадь</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стоимость</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приобретаемая площадь</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стоимость</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приобретаемая площадь</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стоимость</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приобретаемая площадь</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стоимость</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приобретаемая площадь</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стоимость</w:t>
            </w:r>
          </w:p>
        </w:tc>
      </w:tr>
      <w:tr w:rsidR="001C3F4F" w:rsidRPr="001C3F4F" w:rsidTr="001C3F4F">
        <w:tblPrEx>
          <w:tblCellMar>
            <w:top w:w="0" w:type="dxa"/>
            <w:bottom w:w="0" w:type="dxa"/>
          </w:tblCellMar>
        </w:tblPrEx>
        <w:tc>
          <w:tcPr>
            <w:tcW w:w="118" w:type="pct"/>
            <w:vMerge/>
            <w:tcBorders>
              <w:top w:val="single" w:sz="4" w:space="0" w:color="auto"/>
              <w:bottom w:val="single" w:sz="4" w:space="0" w:color="auto"/>
              <w:right w:val="single" w:sz="4" w:space="0" w:color="auto"/>
            </w:tcBorders>
          </w:tcPr>
          <w:p w:rsidR="00BF2194" w:rsidRPr="001C3F4F" w:rsidRDefault="00BF2194">
            <w:pPr>
              <w:pStyle w:val="a7"/>
              <w:rPr>
                <w:sz w:val="16"/>
                <w:szCs w:val="16"/>
              </w:rPr>
            </w:pPr>
          </w:p>
        </w:tc>
        <w:tc>
          <w:tcPr>
            <w:tcW w:w="343" w:type="pct"/>
            <w:vMerge/>
            <w:tcBorders>
              <w:top w:val="single" w:sz="4" w:space="0" w:color="auto"/>
              <w:left w:val="single" w:sz="4" w:space="0" w:color="auto"/>
              <w:bottom w:val="single" w:sz="4" w:space="0" w:color="auto"/>
              <w:right w:val="single" w:sz="4" w:space="0" w:color="auto"/>
            </w:tcBorders>
          </w:tcPr>
          <w:p w:rsidR="00BF2194" w:rsidRPr="001C3F4F" w:rsidRDefault="00BF2194">
            <w:pPr>
              <w:pStyle w:val="a7"/>
              <w:rPr>
                <w:sz w:val="16"/>
                <w:szCs w:val="16"/>
              </w:rPr>
            </w:pP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кв. м</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кв. м</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кв. м</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руб.</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кв. м</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кв. м</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кв. м</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кв. м</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руб.</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кв. м</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руб.</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кв. м</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руб.</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кв. м</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руб.</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кв. м</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руб.</w:t>
            </w:r>
          </w:p>
        </w:tc>
      </w:tr>
      <w:tr w:rsidR="001C3F4F"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4</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5</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6</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7</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8</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9</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11</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12</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13</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14</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15</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16</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17</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18</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19</w:t>
            </w:r>
          </w:p>
        </w:tc>
      </w:tr>
      <w:tr w:rsidR="00BF2194"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vAlign w:val="center"/>
          </w:tcPr>
          <w:p w:rsidR="00BF2194" w:rsidRPr="001C3F4F" w:rsidRDefault="00BF2194">
            <w:pPr>
              <w:pStyle w:val="a8"/>
              <w:rPr>
                <w:sz w:val="16"/>
                <w:szCs w:val="16"/>
              </w:rPr>
            </w:pPr>
            <w:r w:rsidRPr="001C3F4F">
              <w:rPr>
                <w:sz w:val="16"/>
                <w:szCs w:val="16"/>
              </w:rPr>
              <w:t> </w:t>
            </w:r>
          </w:p>
        </w:tc>
        <w:tc>
          <w:tcPr>
            <w:tcW w:w="1812" w:type="pct"/>
            <w:gridSpan w:val="7"/>
            <w:tcBorders>
              <w:top w:val="single" w:sz="4" w:space="0" w:color="auto"/>
              <w:left w:val="single" w:sz="4" w:space="0" w:color="auto"/>
              <w:bottom w:val="single" w:sz="4" w:space="0" w:color="auto"/>
              <w:right w:val="single" w:sz="4" w:space="0" w:color="auto"/>
            </w:tcBorders>
            <w:vAlign w:val="center"/>
          </w:tcPr>
          <w:p w:rsidR="00BF2194" w:rsidRPr="001C3F4F" w:rsidRDefault="00BF2194">
            <w:pPr>
              <w:pStyle w:val="a8"/>
              <w:rPr>
                <w:sz w:val="16"/>
                <w:szCs w:val="16"/>
              </w:rPr>
            </w:pPr>
            <w:r w:rsidRPr="001C3F4F">
              <w:rPr>
                <w:sz w:val="16"/>
                <w:szCs w:val="16"/>
              </w:rPr>
              <w:t>Всего по программе переселения, в рамках которой предусмотрено финансирование за счет средств Фонда. в т.ч.: </w:t>
            </w:r>
          </w:p>
        </w:tc>
        <w:tc>
          <w:tcPr>
            <w:tcW w:w="250" w:type="pct"/>
            <w:tcBorders>
              <w:top w:val="single" w:sz="4" w:space="0" w:color="auto"/>
              <w:left w:val="single" w:sz="4" w:space="0" w:color="auto"/>
              <w:bottom w:val="single" w:sz="4" w:space="0" w:color="auto"/>
              <w:right w:val="single" w:sz="4" w:space="0" w:color="auto"/>
            </w:tcBorders>
            <w:vAlign w:val="center"/>
          </w:tcPr>
          <w:p w:rsidR="00BF2194" w:rsidRPr="001C3F4F" w:rsidRDefault="00BF2194">
            <w:pPr>
              <w:pStyle w:val="a7"/>
              <w:rPr>
                <w:sz w:val="16"/>
                <w:szCs w:val="16"/>
              </w:rPr>
            </w:pPr>
            <w:r w:rsidRPr="001C3F4F">
              <w:rPr>
                <w:sz w:val="16"/>
                <w:szCs w:val="16"/>
              </w:rPr>
              <w:t> </w:t>
            </w:r>
          </w:p>
        </w:tc>
        <w:tc>
          <w:tcPr>
            <w:tcW w:w="297" w:type="pct"/>
            <w:tcBorders>
              <w:top w:val="single" w:sz="4" w:space="0" w:color="auto"/>
              <w:left w:val="single" w:sz="4" w:space="0" w:color="auto"/>
              <w:bottom w:val="single" w:sz="4" w:space="0" w:color="auto"/>
              <w:right w:val="single" w:sz="4" w:space="0" w:color="auto"/>
            </w:tcBorders>
            <w:vAlign w:val="center"/>
          </w:tcPr>
          <w:p w:rsidR="00BF2194" w:rsidRPr="001C3F4F" w:rsidRDefault="00BF2194">
            <w:pPr>
              <w:pStyle w:val="a7"/>
              <w:rPr>
                <w:sz w:val="16"/>
                <w:szCs w:val="16"/>
              </w:rPr>
            </w:pPr>
            <w:r w:rsidRPr="001C3F4F">
              <w:rPr>
                <w:sz w:val="16"/>
                <w:szCs w:val="16"/>
              </w:rPr>
              <w:t> </w:t>
            </w:r>
          </w:p>
        </w:tc>
        <w:tc>
          <w:tcPr>
            <w:tcW w:w="343" w:type="pct"/>
            <w:tcBorders>
              <w:top w:val="single" w:sz="4" w:space="0" w:color="auto"/>
              <w:left w:val="single" w:sz="4" w:space="0" w:color="auto"/>
              <w:bottom w:val="single" w:sz="4" w:space="0" w:color="auto"/>
              <w:right w:val="single" w:sz="4" w:space="0" w:color="auto"/>
            </w:tcBorders>
            <w:vAlign w:val="center"/>
          </w:tcPr>
          <w:p w:rsidR="00BF2194" w:rsidRPr="001C3F4F" w:rsidRDefault="00BF2194">
            <w:pPr>
              <w:pStyle w:val="a7"/>
              <w:rPr>
                <w:sz w:val="16"/>
                <w:szCs w:val="16"/>
              </w:rPr>
            </w:pPr>
            <w:r w:rsidRPr="001C3F4F">
              <w:rPr>
                <w:sz w:val="16"/>
                <w:szCs w:val="16"/>
              </w:rPr>
              <w:t> </w:t>
            </w:r>
          </w:p>
        </w:tc>
        <w:tc>
          <w:tcPr>
            <w:tcW w:w="297" w:type="pct"/>
            <w:tcBorders>
              <w:top w:val="single" w:sz="4" w:space="0" w:color="auto"/>
              <w:left w:val="single" w:sz="4" w:space="0" w:color="auto"/>
              <w:bottom w:val="single" w:sz="4" w:space="0" w:color="auto"/>
              <w:right w:val="single" w:sz="4" w:space="0" w:color="auto"/>
            </w:tcBorders>
            <w:vAlign w:val="center"/>
          </w:tcPr>
          <w:p w:rsidR="00BF2194" w:rsidRPr="001C3F4F" w:rsidRDefault="00BF2194">
            <w:pPr>
              <w:pStyle w:val="a7"/>
              <w:rPr>
                <w:sz w:val="16"/>
                <w:szCs w:val="16"/>
              </w:rPr>
            </w:pPr>
            <w:r w:rsidRPr="001C3F4F">
              <w:rPr>
                <w:sz w:val="16"/>
                <w:szCs w:val="16"/>
              </w:rPr>
              <w:t> </w:t>
            </w:r>
          </w:p>
        </w:tc>
        <w:tc>
          <w:tcPr>
            <w:tcW w:w="343" w:type="pct"/>
            <w:tcBorders>
              <w:top w:val="single" w:sz="4" w:space="0" w:color="auto"/>
              <w:left w:val="single" w:sz="4" w:space="0" w:color="auto"/>
              <w:bottom w:val="single" w:sz="4" w:space="0" w:color="auto"/>
              <w:right w:val="single" w:sz="4" w:space="0" w:color="auto"/>
            </w:tcBorders>
            <w:vAlign w:val="center"/>
          </w:tcPr>
          <w:p w:rsidR="00BF2194" w:rsidRPr="001C3F4F" w:rsidRDefault="00BF2194">
            <w:pPr>
              <w:pStyle w:val="a7"/>
              <w:rPr>
                <w:sz w:val="16"/>
                <w:szCs w:val="16"/>
              </w:rPr>
            </w:pPr>
            <w:r w:rsidRPr="001C3F4F">
              <w:rPr>
                <w:sz w:val="16"/>
                <w:szCs w:val="16"/>
              </w:rPr>
              <w:t> </w:t>
            </w:r>
          </w:p>
        </w:tc>
        <w:tc>
          <w:tcPr>
            <w:tcW w:w="297" w:type="pct"/>
            <w:tcBorders>
              <w:top w:val="single" w:sz="4" w:space="0" w:color="auto"/>
              <w:left w:val="single" w:sz="4" w:space="0" w:color="auto"/>
              <w:bottom w:val="single" w:sz="4" w:space="0" w:color="auto"/>
              <w:right w:val="single" w:sz="4" w:space="0" w:color="auto"/>
            </w:tcBorders>
            <w:vAlign w:val="center"/>
          </w:tcPr>
          <w:p w:rsidR="00BF2194" w:rsidRPr="001C3F4F" w:rsidRDefault="00BF2194">
            <w:pPr>
              <w:pStyle w:val="a7"/>
              <w:rPr>
                <w:sz w:val="16"/>
                <w:szCs w:val="16"/>
              </w:rPr>
            </w:pPr>
            <w:r w:rsidRPr="001C3F4F">
              <w:rPr>
                <w:sz w:val="16"/>
                <w:szCs w:val="16"/>
              </w:rPr>
              <w:t> </w:t>
            </w:r>
          </w:p>
        </w:tc>
        <w:tc>
          <w:tcPr>
            <w:tcW w:w="216" w:type="pct"/>
            <w:tcBorders>
              <w:top w:val="single" w:sz="4" w:space="0" w:color="auto"/>
              <w:left w:val="single" w:sz="4" w:space="0" w:color="auto"/>
              <w:bottom w:val="single" w:sz="4" w:space="0" w:color="auto"/>
              <w:right w:val="single" w:sz="4" w:space="0" w:color="auto"/>
            </w:tcBorders>
            <w:vAlign w:val="center"/>
          </w:tcPr>
          <w:p w:rsidR="00BF2194" w:rsidRPr="001C3F4F" w:rsidRDefault="00BF2194">
            <w:pPr>
              <w:pStyle w:val="a7"/>
              <w:rPr>
                <w:sz w:val="16"/>
                <w:szCs w:val="16"/>
              </w:rPr>
            </w:pPr>
            <w:r w:rsidRPr="001C3F4F">
              <w:rPr>
                <w:sz w:val="16"/>
                <w:szCs w:val="16"/>
              </w:rPr>
              <w:t> </w:t>
            </w:r>
          </w:p>
        </w:tc>
        <w:tc>
          <w:tcPr>
            <w:tcW w:w="297" w:type="pct"/>
            <w:tcBorders>
              <w:top w:val="single" w:sz="4" w:space="0" w:color="auto"/>
              <w:left w:val="single" w:sz="4" w:space="0" w:color="auto"/>
              <w:bottom w:val="single" w:sz="4" w:space="0" w:color="auto"/>
              <w:right w:val="single" w:sz="4" w:space="0" w:color="auto"/>
            </w:tcBorders>
            <w:vAlign w:val="center"/>
          </w:tcPr>
          <w:p w:rsidR="00BF2194" w:rsidRPr="001C3F4F" w:rsidRDefault="00BF2194">
            <w:pPr>
              <w:pStyle w:val="a7"/>
              <w:rPr>
                <w:sz w:val="16"/>
                <w:szCs w:val="16"/>
              </w:rPr>
            </w:pPr>
            <w:r w:rsidRPr="001C3F4F">
              <w:rPr>
                <w:sz w:val="16"/>
                <w:szCs w:val="16"/>
              </w:rPr>
              <w:t> </w:t>
            </w:r>
          </w:p>
        </w:tc>
        <w:tc>
          <w:tcPr>
            <w:tcW w:w="216" w:type="pct"/>
            <w:tcBorders>
              <w:top w:val="single" w:sz="4" w:space="0" w:color="auto"/>
              <w:left w:val="single" w:sz="4" w:space="0" w:color="auto"/>
              <w:bottom w:val="single" w:sz="4" w:space="0" w:color="auto"/>
              <w:right w:val="single" w:sz="4" w:space="0" w:color="auto"/>
            </w:tcBorders>
            <w:vAlign w:val="center"/>
          </w:tcPr>
          <w:p w:rsidR="00BF2194" w:rsidRPr="001C3F4F" w:rsidRDefault="00BF2194">
            <w:pPr>
              <w:pStyle w:val="a7"/>
              <w:rPr>
                <w:sz w:val="16"/>
                <w:szCs w:val="16"/>
              </w:rPr>
            </w:pPr>
            <w:r w:rsidRPr="001C3F4F">
              <w:rPr>
                <w:sz w:val="16"/>
                <w:szCs w:val="16"/>
              </w:rPr>
              <w:t> </w:t>
            </w:r>
          </w:p>
        </w:tc>
        <w:tc>
          <w:tcPr>
            <w:tcW w:w="297" w:type="pct"/>
            <w:tcBorders>
              <w:top w:val="single" w:sz="4" w:space="0" w:color="auto"/>
              <w:left w:val="single" w:sz="4" w:space="0" w:color="auto"/>
              <w:bottom w:val="single" w:sz="4" w:space="0" w:color="auto"/>
              <w:right w:val="single" w:sz="4" w:space="0" w:color="auto"/>
            </w:tcBorders>
            <w:vAlign w:val="center"/>
          </w:tcPr>
          <w:p w:rsidR="00BF2194" w:rsidRPr="001C3F4F" w:rsidRDefault="00BF2194">
            <w:pPr>
              <w:pStyle w:val="a7"/>
              <w:rPr>
                <w:sz w:val="16"/>
                <w:szCs w:val="16"/>
              </w:rPr>
            </w:pPr>
            <w:r w:rsidRPr="001C3F4F">
              <w:rPr>
                <w:sz w:val="16"/>
                <w:szCs w:val="16"/>
              </w:rPr>
              <w:t> </w:t>
            </w:r>
          </w:p>
        </w:tc>
        <w:tc>
          <w:tcPr>
            <w:tcW w:w="216" w:type="pct"/>
            <w:tcBorders>
              <w:top w:val="single" w:sz="4" w:space="0" w:color="auto"/>
              <w:left w:val="single" w:sz="4" w:space="0" w:color="auto"/>
              <w:bottom w:val="single" w:sz="4" w:space="0" w:color="auto"/>
            </w:tcBorders>
            <w:vAlign w:val="center"/>
          </w:tcPr>
          <w:p w:rsidR="00BF2194" w:rsidRPr="001C3F4F" w:rsidRDefault="00BF2194">
            <w:pPr>
              <w:pStyle w:val="a7"/>
              <w:rPr>
                <w:sz w:val="16"/>
                <w:szCs w:val="16"/>
              </w:rPr>
            </w:pPr>
            <w:r w:rsidRPr="001C3F4F">
              <w:rPr>
                <w:sz w:val="16"/>
                <w:szCs w:val="16"/>
              </w:rPr>
              <w:t> </w:t>
            </w:r>
          </w:p>
        </w:tc>
      </w:tr>
      <w:tr w:rsidR="001C3F4F"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I.</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8"/>
              <w:rPr>
                <w:sz w:val="16"/>
                <w:szCs w:val="16"/>
              </w:rPr>
            </w:pPr>
            <w:r w:rsidRPr="001C3F4F">
              <w:rPr>
                <w:sz w:val="16"/>
                <w:szCs w:val="16"/>
              </w:rPr>
              <w:t>Всего</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450 803,95</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19 420,30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17 851,70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714 068 000,00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1 568,60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431 383,65</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435 470,75</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21 341 628 921,29</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435 470,75</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21 341 628 921,29</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0,00</w:t>
            </w:r>
          </w:p>
        </w:tc>
      </w:tr>
      <w:tr w:rsidR="001C3F4F"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8"/>
              <w:rPr>
                <w:sz w:val="16"/>
                <w:szCs w:val="16"/>
              </w:rPr>
            </w:pPr>
            <w:r w:rsidRPr="001C3F4F">
              <w:rPr>
                <w:sz w:val="16"/>
                <w:szCs w:val="16"/>
              </w:rPr>
              <w:t>Всего по этапу 2019 года</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41 577,42</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5 625,76</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4 057,16</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162 286 400,00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1 568,60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35 951,66</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40 038,76</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1 671 334 674,46</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40 038,76</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1 671 334 674,46</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0,00</w:t>
            </w:r>
          </w:p>
        </w:tc>
      </w:tr>
      <w:tr w:rsidR="001C3F4F"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1.1.</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8"/>
              <w:rPr>
                <w:sz w:val="16"/>
                <w:szCs w:val="16"/>
              </w:rPr>
            </w:pPr>
            <w:r w:rsidRPr="001C3F4F">
              <w:rPr>
                <w:sz w:val="16"/>
                <w:szCs w:val="16"/>
              </w:rPr>
              <w:t>Итого по муниципальному образованию "Город Архангельск"</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12 230,09</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1 310,47</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1 310,47</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52 418 800,00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10 919,62</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11 765,79</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455 669 652,36</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11 765,79</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455 669 652,36</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0,00</w:t>
            </w:r>
          </w:p>
        </w:tc>
      </w:tr>
      <w:tr w:rsidR="001C3F4F"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1.2.</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8"/>
              <w:rPr>
                <w:sz w:val="16"/>
                <w:szCs w:val="16"/>
              </w:rPr>
            </w:pPr>
            <w:r w:rsidRPr="001C3F4F">
              <w:rPr>
                <w:sz w:val="16"/>
                <w:szCs w:val="16"/>
              </w:rPr>
              <w:t>Итого по муниципальному образованию "Котлас"</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6 704,49</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1 503,39</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1 503,39</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60 135 600,00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5 201,10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7 138,80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263 202 250,00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7 138,80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263 202 250,00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0,00</w:t>
            </w:r>
          </w:p>
        </w:tc>
      </w:tr>
      <w:tr w:rsidR="001C3F4F"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1.3.</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8"/>
              <w:rPr>
                <w:sz w:val="16"/>
                <w:szCs w:val="16"/>
              </w:rPr>
            </w:pPr>
            <w:r w:rsidRPr="001C3F4F">
              <w:rPr>
                <w:sz w:val="16"/>
                <w:szCs w:val="16"/>
              </w:rPr>
              <w:t>Итого по муниципальному образованию "Северодвинск"</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8 980,74</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571,40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571,40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22 856 000,00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8 409,34</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9 076,00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410 045 650,00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9 076,00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410 045 650,00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0,00</w:t>
            </w:r>
          </w:p>
        </w:tc>
      </w:tr>
      <w:tr w:rsidR="001C3F4F"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lastRenderedPageBreak/>
              <w:t>1.4.</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8"/>
              <w:rPr>
                <w:sz w:val="16"/>
                <w:szCs w:val="16"/>
              </w:rPr>
            </w:pPr>
            <w:r w:rsidRPr="001C3F4F">
              <w:rPr>
                <w:sz w:val="16"/>
                <w:szCs w:val="16"/>
              </w:rPr>
              <w:t>Итого по муниципальному образованию "Вилегодский район"</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1 915,30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85,50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85,50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3 420 000,00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1 829,80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1 927,65</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88 635 274,65</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1 927,65</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88 635 274,65</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0,00</w:t>
            </w:r>
          </w:p>
        </w:tc>
      </w:tr>
      <w:tr w:rsidR="001C3F4F"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1.5.</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8"/>
              <w:rPr>
                <w:sz w:val="16"/>
                <w:szCs w:val="16"/>
              </w:rPr>
            </w:pPr>
            <w:r w:rsidRPr="001C3F4F">
              <w:rPr>
                <w:sz w:val="16"/>
                <w:szCs w:val="16"/>
              </w:rPr>
              <w:t>Итого по муниципальному образованию "Коношский район"</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1 568,60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1 568,60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rPr>
                <w:sz w:val="16"/>
                <w:szCs w:val="16"/>
              </w:rPr>
            </w:pP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1 568,60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0,00</w:t>
            </w:r>
          </w:p>
        </w:tc>
      </w:tr>
      <w:tr w:rsidR="001C3F4F"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1.6.</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8"/>
              <w:rPr>
                <w:sz w:val="16"/>
                <w:szCs w:val="16"/>
              </w:rPr>
            </w:pPr>
            <w:r w:rsidRPr="001C3F4F">
              <w:rPr>
                <w:sz w:val="16"/>
                <w:szCs w:val="16"/>
              </w:rPr>
              <w:t>Итого по муниципальному образованию "Красноборский район"</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3 019,20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126,30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126,30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5 052 000,00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2 892,90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3 096,00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142 357 176,00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3 096,00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142 357 176,00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0,00</w:t>
            </w:r>
          </w:p>
        </w:tc>
      </w:tr>
      <w:tr w:rsidR="001C3F4F"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1.7.</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8"/>
              <w:rPr>
                <w:sz w:val="16"/>
                <w:szCs w:val="16"/>
              </w:rPr>
            </w:pPr>
            <w:r w:rsidRPr="001C3F4F">
              <w:rPr>
                <w:sz w:val="16"/>
                <w:szCs w:val="16"/>
              </w:rPr>
              <w:t>Итого по муниципальному образованию "Приморский район"</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371,80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214,10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214,10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8 564 000,00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157,70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164,05</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6 115 590,38</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164,05</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6 115 590,38</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0,00</w:t>
            </w:r>
          </w:p>
        </w:tc>
      </w:tr>
      <w:tr w:rsidR="001C3F4F"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1.8.</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8"/>
              <w:rPr>
                <w:sz w:val="16"/>
                <w:szCs w:val="16"/>
              </w:rPr>
            </w:pPr>
            <w:r w:rsidRPr="001C3F4F">
              <w:rPr>
                <w:sz w:val="16"/>
                <w:szCs w:val="16"/>
              </w:rPr>
              <w:t>Итого по муниципальному образованию "Устьянский район"</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5 439,70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78,70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78,70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3 148 000,00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5 361,00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5 634,00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259 056 954,00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5 634,00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259 056 954,00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0,00</w:t>
            </w:r>
          </w:p>
        </w:tc>
      </w:tr>
      <w:tr w:rsidR="001C3F4F"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1.9.</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8"/>
              <w:rPr>
                <w:sz w:val="16"/>
                <w:szCs w:val="16"/>
              </w:rPr>
            </w:pPr>
            <w:r w:rsidRPr="001C3F4F">
              <w:rPr>
                <w:sz w:val="16"/>
                <w:szCs w:val="16"/>
              </w:rPr>
              <w:t>Итого по муниципальному образованию "Холмогорский район"</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1 347,50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167,30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167,30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6 692 000,00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1 180,20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1 236,47</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56 854 127,07</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1 236,47</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56 854 127,07</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0,00</w:t>
            </w:r>
          </w:p>
        </w:tc>
      </w:tr>
      <w:tr w:rsidR="001C3F4F"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8"/>
              <w:rPr>
                <w:sz w:val="16"/>
                <w:szCs w:val="16"/>
              </w:rPr>
            </w:pPr>
            <w:r w:rsidRPr="001C3F4F">
              <w:rPr>
                <w:sz w:val="16"/>
                <w:szCs w:val="16"/>
              </w:rPr>
              <w:t>Всего по этапу 2020 года</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37 637,37</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6 125,01</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6 125,01</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245 000 400,00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31 512,36</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31 512,36</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1 566 700 002,12</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31 512,36</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1 566 700 002,12</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0,00</w:t>
            </w:r>
          </w:p>
        </w:tc>
      </w:tr>
      <w:tr w:rsidR="001C3F4F"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2.1.</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8"/>
              <w:rPr>
                <w:sz w:val="16"/>
                <w:szCs w:val="16"/>
              </w:rPr>
            </w:pPr>
            <w:r w:rsidRPr="001C3F4F">
              <w:rPr>
                <w:sz w:val="16"/>
                <w:szCs w:val="16"/>
              </w:rPr>
              <w:t>Итого по муниципальному образованию "Город Архангельск"</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10 054,70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2 219,51</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2 219,51</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88 780 400,00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7 835,19</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7 835,19</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389 542 141,23</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7 835,19</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389 542 141,23</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0,00</w:t>
            </w:r>
          </w:p>
        </w:tc>
      </w:tr>
      <w:tr w:rsidR="001C3F4F"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2.2.</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8"/>
              <w:rPr>
                <w:sz w:val="16"/>
                <w:szCs w:val="16"/>
              </w:rPr>
            </w:pPr>
            <w:r w:rsidRPr="001C3F4F">
              <w:rPr>
                <w:sz w:val="16"/>
                <w:szCs w:val="16"/>
              </w:rPr>
              <w:t>Итого по муниципальному образованию "Котлас"</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2 685,59</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2 685,59</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2 685,59</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133 519 478,03</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2 685,59</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133 519 478,03</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0,00</w:t>
            </w:r>
          </w:p>
        </w:tc>
      </w:tr>
      <w:tr w:rsidR="001C3F4F"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2.3.</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8"/>
              <w:rPr>
                <w:sz w:val="16"/>
                <w:szCs w:val="16"/>
              </w:rPr>
            </w:pPr>
            <w:r w:rsidRPr="001C3F4F">
              <w:rPr>
                <w:sz w:val="16"/>
                <w:szCs w:val="16"/>
              </w:rPr>
              <w:t>Итого по муниципальному образованию "Северодвинск"</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3 511,46</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2 155,70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2 155,70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86 228 000,00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1 355,76</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1 355,76</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67 404 319,92</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1 355,76</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67 404 319,92</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0,00</w:t>
            </w:r>
          </w:p>
        </w:tc>
      </w:tr>
      <w:tr w:rsidR="001C3F4F"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2.4.</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8"/>
              <w:rPr>
                <w:sz w:val="16"/>
                <w:szCs w:val="16"/>
              </w:rPr>
            </w:pPr>
            <w:r w:rsidRPr="001C3F4F">
              <w:rPr>
                <w:sz w:val="16"/>
                <w:szCs w:val="16"/>
              </w:rPr>
              <w:t xml:space="preserve">Итого по </w:t>
            </w:r>
            <w:r w:rsidRPr="001C3F4F">
              <w:rPr>
                <w:sz w:val="16"/>
                <w:szCs w:val="16"/>
              </w:rPr>
              <w:lastRenderedPageBreak/>
              <w:t>муниципальному образованию "Новодвинск"</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lastRenderedPageBreak/>
              <w:t>3 824,92</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467,20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467,20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 xml:space="preserve">18 688 </w:t>
            </w:r>
            <w:r w:rsidRPr="001C3F4F">
              <w:rPr>
                <w:sz w:val="16"/>
                <w:szCs w:val="16"/>
              </w:rPr>
              <w:lastRenderedPageBreak/>
              <w:t>000,00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lastRenderedPageBreak/>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3 357,72</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3 357,72</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166 935 765,24</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3 357,72</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166 935 765,24</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0,00</w:t>
            </w:r>
          </w:p>
        </w:tc>
      </w:tr>
      <w:tr w:rsidR="001C3F4F"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lastRenderedPageBreak/>
              <w:t>2.5.</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8"/>
              <w:rPr>
                <w:sz w:val="16"/>
                <w:szCs w:val="16"/>
              </w:rPr>
            </w:pPr>
            <w:r w:rsidRPr="001C3F4F">
              <w:rPr>
                <w:sz w:val="16"/>
                <w:szCs w:val="16"/>
              </w:rPr>
              <w:t>Итого по муниципальному образованию "Вельский район"</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1 788,60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1 788,60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1 788,60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88 923 826,20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1 788,60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88 923 826,20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0,00</w:t>
            </w:r>
          </w:p>
        </w:tc>
      </w:tr>
      <w:tr w:rsidR="001C3F4F"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2.6.</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8"/>
              <w:rPr>
                <w:sz w:val="16"/>
                <w:szCs w:val="16"/>
              </w:rPr>
            </w:pPr>
            <w:r w:rsidRPr="001C3F4F">
              <w:rPr>
                <w:sz w:val="16"/>
                <w:szCs w:val="16"/>
              </w:rPr>
              <w:t>Итого по муниципальному образованию "Вилегодский район"</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1 525,40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1 525,40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1 525,40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75 838 311,80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1 525,40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75 838 311,80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0,00</w:t>
            </w:r>
          </w:p>
        </w:tc>
      </w:tr>
      <w:tr w:rsidR="001C3F4F"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2.7.</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8"/>
              <w:rPr>
                <w:sz w:val="16"/>
                <w:szCs w:val="16"/>
              </w:rPr>
            </w:pPr>
            <w:r w:rsidRPr="001C3F4F">
              <w:rPr>
                <w:sz w:val="16"/>
                <w:szCs w:val="16"/>
              </w:rPr>
              <w:t>Итого по муниципальному образованию "Котласский район"</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1 376,10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75,60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75,60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3 024 000,00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1 300,50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1 300,50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64 656 958,50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1 300,50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64 656 958,50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0,00</w:t>
            </w:r>
          </w:p>
        </w:tc>
      </w:tr>
      <w:tr w:rsidR="001C3F4F"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2.8.</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8"/>
              <w:rPr>
                <w:sz w:val="16"/>
                <w:szCs w:val="16"/>
              </w:rPr>
            </w:pPr>
            <w:r w:rsidRPr="001C3F4F">
              <w:rPr>
                <w:sz w:val="16"/>
                <w:szCs w:val="16"/>
              </w:rPr>
              <w:t>Итого по муниципальному образованию "Красноборский район"</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1 213,00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rPr>
                <w:sz w:val="16"/>
                <w:szCs w:val="16"/>
              </w:rPr>
            </w:pP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1 213,00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1 213,00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60 306 721,00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1 213,00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60 306 721,00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0,00</w:t>
            </w:r>
          </w:p>
        </w:tc>
      </w:tr>
      <w:tr w:rsidR="001C3F4F"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2.9.</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8"/>
              <w:rPr>
                <w:sz w:val="16"/>
                <w:szCs w:val="16"/>
              </w:rPr>
            </w:pPr>
            <w:r w:rsidRPr="001C3F4F">
              <w:rPr>
                <w:sz w:val="16"/>
                <w:szCs w:val="16"/>
              </w:rPr>
              <w:t>Итого по муниципальному образованию "Ленский район"</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1 372,90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60,20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60,20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2 408 000,00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1 312,70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1 312,70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65 263 505,90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1 312,70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65 263 505,90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0,00</w:t>
            </w:r>
          </w:p>
        </w:tc>
      </w:tr>
      <w:tr w:rsidR="001C3F4F"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2.10.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8"/>
              <w:rPr>
                <w:sz w:val="16"/>
                <w:szCs w:val="16"/>
              </w:rPr>
            </w:pPr>
            <w:r w:rsidRPr="001C3F4F">
              <w:rPr>
                <w:sz w:val="16"/>
                <w:szCs w:val="16"/>
              </w:rPr>
              <w:t>Итого по муниципальному образованию "Онежский район"</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4 163,30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rPr>
                <w:sz w:val="16"/>
                <w:szCs w:val="16"/>
              </w:rPr>
            </w:pP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4 163,30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4 163,30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206 986 786,10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4 163,30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206 986 786,10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0,00</w:t>
            </w:r>
          </w:p>
        </w:tc>
      </w:tr>
      <w:tr w:rsidR="001C3F4F"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2.12.</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8"/>
              <w:rPr>
                <w:sz w:val="16"/>
                <w:szCs w:val="16"/>
              </w:rPr>
            </w:pPr>
            <w:r w:rsidRPr="001C3F4F">
              <w:rPr>
                <w:sz w:val="16"/>
                <w:szCs w:val="16"/>
              </w:rPr>
              <w:t>Итого по муниципальному образованию "Плесецкий район"</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937,10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246,60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246,60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9 864 000,00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690,50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690,50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34 329 588,50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690,50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34 329 588,50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0,00</w:t>
            </w:r>
          </w:p>
        </w:tc>
      </w:tr>
      <w:tr w:rsidR="001C3F4F"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2.13.</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8"/>
              <w:rPr>
                <w:sz w:val="16"/>
                <w:szCs w:val="16"/>
              </w:rPr>
            </w:pPr>
            <w:r w:rsidRPr="001C3F4F">
              <w:rPr>
                <w:sz w:val="16"/>
                <w:szCs w:val="16"/>
              </w:rPr>
              <w:t>Итого по муниципальному образованию "Приморский район"</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141,60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rPr>
                <w:sz w:val="16"/>
                <w:szCs w:val="16"/>
              </w:rPr>
            </w:pP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141,60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141,60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7 039 927,20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141,60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7 039 927,20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0,00</w:t>
            </w:r>
          </w:p>
        </w:tc>
      </w:tr>
      <w:tr w:rsidR="001C3F4F"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2.14.</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8"/>
              <w:rPr>
                <w:sz w:val="16"/>
                <w:szCs w:val="16"/>
              </w:rPr>
            </w:pPr>
            <w:r w:rsidRPr="001C3F4F">
              <w:rPr>
                <w:sz w:val="16"/>
                <w:szCs w:val="16"/>
              </w:rPr>
              <w:t>Итого по муниципальному образованию "Устьянский район"</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4 248,80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645,60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645,60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25 824 000,00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3 603,20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3 603,20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179 140 294,40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3 603,20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179 140 294,40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0,00</w:t>
            </w:r>
          </w:p>
        </w:tc>
      </w:tr>
      <w:tr w:rsidR="001C3F4F"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lastRenderedPageBreak/>
              <w:t>2.15.</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8"/>
              <w:rPr>
                <w:sz w:val="16"/>
                <w:szCs w:val="16"/>
              </w:rPr>
            </w:pPr>
            <w:r w:rsidRPr="001C3F4F">
              <w:rPr>
                <w:sz w:val="16"/>
                <w:szCs w:val="16"/>
              </w:rPr>
              <w:t>Итого по муниципальному образованию "Холмогорский район"</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793,90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254,60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254,60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10 184 000,00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539,30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539,30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26 812 378,10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539,30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26 812 378,10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0,00</w:t>
            </w:r>
          </w:p>
        </w:tc>
      </w:tr>
      <w:tr w:rsidR="001C3F4F"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8"/>
              <w:rPr>
                <w:sz w:val="16"/>
                <w:szCs w:val="16"/>
              </w:rPr>
            </w:pPr>
            <w:r w:rsidRPr="001C3F4F">
              <w:rPr>
                <w:sz w:val="16"/>
                <w:szCs w:val="16"/>
              </w:rPr>
              <w:t>Всего по этапу 2021 года</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37 159,03</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4 980,00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4 980,00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199 200 000,00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32 179,03</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32 179,03</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1 599 844 834,51</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32 179,03</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1 599 844 834,51</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0,00</w:t>
            </w:r>
          </w:p>
        </w:tc>
      </w:tr>
      <w:tr w:rsidR="001C3F4F"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3.2.</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8"/>
              <w:rPr>
                <w:sz w:val="16"/>
                <w:szCs w:val="16"/>
              </w:rPr>
            </w:pPr>
            <w:r w:rsidRPr="001C3F4F">
              <w:rPr>
                <w:sz w:val="16"/>
                <w:szCs w:val="16"/>
              </w:rPr>
              <w:t>Итого по муниципальному образованию "Город Архангельск"</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10 962,72</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1 500,00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1 500,00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60 000 000,00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9 462,72</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9 462,72</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470 458 050,24</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9 462,72</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470 458 050,24</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0,00</w:t>
            </w:r>
          </w:p>
        </w:tc>
      </w:tr>
      <w:tr w:rsidR="001C3F4F"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3.3.</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8"/>
              <w:rPr>
                <w:sz w:val="16"/>
                <w:szCs w:val="16"/>
              </w:rPr>
            </w:pPr>
            <w:r w:rsidRPr="001C3F4F">
              <w:rPr>
                <w:sz w:val="16"/>
                <w:szCs w:val="16"/>
              </w:rPr>
              <w:t>Итого по муниципальному образованию "Котлас"</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3 004,60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780,00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780,00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31 200 000,00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2 224,60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2 224,60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110 600 438,20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2 224,60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110 600 438,20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0,00</w:t>
            </w:r>
          </w:p>
        </w:tc>
      </w:tr>
      <w:tr w:rsidR="001C3F4F"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3.4.</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8"/>
              <w:rPr>
                <w:sz w:val="16"/>
                <w:szCs w:val="16"/>
              </w:rPr>
            </w:pPr>
            <w:r w:rsidRPr="001C3F4F">
              <w:rPr>
                <w:sz w:val="16"/>
                <w:szCs w:val="16"/>
              </w:rPr>
              <w:t>Итого по муниципальному образованию "Северодвинск"</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3 722,44</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1 800,00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1 800,00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72 000 000,00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1 922,44</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1 922,44</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95 577 949,48</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1 922,44</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95 577 949,48</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0,00</w:t>
            </w:r>
          </w:p>
        </w:tc>
      </w:tr>
      <w:tr w:rsidR="001C3F4F"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3.5.</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8"/>
              <w:rPr>
                <w:sz w:val="16"/>
                <w:szCs w:val="16"/>
              </w:rPr>
            </w:pPr>
            <w:r w:rsidRPr="001C3F4F">
              <w:rPr>
                <w:sz w:val="16"/>
                <w:szCs w:val="16"/>
              </w:rPr>
              <w:t>Итого по муниципальному образованию "Новодвинск"</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3 826,18</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450,00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450,00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18 000 000,00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3 376,18</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3 376,18</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167 853 541,06</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3 376,18</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167 853 541,06</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0,00</w:t>
            </w:r>
          </w:p>
        </w:tc>
      </w:tr>
      <w:tr w:rsidR="001C3F4F"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3.6.</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8"/>
              <w:rPr>
                <w:sz w:val="16"/>
                <w:szCs w:val="16"/>
              </w:rPr>
            </w:pPr>
            <w:r w:rsidRPr="001C3F4F">
              <w:rPr>
                <w:sz w:val="16"/>
                <w:szCs w:val="16"/>
              </w:rPr>
              <w:t>Итого по муниципальному образованию "Вельский район"</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1 802,80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1 802,80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1 802,80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89 629 807,60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1 802,80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89 629 807,60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0,00</w:t>
            </w:r>
          </w:p>
        </w:tc>
      </w:tr>
      <w:tr w:rsidR="001C3F4F"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3.7.</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8"/>
              <w:rPr>
                <w:sz w:val="16"/>
                <w:szCs w:val="16"/>
              </w:rPr>
            </w:pPr>
            <w:r w:rsidRPr="001C3F4F">
              <w:rPr>
                <w:sz w:val="16"/>
                <w:szCs w:val="16"/>
              </w:rPr>
              <w:t>Итого по муниципальному образованию "Верхнетоемский район"</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891,20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891,20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891,20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44 307 790,40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891,20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44 307 790,40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0,00</w:t>
            </w:r>
          </w:p>
        </w:tc>
      </w:tr>
      <w:tr w:rsidR="001C3F4F"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3.8.</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8"/>
              <w:rPr>
                <w:sz w:val="16"/>
                <w:szCs w:val="16"/>
              </w:rPr>
            </w:pPr>
            <w:r w:rsidRPr="001C3F4F">
              <w:rPr>
                <w:sz w:val="16"/>
                <w:szCs w:val="16"/>
              </w:rPr>
              <w:t>Итого по муниципальному образованию "Каргопольский район"</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2 032,00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2 032,00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2 032,00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101 024 944,00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2 032,00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101 024 944,00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0,00</w:t>
            </w:r>
          </w:p>
        </w:tc>
      </w:tr>
      <w:tr w:rsidR="001C3F4F"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3.9.</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8"/>
              <w:rPr>
                <w:sz w:val="16"/>
                <w:szCs w:val="16"/>
              </w:rPr>
            </w:pPr>
            <w:r w:rsidRPr="001C3F4F">
              <w:rPr>
                <w:sz w:val="16"/>
                <w:szCs w:val="16"/>
              </w:rPr>
              <w:t>Итого по муниципальному образованию "Котласский район"</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1 882,70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1 882,70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1 882,70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93 602 195,90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1 882,70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93 602 195,90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0,00</w:t>
            </w:r>
          </w:p>
        </w:tc>
      </w:tr>
      <w:tr w:rsidR="001C3F4F"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3.10.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8"/>
              <w:rPr>
                <w:sz w:val="16"/>
                <w:szCs w:val="16"/>
              </w:rPr>
            </w:pPr>
            <w:r w:rsidRPr="001C3F4F">
              <w:rPr>
                <w:sz w:val="16"/>
                <w:szCs w:val="16"/>
              </w:rPr>
              <w:t xml:space="preserve">Итого по муниципальному образованию </w:t>
            </w:r>
            <w:r w:rsidRPr="001C3F4F">
              <w:rPr>
                <w:sz w:val="16"/>
                <w:szCs w:val="16"/>
              </w:rPr>
              <w:lastRenderedPageBreak/>
              <w:t>"Красноборский район"</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lastRenderedPageBreak/>
              <w:t>1 203,50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1 203,50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1 203,50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59 834 409,50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1 203,50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59 834 409,50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0,00</w:t>
            </w:r>
          </w:p>
        </w:tc>
      </w:tr>
      <w:tr w:rsidR="001C3F4F"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lastRenderedPageBreak/>
              <w:t>3.11.</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8"/>
              <w:rPr>
                <w:sz w:val="16"/>
                <w:szCs w:val="16"/>
              </w:rPr>
            </w:pPr>
            <w:r w:rsidRPr="001C3F4F">
              <w:rPr>
                <w:sz w:val="16"/>
                <w:szCs w:val="16"/>
              </w:rPr>
              <w:t>Итого по муниципальному образованию "Ленский район"</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1 331,30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1 331,30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1 331,30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66 188 242,10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1 331,30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66 188 242,10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0,00</w:t>
            </w:r>
          </w:p>
        </w:tc>
      </w:tr>
      <w:tr w:rsidR="001C3F4F"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3.12.</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8"/>
              <w:rPr>
                <w:sz w:val="16"/>
                <w:szCs w:val="16"/>
              </w:rPr>
            </w:pPr>
            <w:r w:rsidRPr="001C3F4F">
              <w:rPr>
                <w:sz w:val="16"/>
                <w:szCs w:val="16"/>
              </w:rPr>
              <w:t>Итого по муниципальному образованию "Мезенский район"</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930,30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930,30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930,30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46 251 725,10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930,30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46 251 725,10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0,00</w:t>
            </w:r>
          </w:p>
        </w:tc>
      </w:tr>
      <w:tr w:rsidR="001C3F4F"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3.13.</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8"/>
              <w:rPr>
                <w:sz w:val="16"/>
                <w:szCs w:val="16"/>
              </w:rPr>
            </w:pPr>
            <w:r w:rsidRPr="001C3F4F">
              <w:rPr>
                <w:sz w:val="16"/>
                <w:szCs w:val="16"/>
              </w:rPr>
              <w:t>Итого по муниципальному образованию "Няндомский район"</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2 535,60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450,00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450,00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18 000 000,00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2 085,60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2 085,60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103 689 775,20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2 085,60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103 689 775,20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0,00</w:t>
            </w:r>
          </w:p>
        </w:tc>
      </w:tr>
      <w:tr w:rsidR="001C3F4F"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3.14.</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8"/>
              <w:rPr>
                <w:sz w:val="16"/>
                <w:szCs w:val="16"/>
              </w:rPr>
            </w:pPr>
            <w:r w:rsidRPr="001C3F4F">
              <w:rPr>
                <w:sz w:val="16"/>
                <w:szCs w:val="16"/>
              </w:rPr>
              <w:t>Итого по муниципальному образованию "Пинежский район"</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355,60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355,60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355,60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17 679 365,20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355,60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17 679 365,20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0,00</w:t>
            </w:r>
          </w:p>
        </w:tc>
      </w:tr>
      <w:tr w:rsidR="001C3F4F"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3.15.</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8"/>
              <w:rPr>
                <w:sz w:val="16"/>
                <w:szCs w:val="16"/>
              </w:rPr>
            </w:pPr>
            <w:r w:rsidRPr="001C3F4F">
              <w:rPr>
                <w:sz w:val="16"/>
                <w:szCs w:val="16"/>
              </w:rPr>
              <w:t>Итого по муниципальному образованию "Плесецкий район"</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674,00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674,00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674,00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33 509 258,00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674,00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33 509 258,00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0,00</w:t>
            </w:r>
          </w:p>
        </w:tc>
      </w:tr>
      <w:tr w:rsidR="001C3F4F"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3.16.</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8"/>
              <w:rPr>
                <w:sz w:val="16"/>
                <w:szCs w:val="16"/>
              </w:rPr>
            </w:pPr>
            <w:r w:rsidRPr="001C3F4F">
              <w:rPr>
                <w:sz w:val="16"/>
                <w:szCs w:val="16"/>
              </w:rPr>
              <w:t>Итого по муниципальному образованию "Устьянский район"</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2 004,09</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2 004,09</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2 004,09</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99 637 342,53</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2 004,09</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99 637 342,53</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0,00</w:t>
            </w:r>
          </w:p>
        </w:tc>
      </w:tr>
      <w:tr w:rsidR="001C3F4F"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4</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8"/>
              <w:rPr>
                <w:sz w:val="16"/>
                <w:szCs w:val="16"/>
              </w:rPr>
            </w:pPr>
            <w:r w:rsidRPr="001C3F4F">
              <w:rPr>
                <w:sz w:val="16"/>
                <w:szCs w:val="16"/>
              </w:rPr>
              <w:t>Всего по этапу 2022 года</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122 436,82</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122 436,82</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122 436,82</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6 087 191 379,94</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122 436,82</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6 087 191 379,94</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0,00</w:t>
            </w:r>
          </w:p>
        </w:tc>
      </w:tr>
      <w:tr w:rsidR="001C3F4F"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4.1.</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8"/>
              <w:rPr>
                <w:sz w:val="16"/>
                <w:szCs w:val="16"/>
              </w:rPr>
            </w:pPr>
            <w:r w:rsidRPr="001C3F4F">
              <w:rPr>
                <w:sz w:val="16"/>
                <w:szCs w:val="16"/>
              </w:rPr>
              <w:t>Итого по муниципальному образованию "Город Архангельск"</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43 722,59</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43 722,59</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43 722,59</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2 173 756 007,03</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43 722,59</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2 173 756 007,03</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0,00</w:t>
            </w:r>
          </w:p>
        </w:tc>
      </w:tr>
      <w:tr w:rsidR="001C3F4F"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4.2.</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8"/>
              <w:rPr>
                <w:sz w:val="16"/>
                <w:szCs w:val="16"/>
              </w:rPr>
            </w:pPr>
            <w:r w:rsidRPr="001C3F4F">
              <w:rPr>
                <w:sz w:val="16"/>
                <w:szCs w:val="16"/>
              </w:rPr>
              <w:t>Итого по муниципальному образованию "Котлас"</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4 190,00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4 190,00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4 190,00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208 314 230,00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4 190,00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208 314 230,00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0,00</w:t>
            </w:r>
          </w:p>
        </w:tc>
      </w:tr>
      <w:tr w:rsidR="001C3F4F"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4.3.</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8"/>
              <w:rPr>
                <w:sz w:val="16"/>
                <w:szCs w:val="16"/>
              </w:rPr>
            </w:pPr>
            <w:r w:rsidRPr="001C3F4F">
              <w:rPr>
                <w:sz w:val="16"/>
                <w:szCs w:val="16"/>
              </w:rPr>
              <w:t>Итого по муниципальному образованию "Северодвинск"</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6 898,45</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6 898,45</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6 898,45</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342 970 238,65</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6 898,45</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342 970 238,65</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0,00</w:t>
            </w:r>
          </w:p>
        </w:tc>
      </w:tr>
      <w:tr w:rsidR="001C3F4F"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lastRenderedPageBreak/>
              <w:t>4.4.</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8"/>
              <w:rPr>
                <w:sz w:val="16"/>
                <w:szCs w:val="16"/>
              </w:rPr>
            </w:pPr>
            <w:r w:rsidRPr="001C3F4F">
              <w:rPr>
                <w:sz w:val="16"/>
                <w:szCs w:val="16"/>
              </w:rPr>
              <w:t>Итого по муниципальному образованию "Новодвинск"</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4 000,00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4 000,00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4 000,00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198 868 000,00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4 000,00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198 868 000,00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0,00</w:t>
            </w:r>
          </w:p>
        </w:tc>
      </w:tr>
      <w:tr w:rsidR="001C3F4F"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4.5.</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8"/>
              <w:rPr>
                <w:sz w:val="16"/>
                <w:szCs w:val="16"/>
              </w:rPr>
            </w:pPr>
            <w:r w:rsidRPr="001C3F4F">
              <w:rPr>
                <w:sz w:val="16"/>
                <w:szCs w:val="16"/>
              </w:rPr>
              <w:t>Итого по муниципальному образованию "Вельский район"</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6 032,03</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6 032,03</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6 032,03</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299 894 435,51</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6 032,03</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299 894 435,51</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0,00</w:t>
            </w:r>
          </w:p>
        </w:tc>
      </w:tr>
      <w:tr w:rsidR="001C3F4F"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4.6.</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8"/>
              <w:rPr>
                <w:sz w:val="16"/>
                <w:szCs w:val="16"/>
              </w:rPr>
            </w:pPr>
            <w:r w:rsidRPr="001C3F4F">
              <w:rPr>
                <w:sz w:val="16"/>
                <w:szCs w:val="16"/>
              </w:rPr>
              <w:t>Итого по муниципальному образованию "Виноградовский район"</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3 986,17</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3 986,17</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3 986,17</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198 180 413,89</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3 986,17</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198 180 413,89</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0,00</w:t>
            </w:r>
          </w:p>
        </w:tc>
      </w:tr>
      <w:tr w:rsidR="001C3F4F"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4.7.</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8"/>
              <w:rPr>
                <w:sz w:val="16"/>
                <w:szCs w:val="16"/>
              </w:rPr>
            </w:pPr>
            <w:r w:rsidRPr="001C3F4F">
              <w:rPr>
                <w:sz w:val="16"/>
                <w:szCs w:val="16"/>
              </w:rPr>
              <w:t>Итого по муниципальному образованию "Коношский район"</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4 212,19</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4 212,19</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4 212,19</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209 417 450,23</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4 212,19</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209 417 450,23</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0,00</w:t>
            </w:r>
          </w:p>
        </w:tc>
      </w:tr>
      <w:tr w:rsidR="001C3F4F"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4.8.</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8"/>
              <w:rPr>
                <w:sz w:val="16"/>
                <w:szCs w:val="16"/>
              </w:rPr>
            </w:pPr>
            <w:r w:rsidRPr="001C3F4F">
              <w:rPr>
                <w:sz w:val="16"/>
                <w:szCs w:val="16"/>
              </w:rPr>
              <w:t>Итого по муниципальному образованию "Котласский район"</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3 830,75</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3 830,75</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3 830,75</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190 453 397,75</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3 830,75</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190 453 397,75</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0,00</w:t>
            </w:r>
          </w:p>
        </w:tc>
      </w:tr>
      <w:tr w:rsidR="001C3F4F"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4.9.</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8"/>
              <w:rPr>
                <w:sz w:val="16"/>
                <w:szCs w:val="16"/>
              </w:rPr>
            </w:pPr>
            <w:r w:rsidRPr="001C3F4F">
              <w:rPr>
                <w:sz w:val="16"/>
                <w:szCs w:val="16"/>
              </w:rPr>
              <w:t>Итого по муниципальному образованию "Красноборский район"</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6 109,57</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6 109,57</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6 109,57</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303 749 491,69</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6 109,57</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303 749 491,69</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0,00</w:t>
            </w:r>
          </w:p>
        </w:tc>
      </w:tr>
      <w:tr w:rsidR="001C3F4F"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4.10.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8"/>
              <w:rPr>
                <w:sz w:val="16"/>
                <w:szCs w:val="16"/>
              </w:rPr>
            </w:pPr>
            <w:r w:rsidRPr="001C3F4F">
              <w:rPr>
                <w:sz w:val="16"/>
                <w:szCs w:val="16"/>
              </w:rPr>
              <w:t>Итого по муниципальному образованию "Ленский район"</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1 438,50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1 438,50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1 438,50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71 517 904,50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1 438,50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71 517 904,50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0,00</w:t>
            </w:r>
          </w:p>
        </w:tc>
      </w:tr>
      <w:tr w:rsidR="001C3F4F"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4.11.</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8"/>
              <w:rPr>
                <w:sz w:val="16"/>
                <w:szCs w:val="16"/>
              </w:rPr>
            </w:pPr>
            <w:r w:rsidRPr="001C3F4F">
              <w:rPr>
                <w:sz w:val="16"/>
                <w:szCs w:val="16"/>
              </w:rPr>
              <w:t>Итого по муниципальному образованию "Мезенский район"</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2 669,80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2 669,80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2 669,80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132 734 446,60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2 669,80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132 734 446,60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0,00</w:t>
            </w:r>
          </w:p>
        </w:tc>
      </w:tr>
      <w:tr w:rsidR="001C3F4F"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4.12.</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8"/>
              <w:rPr>
                <w:sz w:val="16"/>
                <w:szCs w:val="16"/>
              </w:rPr>
            </w:pPr>
            <w:r w:rsidRPr="001C3F4F">
              <w:rPr>
                <w:sz w:val="16"/>
                <w:szCs w:val="16"/>
              </w:rPr>
              <w:t>Итого по муниципальному образованию "Онежский район"</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13 376,80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13 376,80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13 376,80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665 054 365,60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13 376,80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665 054 365,60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0,00</w:t>
            </w:r>
          </w:p>
        </w:tc>
      </w:tr>
      <w:tr w:rsidR="001C3F4F"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4.13.</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8"/>
              <w:rPr>
                <w:sz w:val="16"/>
                <w:szCs w:val="16"/>
              </w:rPr>
            </w:pPr>
            <w:r w:rsidRPr="001C3F4F">
              <w:rPr>
                <w:sz w:val="16"/>
                <w:szCs w:val="16"/>
              </w:rPr>
              <w:t xml:space="preserve">Итого по муниципальному образованию "Плесецкий </w:t>
            </w:r>
            <w:r w:rsidRPr="001C3F4F">
              <w:rPr>
                <w:sz w:val="16"/>
                <w:szCs w:val="16"/>
              </w:rPr>
              <w:lastRenderedPageBreak/>
              <w:t>район"</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lastRenderedPageBreak/>
              <w:t>4 872,15</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4 872,15</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4 872,15</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242 228 681,55</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4 872,15</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242 228 681,55</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0,00</w:t>
            </w:r>
          </w:p>
        </w:tc>
      </w:tr>
      <w:tr w:rsidR="001C3F4F"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lastRenderedPageBreak/>
              <w:t>4.14.</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8"/>
              <w:rPr>
                <w:sz w:val="16"/>
                <w:szCs w:val="16"/>
              </w:rPr>
            </w:pPr>
            <w:r w:rsidRPr="001C3F4F">
              <w:rPr>
                <w:sz w:val="16"/>
                <w:szCs w:val="16"/>
              </w:rPr>
              <w:t>Итого по муниципальному образованию "Приморский район"</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1 482,70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1 482,70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1 482,70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73 715 395,90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1 482,70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73 715 395,90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0,00</w:t>
            </w:r>
          </w:p>
        </w:tc>
      </w:tr>
      <w:tr w:rsidR="001C3F4F"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4.15.</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8"/>
              <w:rPr>
                <w:sz w:val="16"/>
                <w:szCs w:val="16"/>
              </w:rPr>
            </w:pPr>
            <w:r w:rsidRPr="001C3F4F">
              <w:rPr>
                <w:sz w:val="16"/>
                <w:szCs w:val="16"/>
              </w:rPr>
              <w:t>Итого по муниципальному образованию "Устьянский район"</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12 187,72</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12 187,72</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12 187,72</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605 936 875,24</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12 187,72</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605 936 875,24</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0,00</w:t>
            </w:r>
          </w:p>
        </w:tc>
      </w:tr>
      <w:tr w:rsidR="001C3F4F"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4.16.</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8"/>
              <w:rPr>
                <w:sz w:val="16"/>
                <w:szCs w:val="16"/>
              </w:rPr>
            </w:pPr>
            <w:r w:rsidRPr="001C3F4F">
              <w:rPr>
                <w:sz w:val="16"/>
                <w:szCs w:val="16"/>
              </w:rPr>
              <w:t>Итого по муниципальному образованию "Холмогорский район"</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3 427,40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3 427,40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3 427,40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170 400 045,80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3 427,40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170 400 045,80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0,00</w:t>
            </w:r>
          </w:p>
        </w:tc>
      </w:tr>
      <w:tr w:rsidR="001C3F4F"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5</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8"/>
              <w:rPr>
                <w:sz w:val="16"/>
                <w:szCs w:val="16"/>
              </w:rPr>
            </w:pPr>
            <w:r w:rsidRPr="001C3F4F">
              <w:rPr>
                <w:sz w:val="16"/>
                <w:szCs w:val="16"/>
              </w:rPr>
              <w:t>Всего по этапу 2023 года</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105 709,64</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2 689,53</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2 689,53</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107 581 200,00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103 020,11</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103 020,11</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5 121 850 808,87</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103 020,11</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5 121 850 808,87</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0,00</w:t>
            </w:r>
          </w:p>
        </w:tc>
      </w:tr>
      <w:tr w:rsidR="001C3F4F"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5.1.</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8"/>
              <w:rPr>
                <w:sz w:val="16"/>
                <w:szCs w:val="16"/>
              </w:rPr>
            </w:pPr>
            <w:r w:rsidRPr="001C3F4F">
              <w:rPr>
                <w:sz w:val="16"/>
                <w:szCs w:val="16"/>
              </w:rPr>
              <w:t>Итого по муниципальному образованию "Город Архангельск"</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35 093,14</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2 689,53</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2 689,53</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107 581 200,00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32 403,61</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32 403,61</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1 611 010 278,37</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32 403,61</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1 611 010 278,37</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0,00</w:t>
            </w:r>
          </w:p>
        </w:tc>
      </w:tr>
      <w:tr w:rsidR="001C3F4F"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5.2.</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8"/>
              <w:rPr>
                <w:sz w:val="16"/>
                <w:szCs w:val="16"/>
              </w:rPr>
            </w:pPr>
            <w:r w:rsidRPr="001C3F4F">
              <w:rPr>
                <w:sz w:val="16"/>
                <w:szCs w:val="16"/>
              </w:rPr>
              <w:t>Итого по муниципальному образованию "Котлас"</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2 498,30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2 498,30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2 498,30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124 207 981,10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2 498,30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124 207 981,10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0,00</w:t>
            </w:r>
          </w:p>
        </w:tc>
      </w:tr>
      <w:tr w:rsidR="001C3F4F"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5.3.</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8"/>
              <w:rPr>
                <w:sz w:val="16"/>
                <w:szCs w:val="16"/>
              </w:rPr>
            </w:pPr>
            <w:r w:rsidRPr="001C3F4F">
              <w:rPr>
                <w:sz w:val="16"/>
                <w:szCs w:val="16"/>
              </w:rPr>
              <w:t>Итого по муниципальному образованию "Северодвинск"</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6 062,81</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6 062,81</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6 062,81</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301 424 724,77</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6 062,81</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301 424 724,77</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0,00</w:t>
            </w:r>
          </w:p>
        </w:tc>
      </w:tr>
      <w:tr w:rsidR="001C3F4F"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5.5.</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8"/>
              <w:rPr>
                <w:sz w:val="16"/>
                <w:szCs w:val="16"/>
              </w:rPr>
            </w:pPr>
            <w:r w:rsidRPr="001C3F4F">
              <w:rPr>
                <w:sz w:val="16"/>
                <w:szCs w:val="16"/>
              </w:rPr>
              <w:t>Итого по муниципальному образованию "Вельский район"</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6 032,03</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6 032,03</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6 032,03</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299 894 435,51</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6 032,03</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299 894 435,51</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0,00</w:t>
            </w:r>
          </w:p>
        </w:tc>
      </w:tr>
      <w:tr w:rsidR="001C3F4F"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5.6.</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8"/>
              <w:rPr>
                <w:sz w:val="16"/>
                <w:szCs w:val="16"/>
              </w:rPr>
            </w:pPr>
            <w:r w:rsidRPr="001C3F4F">
              <w:rPr>
                <w:sz w:val="16"/>
                <w:szCs w:val="16"/>
              </w:rPr>
              <w:t>Итого по муниципальному образованию "Верхнетоемский район"</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2 789,10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2 789,10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2 789,10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138 665 684,70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2 789,10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138 665 684,70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0,00</w:t>
            </w:r>
          </w:p>
        </w:tc>
      </w:tr>
      <w:tr w:rsidR="001C3F4F"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5.7.</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8"/>
              <w:rPr>
                <w:sz w:val="16"/>
                <w:szCs w:val="16"/>
              </w:rPr>
            </w:pPr>
            <w:r w:rsidRPr="001C3F4F">
              <w:rPr>
                <w:sz w:val="16"/>
                <w:szCs w:val="16"/>
              </w:rPr>
              <w:t>Итого по муниципальному образованию "Вилегодский район"</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1 982,30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1 982,30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1 982,30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98 554 009,10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1 982,30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98 554 009,10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0,00</w:t>
            </w:r>
          </w:p>
        </w:tc>
      </w:tr>
      <w:tr w:rsidR="001C3F4F"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5.8.</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8"/>
              <w:rPr>
                <w:sz w:val="16"/>
                <w:szCs w:val="16"/>
              </w:rPr>
            </w:pPr>
            <w:r w:rsidRPr="001C3F4F">
              <w:rPr>
                <w:sz w:val="16"/>
                <w:szCs w:val="16"/>
              </w:rPr>
              <w:t xml:space="preserve">Итого по </w:t>
            </w:r>
            <w:r w:rsidRPr="001C3F4F">
              <w:rPr>
                <w:sz w:val="16"/>
                <w:szCs w:val="16"/>
              </w:rPr>
              <w:lastRenderedPageBreak/>
              <w:t>муниципальному образованию "Виноградовский район"</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lastRenderedPageBreak/>
              <w:t>3 986,17</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3 986,17</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3 986,17</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198 180 413,89</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3 986,17</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198 180 413,89</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0,00</w:t>
            </w:r>
          </w:p>
        </w:tc>
      </w:tr>
      <w:tr w:rsidR="001C3F4F"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lastRenderedPageBreak/>
              <w:t>5.9</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8"/>
              <w:rPr>
                <w:sz w:val="16"/>
                <w:szCs w:val="16"/>
              </w:rPr>
            </w:pPr>
            <w:r w:rsidRPr="001C3F4F">
              <w:rPr>
                <w:sz w:val="16"/>
                <w:szCs w:val="16"/>
              </w:rPr>
              <w:t>Итого по муниципальному образованию "Каргопольский район"</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1 349,70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1 349,70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1 349,70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67 103 034,90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1 349,70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67 103 034,90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0,00</w:t>
            </w:r>
          </w:p>
        </w:tc>
      </w:tr>
      <w:tr w:rsidR="001C3F4F"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5.10.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8"/>
              <w:rPr>
                <w:sz w:val="16"/>
                <w:szCs w:val="16"/>
              </w:rPr>
            </w:pPr>
            <w:r w:rsidRPr="001C3F4F">
              <w:rPr>
                <w:sz w:val="16"/>
                <w:szCs w:val="16"/>
              </w:rPr>
              <w:t>Итого по муниципальному образованию "Коношский район"</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4 558,40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4 558,40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4 558,40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226 629 972,80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4 558,40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226 629 972,80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0,00</w:t>
            </w:r>
          </w:p>
        </w:tc>
      </w:tr>
      <w:tr w:rsidR="001C3F4F"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5.11.</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8"/>
              <w:rPr>
                <w:sz w:val="16"/>
                <w:szCs w:val="16"/>
              </w:rPr>
            </w:pPr>
            <w:r w:rsidRPr="001C3F4F">
              <w:rPr>
                <w:sz w:val="16"/>
                <w:szCs w:val="16"/>
              </w:rPr>
              <w:t>Итого по муниципальному образованию "Котласский район"</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2 048,50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2 048,50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2 048,50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101 845 274,50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2 048,50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101 845 274,50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0,00</w:t>
            </w:r>
          </w:p>
        </w:tc>
      </w:tr>
      <w:tr w:rsidR="001C3F4F"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5.12.</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8"/>
              <w:rPr>
                <w:sz w:val="16"/>
                <w:szCs w:val="16"/>
              </w:rPr>
            </w:pPr>
            <w:r w:rsidRPr="001C3F4F">
              <w:rPr>
                <w:sz w:val="16"/>
                <w:szCs w:val="16"/>
              </w:rPr>
              <w:t>Итого по муниципальному образованию "Красноборский район"</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6 521,10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6 521,10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6 521,10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324 209 528,70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6 521,10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324 209 528,70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0,00</w:t>
            </w:r>
          </w:p>
        </w:tc>
      </w:tr>
      <w:tr w:rsidR="001C3F4F"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5.13.</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8"/>
              <w:rPr>
                <w:sz w:val="16"/>
                <w:szCs w:val="16"/>
              </w:rPr>
            </w:pPr>
            <w:r w:rsidRPr="001C3F4F">
              <w:rPr>
                <w:sz w:val="16"/>
                <w:szCs w:val="16"/>
              </w:rPr>
              <w:t>Итого по муниципальному образованию "Няндомский район"</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4 206,45</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4 206,45</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4 206,45</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209 132 074,65</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4 206,45</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209 132 074,65</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0,00</w:t>
            </w:r>
          </w:p>
        </w:tc>
      </w:tr>
      <w:tr w:rsidR="001C3F4F"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5.14.</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8"/>
              <w:rPr>
                <w:sz w:val="16"/>
                <w:szCs w:val="16"/>
              </w:rPr>
            </w:pPr>
            <w:r w:rsidRPr="001C3F4F">
              <w:rPr>
                <w:sz w:val="16"/>
                <w:szCs w:val="16"/>
              </w:rPr>
              <w:t>Итого по муниципальному образованию "Онежский район"</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10 061,80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10 061,80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10 061,80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500 242 510,60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10 061,80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500 242 510,60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0,00</w:t>
            </w:r>
          </w:p>
        </w:tc>
      </w:tr>
      <w:tr w:rsidR="001C3F4F"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5.15.</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8"/>
              <w:rPr>
                <w:sz w:val="16"/>
                <w:szCs w:val="16"/>
              </w:rPr>
            </w:pPr>
            <w:r w:rsidRPr="001C3F4F">
              <w:rPr>
                <w:sz w:val="16"/>
                <w:szCs w:val="16"/>
              </w:rPr>
              <w:t>Итого по муниципальному образованию "Плесецкий район"</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3 253,40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3 253,40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3 253,40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161 749 287,80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3 253,40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161 749 287,80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0,00</w:t>
            </w:r>
          </w:p>
        </w:tc>
      </w:tr>
      <w:tr w:rsidR="001C3F4F"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5.16.</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8"/>
              <w:rPr>
                <w:sz w:val="16"/>
                <w:szCs w:val="16"/>
              </w:rPr>
            </w:pPr>
            <w:r w:rsidRPr="001C3F4F">
              <w:rPr>
                <w:sz w:val="16"/>
                <w:szCs w:val="16"/>
              </w:rPr>
              <w:t>Итого по муниципальному образованию "Приморский район"</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2 814,90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2 814,90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2 814,90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139 948 383,30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2 814,90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139 948 383,30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0,00</w:t>
            </w:r>
          </w:p>
        </w:tc>
      </w:tr>
      <w:tr w:rsidR="001C3F4F"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5.17.</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8"/>
              <w:rPr>
                <w:sz w:val="16"/>
                <w:szCs w:val="16"/>
              </w:rPr>
            </w:pPr>
            <w:r w:rsidRPr="001C3F4F">
              <w:rPr>
                <w:sz w:val="16"/>
                <w:szCs w:val="16"/>
              </w:rPr>
              <w:t xml:space="preserve">Итого по муниципальному </w:t>
            </w:r>
            <w:r w:rsidRPr="001C3F4F">
              <w:rPr>
                <w:sz w:val="16"/>
                <w:szCs w:val="16"/>
              </w:rPr>
              <w:lastRenderedPageBreak/>
              <w:t>образованию "Устьянский район"</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lastRenderedPageBreak/>
              <w:t>9 234,24</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9 234,24</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9 234,24</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459 098 710,08</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9 234,24</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459 098 710,08</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0,00</w:t>
            </w:r>
          </w:p>
        </w:tc>
      </w:tr>
      <w:tr w:rsidR="001C3F4F"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lastRenderedPageBreak/>
              <w:t>5.18</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8"/>
              <w:rPr>
                <w:sz w:val="16"/>
                <w:szCs w:val="16"/>
              </w:rPr>
            </w:pPr>
            <w:r w:rsidRPr="001C3F4F">
              <w:rPr>
                <w:sz w:val="16"/>
                <w:szCs w:val="16"/>
              </w:rPr>
              <w:t>Итого по муниципальному образованию "Холмогорский район"</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3 217,30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3 217,30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3 217,30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159 954 504,10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3 217,30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159 954 504,10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0,00</w:t>
            </w:r>
          </w:p>
        </w:tc>
      </w:tr>
      <w:tr w:rsidR="001C3F4F"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6</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8"/>
              <w:rPr>
                <w:sz w:val="16"/>
                <w:szCs w:val="16"/>
              </w:rPr>
            </w:pPr>
            <w:r w:rsidRPr="001C3F4F">
              <w:rPr>
                <w:sz w:val="16"/>
                <w:szCs w:val="16"/>
              </w:rPr>
              <w:t>Всего по этапу 2024 года</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106 283,67</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106 283,67</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106 283,67</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5 284 105 221,39</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106 283,67</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5 284 105 221,39</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0,00</w:t>
            </w:r>
          </w:p>
        </w:tc>
      </w:tr>
      <w:tr w:rsidR="001C3F4F"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6.1.</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8"/>
              <w:rPr>
                <w:sz w:val="16"/>
                <w:szCs w:val="16"/>
              </w:rPr>
            </w:pPr>
            <w:r w:rsidRPr="001C3F4F">
              <w:rPr>
                <w:sz w:val="16"/>
                <w:szCs w:val="16"/>
              </w:rPr>
              <w:t>Итого по муниципальному образованию "Город Архангельск"</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42 526,55</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42 526,55</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42 526,55</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2 114 292 486,35</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42 526,55</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2 114 292 486,35</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0,00</w:t>
            </w:r>
          </w:p>
        </w:tc>
      </w:tr>
      <w:tr w:rsidR="001C3F4F"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6.2.</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8"/>
              <w:rPr>
                <w:sz w:val="16"/>
                <w:szCs w:val="16"/>
              </w:rPr>
            </w:pPr>
            <w:r w:rsidRPr="001C3F4F">
              <w:rPr>
                <w:sz w:val="16"/>
                <w:szCs w:val="16"/>
              </w:rPr>
              <w:t>Итого по муниципальному образованию "Котлас"</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1 619,40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1 619,40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1 619,40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80 511 709,80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1 619,40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80 511 709,80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0,00</w:t>
            </w:r>
          </w:p>
        </w:tc>
      </w:tr>
      <w:tr w:rsidR="001C3F4F"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6.3.</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8"/>
              <w:rPr>
                <w:sz w:val="16"/>
                <w:szCs w:val="16"/>
              </w:rPr>
            </w:pPr>
            <w:r w:rsidRPr="001C3F4F">
              <w:rPr>
                <w:sz w:val="16"/>
                <w:szCs w:val="16"/>
              </w:rPr>
              <w:t>Итого по муниципальному образованию "Северодвинск"</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6 022,80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6 022,80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6 022,80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299 435 547,60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6 022,80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299 435 547,60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0,00</w:t>
            </w:r>
          </w:p>
        </w:tc>
      </w:tr>
      <w:tr w:rsidR="001C3F4F"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6.4.</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8"/>
              <w:rPr>
                <w:sz w:val="16"/>
                <w:szCs w:val="16"/>
              </w:rPr>
            </w:pPr>
            <w:r w:rsidRPr="001C3F4F">
              <w:rPr>
                <w:sz w:val="16"/>
                <w:szCs w:val="16"/>
              </w:rPr>
              <w:t>Итого по муниципальному образованию "Вельский район"</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6 032,04</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6 032,04</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6 032,04</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299 894 932,68</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6 032,04</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299 894 932,68</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0,00</w:t>
            </w:r>
          </w:p>
        </w:tc>
      </w:tr>
      <w:tr w:rsidR="001C3F4F"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6.5.</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8"/>
              <w:rPr>
                <w:sz w:val="16"/>
                <w:szCs w:val="16"/>
              </w:rPr>
            </w:pPr>
            <w:r w:rsidRPr="001C3F4F">
              <w:rPr>
                <w:sz w:val="16"/>
                <w:szCs w:val="16"/>
              </w:rPr>
              <w:t>Итого по муниципальному образованию "Верхнетоемский район"</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1 810,80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1 810,80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1 810,80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90 027 543,60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1 810,80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90 027 543,60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0,00</w:t>
            </w:r>
          </w:p>
        </w:tc>
      </w:tr>
      <w:tr w:rsidR="001C3F4F"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6.6.</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8"/>
              <w:rPr>
                <w:sz w:val="16"/>
                <w:szCs w:val="16"/>
              </w:rPr>
            </w:pPr>
            <w:r w:rsidRPr="001C3F4F">
              <w:rPr>
                <w:sz w:val="16"/>
                <w:szCs w:val="16"/>
              </w:rPr>
              <w:t>Итого по муниципальному образованию "Виноградовский район"</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3 986,16</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3 986,16</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3 986,16</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198 179 916,72</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3 986,16</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198 179 916,72</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0,00</w:t>
            </w:r>
          </w:p>
        </w:tc>
      </w:tr>
      <w:tr w:rsidR="001C3F4F"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6.7.</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8"/>
              <w:rPr>
                <w:sz w:val="16"/>
                <w:szCs w:val="16"/>
              </w:rPr>
            </w:pPr>
            <w:r w:rsidRPr="001C3F4F">
              <w:rPr>
                <w:sz w:val="16"/>
                <w:szCs w:val="16"/>
              </w:rPr>
              <w:t>Итого по муниципальному образованию "Коношский район"</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4 558,40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4 558,40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4 558,40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226 629 972,80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4 558,40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226 629 972,80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0,00</w:t>
            </w:r>
          </w:p>
        </w:tc>
      </w:tr>
      <w:tr w:rsidR="001C3F4F"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6.8.</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8"/>
              <w:rPr>
                <w:sz w:val="16"/>
                <w:szCs w:val="16"/>
              </w:rPr>
            </w:pPr>
            <w:r w:rsidRPr="001C3F4F">
              <w:rPr>
                <w:sz w:val="16"/>
                <w:szCs w:val="16"/>
              </w:rPr>
              <w:t xml:space="preserve">Итого по муниципальному образованию "Котласский </w:t>
            </w:r>
            <w:r w:rsidRPr="001C3F4F">
              <w:rPr>
                <w:sz w:val="16"/>
                <w:szCs w:val="16"/>
              </w:rPr>
              <w:lastRenderedPageBreak/>
              <w:t>район"</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lastRenderedPageBreak/>
              <w:t>1 384,00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1 384,00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1 384,00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68 808 328,00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1 384,00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68 808 328,00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0,00</w:t>
            </w:r>
          </w:p>
        </w:tc>
      </w:tr>
      <w:tr w:rsidR="001C3F4F"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lastRenderedPageBreak/>
              <w:t>6.9.</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8"/>
              <w:rPr>
                <w:sz w:val="16"/>
                <w:szCs w:val="16"/>
              </w:rPr>
            </w:pPr>
            <w:r w:rsidRPr="001C3F4F">
              <w:rPr>
                <w:sz w:val="16"/>
                <w:szCs w:val="16"/>
              </w:rPr>
              <w:t>Итого по муниципальному образованию "Красноборский район"</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6 171,73</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6 171,73</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6 171,73</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306 839 900,41</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6 171,73</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306 839 900,41</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0,00</w:t>
            </w:r>
          </w:p>
        </w:tc>
      </w:tr>
      <w:tr w:rsidR="001C3F4F"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6.10.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8"/>
              <w:rPr>
                <w:sz w:val="16"/>
                <w:szCs w:val="16"/>
              </w:rPr>
            </w:pPr>
            <w:r w:rsidRPr="001C3F4F">
              <w:rPr>
                <w:sz w:val="16"/>
                <w:szCs w:val="16"/>
              </w:rPr>
              <w:t>Итого по муниципальному образованию "Ленский район"</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2 481,40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2 481,40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2 481,40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123 367 763,80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2 481,40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123 367 763,80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0,00</w:t>
            </w:r>
          </w:p>
        </w:tc>
      </w:tr>
      <w:tr w:rsidR="001C3F4F"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6.11.</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8"/>
              <w:rPr>
                <w:sz w:val="16"/>
                <w:szCs w:val="16"/>
              </w:rPr>
            </w:pPr>
            <w:r w:rsidRPr="001C3F4F">
              <w:rPr>
                <w:sz w:val="16"/>
                <w:szCs w:val="16"/>
              </w:rPr>
              <w:t>Итого по муниципальному образованию "Няндомский район"</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3 584,50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3 584,50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3 584,50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178 210 586,50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3 584,50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178 210 586,50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0,00</w:t>
            </w:r>
          </w:p>
        </w:tc>
      </w:tr>
      <w:tr w:rsidR="001C3F4F"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6.12.</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8"/>
              <w:rPr>
                <w:sz w:val="16"/>
                <w:szCs w:val="16"/>
              </w:rPr>
            </w:pPr>
            <w:r w:rsidRPr="001C3F4F">
              <w:rPr>
                <w:sz w:val="16"/>
                <w:szCs w:val="16"/>
              </w:rPr>
              <w:t>Итого по муниципальному образованию "Онежский район"</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11 060,50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11 060,50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11 060,50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549 894 878,50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11 060,50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549 894 878,50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0,00</w:t>
            </w:r>
          </w:p>
        </w:tc>
      </w:tr>
      <w:tr w:rsidR="001C3F4F"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6.13.</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8"/>
              <w:rPr>
                <w:sz w:val="16"/>
                <w:szCs w:val="16"/>
              </w:rPr>
            </w:pPr>
            <w:r w:rsidRPr="001C3F4F">
              <w:rPr>
                <w:sz w:val="16"/>
                <w:szCs w:val="16"/>
              </w:rPr>
              <w:t>Итого по муниципальному образованию "Плесецкий район"</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2 946,10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2 946,10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2 946,10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146 471 253,70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2 946,10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146 471 253,70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0,00</w:t>
            </w:r>
          </w:p>
        </w:tc>
      </w:tr>
      <w:tr w:rsidR="001C3F4F"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6.14.</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8"/>
              <w:rPr>
                <w:sz w:val="16"/>
                <w:szCs w:val="16"/>
              </w:rPr>
            </w:pPr>
            <w:r w:rsidRPr="001C3F4F">
              <w:rPr>
                <w:sz w:val="16"/>
                <w:szCs w:val="16"/>
              </w:rPr>
              <w:t>Итого по муниципальному образованию "Приморский район"</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2 062,00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2 062,00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2 062,00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102 516 454,00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2 062,00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102 516 454,00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0,00</w:t>
            </w:r>
          </w:p>
        </w:tc>
      </w:tr>
      <w:tr w:rsidR="001C3F4F"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6.15.</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8"/>
              <w:rPr>
                <w:sz w:val="16"/>
                <w:szCs w:val="16"/>
              </w:rPr>
            </w:pPr>
            <w:r w:rsidRPr="001C3F4F">
              <w:rPr>
                <w:sz w:val="16"/>
                <w:szCs w:val="16"/>
              </w:rPr>
              <w:t>Итого по муниципальному образованию "Устьянский район"</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8 202,79</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8 202,79</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8 202,79</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407 818 110,43</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8 202,79</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407 818 110,43</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0,00</w:t>
            </w:r>
          </w:p>
        </w:tc>
      </w:tr>
      <w:tr w:rsidR="001C3F4F"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6.16.</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8"/>
              <w:rPr>
                <w:sz w:val="16"/>
                <w:szCs w:val="16"/>
              </w:rPr>
            </w:pPr>
            <w:r w:rsidRPr="001C3F4F">
              <w:rPr>
                <w:sz w:val="16"/>
                <w:szCs w:val="16"/>
              </w:rPr>
              <w:t>Итого по муниципальному образованию "Холмогорский район"</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1 834,50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1 834,50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1 834,50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91 205 836,50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1 834,50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91 205 836,50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0,00</w:t>
            </w:r>
          </w:p>
        </w:tc>
      </w:tr>
      <w:tr w:rsidR="00BF2194"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tcPr>
          <w:p w:rsidR="00BF2194" w:rsidRPr="001C3F4F" w:rsidRDefault="00BF2194">
            <w:pPr>
              <w:pStyle w:val="a7"/>
              <w:rPr>
                <w:sz w:val="16"/>
                <w:szCs w:val="16"/>
              </w:rPr>
            </w:pPr>
          </w:p>
        </w:tc>
        <w:tc>
          <w:tcPr>
            <w:tcW w:w="1812" w:type="pct"/>
            <w:gridSpan w:val="7"/>
            <w:tcBorders>
              <w:top w:val="single" w:sz="4" w:space="0" w:color="auto"/>
              <w:left w:val="single" w:sz="4" w:space="0" w:color="auto"/>
              <w:bottom w:val="single" w:sz="4" w:space="0" w:color="auto"/>
              <w:right w:val="single" w:sz="4" w:space="0" w:color="auto"/>
            </w:tcBorders>
          </w:tcPr>
          <w:p w:rsidR="00BF2194" w:rsidRPr="001C3F4F" w:rsidRDefault="00BF2194">
            <w:pPr>
              <w:pStyle w:val="a8"/>
              <w:rPr>
                <w:sz w:val="16"/>
                <w:szCs w:val="16"/>
              </w:rPr>
            </w:pPr>
            <w:r w:rsidRPr="001C3F4F">
              <w:rPr>
                <w:sz w:val="16"/>
                <w:szCs w:val="16"/>
              </w:rPr>
              <w:t>Всего по программе переселения, в рамках которой предусмотрено финансирование без средств Фонда. в т.ч.:</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rPr>
                <w:sz w:val="16"/>
                <w:szCs w:val="16"/>
              </w:rPr>
            </w:pP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rPr>
                <w:sz w:val="16"/>
                <w:szCs w:val="16"/>
              </w:rPr>
            </w:pP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rPr>
                <w:sz w:val="16"/>
                <w:szCs w:val="16"/>
              </w:rPr>
            </w:pP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rPr>
                <w:sz w:val="16"/>
                <w:szCs w:val="16"/>
              </w:rPr>
            </w:pP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rPr>
                <w:sz w:val="16"/>
                <w:szCs w:val="16"/>
              </w:rPr>
            </w:pP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0,00</w:t>
            </w:r>
          </w:p>
        </w:tc>
      </w:tr>
      <w:tr w:rsidR="001C3F4F"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8"/>
              <w:rPr>
                <w:sz w:val="16"/>
                <w:szCs w:val="16"/>
              </w:rPr>
            </w:pPr>
            <w:r w:rsidRPr="001C3F4F">
              <w:rPr>
                <w:sz w:val="16"/>
                <w:szCs w:val="16"/>
              </w:rPr>
              <w:t>Всего по этапу 2022 года</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4 810,81</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4 810,81</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0,00</w:t>
            </w:r>
          </w:p>
        </w:tc>
      </w:tr>
      <w:tr w:rsidR="001C3F4F" w:rsidRPr="001C3F4F" w:rsidTr="001C3F4F">
        <w:tblPrEx>
          <w:tblCellMar>
            <w:top w:w="0" w:type="dxa"/>
            <w:bottom w:w="0" w:type="dxa"/>
          </w:tblCellMar>
        </w:tblPrEx>
        <w:tc>
          <w:tcPr>
            <w:tcW w:w="118" w:type="pct"/>
            <w:tcBorders>
              <w:top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1</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8"/>
              <w:rPr>
                <w:sz w:val="16"/>
                <w:szCs w:val="16"/>
              </w:rPr>
            </w:pPr>
            <w:r w:rsidRPr="001C3F4F">
              <w:rPr>
                <w:sz w:val="16"/>
                <w:szCs w:val="16"/>
              </w:rPr>
              <w:t xml:space="preserve">Итого по муниципальному </w:t>
            </w:r>
            <w:r w:rsidRPr="001C3F4F">
              <w:rPr>
                <w:sz w:val="16"/>
                <w:szCs w:val="16"/>
              </w:rPr>
              <w:lastRenderedPageBreak/>
              <w:t>образованию "Город Архангельск"</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lastRenderedPageBreak/>
              <w:t>4 810,81</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4 810,81</w:t>
            </w:r>
          </w:p>
        </w:tc>
        <w:tc>
          <w:tcPr>
            <w:tcW w:w="252"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50"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343"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97" w:type="pct"/>
            <w:tcBorders>
              <w:top w:val="single" w:sz="4" w:space="0" w:color="auto"/>
              <w:left w:val="single" w:sz="4" w:space="0" w:color="auto"/>
              <w:bottom w:val="single" w:sz="4" w:space="0" w:color="auto"/>
              <w:right w:val="single" w:sz="4" w:space="0" w:color="auto"/>
            </w:tcBorders>
          </w:tcPr>
          <w:p w:rsidR="00BF2194" w:rsidRPr="001C3F4F" w:rsidRDefault="00BF2194">
            <w:pPr>
              <w:pStyle w:val="a7"/>
              <w:jc w:val="center"/>
              <w:rPr>
                <w:sz w:val="16"/>
                <w:szCs w:val="16"/>
              </w:rPr>
            </w:pPr>
            <w:r w:rsidRPr="001C3F4F">
              <w:rPr>
                <w:sz w:val="16"/>
                <w:szCs w:val="16"/>
              </w:rPr>
              <w:t>0,00</w:t>
            </w:r>
          </w:p>
        </w:tc>
        <w:tc>
          <w:tcPr>
            <w:tcW w:w="216" w:type="pct"/>
            <w:tcBorders>
              <w:top w:val="single" w:sz="4" w:space="0" w:color="auto"/>
              <w:left w:val="single" w:sz="4" w:space="0" w:color="auto"/>
              <w:bottom w:val="single" w:sz="4" w:space="0" w:color="auto"/>
            </w:tcBorders>
          </w:tcPr>
          <w:p w:rsidR="00BF2194" w:rsidRPr="001C3F4F" w:rsidRDefault="00BF2194">
            <w:pPr>
              <w:pStyle w:val="a7"/>
              <w:jc w:val="center"/>
              <w:rPr>
                <w:sz w:val="16"/>
                <w:szCs w:val="16"/>
              </w:rPr>
            </w:pPr>
            <w:r w:rsidRPr="001C3F4F">
              <w:rPr>
                <w:sz w:val="16"/>
                <w:szCs w:val="16"/>
              </w:rPr>
              <w:t>0,00</w:t>
            </w:r>
          </w:p>
        </w:tc>
      </w:tr>
    </w:tbl>
    <w:p w:rsidR="00BF2194" w:rsidRDefault="00BF2194"/>
    <w:p w:rsidR="00BF2194" w:rsidRDefault="00BF2194">
      <w:pPr>
        <w:ind w:firstLine="0"/>
        <w:jc w:val="left"/>
        <w:sectPr w:rsidR="00BF2194" w:rsidSect="001C3F4F">
          <w:headerReference w:type="default" r:id="rId74"/>
          <w:footerReference w:type="default" r:id="rId75"/>
          <w:pgSz w:w="23811" w:h="12240"/>
          <w:pgMar w:top="568" w:right="1440" w:bottom="284" w:left="1440" w:header="720" w:footer="720" w:gutter="0"/>
          <w:cols w:space="720"/>
          <w:noEndnote/>
          <w:docGrid w:linePitch="326"/>
        </w:sectPr>
      </w:pPr>
    </w:p>
    <w:p w:rsidR="00BF2194" w:rsidRDefault="00BF2194">
      <w:pPr>
        <w:jc w:val="right"/>
        <w:rPr>
          <w:rStyle w:val="a3"/>
          <w:rFonts w:ascii="Arial" w:hAnsi="Arial" w:cs="Arial"/>
        </w:rPr>
      </w:pPr>
      <w:bookmarkStart w:id="17" w:name="sub_4000"/>
      <w:r>
        <w:rPr>
          <w:rStyle w:val="a3"/>
          <w:rFonts w:ascii="Arial" w:hAnsi="Arial" w:cs="Arial"/>
        </w:rPr>
        <w:lastRenderedPageBreak/>
        <w:t>ПРИЛОЖЕНИЕ N 4</w:t>
      </w:r>
      <w:r>
        <w:rPr>
          <w:rStyle w:val="a3"/>
          <w:rFonts w:ascii="Arial" w:hAnsi="Arial" w:cs="Arial"/>
        </w:rPr>
        <w:br/>
        <w:t xml:space="preserve">к </w:t>
      </w:r>
      <w:hyperlink w:anchor="sub_10000" w:history="1">
        <w:r>
          <w:rPr>
            <w:rStyle w:val="a4"/>
            <w:rFonts w:ascii="Arial" w:hAnsi="Arial" w:cs="Arial"/>
          </w:rPr>
          <w:t>адресной программе</w:t>
        </w:r>
      </w:hyperlink>
      <w:r>
        <w:rPr>
          <w:rStyle w:val="a3"/>
          <w:rFonts w:ascii="Arial" w:hAnsi="Arial" w:cs="Arial"/>
        </w:rPr>
        <w:t xml:space="preserve"> Архангельской</w:t>
      </w:r>
      <w:r>
        <w:rPr>
          <w:rStyle w:val="a3"/>
          <w:rFonts w:ascii="Arial" w:hAnsi="Arial" w:cs="Arial"/>
        </w:rPr>
        <w:br/>
        <w:t>области "Переселение граждан</w:t>
      </w:r>
      <w:r>
        <w:rPr>
          <w:rStyle w:val="a3"/>
          <w:rFonts w:ascii="Arial" w:hAnsi="Arial" w:cs="Arial"/>
        </w:rPr>
        <w:br/>
        <w:t>из аварийного жилищного фонда"</w:t>
      </w:r>
      <w:r>
        <w:rPr>
          <w:rStyle w:val="a3"/>
          <w:rFonts w:ascii="Arial" w:hAnsi="Arial" w:cs="Arial"/>
        </w:rPr>
        <w:br/>
        <w:t>на 2019-2025 годы</w:t>
      </w:r>
    </w:p>
    <w:bookmarkEnd w:id="17"/>
    <w:p w:rsidR="00BF2194" w:rsidRDefault="00BF2194"/>
    <w:p w:rsidR="00BF2194" w:rsidRDefault="00BF2194">
      <w:pPr>
        <w:pStyle w:val="1"/>
      </w:pPr>
      <w:r>
        <w:t>План</w:t>
      </w:r>
      <w:r>
        <w:br/>
        <w:t>мероприятий по переселению граждан из аварийного жилищного фонда, признанного таковым до 1 января 2017 года</w:t>
      </w:r>
    </w:p>
    <w:p w:rsidR="00BF2194" w:rsidRDefault="00BF2194"/>
    <w:p w:rsidR="00BF2194" w:rsidRDefault="00BF2194">
      <w:pPr>
        <w:ind w:firstLine="0"/>
        <w:jc w:val="left"/>
        <w:sectPr w:rsidR="00BF2194">
          <w:headerReference w:type="default" r:id="rId76"/>
          <w:footerReference w:type="default" r:id="rId77"/>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380"/>
        <w:gridCol w:w="980"/>
        <w:gridCol w:w="840"/>
        <w:gridCol w:w="980"/>
        <w:gridCol w:w="700"/>
        <w:gridCol w:w="1680"/>
        <w:gridCol w:w="1400"/>
        <w:gridCol w:w="1260"/>
        <w:gridCol w:w="2240"/>
        <w:gridCol w:w="1960"/>
        <w:gridCol w:w="1820"/>
        <w:gridCol w:w="1820"/>
        <w:gridCol w:w="980"/>
        <w:gridCol w:w="1120"/>
        <w:gridCol w:w="980"/>
        <w:gridCol w:w="980"/>
        <w:gridCol w:w="1120"/>
        <w:gridCol w:w="1260"/>
      </w:tblGrid>
      <w:tr w:rsidR="00BF2194">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BF2194" w:rsidRDefault="00BF2194">
            <w:pPr>
              <w:pStyle w:val="a7"/>
              <w:jc w:val="center"/>
            </w:pPr>
            <w:r>
              <w:lastRenderedPageBreak/>
              <w:t>N п/п</w:t>
            </w:r>
          </w:p>
        </w:tc>
        <w:tc>
          <w:tcPr>
            <w:tcW w:w="2380" w:type="dxa"/>
            <w:vMerge w:val="restart"/>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Наименование муниципального образования</w:t>
            </w:r>
          </w:p>
        </w:tc>
        <w:tc>
          <w:tcPr>
            <w:tcW w:w="980" w:type="dxa"/>
            <w:vMerge w:val="restart"/>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Число жителей, планируемых к пере-селению</w:t>
            </w:r>
          </w:p>
        </w:tc>
        <w:tc>
          <w:tcPr>
            <w:tcW w:w="2520" w:type="dxa"/>
            <w:gridSpan w:val="3"/>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Количество расселяемых жилых помещений</w:t>
            </w:r>
          </w:p>
        </w:tc>
        <w:tc>
          <w:tcPr>
            <w:tcW w:w="4340" w:type="dxa"/>
            <w:gridSpan w:val="3"/>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Расселяемая площадь жилых помещений</w:t>
            </w:r>
          </w:p>
        </w:tc>
        <w:tc>
          <w:tcPr>
            <w:tcW w:w="7840" w:type="dxa"/>
            <w:gridSpan w:val="4"/>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Источники финансирования программы</w:t>
            </w:r>
          </w:p>
        </w:tc>
        <w:tc>
          <w:tcPr>
            <w:tcW w:w="3080" w:type="dxa"/>
            <w:gridSpan w:val="3"/>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Справочно: Расчетная сумма экономии бюджетных средств</w:t>
            </w:r>
          </w:p>
        </w:tc>
        <w:tc>
          <w:tcPr>
            <w:tcW w:w="3360" w:type="dxa"/>
            <w:gridSpan w:val="3"/>
            <w:tcBorders>
              <w:top w:val="single" w:sz="4" w:space="0" w:color="auto"/>
              <w:left w:val="single" w:sz="4" w:space="0" w:color="auto"/>
              <w:bottom w:val="single" w:sz="4" w:space="0" w:color="auto"/>
            </w:tcBorders>
          </w:tcPr>
          <w:p w:rsidR="00BF2194" w:rsidRDefault="00BF2194">
            <w:pPr>
              <w:pStyle w:val="a7"/>
              <w:jc w:val="center"/>
            </w:pPr>
            <w:r>
              <w:t>Справочно: Возмещение части стоимости жилых помещений</w:t>
            </w:r>
          </w:p>
        </w:tc>
      </w:tr>
      <w:tr w:rsidR="00BF2194">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F2194" w:rsidRDefault="00BF2194">
            <w:pPr>
              <w:pStyle w:val="a7"/>
            </w:pPr>
          </w:p>
        </w:tc>
        <w:tc>
          <w:tcPr>
            <w:tcW w:w="2380" w:type="dxa"/>
            <w:vMerge/>
            <w:tcBorders>
              <w:top w:val="single" w:sz="4" w:space="0" w:color="auto"/>
              <w:left w:val="single" w:sz="4" w:space="0" w:color="auto"/>
              <w:bottom w:val="single" w:sz="4" w:space="0" w:color="auto"/>
              <w:right w:val="single" w:sz="4" w:space="0" w:color="auto"/>
            </w:tcBorders>
          </w:tcPr>
          <w:p w:rsidR="00BF2194" w:rsidRDefault="00BF2194">
            <w:pPr>
              <w:pStyle w:val="a7"/>
            </w:pPr>
          </w:p>
        </w:tc>
        <w:tc>
          <w:tcPr>
            <w:tcW w:w="980" w:type="dxa"/>
            <w:vMerge/>
            <w:tcBorders>
              <w:top w:val="single" w:sz="4" w:space="0" w:color="auto"/>
              <w:left w:val="single" w:sz="4" w:space="0" w:color="auto"/>
              <w:bottom w:val="single" w:sz="4" w:space="0" w:color="auto"/>
              <w:right w:val="single" w:sz="4" w:space="0" w:color="auto"/>
            </w:tcBorders>
          </w:tcPr>
          <w:p w:rsidR="00BF2194" w:rsidRDefault="00BF2194">
            <w:pPr>
              <w:pStyle w:val="a7"/>
            </w:pPr>
          </w:p>
        </w:tc>
        <w:tc>
          <w:tcPr>
            <w:tcW w:w="840" w:type="dxa"/>
            <w:vMerge w:val="restart"/>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всего</w:t>
            </w:r>
          </w:p>
        </w:tc>
        <w:tc>
          <w:tcPr>
            <w:tcW w:w="1680" w:type="dxa"/>
            <w:gridSpan w:val="2"/>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в том числе</w:t>
            </w:r>
          </w:p>
        </w:tc>
        <w:tc>
          <w:tcPr>
            <w:tcW w:w="1680" w:type="dxa"/>
            <w:vMerge w:val="restart"/>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всего</w:t>
            </w:r>
          </w:p>
        </w:tc>
        <w:tc>
          <w:tcPr>
            <w:tcW w:w="2660" w:type="dxa"/>
            <w:gridSpan w:val="2"/>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в том числе</w:t>
            </w:r>
          </w:p>
        </w:tc>
        <w:tc>
          <w:tcPr>
            <w:tcW w:w="2240" w:type="dxa"/>
            <w:vMerge w:val="restart"/>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всего</w:t>
            </w:r>
          </w:p>
        </w:tc>
        <w:tc>
          <w:tcPr>
            <w:tcW w:w="5600" w:type="dxa"/>
            <w:gridSpan w:val="3"/>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в том числе:</w:t>
            </w:r>
          </w:p>
        </w:tc>
        <w:tc>
          <w:tcPr>
            <w:tcW w:w="980" w:type="dxa"/>
            <w:vMerge w:val="restart"/>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всего</w:t>
            </w:r>
          </w:p>
        </w:tc>
        <w:tc>
          <w:tcPr>
            <w:tcW w:w="2100" w:type="dxa"/>
            <w:gridSpan w:val="2"/>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в том числе:</w:t>
            </w:r>
          </w:p>
        </w:tc>
        <w:tc>
          <w:tcPr>
            <w:tcW w:w="980" w:type="dxa"/>
            <w:vMerge w:val="restart"/>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всего</w:t>
            </w:r>
          </w:p>
        </w:tc>
        <w:tc>
          <w:tcPr>
            <w:tcW w:w="2380" w:type="dxa"/>
            <w:gridSpan w:val="2"/>
            <w:tcBorders>
              <w:top w:val="single" w:sz="4" w:space="0" w:color="auto"/>
              <w:left w:val="single" w:sz="4" w:space="0" w:color="auto"/>
              <w:bottom w:val="single" w:sz="4" w:space="0" w:color="auto"/>
            </w:tcBorders>
          </w:tcPr>
          <w:p w:rsidR="00BF2194" w:rsidRDefault="00BF2194">
            <w:pPr>
              <w:pStyle w:val="a7"/>
              <w:jc w:val="center"/>
            </w:pPr>
            <w:r>
              <w:t>в том числе:</w:t>
            </w:r>
          </w:p>
        </w:tc>
      </w:tr>
      <w:tr w:rsidR="00BF2194">
        <w:tblPrEx>
          <w:tblCellMar>
            <w:top w:w="0" w:type="dxa"/>
            <w:bottom w:w="0" w:type="dxa"/>
          </w:tblCellMar>
        </w:tblPrEx>
        <w:trPr>
          <w:trHeight w:val="276"/>
        </w:trPr>
        <w:tc>
          <w:tcPr>
            <w:tcW w:w="700" w:type="dxa"/>
            <w:vMerge/>
            <w:tcBorders>
              <w:top w:val="single" w:sz="4" w:space="0" w:color="auto"/>
              <w:bottom w:val="single" w:sz="4" w:space="0" w:color="auto"/>
              <w:right w:val="single" w:sz="4" w:space="0" w:color="auto"/>
            </w:tcBorders>
          </w:tcPr>
          <w:p w:rsidR="00BF2194" w:rsidRDefault="00BF2194">
            <w:pPr>
              <w:pStyle w:val="a7"/>
            </w:pPr>
          </w:p>
        </w:tc>
        <w:tc>
          <w:tcPr>
            <w:tcW w:w="2380" w:type="dxa"/>
            <w:vMerge/>
            <w:tcBorders>
              <w:top w:val="single" w:sz="4" w:space="0" w:color="auto"/>
              <w:left w:val="single" w:sz="4" w:space="0" w:color="auto"/>
              <w:bottom w:val="single" w:sz="4" w:space="0" w:color="auto"/>
              <w:right w:val="single" w:sz="4" w:space="0" w:color="auto"/>
            </w:tcBorders>
          </w:tcPr>
          <w:p w:rsidR="00BF2194" w:rsidRDefault="00BF2194">
            <w:pPr>
              <w:pStyle w:val="a7"/>
            </w:pPr>
          </w:p>
        </w:tc>
        <w:tc>
          <w:tcPr>
            <w:tcW w:w="980" w:type="dxa"/>
            <w:vMerge/>
            <w:tcBorders>
              <w:top w:val="single" w:sz="4" w:space="0" w:color="auto"/>
              <w:left w:val="single" w:sz="4" w:space="0" w:color="auto"/>
              <w:bottom w:val="single" w:sz="4" w:space="0" w:color="auto"/>
              <w:right w:val="single" w:sz="4" w:space="0" w:color="auto"/>
            </w:tcBorders>
          </w:tcPr>
          <w:p w:rsidR="00BF2194" w:rsidRDefault="00BF2194">
            <w:pPr>
              <w:pStyle w:val="a7"/>
            </w:pPr>
          </w:p>
        </w:tc>
        <w:tc>
          <w:tcPr>
            <w:tcW w:w="840" w:type="dxa"/>
            <w:vMerge/>
            <w:tcBorders>
              <w:top w:val="single" w:sz="4" w:space="0" w:color="auto"/>
              <w:left w:val="single" w:sz="4" w:space="0" w:color="auto"/>
              <w:bottom w:val="single" w:sz="4" w:space="0" w:color="auto"/>
              <w:right w:val="single" w:sz="4" w:space="0" w:color="auto"/>
            </w:tcBorders>
          </w:tcPr>
          <w:p w:rsidR="00BF2194" w:rsidRDefault="00BF2194">
            <w:pPr>
              <w:pStyle w:val="a7"/>
            </w:pPr>
          </w:p>
        </w:tc>
        <w:tc>
          <w:tcPr>
            <w:tcW w:w="980" w:type="dxa"/>
            <w:vMerge w:val="restart"/>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собственность граждан</w:t>
            </w:r>
          </w:p>
        </w:tc>
        <w:tc>
          <w:tcPr>
            <w:tcW w:w="700" w:type="dxa"/>
            <w:vMerge w:val="restart"/>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муниципальная собственность</w:t>
            </w:r>
          </w:p>
        </w:tc>
        <w:tc>
          <w:tcPr>
            <w:tcW w:w="1680" w:type="dxa"/>
            <w:vMerge/>
            <w:tcBorders>
              <w:top w:val="single" w:sz="4" w:space="0" w:color="auto"/>
              <w:left w:val="single" w:sz="4" w:space="0" w:color="auto"/>
              <w:bottom w:val="single" w:sz="4" w:space="0" w:color="auto"/>
              <w:right w:val="single" w:sz="4" w:space="0" w:color="auto"/>
            </w:tcBorders>
          </w:tcPr>
          <w:p w:rsidR="00BF2194" w:rsidRDefault="00BF2194">
            <w:pPr>
              <w:pStyle w:val="a7"/>
            </w:pPr>
          </w:p>
        </w:tc>
        <w:tc>
          <w:tcPr>
            <w:tcW w:w="1400" w:type="dxa"/>
            <w:vMerge w:val="restart"/>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собственность граждан</w:t>
            </w:r>
          </w:p>
        </w:tc>
        <w:tc>
          <w:tcPr>
            <w:tcW w:w="1260" w:type="dxa"/>
            <w:vMerge w:val="restart"/>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муниципальная собственность</w:t>
            </w:r>
          </w:p>
        </w:tc>
        <w:tc>
          <w:tcPr>
            <w:tcW w:w="2240" w:type="dxa"/>
            <w:vMerge/>
            <w:tcBorders>
              <w:top w:val="single" w:sz="4" w:space="0" w:color="auto"/>
              <w:left w:val="single" w:sz="4" w:space="0" w:color="auto"/>
              <w:bottom w:val="single" w:sz="4" w:space="0" w:color="auto"/>
              <w:right w:val="single" w:sz="4" w:space="0" w:color="auto"/>
            </w:tcBorders>
          </w:tcPr>
          <w:p w:rsidR="00BF2194" w:rsidRDefault="00BF2194">
            <w:pPr>
              <w:pStyle w:val="a7"/>
            </w:pPr>
          </w:p>
        </w:tc>
        <w:tc>
          <w:tcPr>
            <w:tcW w:w="1960" w:type="dxa"/>
            <w:vMerge w:val="restart"/>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за счет средств Фонда</w:t>
            </w:r>
          </w:p>
        </w:tc>
        <w:tc>
          <w:tcPr>
            <w:tcW w:w="1820" w:type="dxa"/>
            <w:vMerge w:val="restart"/>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за счет средств бюджета субъекта Российской Федерации</w:t>
            </w:r>
          </w:p>
        </w:tc>
        <w:tc>
          <w:tcPr>
            <w:tcW w:w="1820" w:type="dxa"/>
            <w:vMerge w:val="restart"/>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за счет средств местного бюджета</w:t>
            </w:r>
          </w:p>
        </w:tc>
        <w:tc>
          <w:tcPr>
            <w:tcW w:w="980" w:type="dxa"/>
            <w:vMerge/>
            <w:tcBorders>
              <w:top w:val="single" w:sz="4" w:space="0" w:color="auto"/>
              <w:left w:val="single" w:sz="4" w:space="0" w:color="auto"/>
              <w:bottom w:val="single" w:sz="4" w:space="0" w:color="auto"/>
              <w:right w:val="single" w:sz="4" w:space="0" w:color="auto"/>
            </w:tcBorders>
          </w:tcPr>
          <w:p w:rsidR="00BF2194" w:rsidRDefault="00BF2194">
            <w:pPr>
              <w:pStyle w:val="a7"/>
            </w:pPr>
          </w:p>
        </w:tc>
        <w:tc>
          <w:tcPr>
            <w:tcW w:w="1120" w:type="dxa"/>
            <w:vMerge w:val="restart"/>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за счет переселения граждан по договору о развитии застроенной территории</w:t>
            </w:r>
          </w:p>
        </w:tc>
        <w:tc>
          <w:tcPr>
            <w:tcW w:w="980" w:type="dxa"/>
            <w:vMerge w:val="restart"/>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за счет переселения граждан в свободный муниципальный жилищный фонд</w:t>
            </w:r>
          </w:p>
        </w:tc>
        <w:tc>
          <w:tcPr>
            <w:tcW w:w="980" w:type="dxa"/>
            <w:vMerge/>
            <w:tcBorders>
              <w:top w:val="single" w:sz="4" w:space="0" w:color="auto"/>
              <w:left w:val="single" w:sz="4" w:space="0" w:color="auto"/>
              <w:bottom w:val="single" w:sz="4" w:space="0" w:color="auto"/>
              <w:right w:val="single" w:sz="4" w:space="0" w:color="auto"/>
            </w:tcBorders>
          </w:tcPr>
          <w:p w:rsidR="00BF2194" w:rsidRDefault="00BF2194">
            <w:pPr>
              <w:pStyle w:val="a7"/>
            </w:pPr>
          </w:p>
        </w:tc>
        <w:tc>
          <w:tcPr>
            <w:tcW w:w="1120" w:type="dxa"/>
            <w:vMerge w:val="restart"/>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за счет средств собственников жилых помещений</w:t>
            </w:r>
          </w:p>
        </w:tc>
        <w:tc>
          <w:tcPr>
            <w:tcW w:w="1260" w:type="dxa"/>
            <w:vMerge w:val="restart"/>
            <w:tcBorders>
              <w:top w:val="single" w:sz="4" w:space="0" w:color="auto"/>
              <w:left w:val="single" w:sz="4" w:space="0" w:color="auto"/>
              <w:bottom w:val="single" w:sz="4" w:space="0" w:color="auto"/>
            </w:tcBorders>
          </w:tcPr>
          <w:p w:rsidR="00BF2194" w:rsidRDefault="00BF2194">
            <w:pPr>
              <w:pStyle w:val="a7"/>
              <w:jc w:val="center"/>
            </w:pPr>
            <w:r>
              <w:t>за счет средств иных лиц (инвестор а по ДРЗТ)</w:t>
            </w:r>
          </w:p>
        </w:tc>
      </w:tr>
      <w:tr w:rsidR="00BF2194">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F2194" w:rsidRDefault="00BF2194">
            <w:pPr>
              <w:pStyle w:val="a7"/>
            </w:pPr>
          </w:p>
        </w:tc>
        <w:tc>
          <w:tcPr>
            <w:tcW w:w="2380" w:type="dxa"/>
            <w:vMerge/>
            <w:tcBorders>
              <w:top w:val="single" w:sz="4" w:space="0" w:color="auto"/>
              <w:left w:val="single" w:sz="4" w:space="0" w:color="auto"/>
              <w:bottom w:val="single" w:sz="4" w:space="0" w:color="auto"/>
              <w:right w:val="single" w:sz="4" w:space="0" w:color="auto"/>
            </w:tcBorders>
          </w:tcPr>
          <w:p w:rsidR="00BF2194" w:rsidRDefault="00BF2194">
            <w:pPr>
              <w:pStyle w:val="a7"/>
            </w:pP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чел.</w:t>
            </w:r>
          </w:p>
        </w:tc>
        <w:tc>
          <w:tcPr>
            <w:tcW w:w="8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ед.</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ед.</w:t>
            </w:r>
          </w:p>
        </w:tc>
        <w:tc>
          <w:tcPr>
            <w:tcW w:w="7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ед.</w:t>
            </w:r>
          </w:p>
        </w:tc>
        <w:tc>
          <w:tcPr>
            <w:tcW w:w="16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кв. м</w:t>
            </w:r>
          </w:p>
        </w:tc>
        <w:tc>
          <w:tcPr>
            <w:tcW w:w="14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кв. м</w:t>
            </w:r>
          </w:p>
        </w:tc>
        <w:tc>
          <w:tcPr>
            <w:tcW w:w="12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кв. м</w:t>
            </w:r>
          </w:p>
        </w:tc>
        <w:tc>
          <w:tcPr>
            <w:tcW w:w="22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руб.</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руб.</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руб.</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руб.</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руб.</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руб.</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руб.</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руб.</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руб.</w:t>
            </w:r>
          </w:p>
        </w:tc>
        <w:tc>
          <w:tcPr>
            <w:tcW w:w="1260" w:type="dxa"/>
            <w:tcBorders>
              <w:top w:val="single" w:sz="4" w:space="0" w:color="auto"/>
              <w:left w:val="single" w:sz="4" w:space="0" w:color="auto"/>
              <w:bottom w:val="single" w:sz="4" w:space="0" w:color="auto"/>
            </w:tcBorders>
          </w:tcPr>
          <w:p w:rsidR="00BF2194" w:rsidRDefault="00BF2194">
            <w:pPr>
              <w:pStyle w:val="a7"/>
              <w:jc w:val="center"/>
            </w:pPr>
            <w:r>
              <w:t>руб.</w:t>
            </w:r>
          </w:p>
        </w:tc>
      </w:tr>
      <w:tr w:rsidR="00BF2194">
        <w:tblPrEx>
          <w:tblCellMar>
            <w:top w:w="0" w:type="dxa"/>
            <w:bottom w:w="0" w:type="dxa"/>
          </w:tblCellMar>
        </w:tblPrEx>
        <w:tc>
          <w:tcPr>
            <w:tcW w:w="700" w:type="dxa"/>
            <w:tcBorders>
              <w:top w:val="single" w:sz="4" w:space="0" w:color="auto"/>
              <w:bottom w:val="single" w:sz="4" w:space="0" w:color="auto"/>
              <w:right w:val="single" w:sz="4" w:space="0" w:color="auto"/>
            </w:tcBorders>
          </w:tcPr>
          <w:p w:rsidR="00BF2194" w:rsidRDefault="00BF2194">
            <w:pPr>
              <w:pStyle w:val="a7"/>
              <w:jc w:val="center"/>
            </w:pPr>
            <w:r>
              <w:t>1</w:t>
            </w:r>
          </w:p>
        </w:tc>
        <w:tc>
          <w:tcPr>
            <w:tcW w:w="23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w:t>
            </w:r>
          </w:p>
        </w:tc>
        <w:tc>
          <w:tcPr>
            <w:tcW w:w="8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4</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5</w:t>
            </w:r>
          </w:p>
        </w:tc>
        <w:tc>
          <w:tcPr>
            <w:tcW w:w="7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6</w:t>
            </w:r>
          </w:p>
        </w:tc>
        <w:tc>
          <w:tcPr>
            <w:tcW w:w="16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7</w:t>
            </w:r>
          </w:p>
        </w:tc>
        <w:tc>
          <w:tcPr>
            <w:tcW w:w="14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8</w:t>
            </w:r>
          </w:p>
        </w:tc>
        <w:tc>
          <w:tcPr>
            <w:tcW w:w="12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9</w:t>
            </w:r>
          </w:p>
        </w:tc>
        <w:tc>
          <w:tcPr>
            <w:tcW w:w="22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10</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11</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12</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13</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14</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15</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16</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17</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18</w:t>
            </w:r>
          </w:p>
        </w:tc>
        <w:tc>
          <w:tcPr>
            <w:tcW w:w="1260" w:type="dxa"/>
            <w:tcBorders>
              <w:top w:val="single" w:sz="4" w:space="0" w:color="auto"/>
              <w:left w:val="single" w:sz="4" w:space="0" w:color="auto"/>
              <w:bottom w:val="single" w:sz="4" w:space="0" w:color="auto"/>
            </w:tcBorders>
          </w:tcPr>
          <w:p w:rsidR="00BF2194" w:rsidRDefault="00BF2194">
            <w:pPr>
              <w:pStyle w:val="a7"/>
              <w:jc w:val="center"/>
            </w:pPr>
            <w:r>
              <w:t>19</w:t>
            </w:r>
          </w:p>
        </w:tc>
      </w:tr>
      <w:tr w:rsidR="00BF2194">
        <w:tblPrEx>
          <w:tblCellMar>
            <w:top w:w="0" w:type="dxa"/>
            <w:bottom w:w="0" w:type="dxa"/>
          </w:tblCellMar>
        </w:tblPrEx>
        <w:tc>
          <w:tcPr>
            <w:tcW w:w="700" w:type="dxa"/>
            <w:tcBorders>
              <w:top w:val="single" w:sz="4" w:space="0" w:color="auto"/>
              <w:bottom w:val="single" w:sz="4" w:space="0" w:color="auto"/>
              <w:right w:val="single" w:sz="4" w:space="0" w:color="auto"/>
            </w:tcBorders>
          </w:tcPr>
          <w:p w:rsidR="00BF2194" w:rsidRDefault="00BF2194">
            <w:pPr>
              <w:pStyle w:val="a7"/>
              <w:jc w:val="center"/>
            </w:pPr>
            <w:r>
              <w:t> </w:t>
            </w:r>
          </w:p>
        </w:tc>
        <w:tc>
          <w:tcPr>
            <w:tcW w:w="2380" w:type="dxa"/>
            <w:tcBorders>
              <w:top w:val="single" w:sz="4" w:space="0" w:color="auto"/>
              <w:left w:val="single" w:sz="4" w:space="0" w:color="auto"/>
              <w:bottom w:val="single" w:sz="4" w:space="0" w:color="auto"/>
              <w:right w:val="single" w:sz="4" w:space="0" w:color="auto"/>
            </w:tcBorders>
          </w:tcPr>
          <w:p w:rsidR="00BF2194" w:rsidRDefault="00BF2194">
            <w:pPr>
              <w:pStyle w:val="a8"/>
            </w:pPr>
            <w:r>
              <w:t>Всего по программе переселения, в рамках которой предусмотрено финансирование за счет средств Фонда. в т.ч.:</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25 912</w:t>
            </w:r>
          </w:p>
        </w:tc>
        <w:tc>
          <w:tcPr>
            <w:tcW w:w="8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10 308</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3 960</w:t>
            </w:r>
          </w:p>
        </w:tc>
        <w:tc>
          <w:tcPr>
            <w:tcW w:w="7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6 348</w:t>
            </w:r>
          </w:p>
        </w:tc>
        <w:tc>
          <w:tcPr>
            <w:tcW w:w="16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450 803,95</w:t>
            </w:r>
          </w:p>
        </w:tc>
        <w:tc>
          <w:tcPr>
            <w:tcW w:w="14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162 625,79</w:t>
            </w:r>
          </w:p>
        </w:tc>
        <w:tc>
          <w:tcPr>
            <w:tcW w:w="12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288 178,16</w:t>
            </w:r>
          </w:p>
        </w:tc>
        <w:tc>
          <w:tcPr>
            <w:tcW w:w="22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22 055 696 921,29</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21 532 568 918,78</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493 861 600,79</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29 266 401,72</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tcBorders>
          </w:tcPr>
          <w:p w:rsidR="00BF2194" w:rsidRDefault="00BF2194">
            <w:pPr>
              <w:pStyle w:val="a7"/>
              <w:jc w:val="center"/>
            </w:pPr>
            <w:r>
              <w:t>0,00</w:t>
            </w:r>
          </w:p>
        </w:tc>
      </w:tr>
      <w:tr w:rsidR="00BF2194">
        <w:tblPrEx>
          <w:tblCellMar>
            <w:top w:w="0" w:type="dxa"/>
            <w:bottom w:w="0" w:type="dxa"/>
          </w:tblCellMar>
        </w:tblPrEx>
        <w:tc>
          <w:tcPr>
            <w:tcW w:w="700" w:type="dxa"/>
            <w:tcBorders>
              <w:top w:val="single" w:sz="4" w:space="0" w:color="auto"/>
              <w:bottom w:val="single" w:sz="4" w:space="0" w:color="auto"/>
              <w:right w:val="single" w:sz="4" w:space="0" w:color="auto"/>
            </w:tcBorders>
          </w:tcPr>
          <w:p w:rsidR="00BF2194" w:rsidRDefault="00BF2194">
            <w:pPr>
              <w:pStyle w:val="a7"/>
              <w:jc w:val="center"/>
            </w:pPr>
            <w:r>
              <w:t>1</w:t>
            </w:r>
          </w:p>
        </w:tc>
        <w:tc>
          <w:tcPr>
            <w:tcW w:w="2380" w:type="dxa"/>
            <w:tcBorders>
              <w:top w:val="single" w:sz="4" w:space="0" w:color="auto"/>
              <w:left w:val="single" w:sz="4" w:space="0" w:color="auto"/>
              <w:bottom w:val="single" w:sz="4" w:space="0" w:color="auto"/>
              <w:right w:val="single" w:sz="4" w:space="0" w:color="auto"/>
            </w:tcBorders>
          </w:tcPr>
          <w:p w:rsidR="00BF2194" w:rsidRDefault="00BF2194">
            <w:pPr>
              <w:pStyle w:val="a8"/>
            </w:pPr>
            <w:r>
              <w:t>Всего по этапу 2019 года</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2 235</w:t>
            </w:r>
          </w:p>
        </w:tc>
        <w:tc>
          <w:tcPr>
            <w:tcW w:w="8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1 174</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122</w:t>
            </w:r>
          </w:p>
        </w:tc>
        <w:tc>
          <w:tcPr>
            <w:tcW w:w="7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1 052</w:t>
            </w:r>
          </w:p>
        </w:tc>
        <w:tc>
          <w:tcPr>
            <w:tcW w:w="16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41 577,42</w:t>
            </w:r>
          </w:p>
        </w:tc>
        <w:tc>
          <w:tcPr>
            <w:tcW w:w="14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4 228,26</w:t>
            </w:r>
          </w:p>
        </w:tc>
        <w:tc>
          <w:tcPr>
            <w:tcW w:w="12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37 349,16</w:t>
            </w:r>
          </w:p>
        </w:tc>
        <w:tc>
          <w:tcPr>
            <w:tcW w:w="22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1 844 223 074,46</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1 758 350 327,91</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56 606 344,83</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29 266 401,72</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tcBorders>
          </w:tcPr>
          <w:p w:rsidR="00BF2194" w:rsidRDefault="00BF2194">
            <w:pPr>
              <w:pStyle w:val="a7"/>
              <w:jc w:val="center"/>
            </w:pPr>
            <w:r>
              <w:t>0,00</w:t>
            </w:r>
          </w:p>
        </w:tc>
      </w:tr>
      <w:tr w:rsidR="00BF2194">
        <w:tblPrEx>
          <w:tblCellMar>
            <w:top w:w="0" w:type="dxa"/>
            <w:bottom w:w="0" w:type="dxa"/>
          </w:tblCellMar>
        </w:tblPrEx>
        <w:tc>
          <w:tcPr>
            <w:tcW w:w="700" w:type="dxa"/>
            <w:tcBorders>
              <w:top w:val="single" w:sz="4" w:space="0" w:color="auto"/>
              <w:bottom w:val="single" w:sz="4" w:space="0" w:color="auto"/>
              <w:right w:val="single" w:sz="4" w:space="0" w:color="auto"/>
            </w:tcBorders>
          </w:tcPr>
          <w:p w:rsidR="00BF2194" w:rsidRDefault="00BF2194">
            <w:pPr>
              <w:pStyle w:val="a7"/>
              <w:jc w:val="center"/>
            </w:pPr>
            <w:r>
              <w:t>1.1.</w:t>
            </w:r>
          </w:p>
        </w:tc>
        <w:tc>
          <w:tcPr>
            <w:tcW w:w="238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"Город Архангельск"</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438</w:t>
            </w:r>
          </w:p>
        </w:tc>
        <w:tc>
          <w:tcPr>
            <w:tcW w:w="8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586</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30</w:t>
            </w:r>
          </w:p>
        </w:tc>
        <w:tc>
          <w:tcPr>
            <w:tcW w:w="7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556</w:t>
            </w:r>
          </w:p>
        </w:tc>
        <w:tc>
          <w:tcPr>
            <w:tcW w:w="16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12 230,09</w:t>
            </w:r>
          </w:p>
        </w:tc>
        <w:tc>
          <w:tcPr>
            <w:tcW w:w="14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1 310,47</w:t>
            </w:r>
          </w:p>
        </w:tc>
        <w:tc>
          <w:tcPr>
            <w:tcW w:w="12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10 919,62</w:t>
            </w:r>
          </w:p>
        </w:tc>
        <w:tc>
          <w:tcPr>
            <w:tcW w:w="22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508 088 452,36</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486 786 274,34</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21 302 178,02</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tcBorders>
          </w:tcPr>
          <w:p w:rsidR="00BF2194" w:rsidRDefault="00BF2194">
            <w:pPr>
              <w:pStyle w:val="a7"/>
              <w:jc w:val="center"/>
            </w:pPr>
            <w:r>
              <w:t>0,00</w:t>
            </w:r>
          </w:p>
        </w:tc>
      </w:tr>
      <w:tr w:rsidR="00BF2194">
        <w:tblPrEx>
          <w:tblCellMar>
            <w:top w:w="0" w:type="dxa"/>
            <w:bottom w:w="0" w:type="dxa"/>
          </w:tblCellMar>
        </w:tblPrEx>
        <w:tc>
          <w:tcPr>
            <w:tcW w:w="700" w:type="dxa"/>
            <w:tcBorders>
              <w:top w:val="single" w:sz="4" w:space="0" w:color="auto"/>
              <w:bottom w:val="single" w:sz="4" w:space="0" w:color="auto"/>
              <w:right w:val="single" w:sz="4" w:space="0" w:color="auto"/>
            </w:tcBorders>
          </w:tcPr>
          <w:p w:rsidR="00BF2194" w:rsidRDefault="00BF2194">
            <w:pPr>
              <w:pStyle w:val="a7"/>
              <w:jc w:val="center"/>
            </w:pPr>
            <w:r>
              <w:t>1.2.</w:t>
            </w:r>
          </w:p>
        </w:tc>
        <w:tc>
          <w:tcPr>
            <w:tcW w:w="238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"Котлас"</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385</w:t>
            </w:r>
          </w:p>
        </w:tc>
        <w:tc>
          <w:tcPr>
            <w:tcW w:w="8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138</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34</w:t>
            </w:r>
          </w:p>
        </w:tc>
        <w:tc>
          <w:tcPr>
            <w:tcW w:w="7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104</w:t>
            </w:r>
          </w:p>
        </w:tc>
        <w:tc>
          <w:tcPr>
            <w:tcW w:w="16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6 704,49</w:t>
            </w:r>
          </w:p>
        </w:tc>
        <w:tc>
          <w:tcPr>
            <w:tcW w:w="14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1 503,39</w:t>
            </w:r>
          </w:p>
        </w:tc>
        <w:tc>
          <w:tcPr>
            <w:tcW w:w="12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5 201,10</w:t>
            </w:r>
          </w:p>
        </w:tc>
        <w:tc>
          <w:tcPr>
            <w:tcW w:w="22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323 337 850,00</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301 044 093,00</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6 143 757,00</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16 150 000,00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tcBorders>
          </w:tcPr>
          <w:p w:rsidR="00BF2194" w:rsidRDefault="00BF2194">
            <w:pPr>
              <w:pStyle w:val="a7"/>
              <w:jc w:val="center"/>
            </w:pPr>
            <w:r>
              <w:t>0,00</w:t>
            </w:r>
          </w:p>
        </w:tc>
      </w:tr>
      <w:tr w:rsidR="00BF2194">
        <w:tblPrEx>
          <w:tblCellMar>
            <w:top w:w="0" w:type="dxa"/>
            <w:bottom w:w="0" w:type="dxa"/>
          </w:tblCellMar>
        </w:tblPrEx>
        <w:tc>
          <w:tcPr>
            <w:tcW w:w="700" w:type="dxa"/>
            <w:tcBorders>
              <w:top w:val="single" w:sz="4" w:space="0" w:color="auto"/>
              <w:bottom w:val="single" w:sz="4" w:space="0" w:color="auto"/>
              <w:right w:val="single" w:sz="4" w:space="0" w:color="auto"/>
            </w:tcBorders>
          </w:tcPr>
          <w:p w:rsidR="00BF2194" w:rsidRDefault="00BF2194">
            <w:pPr>
              <w:pStyle w:val="a7"/>
              <w:jc w:val="center"/>
            </w:pPr>
            <w:r>
              <w:t>1.3.</w:t>
            </w:r>
          </w:p>
        </w:tc>
        <w:tc>
          <w:tcPr>
            <w:tcW w:w="238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"Северодвинск"</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586</w:t>
            </w:r>
          </w:p>
        </w:tc>
        <w:tc>
          <w:tcPr>
            <w:tcW w:w="8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154</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39</w:t>
            </w:r>
          </w:p>
        </w:tc>
        <w:tc>
          <w:tcPr>
            <w:tcW w:w="7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115</w:t>
            </w:r>
          </w:p>
        </w:tc>
        <w:tc>
          <w:tcPr>
            <w:tcW w:w="16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8 980,74</w:t>
            </w:r>
          </w:p>
        </w:tc>
        <w:tc>
          <w:tcPr>
            <w:tcW w:w="14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571,40</w:t>
            </w:r>
          </w:p>
        </w:tc>
        <w:tc>
          <w:tcPr>
            <w:tcW w:w="12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8 409,34</w:t>
            </w:r>
          </w:p>
        </w:tc>
        <w:tc>
          <w:tcPr>
            <w:tcW w:w="22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432904 650,00</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413 853 657,00</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8 445 993,00</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10 602 000,00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tcBorders>
          </w:tcPr>
          <w:p w:rsidR="00BF2194" w:rsidRDefault="00BF2194">
            <w:pPr>
              <w:pStyle w:val="a7"/>
              <w:jc w:val="center"/>
            </w:pPr>
            <w:r>
              <w:t>0,00</w:t>
            </w:r>
          </w:p>
        </w:tc>
      </w:tr>
      <w:tr w:rsidR="00BF2194">
        <w:tblPrEx>
          <w:tblCellMar>
            <w:top w:w="0" w:type="dxa"/>
            <w:bottom w:w="0" w:type="dxa"/>
          </w:tblCellMar>
        </w:tblPrEx>
        <w:tc>
          <w:tcPr>
            <w:tcW w:w="700" w:type="dxa"/>
            <w:tcBorders>
              <w:top w:val="single" w:sz="4" w:space="0" w:color="auto"/>
              <w:bottom w:val="single" w:sz="4" w:space="0" w:color="auto"/>
              <w:right w:val="single" w:sz="4" w:space="0" w:color="auto"/>
            </w:tcBorders>
          </w:tcPr>
          <w:p w:rsidR="00BF2194" w:rsidRDefault="00BF2194">
            <w:pPr>
              <w:pStyle w:val="a7"/>
              <w:jc w:val="center"/>
            </w:pPr>
            <w:r>
              <w:t>1.4.</w:t>
            </w:r>
          </w:p>
        </w:tc>
        <w:tc>
          <w:tcPr>
            <w:tcW w:w="238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"Вилегодский район"</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115</w:t>
            </w:r>
          </w:p>
        </w:tc>
        <w:tc>
          <w:tcPr>
            <w:tcW w:w="8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46</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w:t>
            </w:r>
          </w:p>
        </w:tc>
        <w:tc>
          <w:tcPr>
            <w:tcW w:w="7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43</w:t>
            </w:r>
          </w:p>
        </w:tc>
        <w:tc>
          <w:tcPr>
            <w:tcW w:w="16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1 915,30</w:t>
            </w:r>
          </w:p>
        </w:tc>
        <w:tc>
          <w:tcPr>
            <w:tcW w:w="14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132,20</w:t>
            </w:r>
          </w:p>
        </w:tc>
        <w:tc>
          <w:tcPr>
            <w:tcW w:w="12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1 783,10</w:t>
            </w:r>
          </w:p>
        </w:tc>
        <w:tc>
          <w:tcPr>
            <w:tcW w:w="22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92 055 274,65</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88 528 790,00</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1 806 710,00</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1 719 774,65</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tcBorders>
          </w:tcPr>
          <w:p w:rsidR="00BF2194" w:rsidRDefault="00BF2194">
            <w:pPr>
              <w:pStyle w:val="a7"/>
              <w:jc w:val="center"/>
            </w:pPr>
            <w:r>
              <w:t>0,00</w:t>
            </w:r>
          </w:p>
        </w:tc>
      </w:tr>
      <w:tr w:rsidR="00BF2194">
        <w:tblPrEx>
          <w:tblCellMar>
            <w:top w:w="0" w:type="dxa"/>
            <w:bottom w:w="0" w:type="dxa"/>
          </w:tblCellMar>
        </w:tblPrEx>
        <w:tc>
          <w:tcPr>
            <w:tcW w:w="700" w:type="dxa"/>
            <w:tcBorders>
              <w:top w:val="single" w:sz="4" w:space="0" w:color="auto"/>
              <w:bottom w:val="single" w:sz="4" w:space="0" w:color="auto"/>
              <w:right w:val="single" w:sz="4" w:space="0" w:color="auto"/>
            </w:tcBorders>
          </w:tcPr>
          <w:p w:rsidR="00BF2194" w:rsidRDefault="00BF2194">
            <w:pPr>
              <w:pStyle w:val="a7"/>
              <w:jc w:val="center"/>
            </w:pPr>
            <w:r>
              <w:t>1.5.</w:t>
            </w:r>
          </w:p>
        </w:tc>
        <w:tc>
          <w:tcPr>
            <w:tcW w:w="238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"Коношский район"</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80</w:t>
            </w:r>
          </w:p>
        </w:tc>
        <w:tc>
          <w:tcPr>
            <w:tcW w:w="8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25</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w:t>
            </w:r>
          </w:p>
        </w:tc>
        <w:tc>
          <w:tcPr>
            <w:tcW w:w="7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25</w:t>
            </w:r>
          </w:p>
        </w:tc>
        <w:tc>
          <w:tcPr>
            <w:tcW w:w="16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1 568,60</w:t>
            </w:r>
          </w:p>
        </w:tc>
        <w:tc>
          <w:tcPr>
            <w:tcW w:w="14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1 568,60</w:t>
            </w:r>
          </w:p>
        </w:tc>
        <w:tc>
          <w:tcPr>
            <w:tcW w:w="22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tcBorders>
          </w:tcPr>
          <w:p w:rsidR="00BF2194" w:rsidRDefault="00BF2194">
            <w:pPr>
              <w:pStyle w:val="a7"/>
              <w:jc w:val="center"/>
            </w:pPr>
            <w:r>
              <w:t>0,00</w:t>
            </w:r>
          </w:p>
        </w:tc>
      </w:tr>
      <w:tr w:rsidR="00BF2194">
        <w:tblPrEx>
          <w:tblCellMar>
            <w:top w:w="0" w:type="dxa"/>
            <w:bottom w:w="0" w:type="dxa"/>
          </w:tblCellMar>
        </w:tblPrEx>
        <w:tc>
          <w:tcPr>
            <w:tcW w:w="700" w:type="dxa"/>
            <w:tcBorders>
              <w:top w:val="single" w:sz="4" w:space="0" w:color="auto"/>
              <w:bottom w:val="single" w:sz="4" w:space="0" w:color="auto"/>
              <w:right w:val="single" w:sz="4" w:space="0" w:color="auto"/>
            </w:tcBorders>
          </w:tcPr>
          <w:p w:rsidR="00BF2194" w:rsidRDefault="00BF2194">
            <w:pPr>
              <w:pStyle w:val="a7"/>
              <w:jc w:val="center"/>
            </w:pPr>
            <w:r>
              <w:t>1.6.</w:t>
            </w:r>
          </w:p>
        </w:tc>
        <w:tc>
          <w:tcPr>
            <w:tcW w:w="238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"Красноборский район"</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195</w:t>
            </w:r>
          </w:p>
        </w:tc>
        <w:tc>
          <w:tcPr>
            <w:tcW w:w="8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70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w:t>
            </w:r>
          </w:p>
        </w:tc>
        <w:tc>
          <w:tcPr>
            <w:tcW w:w="7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67</w:t>
            </w:r>
          </w:p>
        </w:tc>
        <w:tc>
          <w:tcPr>
            <w:tcW w:w="16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3 019,20</w:t>
            </w:r>
          </w:p>
        </w:tc>
        <w:tc>
          <w:tcPr>
            <w:tcW w:w="14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126,30</w:t>
            </w:r>
          </w:p>
        </w:tc>
        <w:tc>
          <w:tcPr>
            <w:tcW w:w="12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2 892,90</w:t>
            </w:r>
          </w:p>
        </w:tc>
        <w:tc>
          <w:tcPr>
            <w:tcW w:w="22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147 409 176,00</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139 615 455,00</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7 793 721,00</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tcBorders>
          </w:tcPr>
          <w:p w:rsidR="00BF2194" w:rsidRDefault="00BF2194">
            <w:pPr>
              <w:pStyle w:val="a7"/>
              <w:jc w:val="center"/>
            </w:pPr>
            <w:r>
              <w:t>0,00</w:t>
            </w:r>
          </w:p>
        </w:tc>
      </w:tr>
      <w:tr w:rsidR="00BF2194">
        <w:tblPrEx>
          <w:tblCellMar>
            <w:top w:w="0" w:type="dxa"/>
            <w:bottom w:w="0" w:type="dxa"/>
          </w:tblCellMar>
        </w:tblPrEx>
        <w:tc>
          <w:tcPr>
            <w:tcW w:w="700" w:type="dxa"/>
            <w:tcBorders>
              <w:top w:val="single" w:sz="4" w:space="0" w:color="auto"/>
              <w:bottom w:val="single" w:sz="4" w:space="0" w:color="auto"/>
              <w:right w:val="single" w:sz="4" w:space="0" w:color="auto"/>
            </w:tcBorders>
          </w:tcPr>
          <w:p w:rsidR="00BF2194" w:rsidRDefault="00BF2194">
            <w:pPr>
              <w:pStyle w:val="a7"/>
              <w:jc w:val="center"/>
            </w:pPr>
            <w:r>
              <w:t>1.7.</w:t>
            </w:r>
          </w:p>
        </w:tc>
        <w:tc>
          <w:tcPr>
            <w:tcW w:w="238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"Приморский район"</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15</w:t>
            </w:r>
          </w:p>
        </w:tc>
        <w:tc>
          <w:tcPr>
            <w:tcW w:w="8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8</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4</w:t>
            </w:r>
          </w:p>
        </w:tc>
        <w:tc>
          <w:tcPr>
            <w:tcW w:w="7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4</w:t>
            </w:r>
          </w:p>
        </w:tc>
        <w:tc>
          <w:tcPr>
            <w:tcW w:w="16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371,80</w:t>
            </w:r>
          </w:p>
        </w:tc>
        <w:tc>
          <w:tcPr>
            <w:tcW w:w="14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214,10</w:t>
            </w:r>
          </w:p>
        </w:tc>
        <w:tc>
          <w:tcPr>
            <w:tcW w:w="12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157,70</w:t>
            </w:r>
          </w:p>
        </w:tc>
        <w:tc>
          <w:tcPr>
            <w:tcW w:w="22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14 679 590,38</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14 385 998,57</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293 591,81</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tcBorders>
          </w:tcPr>
          <w:p w:rsidR="00BF2194" w:rsidRDefault="00BF2194">
            <w:pPr>
              <w:pStyle w:val="a7"/>
              <w:jc w:val="center"/>
            </w:pPr>
            <w:r>
              <w:t>0,00</w:t>
            </w:r>
          </w:p>
        </w:tc>
      </w:tr>
      <w:tr w:rsidR="00BF2194">
        <w:tblPrEx>
          <w:tblCellMar>
            <w:top w:w="0" w:type="dxa"/>
            <w:bottom w:w="0" w:type="dxa"/>
          </w:tblCellMar>
        </w:tblPrEx>
        <w:tc>
          <w:tcPr>
            <w:tcW w:w="700" w:type="dxa"/>
            <w:tcBorders>
              <w:top w:val="single" w:sz="4" w:space="0" w:color="auto"/>
              <w:bottom w:val="single" w:sz="4" w:space="0" w:color="auto"/>
              <w:right w:val="single" w:sz="4" w:space="0" w:color="auto"/>
            </w:tcBorders>
          </w:tcPr>
          <w:p w:rsidR="00BF2194" w:rsidRDefault="00BF2194">
            <w:pPr>
              <w:pStyle w:val="a7"/>
              <w:jc w:val="center"/>
            </w:pPr>
            <w:r>
              <w:t>1.8.</w:t>
            </w:r>
          </w:p>
        </w:tc>
        <w:tc>
          <w:tcPr>
            <w:tcW w:w="238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"Устьянский район"</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333</w:t>
            </w:r>
          </w:p>
        </w:tc>
        <w:tc>
          <w:tcPr>
            <w:tcW w:w="8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115</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6</w:t>
            </w:r>
          </w:p>
        </w:tc>
        <w:tc>
          <w:tcPr>
            <w:tcW w:w="7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109</w:t>
            </w:r>
          </w:p>
        </w:tc>
        <w:tc>
          <w:tcPr>
            <w:tcW w:w="16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5 439,70</w:t>
            </w:r>
          </w:p>
        </w:tc>
        <w:tc>
          <w:tcPr>
            <w:tcW w:w="14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203,10</w:t>
            </w:r>
          </w:p>
        </w:tc>
        <w:tc>
          <w:tcPr>
            <w:tcW w:w="12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5 236,60</w:t>
            </w:r>
          </w:p>
        </w:tc>
        <w:tc>
          <w:tcPr>
            <w:tcW w:w="22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262 204 954,00</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252 639 590,00</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9 565 364,00</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tcBorders>
          </w:tcPr>
          <w:p w:rsidR="00BF2194" w:rsidRDefault="00BF2194">
            <w:pPr>
              <w:pStyle w:val="a7"/>
              <w:jc w:val="center"/>
            </w:pPr>
            <w:r>
              <w:t>0,00</w:t>
            </w:r>
          </w:p>
        </w:tc>
      </w:tr>
      <w:tr w:rsidR="00BF2194">
        <w:tblPrEx>
          <w:tblCellMar>
            <w:top w:w="0" w:type="dxa"/>
            <w:bottom w:w="0" w:type="dxa"/>
          </w:tblCellMar>
        </w:tblPrEx>
        <w:tc>
          <w:tcPr>
            <w:tcW w:w="700" w:type="dxa"/>
            <w:tcBorders>
              <w:top w:val="single" w:sz="4" w:space="0" w:color="auto"/>
              <w:bottom w:val="single" w:sz="4" w:space="0" w:color="auto"/>
              <w:right w:val="single" w:sz="4" w:space="0" w:color="auto"/>
            </w:tcBorders>
          </w:tcPr>
          <w:p w:rsidR="00BF2194" w:rsidRDefault="00BF2194">
            <w:pPr>
              <w:pStyle w:val="a7"/>
              <w:jc w:val="center"/>
            </w:pPr>
            <w:r>
              <w:t>1.9.</w:t>
            </w:r>
          </w:p>
        </w:tc>
        <w:tc>
          <w:tcPr>
            <w:tcW w:w="238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"Холмогорский район"</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88</w:t>
            </w:r>
          </w:p>
        </w:tc>
        <w:tc>
          <w:tcPr>
            <w:tcW w:w="8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32</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w:t>
            </w:r>
          </w:p>
        </w:tc>
        <w:tc>
          <w:tcPr>
            <w:tcW w:w="7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29</w:t>
            </w:r>
          </w:p>
        </w:tc>
        <w:tc>
          <w:tcPr>
            <w:tcW w:w="16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1 347,50</w:t>
            </w:r>
          </w:p>
        </w:tc>
        <w:tc>
          <w:tcPr>
            <w:tcW w:w="14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167,30</w:t>
            </w:r>
          </w:p>
        </w:tc>
        <w:tc>
          <w:tcPr>
            <w:tcW w:w="12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1 180,20</w:t>
            </w:r>
          </w:p>
        </w:tc>
        <w:tc>
          <w:tcPr>
            <w:tcW w:w="22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63 546 127,07</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61 496 470,00</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1 255 030,00</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794 627,07</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tcBorders>
          </w:tcPr>
          <w:p w:rsidR="00BF2194" w:rsidRDefault="00BF2194">
            <w:pPr>
              <w:pStyle w:val="a7"/>
              <w:jc w:val="center"/>
            </w:pPr>
            <w:r>
              <w:t>0,00</w:t>
            </w:r>
          </w:p>
        </w:tc>
      </w:tr>
      <w:tr w:rsidR="00BF2194">
        <w:tblPrEx>
          <w:tblCellMar>
            <w:top w:w="0" w:type="dxa"/>
            <w:bottom w:w="0" w:type="dxa"/>
          </w:tblCellMar>
        </w:tblPrEx>
        <w:tc>
          <w:tcPr>
            <w:tcW w:w="700" w:type="dxa"/>
            <w:tcBorders>
              <w:top w:val="single" w:sz="4" w:space="0" w:color="auto"/>
              <w:bottom w:val="single" w:sz="4" w:space="0" w:color="auto"/>
              <w:right w:val="single" w:sz="4" w:space="0" w:color="auto"/>
            </w:tcBorders>
          </w:tcPr>
          <w:p w:rsidR="00BF2194" w:rsidRDefault="00BF2194">
            <w:pPr>
              <w:pStyle w:val="a7"/>
              <w:jc w:val="center"/>
            </w:pPr>
            <w:r>
              <w:t>2</w:t>
            </w:r>
          </w:p>
        </w:tc>
        <w:tc>
          <w:tcPr>
            <w:tcW w:w="2380" w:type="dxa"/>
            <w:tcBorders>
              <w:top w:val="single" w:sz="4" w:space="0" w:color="auto"/>
              <w:left w:val="single" w:sz="4" w:space="0" w:color="auto"/>
              <w:bottom w:val="single" w:sz="4" w:space="0" w:color="auto"/>
              <w:right w:val="single" w:sz="4" w:space="0" w:color="auto"/>
            </w:tcBorders>
          </w:tcPr>
          <w:p w:rsidR="00BF2194" w:rsidRDefault="00BF2194">
            <w:pPr>
              <w:pStyle w:val="a8"/>
            </w:pPr>
            <w:r>
              <w:t>Всего по этапу 2020 года</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2 195</w:t>
            </w:r>
          </w:p>
        </w:tc>
        <w:tc>
          <w:tcPr>
            <w:tcW w:w="8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1 176</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251</w:t>
            </w:r>
          </w:p>
        </w:tc>
        <w:tc>
          <w:tcPr>
            <w:tcW w:w="7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925</w:t>
            </w:r>
          </w:p>
        </w:tc>
        <w:tc>
          <w:tcPr>
            <w:tcW w:w="16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37 637,37</w:t>
            </w:r>
          </w:p>
        </w:tc>
        <w:tc>
          <w:tcPr>
            <w:tcW w:w="14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9 386,09</w:t>
            </w:r>
          </w:p>
        </w:tc>
        <w:tc>
          <w:tcPr>
            <w:tcW w:w="12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28 251,28</w:t>
            </w:r>
          </w:p>
        </w:tc>
        <w:tc>
          <w:tcPr>
            <w:tcW w:w="22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1 811 700 402,12</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1 758 800 402,12</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52 900 000,00</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tcBorders>
          </w:tcPr>
          <w:p w:rsidR="00BF2194" w:rsidRDefault="00BF2194">
            <w:pPr>
              <w:pStyle w:val="a7"/>
              <w:jc w:val="center"/>
            </w:pPr>
            <w:r>
              <w:t>0,00</w:t>
            </w:r>
          </w:p>
        </w:tc>
      </w:tr>
      <w:tr w:rsidR="00BF2194">
        <w:tblPrEx>
          <w:tblCellMar>
            <w:top w:w="0" w:type="dxa"/>
            <w:bottom w:w="0" w:type="dxa"/>
          </w:tblCellMar>
        </w:tblPrEx>
        <w:tc>
          <w:tcPr>
            <w:tcW w:w="700" w:type="dxa"/>
            <w:tcBorders>
              <w:top w:val="single" w:sz="4" w:space="0" w:color="auto"/>
              <w:bottom w:val="single" w:sz="4" w:space="0" w:color="auto"/>
              <w:right w:val="single" w:sz="4" w:space="0" w:color="auto"/>
            </w:tcBorders>
          </w:tcPr>
          <w:p w:rsidR="00BF2194" w:rsidRDefault="00BF2194">
            <w:pPr>
              <w:pStyle w:val="a7"/>
              <w:jc w:val="center"/>
            </w:pPr>
            <w:r>
              <w:t>2.1.</w:t>
            </w:r>
          </w:p>
        </w:tc>
        <w:tc>
          <w:tcPr>
            <w:tcW w:w="2380" w:type="dxa"/>
            <w:tcBorders>
              <w:top w:val="single" w:sz="4" w:space="0" w:color="auto"/>
              <w:left w:val="single" w:sz="4" w:space="0" w:color="auto"/>
              <w:bottom w:val="single" w:sz="4" w:space="0" w:color="auto"/>
              <w:right w:val="single" w:sz="4" w:space="0" w:color="auto"/>
            </w:tcBorders>
          </w:tcPr>
          <w:p w:rsidR="00BF2194" w:rsidRDefault="00BF2194">
            <w:pPr>
              <w:pStyle w:val="a8"/>
            </w:pPr>
            <w:r>
              <w:t xml:space="preserve">Итого по муниципальному </w:t>
            </w:r>
            <w:r>
              <w:lastRenderedPageBreak/>
              <w:t>образованию "Город Архангельск"</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lastRenderedPageBreak/>
              <w:t>625</w:t>
            </w:r>
          </w:p>
        </w:tc>
        <w:tc>
          <w:tcPr>
            <w:tcW w:w="8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457</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45</w:t>
            </w:r>
          </w:p>
        </w:tc>
        <w:tc>
          <w:tcPr>
            <w:tcW w:w="7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412</w:t>
            </w:r>
          </w:p>
        </w:tc>
        <w:tc>
          <w:tcPr>
            <w:tcW w:w="16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10 054,70</w:t>
            </w:r>
          </w:p>
        </w:tc>
        <w:tc>
          <w:tcPr>
            <w:tcW w:w="14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2 219,51</w:t>
            </w:r>
          </w:p>
        </w:tc>
        <w:tc>
          <w:tcPr>
            <w:tcW w:w="12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7 835,19</w:t>
            </w:r>
          </w:p>
        </w:tc>
        <w:tc>
          <w:tcPr>
            <w:tcW w:w="22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478 322 541,23</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464 860 668,99</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13 461 872,24</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tcBorders>
          </w:tcPr>
          <w:p w:rsidR="00BF2194" w:rsidRDefault="00BF2194">
            <w:pPr>
              <w:pStyle w:val="a7"/>
              <w:jc w:val="center"/>
            </w:pPr>
            <w:r>
              <w:t>0,00</w:t>
            </w:r>
          </w:p>
        </w:tc>
      </w:tr>
      <w:tr w:rsidR="00BF2194">
        <w:tblPrEx>
          <w:tblCellMar>
            <w:top w:w="0" w:type="dxa"/>
            <w:bottom w:w="0" w:type="dxa"/>
          </w:tblCellMar>
        </w:tblPrEx>
        <w:tc>
          <w:tcPr>
            <w:tcW w:w="700" w:type="dxa"/>
            <w:tcBorders>
              <w:top w:val="single" w:sz="4" w:space="0" w:color="auto"/>
              <w:bottom w:val="single" w:sz="4" w:space="0" w:color="auto"/>
              <w:right w:val="single" w:sz="4" w:space="0" w:color="auto"/>
            </w:tcBorders>
          </w:tcPr>
          <w:p w:rsidR="00BF2194" w:rsidRDefault="00BF2194">
            <w:pPr>
              <w:pStyle w:val="a7"/>
              <w:jc w:val="center"/>
            </w:pPr>
            <w:r>
              <w:lastRenderedPageBreak/>
              <w:t>2.2.</w:t>
            </w:r>
          </w:p>
        </w:tc>
        <w:tc>
          <w:tcPr>
            <w:tcW w:w="238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"Котлас"</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176</w:t>
            </w:r>
          </w:p>
        </w:tc>
        <w:tc>
          <w:tcPr>
            <w:tcW w:w="8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111</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w:t>
            </w:r>
          </w:p>
        </w:tc>
        <w:tc>
          <w:tcPr>
            <w:tcW w:w="7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111</w:t>
            </w:r>
          </w:p>
        </w:tc>
        <w:tc>
          <w:tcPr>
            <w:tcW w:w="16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2 685,59</w:t>
            </w:r>
          </w:p>
        </w:tc>
        <w:tc>
          <w:tcPr>
            <w:tcW w:w="14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2 685,59</w:t>
            </w:r>
          </w:p>
        </w:tc>
        <w:tc>
          <w:tcPr>
            <w:tcW w:w="22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133 519 478,03</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129 513 893,69</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4 005 584,34</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tcBorders>
          </w:tcPr>
          <w:p w:rsidR="00BF2194" w:rsidRDefault="00BF2194">
            <w:pPr>
              <w:pStyle w:val="a7"/>
              <w:jc w:val="center"/>
            </w:pPr>
            <w:r>
              <w:t>0,00</w:t>
            </w:r>
          </w:p>
        </w:tc>
      </w:tr>
      <w:tr w:rsidR="00BF2194">
        <w:tblPrEx>
          <w:tblCellMar>
            <w:top w:w="0" w:type="dxa"/>
            <w:bottom w:w="0" w:type="dxa"/>
          </w:tblCellMar>
        </w:tblPrEx>
        <w:tc>
          <w:tcPr>
            <w:tcW w:w="700" w:type="dxa"/>
            <w:tcBorders>
              <w:top w:val="single" w:sz="4" w:space="0" w:color="auto"/>
              <w:bottom w:val="single" w:sz="4" w:space="0" w:color="auto"/>
              <w:right w:val="single" w:sz="4" w:space="0" w:color="auto"/>
            </w:tcBorders>
          </w:tcPr>
          <w:p w:rsidR="00BF2194" w:rsidRDefault="00BF2194">
            <w:pPr>
              <w:pStyle w:val="a7"/>
              <w:jc w:val="center"/>
            </w:pPr>
            <w:r>
              <w:t>2.3.</w:t>
            </w:r>
          </w:p>
        </w:tc>
        <w:tc>
          <w:tcPr>
            <w:tcW w:w="238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"Северодвинск"</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213</w:t>
            </w:r>
          </w:p>
        </w:tc>
        <w:tc>
          <w:tcPr>
            <w:tcW w:w="8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65</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65</w:t>
            </w:r>
          </w:p>
        </w:tc>
        <w:tc>
          <w:tcPr>
            <w:tcW w:w="7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w:t>
            </w:r>
          </w:p>
        </w:tc>
        <w:tc>
          <w:tcPr>
            <w:tcW w:w="16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3 511,46</w:t>
            </w:r>
          </w:p>
        </w:tc>
        <w:tc>
          <w:tcPr>
            <w:tcW w:w="14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3 511,46</w:t>
            </w:r>
          </w:p>
        </w:tc>
        <w:tc>
          <w:tcPr>
            <w:tcW w:w="12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22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153 632 319,92</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149 885 630,32</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3 746 689,60</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tcBorders>
          </w:tcPr>
          <w:p w:rsidR="00BF2194" w:rsidRDefault="00BF2194">
            <w:pPr>
              <w:pStyle w:val="a7"/>
              <w:jc w:val="center"/>
            </w:pPr>
            <w:r>
              <w:t>0,00</w:t>
            </w:r>
          </w:p>
        </w:tc>
      </w:tr>
      <w:tr w:rsidR="00BF2194">
        <w:tblPrEx>
          <w:tblCellMar>
            <w:top w:w="0" w:type="dxa"/>
            <w:bottom w:w="0" w:type="dxa"/>
          </w:tblCellMar>
        </w:tblPrEx>
        <w:tc>
          <w:tcPr>
            <w:tcW w:w="700" w:type="dxa"/>
            <w:tcBorders>
              <w:top w:val="single" w:sz="4" w:space="0" w:color="auto"/>
              <w:bottom w:val="single" w:sz="4" w:space="0" w:color="auto"/>
              <w:right w:val="single" w:sz="4" w:space="0" w:color="auto"/>
            </w:tcBorders>
          </w:tcPr>
          <w:p w:rsidR="00BF2194" w:rsidRDefault="00BF2194">
            <w:pPr>
              <w:pStyle w:val="a7"/>
              <w:jc w:val="center"/>
            </w:pPr>
            <w:r>
              <w:t>2.4.</w:t>
            </w:r>
          </w:p>
        </w:tc>
        <w:tc>
          <w:tcPr>
            <w:tcW w:w="238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"Новодвинск"</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217</w:t>
            </w:r>
          </w:p>
        </w:tc>
        <w:tc>
          <w:tcPr>
            <w:tcW w:w="8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105</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47</w:t>
            </w:r>
          </w:p>
        </w:tc>
        <w:tc>
          <w:tcPr>
            <w:tcW w:w="7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58</w:t>
            </w:r>
          </w:p>
        </w:tc>
        <w:tc>
          <w:tcPr>
            <w:tcW w:w="16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3 824,92</w:t>
            </w:r>
          </w:p>
        </w:tc>
        <w:tc>
          <w:tcPr>
            <w:tcW w:w="14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1 167,72</w:t>
            </w:r>
          </w:p>
        </w:tc>
        <w:tc>
          <w:tcPr>
            <w:tcW w:w="12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2 657,20</w:t>
            </w:r>
          </w:p>
        </w:tc>
        <w:tc>
          <w:tcPr>
            <w:tcW w:w="22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185 623 765,24</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180 241 932,28</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5 381 832,96</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tcBorders>
          </w:tcPr>
          <w:p w:rsidR="00BF2194" w:rsidRDefault="00BF2194">
            <w:pPr>
              <w:pStyle w:val="a7"/>
              <w:jc w:val="center"/>
            </w:pPr>
            <w:r>
              <w:t>0,00</w:t>
            </w:r>
          </w:p>
        </w:tc>
      </w:tr>
      <w:tr w:rsidR="00BF2194">
        <w:tblPrEx>
          <w:tblCellMar>
            <w:top w:w="0" w:type="dxa"/>
            <w:bottom w:w="0" w:type="dxa"/>
          </w:tblCellMar>
        </w:tblPrEx>
        <w:tc>
          <w:tcPr>
            <w:tcW w:w="700" w:type="dxa"/>
            <w:tcBorders>
              <w:top w:val="single" w:sz="4" w:space="0" w:color="auto"/>
              <w:bottom w:val="single" w:sz="4" w:space="0" w:color="auto"/>
              <w:right w:val="single" w:sz="4" w:space="0" w:color="auto"/>
            </w:tcBorders>
          </w:tcPr>
          <w:p w:rsidR="00BF2194" w:rsidRDefault="00BF2194">
            <w:pPr>
              <w:pStyle w:val="a7"/>
              <w:jc w:val="center"/>
            </w:pPr>
            <w:r>
              <w:t>2.5.</w:t>
            </w:r>
          </w:p>
        </w:tc>
        <w:tc>
          <w:tcPr>
            <w:tcW w:w="238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"Вельский район"</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102</w:t>
            </w:r>
          </w:p>
        </w:tc>
        <w:tc>
          <w:tcPr>
            <w:tcW w:w="8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34</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w:t>
            </w:r>
          </w:p>
        </w:tc>
        <w:tc>
          <w:tcPr>
            <w:tcW w:w="7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34</w:t>
            </w:r>
          </w:p>
        </w:tc>
        <w:tc>
          <w:tcPr>
            <w:tcW w:w="16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1 788,60</w:t>
            </w:r>
          </w:p>
        </w:tc>
        <w:tc>
          <w:tcPr>
            <w:tcW w:w="14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1 788,60</w:t>
            </w:r>
          </w:p>
        </w:tc>
        <w:tc>
          <w:tcPr>
            <w:tcW w:w="22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88 923 826,20</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86 256 111,41</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2 667 714,79</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tcBorders>
          </w:tcPr>
          <w:p w:rsidR="00BF2194" w:rsidRDefault="00BF2194">
            <w:pPr>
              <w:pStyle w:val="a7"/>
              <w:jc w:val="center"/>
            </w:pPr>
            <w:r>
              <w:t>0,00</w:t>
            </w:r>
          </w:p>
        </w:tc>
      </w:tr>
      <w:tr w:rsidR="00BF2194">
        <w:tblPrEx>
          <w:tblCellMar>
            <w:top w:w="0" w:type="dxa"/>
            <w:bottom w:w="0" w:type="dxa"/>
          </w:tblCellMar>
        </w:tblPrEx>
        <w:tc>
          <w:tcPr>
            <w:tcW w:w="700" w:type="dxa"/>
            <w:tcBorders>
              <w:top w:val="single" w:sz="4" w:space="0" w:color="auto"/>
              <w:bottom w:val="single" w:sz="4" w:space="0" w:color="auto"/>
              <w:right w:val="single" w:sz="4" w:space="0" w:color="auto"/>
            </w:tcBorders>
          </w:tcPr>
          <w:p w:rsidR="00BF2194" w:rsidRDefault="00BF2194">
            <w:pPr>
              <w:pStyle w:val="a7"/>
              <w:jc w:val="center"/>
            </w:pPr>
            <w:r>
              <w:t>2.6.</w:t>
            </w:r>
          </w:p>
        </w:tc>
        <w:tc>
          <w:tcPr>
            <w:tcW w:w="238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"Вилегодский район"</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86</w:t>
            </w:r>
          </w:p>
        </w:tc>
        <w:tc>
          <w:tcPr>
            <w:tcW w:w="8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36</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12</w:t>
            </w:r>
          </w:p>
        </w:tc>
        <w:tc>
          <w:tcPr>
            <w:tcW w:w="7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24</w:t>
            </w:r>
          </w:p>
        </w:tc>
        <w:tc>
          <w:tcPr>
            <w:tcW w:w="16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1 525,40</w:t>
            </w:r>
          </w:p>
        </w:tc>
        <w:tc>
          <w:tcPr>
            <w:tcW w:w="14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399,70</w:t>
            </w:r>
          </w:p>
        </w:tc>
        <w:tc>
          <w:tcPr>
            <w:tcW w:w="12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1 125,70</w:t>
            </w:r>
          </w:p>
        </w:tc>
        <w:tc>
          <w:tcPr>
            <w:tcW w:w="22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75 838 311,80</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73 563 162,45</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2 275 149,35</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tcBorders>
          </w:tcPr>
          <w:p w:rsidR="00BF2194" w:rsidRDefault="00BF2194">
            <w:pPr>
              <w:pStyle w:val="a7"/>
              <w:jc w:val="center"/>
            </w:pPr>
            <w:r>
              <w:t>0,00</w:t>
            </w:r>
          </w:p>
        </w:tc>
      </w:tr>
      <w:tr w:rsidR="00BF2194">
        <w:tblPrEx>
          <w:tblCellMar>
            <w:top w:w="0" w:type="dxa"/>
            <w:bottom w:w="0" w:type="dxa"/>
          </w:tblCellMar>
        </w:tblPrEx>
        <w:tc>
          <w:tcPr>
            <w:tcW w:w="700" w:type="dxa"/>
            <w:tcBorders>
              <w:top w:val="single" w:sz="4" w:space="0" w:color="auto"/>
              <w:bottom w:val="single" w:sz="4" w:space="0" w:color="auto"/>
              <w:right w:val="single" w:sz="4" w:space="0" w:color="auto"/>
            </w:tcBorders>
          </w:tcPr>
          <w:p w:rsidR="00BF2194" w:rsidRDefault="00BF2194">
            <w:pPr>
              <w:pStyle w:val="a7"/>
              <w:jc w:val="center"/>
            </w:pPr>
            <w:r>
              <w:t>2.7.</w:t>
            </w:r>
          </w:p>
        </w:tc>
        <w:tc>
          <w:tcPr>
            <w:tcW w:w="238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"Котласский район"</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73</w:t>
            </w:r>
          </w:p>
        </w:tc>
        <w:tc>
          <w:tcPr>
            <w:tcW w:w="8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7</w:t>
            </w:r>
          </w:p>
        </w:tc>
        <w:tc>
          <w:tcPr>
            <w:tcW w:w="7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23</w:t>
            </w:r>
          </w:p>
        </w:tc>
        <w:tc>
          <w:tcPr>
            <w:tcW w:w="16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1 376,10</w:t>
            </w:r>
          </w:p>
        </w:tc>
        <w:tc>
          <w:tcPr>
            <w:tcW w:w="14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152,80</w:t>
            </w:r>
          </w:p>
        </w:tc>
        <w:tc>
          <w:tcPr>
            <w:tcW w:w="12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1 223,30</w:t>
            </w:r>
          </w:p>
        </w:tc>
        <w:tc>
          <w:tcPr>
            <w:tcW w:w="22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67 680 958,50</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65 680 769,75</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2 000 188,76</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tcBorders>
          </w:tcPr>
          <w:p w:rsidR="00BF2194" w:rsidRDefault="00BF2194">
            <w:pPr>
              <w:pStyle w:val="a7"/>
              <w:jc w:val="center"/>
            </w:pPr>
            <w:r>
              <w:t>0,00</w:t>
            </w:r>
          </w:p>
        </w:tc>
      </w:tr>
      <w:tr w:rsidR="00BF2194">
        <w:tblPrEx>
          <w:tblCellMar>
            <w:top w:w="0" w:type="dxa"/>
            <w:bottom w:w="0" w:type="dxa"/>
          </w:tblCellMar>
        </w:tblPrEx>
        <w:tc>
          <w:tcPr>
            <w:tcW w:w="700" w:type="dxa"/>
            <w:tcBorders>
              <w:top w:val="single" w:sz="4" w:space="0" w:color="auto"/>
              <w:bottom w:val="single" w:sz="4" w:space="0" w:color="auto"/>
              <w:right w:val="single" w:sz="4" w:space="0" w:color="auto"/>
            </w:tcBorders>
          </w:tcPr>
          <w:p w:rsidR="00BF2194" w:rsidRDefault="00BF2194">
            <w:pPr>
              <w:pStyle w:val="a7"/>
              <w:jc w:val="center"/>
            </w:pPr>
            <w:r>
              <w:t>2.8.</w:t>
            </w:r>
          </w:p>
        </w:tc>
        <w:tc>
          <w:tcPr>
            <w:tcW w:w="238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"Красноборский район"</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65</w:t>
            </w:r>
          </w:p>
        </w:tc>
        <w:tc>
          <w:tcPr>
            <w:tcW w:w="8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25</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14</w:t>
            </w:r>
          </w:p>
        </w:tc>
        <w:tc>
          <w:tcPr>
            <w:tcW w:w="7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11</w:t>
            </w:r>
          </w:p>
        </w:tc>
        <w:tc>
          <w:tcPr>
            <w:tcW w:w="16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1 213,00</w:t>
            </w:r>
          </w:p>
        </w:tc>
        <w:tc>
          <w:tcPr>
            <w:tcW w:w="14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633,00</w:t>
            </w:r>
          </w:p>
        </w:tc>
        <w:tc>
          <w:tcPr>
            <w:tcW w:w="12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580,00</w:t>
            </w:r>
          </w:p>
        </w:tc>
        <w:tc>
          <w:tcPr>
            <w:tcW w:w="22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60 306 721,00</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58 497 519,37</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1 809 201,63</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tcBorders>
          </w:tcPr>
          <w:p w:rsidR="00BF2194" w:rsidRDefault="00BF2194">
            <w:pPr>
              <w:pStyle w:val="a7"/>
              <w:jc w:val="center"/>
            </w:pPr>
            <w:r>
              <w:t>0,00</w:t>
            </w:r>
          </w:p>
        </w:tc>
      </w:tr>
      <w:tr w:rsidR="00BF2194">
        <w:tblPrEx>
          <w:tblCellMar>
            <w:top w:w="0" w:type="dxa"/>
            <w:bottom w:w="0" w:type="dxa"/>
          </w:tblCellMar>
        </w:tblPrEx>
        <w:tc>
          <w:tcPr>
            <w:tcW w:w="700" w:type="dxa"/>
            <w:tcBorders>
              <w:top w:val="single" w:sz="4" w:space="0" w:color="auto"/>
              <w:bottom w:val="single" w:sz="4" w:space="0" w:color="auto"/>
              <w:right w:val="single" w:sz="4" w:space="0" w:color="auto"/>
            </w:tcBorders>
          </w:tcPr>
          <w:p w:rsidR="00BF2194" w:rsidRDefault="00BF2194">
            <w:pPr>
              <w:pStyle w:val="a7"/>
              <w:jc w:val="center"/>
            </w:pPr>
            <w:r>
              <w:t>2.9.</w:t>
            </w:r>
          </w:p>
        </w:tc>
        <w:tc>
          <w:tcPr>
            <w:tcW w:w="238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"Ленский район"</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67</w:t>
            </w:r>
          </w:p>
        </w:tc>
        <w:tc>
          <w:tcPr>
            <w:tcW w:w="8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19</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w:t>
            </w:r>
          </w:p>
        </w:tc>
        <w:tc>
          <w:tcPr>
            <w:tcW w:w="7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17</w:t>
            </w:r>
          </w:p>
        </w:tc>
        <w:tc>
          <w:tcPr>
            <w:tcW w:w="16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1 372,90</w:t>
            </w:r>
          </w:p>
        </w:tc>
        <w:tc>
          <w:tcPr>
            <w:tcW w:w="14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60,20</w:t>
            </w:r>
          </w:p>
        </w:tc>
        <w:tc>
          <w:tcPr>
            <w:tcW w:w="12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1 312,70</w:t>
            </w:r>
          </w:p>
        </w:tc>
        <w:tc>
          <w:tcPr>
            <w:tcW w:w="22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67 671 505,90</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65 665 440,72</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2 006 065,18</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tcBorders>
          </w:tcPr>
          <w:p w:rsidR="00BF2194" w:rsidRDefault="00BF2194">
            <w:pPr>
              <w:pStyle w:val="a7"/>
              <w:jc w:val="center"/>
            </w:pPr>
            <w:r>
              <w:t>0,00</w:t>
            </w:r>
          </w:p>
        </w:tc>
      </w:tr>
      <w:tr w:rsidR="00BF2194">
        <w:tblPrEx>
          <w:tblCellMar>
            <w:top w:w="0" w:type="dxa"/>
            <w:bottom w:w="0" w:type="dxa"/>
          </w:tblCellMar>
        </w:tblPrEx>
        <w:tc>
          <w:tcPr>
            <w:tcW w:w="700" w:type="dxa"/>
            <w:tcBorders>
              <w:top w:val="single" w:sz="4" w:space="0" w:color="auto"/>
              <w:bottom w:val="single" w:sz="4" w:space="0" w:color="auto"/>
              <w:right w:val="single" w:sz="4" w:space="0" w:color="auto"/>
            </w:tcBorders>
          </w:tcPr>
          <w:p w:rsidR="00BF2194" w:rsidRDefault="00BF2194">
            <w:pPr>
              <w:pStyle w:val="a7"/>
              <w:jc w:val="center"/>
            </w:pPr>
            <w:r>
              <w:t>2.10.</w:t>
            </w:r>
          </w:p>
        </w:tc>
        <w:tc>
          <w:tcPr>
            <w:tcW w:w="238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"Онежский район"</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254</w:t>
            </w:r>
          </w:p>
        </w:tc>
        <w:tc>
          <w:tcPr>
            <w:tcW w:w="8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104</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w:t>
            </w:r>
          </w:p>
        </w:tc>
        <w:tc>
          <w:tcPr>
            <w:tcW w:w="7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104</w:t>
            </w:r>
          </w:p>
        </w:tc>
        <w:tc>
          <w:tcPr>
            <w:tcW w:w="16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4 163,30</w:t>
            </w:r>
          </w:p>
        </w:tc>
        <w:tc>
          <w:tcPr>
            <w:tcW w:w="14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4 163,30</w:t>
            </w:r>
          </w:p>
        </w:tc>
        <w:tc>
          <w:tcPr>
            <w:tcW w:w="22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206 986 786,10</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200 777 182,52</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6 209 603,58</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tcBorders>
          </w:tcPr>
          <w:p w:rsidR="00BF2194" w:rsidRDefault="00BF2194">
            <w:pPr>
              <w:pStyle w:val="a7"/>
              <w:jc w:val="center"/>
            </w:pPr>
            <w:r>
              <w:t>0,00</w:t>
            </w:r>
          </w:p>
        </w:tc>
      </w:tr>
      <w:tr w:rsidR="00BF2194">
        <w:tblPrEx>
          <w:tblCellMar>
            <w:top w:w="0" w:type="dxa"/>
            <w:bottom w:w="0" w:type="dxa"/>
          </w:tblCellMar>
        </w:tblPrEx>
        <w:tc>
          <w:tcPr>
            <w:tcW w:w="700" w:type="dxa"/>
            <w:tcBorders>
              <w:top w:val="single" w:sz="4" w:space="0" w:color="auto"/>
              <w:bottom w:val="single" w:sz="4" w:space="0" w:color="auto"/>
              <w:right w:val="single" w:sz="4" w:space="0" w:color="auto"/>
            </w:tcBorders>
          </w:tcPr>
          <w:p w:rsidR="00BF2194" w:rsidRDefault="00BF2194">
            <w:pPr>
              <w:pStyle w:val="a7"/>
              <w:jc w:val="center"/>
            </w:pPr>
            <w:r>
              <w:t>2.12.</w:t>
            </w:r>
          </w:p>
        </w:tc>
        <w:tc>
          <w:tcPr>
            <w:tcW w:w="238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"Плесецкий район"</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45</w:t>
            </w:r>
          </w:p>
        </w:tc>
        <w:tc>
          <w:tcPr>
            <w:tcW w:w="8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11</w:t>
            </w:r>
          </w:p>
        </w:tc>
        <w:tc>
          <w:tcPr>
            <w:tcW w:w="7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19</w:t>
            </w:r>
          </w:p>
        </w:tc>
        <w:tc>
          <w:tcPr>
            <w:tcW w:w="16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937,10</w:t>
            </w:r>
          </w:p>
        </w:tc>
        <w:tc>
          <w:tcPr>
            <w:tcW w:w="14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246,60</w:t>
            </w:r>
          </w:p>
        </w:tc>
        <w:tc>
          <w:tcPr>
            <w:tcW w:w="12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690,50</w:t>
            </w:r>
          </w:p>
        </w:tc>
        <w:tc>
          <w:tcPr>
            <w:tcW w:w="22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44 193 588,50</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42 966 420,85</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1 227 167,66</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tcBorders>
          </w:tcPr>
          <w:p w:rsidR="00BF2194" w:rsidRDefault="00BF2194">
            <w:pPr>
              <w:pStyle w:val="a7"/>
              <w:jc w:val="center"/>
            </w:pPr>
            <w:r>
              <w:t>0,00</w:t>
            </w:r>
          </w:p>
        </w:tc>
      </w:tr>
      <w:tr w:rsidR="00BF2194">
        <w:tblPrEx>
          <w:tblCellMar>
            <w:top w:w="0" w:type="dxa"/>
            <w:bottom w:w="0" w:type="dxa"/>
          </w:tblCellMar>
        </w:tblPrEx>
        <w:tc>
          <w:tcPr>
            <w:tcW w:w="700" w:type="dxa"/>
            <w:tcBorders>
              <w:top w:val="single" w:sz="4" w:space="0" w:color="auto"/>
              <w:bottom w:val="single" w:sz="4" w:space="0" w:color="auto"/>
              <w:right w:val="single" w:sz="4" w:space="0" w:color="auto"/>
            </w:tcBorders>
          </w:tcPr>
          <w:p w:rsidR="00BF2194" w:rsidRDefault="00BF2194">
            <w:pPr>
              <w:pStyle w:val="a7"/>
              <w:jc w:val="center"/>
            </w:pPr>
            <w:r>
              <w:t>2.13.</w:t>
            </w:r>
          </w:p>
        </w:tc>
        <w:tc>
          <w:tcPr>
            <w:tcW w:w="238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"Приморский район"</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8</w:t>
            </w:r>
          </w:p>
        </w:tc>
        <w:tc>
          <w:tcPr>
            <w:tcW w:w="8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8</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w:t>
            </w:r>
          </w:p>
        </w:tc>
        <w:tc>
          <w:tcPr>
            <w:tcW w:w="7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8</w:t>
            </w:r>
          </w:p>
        </w:tc>
        <w:tc>
          <w:tcPr>
            <w:tcW w:w="16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141,60</w:t>
            </w:r>
          </w:p>
        </w:tc>
        <w:tc>
          <w:tcPr>
            <w:tcW w:w="14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141,60</w:t>
            </w:r>
          </w:p>
        </w:tc>
        <w:tc>
          <w:tcPr>
            <w:tcW w:w="22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7 039 927,20</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6 828 729,38</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211 197,82</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tcBorders>
          </w:tcPr>
          <w:p w:rsidR="00BF2194" w:rsidRDefault="00BF2194">
            <w:pPr>
              <w:pStyle w:val="a7"/>
              <w:jc w:val="center"/>
            </w:pPr>
            <w:r>
              <w:t>0,00</w:t>
            </w:r>
          </w:p>
        </w:tc>
      </w:tr>
      <w:tr w:rsidR="00BF2194">
        <w:tblPrEx>
          <w:tblCellMar>
            <w:top w:w="0" w:type="dxa"/>
            <w:bottom w:w="0" w:type="dxa"/>
          </w:tblCellMar>
        </w:tblPrEx>
        <w:tc>
          <w:tcPr>
            <w:tcW w:w="700" w:type="dxa"/>
            <w:tcBorders>
              <w:top w:val="single" w:sz="4" w:space="0" w:color="auto"/>
              <w:bottom w:val="single" w:sz="4" w:space="0" w:color="auto"/>
              <w:right w:val="single" w:sz="4" w:space="0" w:color="auto"/>
            </w:tcBorders>
          </w:tcPr>
          <w:p w:rsidR="00BF2194" w:rsidRDefault="00BF2194">
            <w:pPr>
              <w:pStyle w:val="a7"/>
              <w:jc w:val="center"/>
            </w:pPr>
            <w:r>
              <w:t>2.14.</w:t>
            </w:r>
          </w:p>
        </w:tc>
        <w:tc>
          <w:tcPr>
            <w:tcW w:w="238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"Устьянский район"</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223</w:t>
            </w:r>
          </w:p>
        </w:tc>
        <w:tc>
          <w:tcPr>
            <w:tcW w:w="8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120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34</w:t>
            </w:r>
          </w:p>
        </w:tc>
        <w:tc>
          <w:tcPr>
            <w:tcW w:w="7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86</w:t>
            </w:r>
          </w:p>
        </w:tc>
        <w:tc>
          <w:tcPr>
            <w:tcW w:w="16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4 248,80</w:t>
            </w:r>
          </w:p>
        </w:tc>
        <w:tc>
          <w:tcPr>
            <w:tcW w:w="14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740,50</w:t>
            </w:r>
          </w:p>
        </w:tc>
        <w:tc>
          <w:tcPr>
            <w:tcW w:w="12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3 508,30</w:t>
            </w:r>
          </w:p>
        </w:tc>
        <w:tc>
          <w:tcPr>
            <w:tcW w:w="22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204 964 294,40</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199 073 605,57</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5 890 688,83</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tcBorders>
          </w:tcPr>
          <w:p w:rsidR="00BF2194" w:rsidRDefault="00BF2194">
            <w:pPr>
              <w:pStyle w:val="a7"/>
              <w:jc w:val="center"/>
            </w:pPr>
            <w:r>
              <w:t>0,00</w:t>
            </w:r>
          </w:p>
        </w:tc>
      </w:tr>
      <w:tr w:rsidR="00BF2194">
        <w:tblPrEx>
          <w:tblCellMar>
            <w:top w:w="0" w:type="dxa"/>
            <w:bottom w:w="0" w:type="dxa"/>
          </w:tblCellMar>
        </w:tblPrEx>
        <w:tc>
          <w:tcPr>
            <w:tcW w:w="700" w:type="dxa"/>
            <w:tcBorders>
              <w:top w:val="single" w:sz="4" w:space="0" w:color="auto"/>
              <w:bottom w:val="single" w:sz="4" w:space="0" w:color="auto"/>
              <w:right w:val="single" w:sz="4" w:space="0" w:color="auto"/>
            </w:tcBorders>
          </w:tcPr>
          <w:p w:rsidR="00BF2194" w:rsidRDefault="00BF2194">
            <w:pPr>
              <w:pStyle w:val="a7"/>
              <w:jc w:val="center"/>
            </w:pPr>
            <w:r>
              <w:t>2.15.</w:t>
            </w:r>
          </w:p>
        </w:tc>
        <w:tc>
          <w:tcPr>
            <w:tcW w:w="238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"Холмогорский район"</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41</w:t>
            </w:r>
          </w:p>
        </w:tc>
        <w:tc>
          <w:tcPr>
            <w:tcW w:w="8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32</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14</w:t>
            </w:r>
          </w:p>
        </w:tc>
        <w:tc>
          <w:tcPr>
            <w:tcW w:w="7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18</w:t>
            </w:r>
          </w:p>
        </w:tc>
        <w:tc>
          <w:tcPr>
            <w:tcW w:w="16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793,90</w:t>
            </w:r>
          </w:p>
        </w:tc>
        <w:tc>
          <w:tcPr>
            <w:tcW w:w="14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254,60</w:t>
            </w:r>
          </w:p>
        </w:tc>
        <w:tc>
          <w:tcPr>
            <w:tcW w:w="12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539,30</w:t>
            </w:r>
          </w:p>
        </w:tc>
        <w:tc>
          <w:tcPr>
            <w:tcW w:w="22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36 996 378,10</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34 989 334,82</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2 007 043,28</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tcBorders>
          </w:tcPr>
          <w:p w:rsidR="00BF2194" w:rsidRDefault="00BF2194">
            <w:pPr>
              <w:pStyle w:val="a7"/>
              <w:jc w:val="center"/>
            </w:pPr>
            <w:r>
              <w:t>0,00</w:t>
            </w:r>
          </w:p>
        </w:tc>
      </w:tr>
      <w:tr w:rsidR="00BF2194">
        <w:tblPrEx>
          <w:tblCellMar>
            <w:top w:w="0" w:type="dxa"/>
            <w:bottom w:w="0" w:type="dxa"/>
          </w:tblCellMar>
        </w:tblPrEx>
        <w:tc>
          <w:tcPr>
            <w:tcW w:w="700" w:type="dxa"/>
            <w:tcBorders>
              <w:top w:val="single" w:sz="4" w:space="0" w:color="auto"/>
              <w:bottom w:val="single" w:sz="4" w:space="0" w:color="auto"/>
              <w:right w:val="single" w:sz="4" w:space="0" w:color="auto"/>
            </w:tcBorders>
          </w:tcPr>
          <w:p w:rsidR="00BF2194" w:rsidRDefault="00BF2194">
            <w:pPr>
              <w:pStyle w:val="a7"/>
              <w:jc w:val="center"/>
            </w:pPr>
            <w:r>
              <w:t>3</w:t>
            </w:r>
          </w:p>
        </w:tc>
        <w:tc>
          <w:tcPr>
            <w:tcW w:w="2380" w:type="dxa"/>
            <w:tcBorders>
              <w:top w:val="single" w:sz="4" w:space="0" w:color="auto"/>
              <w:left w:val="single" w:sz="4" w:space="0" w:color="auto"/>
              <w:bottom w:val="single" w:sz="4" w:space="0" w:color="auto"/>
              <w:right w:val="single" w:sz="4" w:space="0" w:color="auto"/>
            </w:tcBorders>
          </w:tcPr>
          <w:p w:rsidR="00BF2194" w:rsidRDefault="00BF2194">
            <w:pPr>
              <w:pStyle w:val="a8"/>
            </w:pPr>
            <w:r>
              <w:t>Всего по этапу 2021 года</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2 190</w:t>
            </w:r>
          </w:p>
        </w:tc>
        <w:tc>
          <w:tcPr>
            <w:tcW w:w="8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1 592</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711</w:t>
            </w:r>
          </w:p>
        </w:tc>
        <w:tc>
          <w:tcPr>
            <w:tcW w:w="7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880</w:t>
            </w:r>
          </w:p>
        </w:tc>
        <w:tc>
          <w:tcPr>
            <w:tcW w:w="16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37 159,03</w:t>
            </w:r>
          </w:p>
        </w:tc>
        <w:tc>
          <w:tcPr>
            <w:tcW w:w="14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15 497,63</w:t>
            </w:r>
          </w:p>
        </w:tc>
        <w:tc>
          <w:tcPr>
            <w:tcW w:w="12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21 661,40</w:t>
            </w:r>
          </w:p>
        </w:tc>
        <w:tc>
          <w:tcPr>
            <w:tcW w:w="22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1 799 044 834,51</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1 746 704 150,76</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52 340 683,75</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tcBorders>
          </w:tcPr>
          <w:p w:rsidR="00BF2194" w:rsidRDefault="00BF2194">
            <w:pPr>
              <w:pStyle w:val="a7"/>
              <w:jc w:val="center"/>
            </w:pPr>
            <w:r>
              <w:t>0,00</w:t>
            </w:r>
          </w:p>
        </w:tc>
      </w:tr>
      <w:tr w:rsidR="00BF2194">
        <w:tblPrEx>
          <w:tblCellMar>
            <w:top w:w="0" w:type="dxa"/>
            <w:bottom w:w="0" w:type="dxa"/>
          </w:tblCellMar>
        </w:tblPrEx>
        <w:tc>
          <w:tcPr>
            <w:tcW w:w="700" w:type="dxa"/>
            <w:tcBorders>
              <w:top w:val="single" w:sz="4" w:space="0" w:color="auto"/>
              <w:bottom w:val="single" w:sz="4" w:space="0" w:color="auto"/>
              <w:right w:val="single" w:sz="4" w:space="0" w:color="auto"/>
            </w:tcBorders>
          </w:tcPr>
          <w:p w:rsidR="00BF2194" w:rsidRDefault="00BF2194">
            <w:pPr>
              <w:pStyle w:val="a7"/>
              <w:jc w:val="center"/>
            </w:pPr>
            <w:r>
              <w:t>3.2.</w:t>
            </w:r>
          </w:p>
        </w:tc>
        <w:tc>
          <w:tcPr>
            <w:tcW w:w="238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"Город Архангельск"</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682</w:t>
            </w:r>
          </w:p>
        </w:tc>
        <w:tc>
          <w:tcPr>
            <w:tcW w:w="8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701</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425</w:t>
            </w:r>
          </w:p>
        </w:tc>
        <w:tc>
          <w:tcPr>
            <w:tcW w:w="7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276</w:t>
            </w:r>
          </w:p>
        </w:tc>
        <w:tc>
          <w:tcPr>
            <w:tcW w:w="16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10 962,72</w:t>
            </w:r>
          </w:p>
        </w:tc>
        <w:tc>
          <w:tcPr>
            <w:tcW w:w="14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6 700,00</w:t>
            </w:r>
          </w:p>
        </w:tc>
        <w:tc>
          <w:tcPr>
            <w:tcW w:w="12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4 262,72</w:t>
            </w:r>
          </w:p>
        </w:tc>
        <w:tc>
          <w:tcPr>
            <w:tcW w:w="22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530 458 050,24</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517 496 598,98</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12 961 451,26</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tcBorders>
          </w:tcPr>
          <w:p w:rsidR="00BF2194" w:rsidRDefault="00BF2194">
            <w:pPr>
              <w:pStyle w:val="a7"/>
              <w:jc w:val="center"/>
            </w:pPr>
            <w:r>
              <w:t>0,00</w:t>
            </w:r>
          </w:p>
        </w:tc>
      </w:tr>
      <w:tr w:rsidR="00BF2194">
        <w:tblPrEx>
          <w:tblCellMar>
            <w:top w:w="0" w:type="dxa"/>
            <w:bottom w:w="0" w:type="dxa"/>
          </w:tblCellMar>
        </w:tblPrEx>
        <w:tc>
          <w:tcPr>
            <w:tcW w:w="700" w:type="dxa"/>
            <w:tcBorders>
              <w:top w:val="single" w:sz="4" w:space="0" w:color="auto"/>
              <w:bottom w:val="single" w:sz="4" w:space="0" w:color="auto"/>
              <w:right w:val="single" w:sz="4" w:space="0" w:color="auto"/>
            </w:tcBorders>
          </w:tcPr>
          <w:p w:rsidR="00BF2194" w:rsidRDefault="00BF2194">
            <w:pPr>
              <w:pStyle w:val="a7"/>
              <w:jc w:val="center"/>
            </w:pPr>
            <w:r>
              <w:t>3.3.</w:t>
            </w:r>
          </w:p>
        </w:tc>
        <w:tc>
          <w:tcPr>
            <w:tcW w:w="238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"Котлас"</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195</w:t>
            </w:r>
          </w:p>
        </w:tc>
        <w:tc>
          <w:tcPr>
            <w:tcW w:w="8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102</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50</w:t>
            </w:r>
          </w:p>
        </w:tc>
        <w:tc>
          <w:tcPr>
            <w:tcW w:w="7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52</w:t>
            </w:r>
          </w:p>
        </w:tc>
        <w:tc>
          <w:tcPr>
            <w:tcW w:w="16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3 004,60</w:t>
            </w:r>
          </w:p>
        </w:tc>
        <w:tc>
          <w:tcPr>
            <w:tcW w:w="14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1 004,60</w:t>
            </w:r>
          </w:p>
        </w:tc>
        <w:tc>
          <w:tcPr>
            <w:tcW w:w="12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2 000,00</w:t>
            </w:r>
          </w:p>
        </w:tc>
        <w:tc>
          <w:tcPr>
            <w:tcW w:w="22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141 800 438,20</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138 411 427,25</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3 389 010,96</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tcBorders>
          </w:tcPr>
          <w:p w:rsidR="00BF2194" w:rsidRDefault="00BF2194">
            <w:pPr>
              <w:pStyle w:val="a7"/>
              <w:jc w:val="center"/>
            </w:pPr>
            <w:r>
              <w:t>0,00</w:t>
            </w:r>
          </w:p>
        </w:tc>
      </w:tr>
      <w:tr w:rsidR="00BF2194">
        <w:tblPrEx>
          <w:tblCellMar>
            <w:top w:w="0" w:type="dxa"/>
            <w:bottom w:w="0" w:type="dxa"/>
          </w:tblCellMar>
        </w:tblPrEx>
        <w:tc>
          <w:tcPr>
            <w:tcW w:w="700" w:type="dxa"/>
            <w:tcBorders>
              <w:top w:val="single" w:sz="4" w:space="0" w:color="auto"/>
              <w:bottom w:val="single" w:sz="4" w:space="0" w:color="auto"/>
              <w:right w:val="single" w:sz="4" w:space="0" w:color="auto"/>
            </w:tcBorders>
          </w:tcPr>
          <w:p w:rsidR="00BF2194" w:rsidRDefault="00BF2194">
            <w:pPr>
              <w:pStyle w:val="a7"/>
              <w:jc w:val="center"/>
            </w:pPr>
            <w:r>
              <w:t>3.4.</w:t>
            </w:r>
          </w:p>
        </w:tc>
        <w:tc>
          <w:tcPr>
            <w:tcW w:w="238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"Северодвинск"</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226</w:t>
            </w:r>
          </w:p>
        </w:tc>
        <w:tc>
          <w:tcPr>
            <w:tcW w:w="8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107</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23</w:t>
            </w:r>
          </w:p>
        </w:tc>
        <w:tc>
          <w:tcPr>
            <w:tcW w:w="7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84</w:t>
            </w:r>
          </w:p>
        </w:tc>
        <w:tc>
          <w:tcPr>
            <w:tcW w:w="16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3 722,44</w:t>
            </w:r>
          </w:p>
        </w:tc>
        <w:tc>
          <w:tcPr>
            <w:tcW w:w="14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1 957,21</w:t>
            </w:r>
          </w:p>
        </w:tc>
        <w:tc>
          <w:tcPr>
            <w:tcW w:w="12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1 765,23</w:t>
            </w:r>
          </w:p>
        </w:tc>
        <w:tc>
          <w:tcPr>
            <w:tcW w:w="22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167 577 949,48</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163 748 500,74</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3 829 448,74</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tcBorders>
          </w:tcPr>
          <w:p w:rsidR="00BF2194" w:rsidRDefault="00BF2194">
            <w:pPr>
              <w:pStyle w:val="a7"/>
              <w:jc w:val="center"/>
            </w:pPr>
            <w:r>
              <w:t>0,00</w:t>
            </w:r>
          </w:p>
        </w:tc>
      </w:tr>
      <w:tr w:rsidR="00BF2194">
        <w:tblPrEx>
          <w:tblCellMar>
            <w:top w:w="0" w:type="dxa"/>
            <w:bottom w:w="0" w:type="dxa"/>
          </w:tblCellMar>
        </w:tblPrEx>
        <w:tc>
          <w:tcPr>
            <w:tcW w:w="700" w:type="dxa"/>
            <w:tcBorders>
              <w:top w:val="single" w:sz="4" w:space="0" w:color="auto"/>
              <w:bottom w:val="single" w:sz="4" w:space="0" w:color="auto"/>
              <w:right w:val="single" w:sz="4" w:space="0" w:color="auto"/>
            </w:tcBorders>
          </w:tcPr>
          <w:p w:rsidR="00BF2194" w:rsidRDefault="00BF2194">
            <w:pPr>
              <w:pStyle w:val="a7"/>
              <w:jc w:val="center"/>
            </w:pPr>
            <w:r>
              <w:lastRenderedPageBreak/>
              <w:t>3.5.</w:t>
            </w:r>
          </w:p>
        </w:tc>
        <w:tc>
          <w:tcPr>
            <w:tcW w:w="238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"Новодвинск"</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218</w:t>
            </w:r>
          </w:p>
        </w:tc>
        <w:tc>
          <w:tcPr>
            <w:tcW w:w="8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116</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51</w:t>
            </w:r>
          </w:p>
        </w:tc>
        <w:tc>
          <w:tcPr>
            <w:tcW w:w="7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65</w:t>
            </w:r>
          </w:p>
        </w:tc>
        <w:tc>
          <w:tcPr>
            <w:tcW w:w="16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3 826,18</w:t>
            </w:r>
          </w:p>
        </w:tc>
        <w:tc>
          <w:tcPr>
            <w:tcW w:w="14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1 167,72</w:t>
            </w:r>
          </w:p>
        </w:tc>
        <w:tc>
          <w:tcPr>
            <w:tcW w:w="12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2 658,46</w:t>
            </w:r>
          </w:p>
        </w:tc>
        <w:tc>
          <w:tcPr>
            <w:tcW w:w="22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185 853 541,06</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181 297 202,53</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4 556 338,53</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tcBorders>
          </w:tcPr>
          <w:p w:rsidR="00BF2194" w:rsidRDefault="00BF2194">
            <w:pPr>
              <w:pStyle w:val="a7"/>
              <w:jc w:val="center"/>
            </w:pPr>
            <w:r>
              <w:t>0,00</w:t>
            </w:r>
          </w:p>
        </w:tc>
      </w:tr>
      <w:tr w:rsidR="00BF2194">
        <w:tblPrEx>
          <w:tblCellMar>
            <w:top w:w="0" w:type="dxa"/>
            <w:bottom w:w="0" w:type="dxa"/>
          </w:tblCellMar>
        </w:tblPrEx>
        <w:tc>
          <w:tcPr>
            <w:tcW w:w="700" w:type="dxa"/>
            <w:tcBorders>
              <w:top w:val="single" w:sz="4" w:space="0" w:color="auto"/>
              <w:bottom w:val="single" w:sz="4" w:space="0" w:color="auto"/>
              <w:right w:val="single" w:sz="4" w:space="0" w:color="auto"/>
            </w:tcBorders>
          </w:tcPr>
          <w:p w:rsidR="00BF2194" w:rsidRDefault="00BF2194">
            <w:pPr>
              <w:pStyle w:val="a7"/>
              <w:jc w:val="center"/>
            </w:pPr>
            <w:r>
              <w:t>3.6.</w:t>
            </w:r>
          </w:p>
        </w:tc>
        <w:tc>
          <w:tcPr>
            <w:tcW w:w="238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"Вельский район"</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102</w:t>
            </w:r>
          </w:p>
        </w:tc>
        <w:tc>
          <w:tcPr>
            <w:tcW w:w="8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63</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52</w:t>
            </w:r>
          </w:p>
        </w:tc>
        <w:tc>
          <w:tcPr>
            <w:tcW w:w="7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11</w:t>
            </w:r>
          </w:p>
        </w:tc>
        <w:tc>
          <w:tcPr>
            <w:tcW w:w="16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1 802,80</w:t>
            </w:r>
          </w:p>
        </w:tc>
        <w:tc>
          <w:tcPr>
            <w:tcW w:w="14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1 198,70</w:t>
            </w:r>
          </w:p>
        </w:tc>
        <w:tc>
          <w:tcPr>
            <w:tcW w:w="12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604,10</w:t>
            </w:r>
          </w:p>
        </w:tc>
        <w:tc>
          <w:tcPr>
            <w:tcW w:w="22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89 629 807,60</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87 389 062,41</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2 240 745,19</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tcBorders>
          </w:tcPr>
          <w:p w:rsidR="00BF2194" w:rsidRDefault="00BF2194">
            <w:pPr>
              <w:pStyle w:val="a7"/>
              <w:jc w:val="center"/>
            </w:pPr>
            <w:r>
              <w:t>0,00</w:t>
            </w:r>
          </w:p>
        </w:tc>
      </w:tr>
      <w:tr w:rsidR="00BF2194">
        <w:tblPrEx>
          <w:tblCellMar>
            <w:top w:w="0" w:type="dxa"/>
            <w:bottom w:w="0" w:type="dxa"/>
          </w:tblCellMar>
        </w:tblPrEx>
        <w:tc>
          <w:tcPr>
            <w:tcW w:w="700" w:type="dxa"/>
            <w:tcBorders>
              <w:top w:val="single" w:sz="4" w:space="0" w:color="auto"/>
              <w:bottom w:val="single" w:sz="4" w:space="0" w:color="auto"/>
              <w:right w:val="single" w:sz="4" w:space="0" w:color="auto"/>
            </w:tcBorders>
          </w:tcPr>
          <w:p w:rsidR="00BF2194" w:rsidRDefault="00BF2194">
            <w:pPr>
              <w:pStyle w:val="a7"/>
              <w:jc w:val="center"/>
            </w:pPr>
            <w:r>
              <w:t>3.7.</w:t>
            </w:r>
          </w:p>
        </w:tc>
        <w:tc>
          <w:tcPr>
            <w:tcW w:w="238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"Верхнетоемский район"</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44</w:t>
            </w:r>
          </w:p>
        </w:tc>
        <w:tc>
          <w:tcPr>
            <w:tcW w:w="8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32</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w:t>
            </w:r>
          </w:p>
        </w:tc>
        <w:tc>
          <w:tcPr>
            <w:tcW w:w="7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32</w:t>
            </w:r>
          </w:p>
        </w:tc>
        <w:tc>
          <w:tcPr>
            <w:tcW w:w="16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891,20</w:t>
            </w:r>
          </w:p>
        </w:tc>
        <w:tc>
          <w:tcPr>
            <w:tcW w:w="14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891,20</w:t>
            </w:r>
          </w:p>
        </w:tc>
        <w:tc>
          <w:tcPr>
            <w:tcW w:w="22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44 307 790,40</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43 200 095,64</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1 107 694,76</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tcBorders>
          </w:tcPr>
          <w:p w:rsidR="00BF2194" w:rsidRDefault="00BF2194">
            <w:pPr>
              <w:pStyle w:val="a7"/>
              <w:jc w:val="center"/>
            </w:pPr>
            <w:r>
              <w:t>0,00</w:t>
            </w:r>
          </w:p>
        </w:tc>
      </w:tr>
      <w:tr w:rsidR="00BF2194">
        <w:tblPrEx>
          <w:tblCellMar>
            <w:top w:w="0" w:type="dxa"/>
            <w:bottom w:w="0" w:type="dxa"/>
          </w:tblCellMar>
        </w:tblPrEx>
        <w:tc>
          <w:tcPr>
            <w:tcW w:w="700" w:type="dxa"/>
            <w:tcBorders>
              <w:top w:val="single" w:sz="4" w:space="0" w:color="auto"/>
              <w:bottom w:val="single" w:sz="4" w:space="0" w:color="auto"/>
              <w:right w:val="single" w:sz="4" w:space="0" w:color="auto"/>
            </w:tcBorders>
          </w:tcPr>
          <w:p w:rsidR="00BF2194" w:rsidRDefault="00BF2194">
            <w:pPr>
              <w:pStyle w:val="a7"/>
              <w:jc w:val="center"/>
            </w:pPr>
            <w:r>
              <w:t>3.8.</w:t>
            </w:r>
          </w:p>
        </w:tc>
        <w:tc>
          <w:tcPr>
            <w:tcW w:w="238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"Каргопольский район"</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130</w:t>
            </w:r>
          </w:p>
        </w:tc>
        <w:tc>
          <w:tcPr>
            <w:tcW w:w="8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39</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18</w:t>
            </w:r>
          </w:p>
        </w:tc>
        <w:tc>
          <w:tcPr>
            <w:tcW w:w="7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21</w:t>
            </w:r>
          </w:p>
        </w:tc>
        <w:tc>
          <w:tcPr>
            <w:tcW w:w="16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2 032,00</w:t>
            </w:r>
          </w:p>
        </w:tc>
        <w:tc>
          <w:tcPr>
            <w:tcW w:w="14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889,30</w:t>
            </w:r>
          </w:p>
        </w:tc>
        <w:tc>
          <w:tcPr>
            <w:tcW w:w="12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1 142,70</w:t>
            </w:r>
          </w:p>
        </w:tc>
        <w:tc>
          <w:tcPr>
            <w:tcW w:w="22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101 024 944,00</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98 499 320,40</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2 525 623,60</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tcBorders>
          </w:tcPr>
          <w:p w:rsidR="00BF2194" w:rsidRDefault="00BF2194">
            <w:pPr>
              <w:pStyle w:val="a7"/>
              <w:jc w:val="center"/>
            </w:pPr>
            <w:r>
              <w:t>0,00</w:t>
            </w:r>
          </w:p>
        </w:tc>
      </w:tr>
      <w:tr w:rsidR="00BF2194">
        <w:tblPrEx>
          <w:tblCellMar>
            <w:top w:w="0" w:type="dxa"/>
            <w:bottom w:w="0" w:type="dxa"/>
          </w:tblCellMar>
        </w:tblPrEx>
        <w:tc>
          <w:tcPr>
            <w:tcW w:w="700" w:type="dxa"/>
            <w:tcBorders>
              <w:top w:val="single" w:sz="4" w:space="0" w:color="auto"/>
              <w:bottom w:val="single" w:sz="4" w:space="0" w:color="auto"/>
              <w:right w:val="single" w:sz="4" w:space="0" w:color="auto"/>
            </w:tcBorders>
          </w:tcPr>
          <w:p w:rsidR="00BF2194" w:rsidRDefault="00BF2194">
            <w:pPr>
              <w:pStyle w:val="a7"/>
              <w:jc w:val="center"/>
            </w:pPr>
            <w:r>
              <w:t>3.9.</w:t>
            </w:r>
          </w:p>
        </w:tc>
        <w:tc>
          <w:tcPr>
            <w:tcW w:w="238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"Котласский район"</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100</w:t>
            </w:r>
          </w:p>
        </w:tc>
        <w:tc>
          <w:tcPr>
            <w:tcW w:w="8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82</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w:t>
            </w:r>
          </w:p>
        </w:tc>
        <w:tc>
          <w:tcPr>
            <w:tcW w:w="7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82</w:t>
            </w:r>
          </w:p>
        </w:tc>
        <w:tc>
          <w:tcPr>
            <w:tcW w:w="16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1 882,70</w:t>
            </w:r>
          </w:p>
        </w:tc>
        <w:tc>
          <w:tcPr>
            <w:tcW w:w="14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1 882,70</w:t>
            </w:r>
          </w:p>
        </w:tc>
        <w:tc>
          <w:tcPr>
            <w:tcW w:w="22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93 602 195,90</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91 262 141,00</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2 340 054,90</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tcBorders>
          </w:tcPr>
          <w:p w:rsidR="00BF2194" w:rsidRDefault="00BF2194">
            <w:pPr>
              <w:pStyle w:val="a7"/>
              <w:jc w:val="center"/>
            </w:pPr>
            <w:r>
              <w:t>0,00</w:t>
            </w:r>
          </w:p>
        </w:tc>
      </w:tr>
      <w:tr w:rsidR="00BF2194">
        <w:tblPrEx>
          <w:tblCellMar>
            <w:top w:w="0" w:type="dxa"/>
            <w:bottom w:w="0" w:type="dxa"/>
          </w:tblCellMar>
        </w:tblPrEx>
        <w:tc>
          <w:tcPr>
            <w:tcW w:w="700" w:type="dxa"/>
            <w:tcBorders>
              <w:top w:val="single" w:sz="4" w:space="0" w:color="auto"/>
              <w:bottom w:val="single" w:sz="4" w:space="0" w:color="auto"/>
              <w:right w:val="single" w:sz="4" w:space="0" w:color="auto"/>
            </w:tcBorders>
          </w:tcPr>
          <w:p w:rsidR="00BF2194" w:rsidRDefault="00BF2194">
            <w:pPr>
              <w:pStyle w:val="a7"/>
              <w:jc w:val="center"/>
            </w:pPr>
            <w:r>
              <w:t>3.10.</w:t>
            </w:r>
          </w:p>
        </w:tc>
        <w:tc>
          <w:tcPr>
            <w:tcW w:w="238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"Красноборский район"</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65</w:t>
            </w:r>
          </w:p>
        </w:tc>
        <w:tc>
          <w:tcPr>
            <w:tcW w:w="8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60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20</w:t>
            </w:r>
          </w:p>
        </w:tc>
        <w:tc>
          <w:tcPr>
            <w:tcW w:w="7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40</w:t>
            </w:r>
          </w:p>
        </w:tc>
        <w:tc>
          <w:tcPr>
            <w:tcW w:w="16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1 203,50</w:t>
            </w:r>
          </w:p>
        </w:tc>
        <w:tc>
          <w:tcPr>
            <w:tcW w:w="14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400,00</w:t>
            </w:r>
          </w:p>
        </w:tc>
        <w:tc>
          <w:tcPr>
            <w:tcW w:w="12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803,50</w:t>
            </w:r>
          </w:p>
        </w:tc>
        <w:tc>
          <w:tcPr>
            <w:tcW w:w="22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59 834 409,50</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58 338 549,26</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1 495 860,24</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tcBorders>
          </w:tcPr>
          <w:p w:rsidR="00BF2194" w:rsidRDefault="00BF2194">
            <w:pPr>
              <w:pStyle w:val="a7"/>
              <w:jc w:val="center"/>
            </w:pPr>
            <w:r>
              <w:t>0,00</w:t>
            </w:r>
          </w:p>
        </w:tc>
      </w:tr>
      <w:tr w:rsidR="00BF2194">
        <w:tblPrEx>
          <w:tblCellMar>
            <w:top w:w="0" w:type="dxa"/>
            <w:bottom w:w="0" w:type="dxa"/>
          </w:tblCellMar>
        </w:tblPrEx>
        <w:tc>
          <w:tcPr>
            <w:tcW w:w="700" w:type="dxa"/>
            <w:tcBorders>
              <w:top w:val="single" w:sz="4" w:space="0" w:color="auto"/>
              <w:bottom w:val="single" w:sz="4" w:space="0" w:color="auto"/>
              <w:right w:val="single" w:sz="4" w:space="0" w:color="auto"/>
            </w:tcBorders>
          </w:tcPr>
          <w:p w:rsidR="00BF2194" w:rsidRDefault="00BF2194">
            <w:pPr>
              <w:pStyle w:val="a7"/>
              <w:jc w:val="center"/>
            </w:pPr>
            <w:r>
              <w:t>3.11.</w:t>
            </w:r>
          </w:p>
        </w:tc>
        <w:tc>
          <w:tcPr>
            <w:tcW w:w="238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"Ленский район"</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65</w:t>
            </w:r>
          </w:p>
        </w:tc>
        <w:tc>
          <w:tcPr>
            <w:tcW w:w="8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41</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w:t>
            </w:r>
          </w:p>
        </w:tc>
        <w:tc>
          <w:tcPr>
            <w:tcW w:w="7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41</w:t>
            </w:r>
          </w:p>
        </w:tc>
        <w:tc>
          <w:tcPr>
            <w:tcW w:w="16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1 331,30</w:t>
            </w:r>
          </w:p>
        </w:tc>
        <w:tc>
          <w:tcPr>
            <w:tcW w:w="14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1 331,30</w:t>
            </w:r>
          </w:p>
        </w:tc>
        <w:tc>
          <w:tcPr>
            <w:tcW w:w="22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66 188 242,10</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64 533 536,05</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1 654 706,05</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tcBorders>
          </w:tcPr>
          <w:p w:rsidR="00BF2194" w:rsidRDefault="00BF2194">
            <w:pPr>
              <w:pStyle w:val="a7"/>
              <w:jc w:val="center"/>
            </w:pPr>
            <w:r>
              <w:t>0,00</w:t>
            </w:r>
          </w:p>
        </w:tc>
      </w:tr>
      <w:tr w:rsidR="00BF2194">
        <w:tblPrEx>
          <w:tblCellMar>
            <w:top w:w="0" w:type="dxa"/>
            <w:bottom w:w="0" w:type="dxa"/>
          </w:tblCellMar>
        </w:tblPrEx>
        <w:tc>
          <w:tcPr>
            <w:tcW w:w="700" w:type="dxa"/>
            <w:tcBorders>
              <w:top w:val="single" w:sz="4" w:space="0" w:color="auto"/>
              <w:bottom w:val="single" w:sz="4" w:space="0" w:color="auto"/>
              <w:right w:val="single" w:sz="4" w:space="0" w:color="auto"/>
            </w:tcBorders>
          </w:tcPr>
          <w:p w:rsidR="00BF2194" w:rsidRDefault="00BF2194">
            <w:pPr>
              <w:pStyle w:val="a7"/>
              <w:jc w:val="center"/>
            </w:pPr>
            <w:r>
              <w:t>3.12.</w:t>
            </w:r>
          </w:p>
        </w:tc>
        <w:tc>
          <w:tcPr>
            <w:tcW w:w="238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"Мезенский район"</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50</w:t>
            </w:r>
          </w:p>
        </w:tc>
        <w:tc>
          <w:tcPr>
            <w:tcW w:w="8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27</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27</w:t>
            </w:r>
          </w:p>
        </w:tc>
        <w:tc>
          <w:tcPr>
            <w:tcW w:w="7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w:t>
            </w:r>
          </w:p>
        </w:tc>
        <w:tc>
          <w:tcPr>
            <w:tcW w:w="16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930,30</w:t>
            </w:r>
          </w:p>
        </w:tc>
        <w:tc>
          <w:tcPr>
            <w:tcW w:w="14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930,30</w:t>
            </w:r>
          </w:p>
        </w:tc>
        <w:tc>
          <w:tcPr>
            <w:tcW w:w="12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22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46 251 725,10</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45 095 431,97</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1 156 293,13</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tcBorders>
          </w:tcPr>
          <w:p w:rsidR="00BF2194" w:rsidRDefault="00BF2194">
            <w:pPr>
              <w:pStyle w:val="a7"/>
              <w:jc w:val="center"/>
            </w:pPr>
            <w:r>
              <w:t>0,00</w:t>
            </w:r>
          </w:p>
        </w:tc>
      </w:tr>
      <w:tr w:rsidR="00BF2194">
        <w:tblPrEx>
          <w:tblCellMar>
            <w:top w:w="0" w:type="dxa"/>
            <w:bottom w:w="0" w:type="dxa"/>
          </w:tblCellMar>
        </w:tblPrEx>
        <w:tc>
          <w:tcPr>
            <w:tcW w:w="700" w:type="dxa"/>
            <w:tcBorders>
              <w:top w:val="single" w:sz="4" w:space="0" w:color="auto"/>
              <w:bottom w:val="single" w:sz="4" w:space="0" w:color="auto"/>
              <w:right w:val="single" w:sz="4" w:space="0" w:color="auto"/>
            </w:tcBorders>
          </w:tcPr>
          <w:p w:rsidR="00BF2194" w:rsidRDefault="00BF2194">
            <w:pPr>
              <w:pStyle w:val="a7"/>
              <w:jc w:val="center"/>
            </w:pPr>
            <w:r>
              <w:t>3.13.</w:t>
            </w:r>
          </w:p>
        </w:tc>
        <w:tc>
          <w:tcPr>
            <w:tcW w:w="238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"Няндомский район"</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152</w:t>
            </w:r>
          </w:p>
        </w:tc>
        <w:tc>
          <w:tcPr>
            <w:tcW w:w="8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77</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15</w:t>
            </w:r>
          </w:p>
        </w:tc>
        <w:tc>
          <w:tcPr>
            <w:tcW w:w="7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62</w:t>
            </w:r>
          </w:p>
        </w:tc>
        <w:tc>
          <w:tcPr>
            <w:tcW w:w="16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2 535,60</w:t>
            </w:r>
          </w:p>
        </w:tc>
        <w:tc>
          <w:tcPr>
            <w:tcW w:w="14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503,80</w:t>
            </w:r>
          </w:p>
        </w:tc>
        <w:tc>
          <w:tcPr>
            <w:tcW w:w="12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2 031,80</w:t>
            </w:r>
          </w:p>
        </w:tc>
        <w:tc>
          <w:tcPr>
            <w:tcW w:w="22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121 689 775,20</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118 737 530,82</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2 952 244,38</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tcBorders>
          </w:tcPr>
          <w:p w:rsidR="00BF2194" w:rsidRDefault="00BF2194">
            <w:pPr>
              <w:pStyle w:val="a7"/>
              <w:jc w:val="center"/>
            </w:pPr>
            <w:r>
              <w:t>0,00</w:t>
            </w:r>
          </w:p>
        </w:tc>
      </w:tr>
      <w:tr w:rsidR="00BF2194">
        <w:tblPrEx>
          <w:tblCellMar>
            <w:top w:w="0" w:type="dxa"/>
            <w:bottom w:w="0" w:type="dxa"/>
          </w:tblCellMar>
        </w:tblPrEx>
        <w:tc>
          <w:tcPr>
            <w:tcW w:w="700" w:type="dxa"/>
            <w:tcBorders>
              <w:top w:val="single" w:sz="4" w:space="0" w:color="auto"/>
              <w:bottom w:val="single" w:sz="4" w:space="0" w:color="auto"/>
              <w:right w:val="single" w:sz="4" w:space="0" w:color="auto"/>
            </w:tcBorders>
          </w:tcPr>
          <w:p w:rsidR="00BF2194" w:rsidRDefault="00BF2194">
            <w:pPr>
              <w:pStyle w:val="a7"/>
              <w:jc w:val="center"/>
            </w:pPr>
            <w:r>
              <w:t>3.14.</w:t>
            </w:r>
          </w:p>
        </w:tc>
        <w:tc>
          <w:tcPr>
            <w:tcW w:w="238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"Пинежский район"</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23</w:t>
            </w:r>
          </w:p>
        </w:tc>
        <w:tc>
          <w:tcPr>
            <w:tcW w:w="8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13</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w:t>
            </w:r>
          </w:p>
        </w:tc>
        <w:tc>
          <w:tcPr>
            <w:tcW w:w="7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12</w:t>
            </w:r>
          </w:p>
        </w:tc>
        <w:tc>
          <w:tcPr>
            <w:tcW w:w="16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355,60</w:t>
            </w:r>
          </w:p>
        </w:tc>
        <w:tc>
          <w:tcPr>
            <w:tcW w:w="14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72,00</w:t>
            </w:r>
          </w:p>
        </w:tc>
        <w:tc>
          <w:tcPr>
            <w:tcW w:w="12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283,60</w:t>
            </w:r>
          </w:p>
        </w:tc>
        <w:tc>
          <w:tcPr>
            <w:tcW w:w="22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17 679 365,20</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17 237 381,07</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441 984,13</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tcBorders>
          </w:tcPr>
          <w:p w:rsidR="00BF2194" w:rsidRDefault="00BF2194">
            <w:pPr>
              <w:pStyle w:val="a7"/>
              <w:jc w:val="center"/>
            </w:pPr>
            <w:r>
              <w:t>0,00</w:t>
            </w:r>
          </w:p>
        </w:tc>
      </w:tr>
      <w:tr w:rsidR="00BF2194">
        <w:tblPrEx>
          <w:tblCellMar>
            <w:top w:w="0" w:type="dxa"/>
            <w:bottom w:w="0" w:type="dxa"/>
          </w:tblCellMar>
        </w:tblPrEx>
        <w:tc>
          <w:tcPr>
            <w:tcW w:w="700" w:type="dxa"/>
            <w:tcBorders>
              <w:top w:val="single" w:sz="4" w:space="0" w:color="auto"/>
              <w:bottom w:val="single" w:sz="4" w:space="0" w:color="auto"/>
              <w:right w:val="single" w:sz="4" w:space="0" w:color="auto"/>
            </w:tcBorders>
          </w:tcPr>
          <w:p w:rsidR="00BF2194" w:rsidRDefault="00BF2194">
            <w:pPr>
              <w:pStyle w:val="a7"/>
              <w:jc w:val="center"/>
            </w:pPr>
            <w:r>
              <w:t>3.15.</w:t>
            </w:r>
          </w:p>
        </w:tc>
        <w:tc>
          <w:tcPr>
            <w:tcW w:w="238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"Плесецкий район"</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33</w:t>
            </w:r>
          </w:p>
        </w:tc>
        <w:tc>
          <w:tcPr>
            <w:tcW w:w="8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29</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29</w:t>
            </w:r>
          </w:p>
        </w:tc>
        <w:tc>
          <w:tcPr>
            <w:tcW w:w="7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w:t>
            </w:r>
          </w:p>
        </w:tc>
        <w:tc>
          <w:tcPr>
            <w:tcW w:w="16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674,00</w:t>
            </w:r>
          </w:p>
        </w:tc>
        <w:tc>
          <w:tcPr>
            <w:tcW w:w="14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674,00</w:t>
            </w:r>
          </w:p>
        </w:tc>
        <w:tc>
          <w:tcPr>
            <w:tcW w:w="12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22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33 509 258,00</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32 671 526,55</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837 731,45</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tcBorders>
          </w:tcPr>
          <w:p w:rsidR="00BF2194" w:rsidRDefault="00BF2194">
            <w:pPr>
              <w:pStyle w:val="a7"/>
              <w:jc w:val="center"/>
            </w:pPr>
            <w:r>
              <w:t>0,00</w:t>
            </w:r>
          </w:p>
        </w:tc>
      </w:tr>
      <w:tr w:rsidR="00BF2194">
        <w:tblPrEx>
          <w:tblCellMar>
            <w:top w:w="0" w:type="dxa"/>
            <w:bottom w:w="0" w:type="dxa"/>
          </w:tblCellMar>
        </w:tblPrEx>
        <w:tc>
          <w:tcPr>
            <w:tcW w:w="700" w:type="dxa"/>
            <w:tcBorders>
              <w:top w:val="single" w:sz="4" w:space="0" w:color="auto"/>
              <w:bottom w:val="single" w:sz="4" w:space="0" w:color="auto"/>
              <w:right w:val="single" w:sz="4" w:space="0" w:color="auto"/>
            </w:tcBorders>
          </w:tcPr>
          <w:p w:rsidR="00BF2194" w:rsidRDefault="00BF2194">
            <w:pPr>
              <w:pStyle w:val="a7"/>
              <w:jc w:val="center"/>
            </w:pPr>
            <w:r>
              <w:t>3.16.</w:t>
            </w:r>
          </w:p>
        </w:tc>
        <w:tc>
          <w:tcPr>
            <w:tcW w:w="238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"Устьянский район"</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105</w:t>
            </w:r>
          </w:p>
        </w:tc>
        <w:tc>
          <w:tcPr>
            <w:tcW w:w="8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102</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w:t>
            </w:r>
          </w:p>
        </w:tc>
        <w:tc>
          <w:tcPr>
            <w:tcW w:w="7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102</w:t>
            </w:r>
          </w:p>
        </w:tc>
        <w:tc>
          <w:tcPr>
            <w:tcW w:w="16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2 004,09</w:t>
            </w:r>
          </w:p>
        </w:tc>
        <w:tc>
          <w:tcPr>
            <w:tcW w:w="14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2 004,09</w:t>
            </w:r>
          </w:p>
        </w:tc>
        <w:tc>
          <w:tcPr>
            <w:tcW w:w="22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99 637 342,53</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88 785 846,08</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10 851 496,45</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tcBorders>
          </w:tcPr>
          <w:p w:rsidR="00BF2194" w:rsidRDefault="00BF2194">
            <w:pPr>
              <w:pStyle w:val="a7"/>
              <w:jc w:val="center"/>
            </w:pPr>
            <w:r>
              <w:t>0,00</w:t>
            </w:r>
          </w:p>
        </w:tc>
      </w:tr>
      <w:tr w:rsidR="00BF2194">
        <w:tblPrEx>
          <w:tblCellMar>
            <w:top w:w="0" w:type="dxa"/>
            <w:bottom w:w="0" w:type="dxa"/>
          </w:tblCellMar>
        </w:tblPrEx>
        <w:tc>
          <w:tcPr>
            <w:tcW w:w="700" w:type="dxa"/>
            <w:tcBorders>
              <w:top w:val="single" w:sz="4" w:space="0" w:color="auto"/>
              <w:bottom w:val="single" w:sz="4" w:space="0" w:color="auto"/>
              <w:right w:val="single" w:sz="4" w:space="0" w:color="auto"/>
            </w:tcBorders>
          </w:tcPr>
          <w:p w:rsidR="00BF2194" w:rsidRDefault="00BF2194">
            <w:pPr>
              <w:pStyle w:val="a7"/>
              <w:jc w:val="center"/>
            </w:pPr>
            <w:r>
              <w:t>4</w:t>
            </w:r>
          </w:p>
        </w:tc>
        <w:tc>
          <w:tcPr>
            <w:tcW w:w="2380" w:type="dxa"/>
            <w:tcBorders>
              <w:top w:val="single" w:sz="4" w:space="0" w:color="auto"/>
              <w:left w:val="single" w:sz="4" w:space="0" w:color="auto"/>
              <w:bottom w:val="single" w:sz="4" w:space="0" w:color="auto"/>
              <w:right w:val="single" w:sz="4" w:space="0" w:color="auto"/>
            </w:tcBorders>
          </w:tcPr>
          <w:p w:rsidR="00BF2194" w:rsidRDefault="00BF2194">
            <w:pPr>
              <w:pStyle w:val="a8"/>
            </w:pPr>
            <w:r>
              <w:t>Всего по этапу 2022 года</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7 061</w:t>
            </w:r>
          </w:p>
        </w:tc>
        <w:tc>
          <w:tcPr>
            <w:tcW w:w="8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3 077</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1 540</w:t>
            </w:r>
          </w:p>
        </w:tc>
        <w:tc>
          <w:tcPr>
            <w:tcW w:w="7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1 537</w:t>
            </w:r>
          </w:p>
        </w:tc>
        <w:tc>
          <w:tcPr>
            <w:tcW w:w="16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122 436,82</w:t>
            </w:r>
          </w:p>
        </w:tc>
        <w:tc>
          <w:tcPr>
            <w:tcW w:w="14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47 679,30</w:t>
            </w:r>
          </w:p>
        </w:tc>
        <w:tc>
          <w:tcPr>
            <w:tcW w:w="12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74 757,52</w:t>
            </w:r>
          </w:p>
        </w:tc>
        <w:tc>
          <w:tcPr>
            <w:tcW w:w="22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6 087 191 379,94</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5 965 447 552,34</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121 743 827,60</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tcBorders>
          </w:tcPr>
          <w:p w:rsidR="00BF2194" w:rsidRDefault="00BF2194">
            <w:pPr>
              <w:pStyle w:val="a7"/>
              <w:jc w:val="center"/>
            </w:pPr>
            <w:r>
              <w:t>0,00</w:t>
            </w:r>
          </w:p>
        </w:tc>
      </w:tr>
      <w:tr w:rsidR="00BF2194">
        <w:tblPrEx>
          <w:tblCellMar>
            <w:top w:w="0" w:type="dxa"/>
            <w:bottom w:w="0" w:type="dxa"/>
          </w:tblCellMar>
        </w:tblPrEx>
        <w:tc>
          <w:tcPr>
            <w:tcW w:w="700" w:type="dxa"/>
            <w:tcBorders>
              <w:top w:val="single" w:sz="4" w:space="0" w:color="auto"/>
              <w:bottom w:val="single" w:sz="4" w:space="0" w:color="auto"/>
              <w:right w:val="single" w:sz="4" w:space="0" w:color="auto"/>
            </w:tcBorders>
          </w:tcPr>
          <w:p w:rsidR="00BF2194" w:rsidRDefault="00BF2194">
            <w:pPr>
              <w:pStyle w:val="a7"/>
              <w:jc w:val="center"/>
            </w:pPr>
            <w:r>
              <w:t>4.1.</w:t>
            </w:r>
          </w:p>
        </w:tc>
        <w:tc>
          <w:tcPr>
            <w:tcW w:w="238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"Город Архангельск"</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2 718</w:t>
            </w:r>
          </w:p>
        </w:tc>
        <w:tc>
          <w:tcPr>
            <w:tcW w:w="8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1 393</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742</w:t>
            </w:r>
          </w:p>
        </w:tc>
        <w:tc>
          <w:tcPr>
            <w:tcW w:w="7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651</w:t>
            </w:r>
          </w:p>
        </w:tc>
        <w:tc>
          <w:tcPr>
            <w:tcW w:w="16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43 722,59</w:t>
            </w:r>
          </w:p>
        </w:tc>
        <w:tc>
          <w:tcPr>
            <w:tcW w:w="14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14 671,39</w:t>
            </w:r>
          </w:p>
        </w:tc>
        <w:tc>
          <w:tcPr>
            <w:tcW w:w="12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29 051,20</w:t>
            </w:r>
          </w:p>
        </w:tc>
        <w:tc>
          <w:tcPr>
            <w:tcW w:w="22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2 173 756 007,03</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2 130 280 886,89</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43 475 120,14</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tcBorders>
          </w:tcPr>
          <w:p w:rsidR="00BF2194" w:rsidRDefault="00BF2194">
            <w:pPr>
              <w:pStyle w:val="a7"/>
              <w:jc w:val="center"/>
            </w:pPr>
            <w:r>
              <w:t>0,00</w:t>
            </w:r>
          </w:p>
        </w:tc>
      </w:tr>
      <w:tr w:rsidR="00BF2194">
        <w:tblPrEx>
          <w:tblCellMar>
            <w:top w:w="0" w:type="dxa"/>
            <w:bottom w:w="0" w:type="dxa"/>
          </w:tblCellMar>
        </w:tblPrEx>
        <w:tc>
          <w:tcPr>
            <w:tcW w:w="700" w:type="dxa"/>
            <w:tcBorders>
              <w:top w:val="single" w:sz="4" w:space="0" w:color="auto"/>
              <w:bottom w:val="single" w:sz="4" w:space="0" w:color="auto"/>
              <w:right w:val="single" w:sz="4" w:space="0" w:color="auto"/>
            </w:tcBorders>
          </w:tcPr>
          <w:p w:rsidR="00BF2194" w:rsidRDefault="00BF2194">
            <w:pPr>
              <w:pStyle w:val="a7"/>
              <w:jc w:val="center"/>
            </w:pPr>
            <w:r>
              <w:t>4.2.</w:t>
            </w:r>
          </w:p>
        </w:tc>
        <w:tc>
          <w:tcPr>
            <w:tcW w:w="238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"Котлас"</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272</w:t>
            </w:r>
          </w:p>
        </w:tc>
        <w:tc>
          <w:tcPr>
            <w:tcW w:w="8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269</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245</w:t>
            </w:r>
          </w:p>
        </w:tc>
        <w:tc>
          <w:tcPr>
            <w:tcW w:w="7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24</w:t>
            </w:r>
          </w:p>
        </w:tc>
        <w:tc>
          <w:tcPr>
            <w:tcW w:w="16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4 190,00</w:t>
            </w:r>
          </w:p>
        </w:tc>
        <w:tc>
          <w:tcPr>
            <w:tcW w:w="14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2 451,70</w:t>
            </w:r>
          </w:p>
        </w:tc>
        <w:tc>
          <w:tcPr>
            <w:tcW w:w="12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1 738,30</w:t>
            </w:r>
          </w:p>
        </w:tc>
        <w:tc>
          <w:tcPr>
            <w:tcW w:w="22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208 314 230,00</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204 147 945,40</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4 166 284,60</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tcBorders>
          </w:tcPr>
          <w:p w:rsidR="00BF2194" w:rsidRDefault="00BF2194">
            <w:pPr>
              <w:pStyle w:val="a7"/>
              <w:jc w:val="center"/>
            </w:pPr>
            <w:r>
              <w:t>0,00</w:t>
            </w:r>
          </w:p>
        </w:tc>
      </w:tr>
      <w:tr w:rsidR="00BF2194">
        <w:tblPrEx>
          <w:tblCellMar>
            <w:top w:w="0" w:type="dxa"/>
            <w:bottom w:w="0" w:type="dxa"/>
          </w:tblCellMar>
        </w:tblPrEx>
        <w:tc>
          <w:tcPr>
            <w:tcW w:w="700" w:type="dxa"/>
            <w:tcBorders>
              <w:top w:val="single" w:sz="4" w:space="0" w:color="auto"/>
              <w:bottom w:val="single" w:sz="4" w:space="0" w:color="auto"/>
              <w:right w:val="single" w:sz="4" w:space="0" w:color="auto"/>
            </w:tcBorders>
          </w:tcPr>
          <w:p w:rsidR="00BF2194" w:rsidRDefault="00BF2194">
            <w:pPr>
              <w:pStyle w:val="a7"/>
              <w:jc w:val="center"/>
            </w:pPr>
            <w:r>
              <w:t>4.3.</w:t>
            </w:r>
          </w:p>
        </w:tc>
        <w:tc>
          <w:tcPr>
            <w:tcW w:w="238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"Северодвинск"</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418</w:t>
            </w:r>
          </w:p>
        </w:tc>
        <w:tc>
          <w:tcPr>
            <w:tcW w:w="8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229</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205</w:t>
            </w:r>
          </w:p>
        </w:tc>
        <w:tc>
          <w:tcPr>
            <w:tcW w:w="7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24</w:t>
            </w:r>
          </w:p>
        </w:tc>
        <w:tc>
          <w:tcPr>
            <w:tcW w:w="16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6 898,45</w:t>
            </w:r>
          </w:p>
        </w:tc>
        <w:tc>
          <w:tcPr>
            <w:tcW w:w="14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4 898,45</w:t>
            </w:r>
          </w:p>
        </w:tc>
        <w:tc>
          <w:tcPr>
            <w:tcW w:w="12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2 000,00</w:t>
            </w:r>
          </w:p>
        </w:tc>
        <w:tc>
          <w:tcPr>
            <w:tcW w:w="22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342 970 238,65</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336 110 833,88</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6 859 404,77</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tcBorders>
          </w:tcPr>
          <w:p w:rsidR="00BF2194" w:rsidRDefault="00BF2194">
            <w:pPr>
              <w:pStyle w:val="a7"/>
              <w:jc w:val="center"/>
            </w:pPr>
            <w:r>
              <w:t>0,00</w:t>
            </w:r>
          </w:p>
        </w:tc>
      </w:tr>
      <w:tr w:rsidR="00BF2194">
        <w:tblPrEx>
          <w:tblCellMar>
            <w:top w:w="0" w:type="dxa"/>
            <w:bottom w:w="0" w:type="dxa"/>
          </w:tblCellMar>
        </w:tblPrEx>
        <w:tc>
          <w:tcPr>
            <w:tcW w:w="700" w:type="dxa"/>
            <w:tcBorders>
              <w:top w:val="single" w:sz="4" w:space="0" w:color="auto"/>
              <w:bottom w:val="single" w:sz="4" w:space="0" w:color="auto"/>
              <w:right w:val="single" w:sz="4" w:space="0" w:color="auto"/>
            </w:tcBorders>
          </w:tcPr>
          <w:p w:rsidR="00BF2194" w:rsidRDefault="00BF2194">
            <w:pPr>
              <w:pStyle w:val="a7"/>
              <w:jc w:val="center"/>
            </w:pPr>
            <w:r>
              <w:t>4.4.</w:t>
            </w:r>
          </w:p>
        </w:tc>
        <w:tc>
          <w:tcPr>
            <w:tcW w:w="238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"Новодвинск"</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228</w:t>
            </w:r>
          </w:p>
        </w:tc>
        <w:tc>
          <w:tcPr>
            <w:tcW w:w="8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w:t>
            </w:r>
          </w:p>
        </w:tc>
        <w:tc>
          <w:tcPr>
            <w:tcW w:w="7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100</w:t>
            </w:r>
          </w:p>
        </w:tc>
        <w:tc>
          <w:tcPr>
            <w:tcW w:w="16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4 000,00</w:t>
            </w:r>
          </w:p>
        </w:tc>
        <w:tc>
          <w:tcPr>
            <w:tcW w:w="14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4 000,00</w:t>
            </w:r>
          </w:p>
        </w:tc>
        <w:tc>
          <w:tcPr>
            <w:tcW w:w="22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198 868 000,00</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194 890 640,00</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3 977 360,00</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tcBorders>
          </w:tcPr>
          <w:p w:rsidR="00BF2194" w:rsidRDefault="00BF2194">
            <w:pPr>
              <w:pStyle w:val="a7"/>
              <w:jc w:val="center"/>
            </w:pPr>
            <w:r>
              <w:t>0,00</w:t>
            </w:r>
          </w:p>
        </w:tc>
      </w:tr>
      <w:tr w:rsidR="00BF2194">
        <w:tblPrEx>
          <w:tblCellMar>
            <w:top w:w="0" w:type="dxa"/>
            <w:bottom w:w="0" w:type="dxa"/>
          </w:tblCellMar>
        </w:tblPrEx>
        <w:tc>
          <w:tcPr>
            <w:tcW w:w="700" w:type="dxa"/>
            <w:tcBorders>
              <w:top w:val="single" w:sz="4" w:space="0" w:color="auto"/>
              <w:bottom w:val="single" w:sz="4" w:space="0" w:color="auto"/>
              <w:right w:val="single" w:sz="4" w:space="0" w:color="auto"/>
            </w:tcBorders>
          </w:tcPr>
          <w:p w:rsidR="00BF2194" w:rsidRDefault="00BF2194">
            <w:pPr>
              <w:pStyle w:val="a7"/>
              <w:jc w:val="center"/>
            </w:pPr>
            <w:r>
              <w:t>4.5.</w:t>
            </w:r>
          </w:p>
        </w:tc>
        <w:tc>
          <w:tcPr>
            <w:tcW w:w="2380" w:type="dxa"/>
            <w:tcBorders>
              <w:top w:val="single" w:sz="4" w:space="0" w:color="auto"/>
              <w:left w:val="single" w:sz="4" w:space="0" w:color="auto"/>
              <w:bottom w:val="single" w:sz="4" w:space="0" w:color="auto"/>
              <w:right w:val="single" w:sz="4" w:space="0" w:color="auto"/>
            </w:tcBorders>
          </w:tcPr>
          <w:p w:rsidR="00BF2194" w:rsidRDefault="00BF2194">
            <w:pPr>
              <w:pStyle w:val="a8"/>
            </w:pPr>
            <w:r>
              <w:t xml:space="preserve">Итого по муниципальному </w:t>
            </w:r>
            <w:r>
              <w:lastRenderedPageBreak/>
              <w:t>образованию "Вельский район"</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lastRenderedPageBreak/>
              <w:t>341</w:t>
            </w:r>
          </w:p>
        </w:tc>
        <w:tc>
          <w:tcPr>
            <w:tcW w:w="8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256</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w:t>
            </w:r>
          </w:p>
        </w:tc>
        <w:tc>
          <w:tcPr>
            <w:tcW w:w="7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256</w:t>
            </w:r>
          </w:p>
        </w:tc>
        <w:tc>
          <w:tcPr>
            <w:tcW w:w="16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6 032,03</w:t>
            </w:r>
          </w:p>
        </w:tc>
        <w:tc>
          <w:tcPr>
            <w:tcW w:w="14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6 032,03</w:t>
            </w:r>
          </w:p>
        </w:tc>
        <w:tc>
          <w:tcPr>
            <w:tcW w:w="22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299 894 435,51</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293 896 546,80</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5 997 888,71</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tcBorders>
          </w:tcPr>
          <w:p w:rsidR="00BF2194" w:rsidRDefault="00BF2194">
            <w:pPr>
              <w:pStyle w:val="a7"/>
              <w:jc w:val="center"/>
            </w:pPr>
            <w:r>
              <w:t>0,00</w:t>
            </w:r>
          </w:p>
        </w:tc>
      </w:tr>
      <w:tr w:rsidR="00BF2194">
        <w:tblPrEx>
          <w:tblCellMar>
            <w:top w:w="0" w:type="dxa"/>
            <w:bottom w:w="0" w:type="dxa"/>
          </w:tblCellMar>
        </w:tblPrEx>
        <w:tc>
          <w:tcPr>
            <w:tcW w:w="700" w:type="dxa"/>
            <w:tcBorders>
              <w:top w:val="single" w:sz="4" w:space="0" w:color="auto"/>
              <w:bottom w:val="single" w:sz="4" w:space="0" w:color="auto"/>
              <w:right w:val="single" w:sz="4" w:space="0" w:color="auto"/>
            </w:tcBorders>
          </w:tcPr>
          <w:p w:rsidR="00BF2194" w:rsidRDefault="00BF2194">
            <w:pPr>
              <w:pStyle w:val="a7"/>
              <w:jc w:val="center"/>
            </w:pPr>
            <w:r>
              <w:lastRenderedPageBreak/>
              <w:t>4.6.</w:t>
            </w:r>
          </w:p>
        </w:tc>
        <w:tc>
          <w:tcPr>
            <w:tcW w:w="238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"Виноградовский район"</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186</w:t>
            </w:r>
          </w:p>
        </w:tc>
        <w:tc>
          <w:tcPr>
            <w:tcW w:w="8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87</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76</w:t>
            </w:r>
          </w:p>
        </w:tc>
        <w:tc>
          <w:tcPr>
            <w:tcW w:w="7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11</w:t>
            </w:r>
          </w:p>
        </w:tc>
        <w:tc>
          <w:tcPr>
            <w:tcW w:w="16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3 986,17</w:t>
            </w:r>
          </w:p>
        </w:tc>
        <w:tc>
          <w:tcPr>
            <w:tcW w:w="14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3 360,06</w:t>
            </w:r>
          </w:p>
        </w:tc>
        <w:tc>
          <w:tcPr>
            <w:tcW w:w="12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626,11</w:t>
            </w:r>
          </w:p>
        </w:tc>
        <w:tc>
          <w:tcPr>
            <w:tcW w:w="22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198 180 413,89</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194 216 805,61</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3 963 608,28</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tcBorders>
          </w:tcPr>
          <w:p w:rsidR="00BF2194" w:rsidRDefault="00BF2194">
            <w:pPr>
              <w:pStyle w:val="a7"/>
              <w:jc w:val="center"/>
            </w:pPr>
            <w:r>
              <w:t>0,00</w:t>
            </w:r>
          </w:p>
        </w:tc>
      </w:tr>
      <w:tr w:rsidR="00BF2194">
        <w:tblPrEx>
          <w:tblCellMar>
            <w:top w:w="0" w:type="dxa"/>
            <w:bottom w:w="0" w:type="dxa"/>
          </w:tblCellMar>
        </w:tblPrEx>
        <w:tc>
          <w:tcPr>
            <w:tcW w:w="700" w:type="dxa"/>
            <w:tcBorders>
              <w:top w:val="single" w:sz="4" w:space="0" w:color="auto"/>
              <w:bottom w:val="single" w:sz="4" w:space="0" w:color="auto"/>
              <w:right w:val="single" w:sz="4" w:space="0" w:color="auto"/>
            </w:tcBorders>
          </w:tcPr>
          <w:p w:rsidR="00BF2194" w:rsidRDefault="00BF2194">
            <w:pPr>
              <w:pStyle w:val="a7"/>
              <w:jc w:val="center"/>
            </w:pPr>
            <w:r>
              <w:t>4.7.</w:t>
            </w:r>
          </w:p>
        </w:tc>
        <w:tc>
          <w:tcPr>
            <w:tcW w:w="238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"Коношский район"</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207</w:t>
            </w:r>
          </w:p>
        </w:tc>
        <w:tc>
          <w:tcPr>
            <w:tcW w:w="8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43</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16</w:t>
            </w:r>
          </w:p>
        </w:tc>
        <w:tc>
          <w:tcPr>
            <w:tcW w:w="7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27</w:t>
            </w:r>
          </w:p>
        </w:tc>
        <w:tc>
          <w:tcPr>
            <w:tcW w:w="16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4 212,19</w:t>
            </w:r>
          </w:p>
        </w:tc>
        <w:tc>
          <w:tcPr>
            <w:tcW w:w="14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1 801,00</w:t>
            </w:r>
          </w:p>
        </w:tc>
        <w:tc>
          <w:tcPr>
            <w:tcW w:w="12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2 411,19</w:t>
            </w:r>
          </w:p>
        </w:tc>
        <w:tc>
          <w:tcPr>
            <w:tcW w:w="22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209 417 450,23</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205 229 101,23</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4 188 349,00</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tcBorders>
          </w:tcPr>
          <w:p w:rsidR="00BF2194" w:rsidRDefault="00BF2194">
            <w:pPr>
              <w:pStyle w:val="a7"/>
              <w:jc w:val="center"/>
            </w:pPr>
            <w:r>
              <w:t>0,00</w:t>
            </w:r>
          </w:p>
        </w:tc>
      </w:tr>
      <w:tr w:rsidR="00BF2194">
        <w:tblPrEx>
          <w:tblCellMar>
            <w:top w:w="0" w:type="dxa"/>
            <w:bottom w:w="0" w:type="dxa"/>
          </w:tblCellMar>
        </w:tblPrEx>
        <w:tc>
          <w:tcPr>
            <w:tcW w:w="700" w:type="dxa"/>
            <w:tcBorders>
              <w:top w:val="single" w:sz="4" w:space="0" w:color="auto"/>
              <w:bottom w:val="single" w:sz="4" w:space="0" w:color="auto"/>
              <w:right w:val="single" w:sz="4" w:space="0" w:color="auto"/>
            </w:tcBorders>
          </w:tcPr>
          <w:p w:rsidR="00BF2194" w:rsidRDefault="00BF2194">
            <w:pPr>
              <w:pStyle w:val="a7"/>
              <w:jc w:val="center"/>
            </w:pPr>
            <w:r>
              <w:t>4.8.</w:t>
            </w:r>
          </w:p>
        </w:tc>
        <w:tc>
          <w:tcPr>
            <w:tcW w:w="238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"Котласский район"</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203</w:t>
            </w:r>
          </w:p>
        </w:tc>
        <w:tc>
          <w:tcPr>
            <w:tcW w:w="8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73</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20</w:t>
            </w:r>
          </w:p>
        </w:tc>
        <w:tc>
          <w:tcPr>
            <w:tcW w:w="7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53</w:t>
            </w:r>
          </w:p>
        </w:tc>
        <w:tc>
          <w:tcPr>
            <w:tcW w:w="16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3 830,75</w:t>
            </w:r>
          </w:p>
        </w:tc>
        <w:tc>
          <w:tcPr>
            <w:tcW w:w="14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1 033,90</w:t>
            </w:r>
          </w:p>
        </w:tc>
        <w:tc>
          <w:tcPr>
            <w:tcW w:w="12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2 796,85</w:t>
            </w:r>
          </w:p>
        </w:tc>
        <w:tc>
          <w:tcPr>
            <w:tcW w:w="22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190 453 397,75</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186 644 329,80</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3 809 067,96</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tcBorders>
          </w:tcPr>
          <w:p w:rsidR="00BF2194" w:rsidRDefault="00BF2194">
            <w:pPr>
              <w:pStyle w:val="a7"/>
              <w:jc w:val="center"/>
            </w:pPr>
            <w:r>
              <w:t>0,00</w:t>
            </w:r>
          </w:p>
        </w:tc>
      </w:tr>
      <w:tr w:rsidR="00BF2194">
        <w:tblPrEx>
          <w:tblCellMar>
            <w:top w:w="0" w:type="dxa"/>
            <w:bottom w:w="0" w:type="dxa"/>
          </w:tblCellMar>
        </w:tblPrEx>
        <w:tc>
          <w:tcPr>
            <w:tcW w:w="700" w:type="dxa"/>
            <w:tcBorders>
              <w:top w:val="single" w:sz="4" w:space="0" w:color="auto"/>
              <w:bottom w:val="single" w:sz="4" w:space="0" w:color="auto"/>
              <w:right w:val="single" w:sz="4" w:space="0" w:color="auto"/>
            </w:tcBorders>
          </w:tcPr>
          <w:p w:rsidR="00BF2194" w:rsidRDefault="00BF2194">
            <w:pPr>
              <w:pStyle w:val="a7"/>
              <w:jc w:val="center"/>
            </w:pPr>
            <w:r>
              <w:t>4.9.</w:t>
            </w:r>
          </w:p>
        </w:tc>
        <w:tc>
          <w:tcPr>
            <w:tcW w:w="238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"Красноборский район"</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327</w:t>
            </w:r>
          </w:p>
        </w:tc>
        <w:tc>
          <w:tcPr>
            <w:tcW w:w="8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148</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114</w:t>
            </w:r>
          </w:p>
        </w:tc>
        <w:tc>
          <w:tcPr>
            <w:tcW w:w="7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34</w:t>
            </w:r>
          </w:p>
        </w:tc>
        <w:tc>
          <w:tcPr>
            <w:tcW w:w="16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6 109,57</w:t>
            </w:r>
          </w:p>
        </w:tc>
        <w:tc>
          <w:tcPr>
            <w:tcW w:w="14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4 305,40</w:t>
            </w:r>
          </w:p>
        </w:tc>
        <w:tc>
          <w:tcPr>
            <w:tcW w:w="12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1 804,17</w:t>
            </w:r>
          </w:p>
        </w:tc>
        <w:tc>
          <w:tcPr>
            <w:tcW w:w="22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303 749 491,69</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297 674 501,86</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6 074 989,83</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tcBorders>
          </w:tcPr>
          <w:p w:rsidR="00BF2194" w:rsidRDefault="00BF2194">
            <w:pPr>
              <w:pStyle w:val="a7"/>
              <w:jc w:val="center"/>
            </w:pPr>
            <w:r>
              <w:t>0,00</w:t>
            </w:r>
          </w:p>
        </w:tc>
      </w:tr>
      <w:tr w:rsidR="00BF2194">
        <w:tblPrEx>
          <w:tblCellMar>
            <w:top w:w="0" w:type="dxa"/>
            <w:bottom w:w="0" w:type="dxa"/>
          </w:tblCellMar>
        </w:tblPrEx>
        <w:tc>
          <w:tcPr>
            <w:tcW w:w="700" w:type="dxa"/>
            <w:tcBorders>
              <w:top w:val="single" w:sz="4" w:space="0" w:color="auto"/>
              <w:bottom w:val="single" w:sz="4" w:space="0" w:color="auto"/>
              <w:right w:val="single" w:sz="4" w:space="0" w:color="auto"/>
            </w:tcBorders>
          </w:tcPr>
          <w:p w:rsidR="00BF2194" w:rsidRDefault="00BF2194">
            <w:pPr>
              <w:pStyle w:val="a7"/>
              <w:jc w:val="center"/>
            </w:pPr>
            <w:r>
              <w:t>4.10.</w:t>
            </w:r>
          </w:p>
        </w:tc>
        <w:tc>
          <w:tcPr>
            <w:tcW w:w="238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"Ленский район"</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69</w:t>
            </w:r>
          </w:p>
        </w:tc>
        <w:tc>
          <w:tcPr>
            <w:tcW w:w="8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19</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w:t>
            </w:r>
          </w:p>
        </w:tc>
        <w:tc>
          <w:tcPr>
            <w:tcW w:w="7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19</w:t>
            </w:r>
          </w:p>
        </w:tc>
        <w:tc>
          <w:tcPr>
            <w:tcW w:w="16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1 438,50</w:t>
            </w:r>
          </w:p>
        </w:tc>
        <w:tc>
          <w:tcPr>
            <w:tcW w:w="14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1 438,50</w:t>
            </w:r>
          </w:p>
        </w:tc>
        <w:tc>
          <w:tcPr>
            <w:tcW w:w="22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71 517 904,50</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70 087 546,41</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1 430 358,09</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tcBorders>
          </w:tcPr>
          <w:p w:rsidR="00BF2194" w:rsidRDefault="00BF2194">
            <w:pPr>
              <w:pStyle w:val="a7"/>
              <w:jc w:val="center"/>
            </w:pPr>
            <w:r>
              <w:t>0,00</w:t>
            </w:r>
          </w:p>
        </w:tc>
      </w:tr>
      <w:tr w:rsidR="00BF2194">
        <w:tblPrEx>
          <w:tblCellMar>
            <w:top w:w="0" w:type="dxa"/>
            <w:bottom w:w="0" w:type="dxa"/>
          </w:tblCellMar>
        </w:tblPrEx>
        <w:tc>
          <w:tcPr>
            <w:tcW w:w="700" w:type="dxa"/>
            <w:tcBorders>
              <w:top w:val="single" w:sz="4" w:space="0" w:color="auto"/>
              <w:bottom w:val="single" w:sz="4" w:space="0" w:color="auto"/>
              <w:right w:val="single" w:sz="4" w:space="0" w:color="auto"/>
            </w:tcBorders>
          </w:tcPr>
          <w:p w:rsidR="00BF2194" w:rsidRDefault="00BF2194">
            <w:pPr>
              <w:pStyle w:val="a7"/>
              <w:jc w:val="center"/>
            </w:pPr>
            <w:r>
              <w:t>4.11.</w:t>
            </w:r>
          </w:p>
        </w:tc>
        <w:tc>
          <w:tcPr>
            <w:tcW w:w="238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"Мезенский район"</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144</w:t>
            </w:r>
          </w:p>
        </w:tc>
        <w:tc>
          <w:tcPr>
            <w:tcW w:w="8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39</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w:t>
            </w:r>
          </w:p>
        </w:tc>
        <w:tc>
          <w:tcPr>
            <w:tcW w:w="7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37</w:t>
            </w:r>
          </w:p>
        </w:tc>
        <w:tc>
          <w:tcPr>
            <w:tcW w:w="16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2 669,80</w:t>
            </w:r>
          </w:p>
        </w:tc>
        <w:tc>
          <w:tcPr>
            <w:tcW w:w="14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181,40</w:t>
            </w:r>
          </w:p>
        </w:tc>
        <w:tc>
          <w:tcPr>
            <w:tcW w:w="12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2 488,40</w:t>
            </w:r>
          </w:p>
        </w:tc>
        <w:tc>
          <w:tcPr>
            <w:tcW w:w="22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132 734 446,60</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130 079 757,67</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2 654 688,93</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tcBorders>
          </w:tcPr>
          <w:p w:rsidR="00BF2194" w:rsidRDefault="00BF2194">
            <w:pPr>
              <w:pStyle w:val="a7"/>
              <w:jc w:val="center"/>
            </w:pPr>
            <w:r>
              <w:t>0,00</w:t>
            </w:r>
          </w:p>
        </w:tc>
      </w:tr>
      <w:tr w:rsidR="00BF2194">
        <w:tblPrEx>
          <w:tblCellMar>
            <w:top w:w="0" w:type="dxa"/>
            <w:bottom w:w="0" w:type="dxa"/>
          </w:tblCellMar>
        </w:tblPrEx>
        <w:tc>
          <w:tcPr>
            <w:tcW w:w="700" w:type="dxa"/>
            <w:tcBorders>
              <w:top w:val="single" w:sz="4" w:space="0" w:color="auto"/>
              <w:bottom w:val="single" w:sz="4" w:space="0" w:color="auto"/>
              <w:right w:val="single" w:sz="4" w:space="0" w:color="auto"/>
            </w:tcBorders>
          </w:tcPr>
          <w:p w:rsidR="00BF2194" w:rsidRDefault="00BF2194">
            <w:pPr>
              <w:pStyle w:val="a7"/>
              <w:jc w:val="center"/>
            </w:pPr>
            <w:r>
              <w:t>4.12.</w:t>
            </w:r>
          </w:p>
        </w:tc>
        <w:tc>
          <w:tcPr>
            <w:tcW w:w="238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"Онежский район"</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815</w:t>
            </w:r>
          </w:p>
        </w:tc>
        <w:tc>
          <w:tcPr>
            <w:tcW w:w="8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145</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79</w:t>
            </w:r>
          </w:p>
        </w:tc>
        <w:tc>
          <w:tcPr>
            <w:tcW w:w="7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66</w:t>
            </w:r>
          </w:p>
        </w:tc>
        <w:tc>
          <w:tcPr>
            <w:tcW w:w="16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13 376,80</w:t>
            </w:r>
          </w:p>
        </w:tc>
        <w:tc>
          <w:tcPr>
            <w:tcW w:w="14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7 878,80</w:t>
            </w:r>
          </w:p>
        </w:tc>
        <w:tc>
          <w:tcPr>
            <w:tcW w:w="12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5 498,00</w:t>
            </w:r>
          </w:p>
        </w:tc>
        <w:tc>
          <w:tcPr>
            <w:tcW w:w="22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665 054 365,60</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651 753 278,29</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13 301 087,31</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tcBorders>
          </w:tcPr>
          <w:p w:rsidR="00BF2194" w:rsidRDefault="00BF2194">
            <w:pPr>
              <w:pStyle w:val="a7"/>
              <w:jc w:val="center"/>
            </w:pPr>
            <w:r>
              <w:t>0,00</w:t>
            </w:r>
          </w:p>
        </w:tc>
      </w:tr>
      <w:tr w:rsidR="00BF2194">
        <w:tblPrEx>
          <w:tblCellMar>
            <w:top w:w="0" w:type="dxa"/>
            <w:bottom w:w="0" w:type="dxa"/>
          </w:tblCellMar>
        </w:tblPrEx>
        <w:tc>
          <w:tcPr>
            <w:tcW w:w="700" w:type="dxa"/>
            <w:tcBorders>
              <w:top w:val="single" w:sz="4" w:space="0" w:color="auto"/>
              <w:bottom w:val="single" w:sz="4" w:space="0" w:color="auto"/>
              <w:right w:val="single" w:sz="4" w:space="0" w:color="auto"/>
            </w:tcBorders>
          </w:tcPr>
          <w:p w:rsidR="00BF2194" w:rsidRDefault="00BF2194">
            <w:pPr>
              <w:pStyle w:val="a7"/>
              <w:jc w:val="center"/>
            </w:pPr>
            <w:r>
              <w:t>4.13.</w:t>
            </w:r>
          </w:p>
        </w:tc>
        <w:tc>
          <w:tcPr>
            <w:tcW w:w="238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"Плесецкий район"</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236</w:t>
            </w:r>
          </w:p>
        </w:tc>
        <w:tc>
          <w:tcPr>
            <w:tcW w:w="8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56</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17</w:t>
            </w:r>
          </w:p>
        </w:tc>
        <w:tc>
          <w:tcPr>
            <w:tcW w:w="7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39</w:t>
            </w:r>
          </w:p>
        </w:tc>
        <w:tc>
          <w:tcPr>
            <w:tcW w:w="16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4 872,15</w:t>
            </w:r>
          </w:p>
        </w:tc>
        <w:tc>
          <w:tcPr>
            <w:tcW w:w="14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2 097,20</w:t>
            </w:r>
          </w:p>
        </w:tc>
        <w:tc>
          <w:tcPr>
            <w:tcW w:w="12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2 774,95</w:t>
            </w:r>
          </w:p>
        </w:tc>
        <w:tc>
          <w:tcPr>
            <w:tcW w:w="22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242 228 681,55</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237 384 107,92</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4 844 573,63</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tcBorders>
          </w:tcPr>
          <w:p w:rsidR="00BF2194" w:rsidRDefault="00BF2194">
            <w:pPr>
              <w:pStyle w:val="a7"/>
              <w:jc w:val="center"/>
            </w:pPr>
            <w:r>
              <w:t>0,00</w:t>
            </w:r>
          </w:p>
        </w:tc>
      </w:tr>
      <w:tr w:rsidR="00BF2194">
        <w:tblPrEx>
          <w:tblCellMar>
            <w:top w:w="0" w:type="dxa"/>
            <w:bottom w:w="0" w:type="dxa"/>
          </w:tblCellMar>
        </w:tblPrEx>
        <w:tc>
          <w:tcPr>
            <w:tcW w:w="700" w:type="dxa"/>
            <w:tcBorders>
              <w:top w:val="single" w:sz="4" w:space="0" w:color="auto"/>
              <w:bottom w:val="single" w:sz="4" w:space="0" w:color="auto"/>
              <w:right w:val="single" w:sz="4" w:space="0" w:color="auto"/>
            </w:tcBorders>
          </w:tcPr>
          <w:p w:rsidR="00BF2194" w:rsidRDefault="00BF2194">
            <w:pPr>
              <w:pStyle w:val="a7"/>
              <w:jc w:val="center"/>
            </w:pPr>
            <w:r>
              <w:t>4.14.</w:t>
            </w:r>
          </w:p>
        </w:tc>
        <w:tc>
          <w:tcPr>
            <w:tcW w:w="238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"Приморский район"</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81</w:t>
            </w:r>
          </w:p>
        </w:tc>
        <w:tc>
          <w:tcPr>
            <w:tcW w:w="8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25</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w:t>
            </w:r>
          </w:p>
        </w:tc>
        <w:tc>
          <w:tcPr>
            <w:tcW w:w="7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25</w:t>
            </w:r>
          </w:p>
        </w:tc>
        <w:tc>
          <w:tcPr>
            <w:tcW w:w="16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1 482,70</w:t>
            </w:r>
          </w:p>
        </w:tc>
        <w:tc>
          <w:tcPr>
            <w:tcW w:w="14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1 482,70</w:t>
            </w:r>
          </w:p>
        </w:tc>
        <w:tc>
          <w:tcPr>
            <w:tcW w:w="22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73 715 395,90</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72 241 087,98</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1 474 307,92</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tcBorders>
          </w:tcPr>
          <w:p w:rsidR="00BF2194" w:rsidRDefault="00BF2194">
            <w:pPr>
              <w:pStyle w:val="a7"/>
              <w:jc w:val="center"/>
            </w:pPr>
            <w:r>
              <w:t>0,00</w:t>
            </w:r>
          </w:p>
        </w:tc>
      </w:tr>
      <w:tr w:rsidR="00BF2194">
        <w:tblPrEx>
          <w:tblCellMar>
            <w:top w:w="0" w:type="dxa"/>
            <w:bottom w:w="0" w:type="dxa"/>
          </w:tblCellMar>
        </w:tblPrEx>
        <w:tc>
          <w:tcPr>
            <w:tcW w:w="700" w:type="dxa"/>
            <w:tcBorders>
              <w:top w:val="single" w:sz="4" w:space="0" w:color="auto"/>
              <w:bottom w:val="single" w:sz="4" w:space="0" w:color="auto"/>
              <w:right w:val="single" w:sz="4" w:space="0" w:color="auto"/>
            </w:tcBorders>
          </w:tcPr>
          <w:p w:rsidR="00BF2194" w:rsidRDefault="00BF2194">
            <w:pPr>
              <w:pStyle w:val="a7"/>
              <w:jc w:val="center"/>
            </w:pPr>
            <w:r>
              <w:t>4.15.</w:t>
            </w:r>
          </w:p>
        </w:tc>
        <w:tc>
          <w:tcPr>
            <w:tcW w:w="238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"Устьянский район"</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640</w:t>
            </w:r>
          </w:p>
        </w:tc>
        <w:tc>
          <w:tcPr>
            <w:tcW w:w="8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145</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25</w:t>
            </w:r>
          </w:p>
        </w:tc>
        <w:tc>
          <w:tcPr>
            <w:tcW w:w="7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120</w:t>
            </w:r>
          </w:p>
        </w:tc>
        <w:tc>
          <w:tcPr>
            <w:tcW w:w="16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12 187,72</w:t>
            </w:r>
          </w:p>
        </w:tc>
        <w:tc>
          <w:tcPr>
            <w:tcW w:w="14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5 000,00</w:t>
            </w:r>
          </w:p>
        </w:tc>
        <w:tc>
          <w:tcPr>
            <w:tcW w:w="12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7 187,72</w:t>
            </w:r>
          </w:p>
        </w:tc>
        <w:tc>
          <w:tcPr>
            <w:tcW w:w="22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605 936 875,24</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593 818 137,74</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12 118 737,50</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tcBorders>
          </w:tcPr>
          <w:p w:rsidR="00BF2194" w:rsidRDefault="00BF2194">
            <w:pPr>
              <w:pStyle w:val="a7"/>
              <w:jc w:val="center"/>
            </w:pPr>
            <w:r>
              <w:t>0,00</w:t>
            </w:r>
          </w:p>
        </w:tc>
      </w:tr>
      <w:tr w:rsidR="00BF2194">
        <w:tblPrEx>
          <w:tblCellMar>
            <w:top w:w="0" w:type="dxa"/>
            <w:bottom w:w="0" w:type="dxa"/>
          </w:tblCellMar>
        </w:tblPrEx>
        <w:tc>
          <w:tcPr>
            <w:tcW w:w="700" w:type="dxa"/>
            <w:tcBorders>
              <w:top w:val="single" w:sz="4" w:space="0" w:color="auto"/>
              <w:bottom w:val="single" w:sz="4" w:space="0" w:color="auto"/>
              <w:right w:val="single" w:sz="4" w:space="0" w:color="auto"/>
            </w:tcBorders>
          </w:tcPr>
          <w:p w:rsidR="00BF2194" w:rsidRDefault="00BF2194">
            <w:pPr>
              <w:pStyle w:val="a7"/>
              <w:jc w:val="center"/>
            </w:pPr>
            <w:r>
              <w:t>4.16.</w:t>
            </w:r>
          </w:p>
        </w:tc>
        <w:tc>
          <w:tcPr>
            <w:tcW w:w="238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"Холмогорский район"</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176</w:t>
            </w:r>
          </w:p>
        </w:tc>
        <w:tc>
          <w:tcPr>
            <w:tcW w:w="8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51</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w:t>
            </w:r>
          </w:p>
        </w:tc>
        <w:tc>
          <w:tcPr>
            <w:tcW w:w="7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51</w:t>
            </w:r>
          </w:p>
        </w:tc>
        <w:tc>
          <w:tcPr>
            <w:tcW w:w="16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3 427,40</w:t>
            </w:r>
          </w:p>
        </w:tc>
        <w:tc>
          <w:tcPr>
            <w:tcW w:w="14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3 427,40</w:t>
            </w:r>
          </w:p>
        </w:tc>
        <w:tc>
          <w:tcPr>
            <w:tcW w:w="22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170 400 045,80</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166 992 044,88</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3 408 000,92</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tcBorders>
          </w:tcPr>
          <w:p w:rsidR="00BF2194" w:rsidRDefault="00BF2194">
            <w:pPr>
              <w:pStyle w:val="a7"/>
              <w:jc w:val="center"/>
            </w:pPr>
            <w:r>
              <w:t>0,00</w:t>
            </w:r>
          </w:p>
        </w:tc>
      </w:tr>
      <w:tr w:rsidR="00BF2194">
        <w:tblPrEx>
          <w:tblCellMar>
            <w:top w:w="0" w:type="dxa"/>
            <w:bottom w:w="0" w:type="dxa"/>
          </w:tblCellMar>
        </w:tblPrEx>
        <w:tc>
          <w:tcPr>
            <w:tcW w:w="700" w:type="dxa"/>
            <w:tcBorders>
              <w:top w:val="single" w:sz="4" w:space="0" w:color="auto"/>
              <w:bottom w:val="single" w:sz="4" w:space="0" w:color="auto"/>
              <w:right w:val="single" w:sz="4" w:space="0" w:color="auto"/>
            </w:tcBorders>
          </w:tcPr>
          <w:p w:rsidR="00BF2194" w:rsidRDefault="00BF2194">
            <w:pPr>
              <w:pStyle w:val="a7"/>
              <w:jc w:val="center"/>
            </w:pPr>
            <w:r>
              <w:t>5</w:t>
            </w:r>
          </w:p>
        </w:tc>
        <w:tc>
          <w:tcPr>
            <w:tcW w:w="2380" w:type="dxa"/>
            <w:tcBorders>
              <w:top w:val="single" w:sz="4" w:space="0" w:color="auto"/>
              <w:left w:val="single" w:sz="4" w:space="0" w:color="auto"/>
              <w:bottom w:val="single" w:sz="4" w:space="0" w:color="auto"/>
              <w:right w:val="single" w:sz="4" w:space="0" w:color="auto"/>
            </w:tcBorders>
          </w:tcPr>
          <w:p w:rsidR="00BF2194" w:rsidRDefault="00BF2194">
            <w:pPr>
              <w:pStyle w:val="a8"/>
            </w:pPr>
            <w:r>
              <w:t>Всего по этапу 2023 года</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6 083</w:t>
            </w:r>
          </w:p>
        </w:tc>
        <w:tc>
          <w:tcPr>
            <w:tcW w:w="8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1 382</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322</w:t>
            </w:r>
          </w:p>
        </w:tc>
        <w:tc>
          <w:tcPr>
            <w:tcW w:w="7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1 060</w:t>
            </w:r>
          </w:p>
        </w:tc>
        <w:tc>
          <w:tcPr>
            <w:tcW w:w="16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105 709,64</w:t>
            </w:r>
          </w:p>
        </w:tc>
        <w:tc>
          <w:tcPr>
            <w:tcW w:w="14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26 537,43</w:t>
            </w:r>
          </w:p>
        </w:tc>
        <w:tc>
          <w:tcPr>
            <w:tcW w:w="12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79 172,21</w:t>
            </w:r>
          </w:p>
        </w:tc>
        <w:tc>
          <w:tcPr>
            <w:tcW w:w="22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5 229 432 008,87</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5 124 843 368,69</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104 588 640,18</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tcBorders>
          </w:tcPr>
          <w:p w:rsidR="00BF2194" w:rsidRDefault="00BF2194">
            <w:pPr>
              <w:pStyle w:val="a7"/>
              <w:jc w:val="center"/>
            </w:pPr>
            <w:r>
              <w:t>0,00</w:t>
            </w:r>
          </w:p>
        </w:tc>
      </w:tr>
      <w:tr w:rsidR="00BF2194">
        <w:tblPrEx>
          <w:tblCellMar>
            <w:top w:w="0" w:type="dxa"/>
            <w:bottom w:w="0" w:type="dxa"/>
          </w:tblCellMar>
        </w:tblPrEx>
        <w:tc>
          <w:tcPr>
            <w:tcW w:w="700" w:type="dxa"/>
            <w:tcBorders>
              <w:top w:val="single" w:sz="4" w:space="0" w:color="auto"/>
              <w:bottom w:val="single" w:sz="4" w:space="0" w:color="auto"/>
              <w:right w:val="single" w:sz="4" w:space="0" w:color="auto"/>
            </w:tcBorders>
          </w:tcPr>
          <w:p w:rsidR="00BF2194" w:rsidRDefault="00BF2194">
            <w:pPr>
              <w:pStyle w:val="a7"/>
              <w:jc w:val="center"/>
            </w:pPr>
            <w:r>
              <w:t>5.1.</w:t>
            </w:r>
          </w:p>
        </w:tc>
        <w:tc>
          <w:tcPr>
            <w:tcW w:w="238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"Город Архангельск"</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2 182</w:t>
            </w:r>
          </w:p>
        </w:tc>
        <w:tc>
          <w:tcPr>
            <w:tcW w:w="8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357</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w:t>
            </w:r>
          </w:p>
        </w:tc>
        <w:tc>
          <w:tcPr>
            <w:tcW w:w="7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354</w:t>
            </w:r>
          </w:p>
        </w:tc>
        <w:tc>
          <w:tcPr>
            <w:tcW w:w="16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35 093,14</w:t>
            </w:r>
          </w:p>
        </w:tc>
        <w:tc>
          <w:tcPr>
            <w:tcW w:w="14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2 689,53</w:t>
            </w:r>
          </w:p>
        </w:tc>
        <w:tc>
          <w:tcPr>
            <w:tcW w:w="12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32 403,61</w:t>
            </w:r>
          </w:p>
        </w:tc>
        <w:tc>
          <w:tcPr>
            <w:tcW w:w="22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1 718 591 478,37</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1 684 219 648,80</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34 371 829,57</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tcBorders>
          </w:tcPr>
          <w:p w:rsidR="00BF2194" w:rsidRDefault="00BF2194">
            <w:pPr>
              <w:pStyle w:val="a7"/>
              <w:jc w:val="center"/>
            </w:pPr>
            <w:r>
              <w:t>0,00</w:t>
            </w:r>
          </w:p>
        </w:tc>
      </w:tr>
      <w:tr w:rsidR="00BF2194">
        <w:tblPrEx>
          <w:tblCellMar>
            <w:top w:w="0" w:type="dxa"/>
            <w:bottom w:w="0" w:type="dxa"/>
          </w:tblCellMar>
        </w:tblPrEx>
        <w:tc>
          <w:tcPr>
            <w:tcW w:w="700" w:type="dxa"/>
            <w:tcBorders>
              <w:top w:val="single" w:sz="4" w:space="0" w:color="auto"/>
              <w:bottom w:val="single" w:sz="4" w:space="0" w:color="auto"/>
              <w:right w:val="single" w:sz="4" w:space="0" w:color="auto"/>
            </w:tcBorders>
          </w:tcPr>
          <w:p w:rsidR="00BF2194" w:rsidRDefault="00BF2194">
            <w:pPr>
              <w:pStyle w:val="a7"/>
              <w:jc w:val="center"/>
            </w:pPr>
            <w:r>
              <w:t>5.2.</w:t>
            </w:r>
          </w:p>
        </w:tc>
        <w:tc>
          <w:tcPr>
            <w:tcW w:w="238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"Котлас"</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162</w:t>
            </w:r>
          </w:p>
        </w:tc>
        <w:tc>
          <w:tcPr>
            <w:tcW w:w="8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26</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w:t>
            </w:r>
          </w:p>
        </w:tc>
        <w:tc>
          <w:tcPr>
            <w:tcW w:w="7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25</w:t>
            </w:r>
          </w:p>
        </w:tc>
        <w:tc>
          <w:tcPr>
            <w:tcW w:w="16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2 498,30</w:t>
            </w:r>
          </w:p>
        </w:tc>
        <w:tc>
          <w:tcPr>
            <w:tcW w:w="14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677,90</w:t>
            </w:r>
          </w:p>
        </w:tc>
        <w:tc>
          <w:tcPr>
            <w:tcW w:w="12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1 820,40</w:t>
            </w:r>
          </w:p>
        </w:tc>
        <w:tc>
          <w:tcPr>
            <w:tcW w:w="22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124 207 981,10</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121 723 821,48</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2 484 159,62</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tcBorders>
          </w:tcPr>
          <w:p w:rsidR="00BF2194" w:rsidRDefault="00BF2194">
            <w:pPr>
              <w:pStyle w:val="a7"/>
              <w:jc w:val="center"/>
            </w:pPr>
            <w:r>
              <w:t>0,00</w:t>
            </w:r>
          </w:p>
        </w:tc>
      </w:tr>
      <w:tr w:rsidR="00BF2194">
        <w:tblPrEx>
          <w:tblCellMar>
            <w:top w:w="0" w:type="dxa"/>
            <w:bottom w:w="0" w:type="dxa"/>
          </w:tblCellMar>
        </w:tblPrEx>
        <w:tc>
          <w:tcPr>
            <w:tcW w:w="700" w:type="dxa"/>
            <w:tcBorders>
              <w:top w:val="single" w:sz="4" w:space="0" w:color="auto"/>
              <w:bottom w:val="single" w:sz="4" w:space="0" w:color="auto"/>
              <w:right w:val="single" w:sz="4" w:space="0" w:color="auto"/>
            </w:tcBorders>
          </w:tcPr>
          <w:p w:rsidR="00BF2194" w:rsidRDefault="00BF2194">
            <w:pPr>
              <w:pStyle w:val="a7"/>
              <w:jc w:val="center"/>
            </w:pPr>
            <w:r>
              <w:t>5.3.</w:t>
            </w:r>
          </w:p>
        </w:tc>
        <w:tc>
          <w:tcPr>
            <w:tcW w:w="238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"Северодвинск"</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367</w:t>
            </w:r>
          </w:p>
        </w:tc>
        <w:tc>
          <w:tcPr>
            <w:tcW w:w="8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73</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20</w:t>
            </w:r>
          </w:p>
        </w:tc>
        <w:tc>
          <w:tcPr>
            <w:tcW w:w="7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52</w:t>
            </w:r>
          </w:p>
        </w:tc>
        <w:tc>
          <w:tcPr>
            <w:tcW w:w="16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6 062,81</w:t>
            </w:r>
          </w:p>
        </w:tc>
        <w:tc>
          <w:tcPr>
            <w:tcW w:w="14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1 707,69</w:t>
            </w:r>
          </w:p>
        </w:tc>
        <w:tc>
          <w:tcPr>
            <w:tcW w:w="12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4 355,12</w:t>
            </w:r>
          </w:p>
        </w:tc>
        <w:tc>
          <w:tcPr>
            <w:tcW w:w="22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301 424 724,77</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295 396 230,27</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6 028 494,50</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tcBorders>
          </w:tcPr>
          <w:p w:rsidR="00BF2194" w:rsidRDefault="00BF2194">
            <w:pPr>
              <w:pStyle w:val="a7"/>
              <w:jc w:val="center"/>
            </w:pPr>
            <w:r>
              <w:t>0,00</w:t>
            </w:r>
          </w:p>
        </w:tc>
      </w:tr>
      <w:tr w:rsidR="00BF2194">
        <w:tblPrEx>
          <w:tblCellMar>
            <w:top w:w="0" w:type="dxa"/>
            <w:bottom w:w="0" w:type="dxa"/>
          </w:tblCellMar>
        </w:tblPrEx>
        <w:tc>
          <w:tcPr>
            <w:tcW w:w="700" w:type="dxa"/>
            <w:tcBorders>
              <w:top w:val="single" w:sz="4" w:space="0" w:color="auto"/>
              <w:bottom w:val="single" w:sz="4" w:space="0" w:color="auto"/>
              <w:right w:val="single" w:sz="4" w:space="0" w:color="auto"/>
            </w:tcBorders>
          </w:tcPr>
          <w:p w:rsidR="00BF2194" w:rsidRDefault="00BF2194">
            <w:pPr>
              <w:pStyle w:val="a7"/>
              <w:jc w:val="center"/>
            </w:pPr>
            <w:r>
              <w:t>5.5.</w:t>
            </w:r>
          </w:p>
        </w:tc>
        <w:tc>
          <w:tcPr>
            <w:tcW w:w="238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"Вельский район"</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341</w:t>
            </w:r>
          </w:p>
        </w:tc>
        <w:tc>
          <w:tcPr>
            <w:tcW w:w="8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90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9</w:t>
            </w:r>
          </w:p>
        </w:tc>
        <w:tc>
          <w:tcPr>
            <w:tcW w:w="7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81</w:t>
            </w:r>
          </w:p>
        </w:tc>
        <w:tc>
          <w:tcPr>
            <w:tcW w:w="16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6 032,03</w:t>
            </w:r>
          </w:p>
        </w:tc>
        <w:tc>
          <w:tcPr>
            <w:tcW w:w="14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1 758,40</w:t>
            </w:r>
          </w:p>
        </w:tc>
        <w:tc>
          <w:tcPr>
            <w:tcW w:w="12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4 273,63</w:t>
            </w:r>
          </w:p>
        </w:tc>
        <w:tc>
          <w:tcPr>
            <w:tcW w:w="22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299 894 435,51</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293 896 546,80</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5 997 888,71</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tcBorders>
          </w:tcPr>
          <w:p w:rsidR="00BF2194" w:rsidRDefault="00BF2194">
            <w:pPr>
              <w:pStyle w:val="a7"/>
              <w:jc w:val="center"/>
            </w:pPr>
            <w:r>
              <w:t>0,00</w:t>
            </w:r>
          </w:p>
        </w:tc>
      </w:tr>
      <w:tr w:rsidR="00BF2194">
        <w:tblPrEx>
          <w:tblCellMar>
            <w:top w:w="0" w:type="dxa"/>
            <w:bottom w:w="0" w:type="dxa"/>
          </w:tblCellMar>
        </w:tblPrEx>
        <w:tc>
          <w:tcPr>
            <w:tcW w:w="700" w:type="dxa"/>
            <w:tcBorders>
              <w:top w:val="single" w:sz="4" w:space="0" w:color="auto"/>
              <w:bottom w:val="single" w:sz="4" w:space="0" w:color="auto"/>
              <w:right w:val="single" w:sz="4" w:space="0" w:color="auto"/>
            </w:tcBorders>
          </w:tcPr>
          <w:p w:rsidR="00BF2194" w:rsidRDefault="00BF2194">
            <w:pPr>
              <w:pStyle w:val="a7"/>
              <w:jc w:val="center"/>
            </w:pPr>
            <w:r>
              <w:t>5.6.</w:t>
            </w:r>
          </w:p>
        </w:tc>
        <w:tc>
          <w:tcPr>
            <w:tcW w:w="2380" w:type="dxa"/>
            <w:tcBorders>
              <w:top w:val="single" w:sz="4" w:space="0" w:color="auto"/>
              <w:left w:val="single" w:sz="4" w:space="0" w:color="auto"/>
              <w:bottom w:val="single" w:sz="4" w:space="0" w:color="auto"/>
              <w:right w:val="single" w:sz="4" w:space="0" w:color="auto"/>
            </w:tcBorders>
          </w:tcPr>
          <w:p w:rsidR="00BF2194" w:rsidRDefault="00BF2194">
            <w:pPr>
              <w:pStyle w:val="a8"/>
            </w:pPr>
            <w:r>
              <w:t xml:space="preserve">Итого по муниципальному образованию "Верхнетоемский </w:t>
            </w:r>
            <w:r>
              <w:lastRenderedPageBreak/>
              <w:t>район"</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lastRenderedPageBreak/>
              <w:t>139</w:t>
            </w:r>
          </w:p>
        </w:tc>
        <w:tc>
          <w:tcPr>
            <w:tcW w:w="8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42</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w:t>
            </w:r>
          </w:p>
        </w:tc>
        <w:tc>
          <w:tcPr>
            <w:tcW w:w="7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42</w:t>
            </w:r>
          </w:p>
        </w:tc>
        <w:tc>
          <w:tcPr>
            <w:tcW w:w="16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2 789,10</w:t>
            </w:r>
          </w:p>
        </w:tc>
        <w:tc>
          <w:tcPr>
            <w:tcW w:w="14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2 789,10</w:t>
            </w:r>
          </w:p>
        </w:tc>
        <w:tc>
          <w:tcPr>
            <w:tcW w:w="22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138 665 684,70</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135 892 371,01</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2 773 313,69</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tcBorders>
          </w:tcPr>
          <w:p w:rsidR="00BF2194" w:rsidRDefault="00BF2194">
            <w:pPr>
              <w:pStyle w:val="a7"/>
              <w:jc w:val="center"/>
            </w:pPr>
            <w:r>
              <w:t>0,00</w:t>
            </w:r>
          </w:p>
        </w:tc>
      </w:tr>
      <w:tr w:rsidR="00BF2194">
        <w:tblPrEx>
          <w:tblCellMar>
            <w:top w:w="0" w:type="dxa"/>
            <w:bottom w:w="0" w:type="dxa"/>
          </w:tblCellMar>
        </w:tblPrEx>
        <w:tc>
          <w:tcPr>
            <w:tcW w:w="700" w:type="dxa"/>
            <w:tcBorders>
              <w:top w:val="single" w:sz="4" w:space="0" w:color="auto"/>
              <w:bottom w:val="single" w:sz="4" w:space="0" w:color="auto"/>
              <w:right w:val="single" w:sz="4" w:space="0" w:color="auto"/>
            </w:tcBorders>
          </w:tcPr>
          <w:p w:rsidR="00BF2194" w:rsidRDefault="00BF2194">
            <w:pPr>
              <w:pStyle w:val="a7"/>
              <w:jc w:val="center"/>
            </w:pPr>
            <w:r>
              <w:lastRenderedPageBreak/>
              <w:t>5.7.</w:t>
            </w:r>
          </w:p>
        </w:tc>
        <w:tc>
          <w:tcPr>
            <w:tcW w:w="238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"Вилегодский район"</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111</w:t>
            </w:r>
          </w:p>
        </w:tc>
        <w:tc>
          <w:tcPr>
            <w:tcW w:w="8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28</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5</w:t>
            </w:r>
          </w:p>
        </w:tc>
        <w:tc>
          <w:tcPr>
            <w:tcW w:w="7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23</w:t>
            </w:r>
          </w:p>
        </w:tc>
        <w:tc>
          <w:tcPr>
            <w:tcW w:w="16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1 982,30</w:t>
            </w:r>
          </w:p>
        </w:tc>
        <w:tc>
          <w:tcPr>
            <w:tcW w:w="14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646,00</w:t>
            </w:r>
          </w:p>
        </w:tc>
        <w:tc>
          <w:tcPr>
            <w:tcW w:w="12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1 336,30</w:t>
            </w:r>
          </w:p>
        </w:tc>
        <w:tc>
          <w:tcPr>
            <w:tcW w:w="22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98 554 009,10</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96 582 928,92</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1 971 080,18</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tcBorders>
          </w:tcPr>
          <w:p w:rsidR="00BF2194" w:rsidRDefault="00BF2194">
            <w:pPr>
              <w:pStyle w:val="a7"/>
              <w:jc w:val="center"/>
            </w:pPr>
            <w:r>
              <w:t>0,00</w:t>
            </w:r>
          </w:p>
        </w:tc>
      </w:tr>
      <w:tr w:rsidR="00BF2194">
        <w:tblPrEx>
          <w:tblCellMar>
            <w:top w:w="0" w:type="dxa"/>
            <w:bottom w:w="0" w:type="dxa"/>
          </w:tblCellMar>
        </w:tblPrEx>
        <w:tc>
          <w:tcPr>
            <w:tcW w:w="700" w:type="dxa"/>
            <w:tcBorders>
              <w:top w:val="single" w:sz="4" w:space="0" w:color="auto"/>
              <w:bottom w:val="single" w:sz="4" w:space="0" w:color="auto"/>
              <w:right w:val="single" w:sz="4" w:space="0" w:color="auto"/>
            </w:tcBorders>
          </w:tcPr>
          <w:p w:rsidR="00BF2194" w:rsidRDefault="00BF2194">
            <w:pPr>
              <w:pStyle w:val="a7"/>
              <w:jc w:val="center"/>
            </w:pPr>
            <w:r>
              <w:t>5.8.</w:t>
            </w:r>
          </w:p>
        </w:tc>
        <w:tc>
          <w:tcPr>
            <w:tcW w:w="238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"Виноградовский район"</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185</w:t>
            </w:r>
          </w:p>
        </w:tc>
        <w:tc>
          <w:tcPr>
            <w:tcW w:w="8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68</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w:t>
            </w:r>
          </w:p>
        </w:tc>
        <w:tc>
          <w:tcPr>
            <w:tcW w:w="7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68</w:t>
            </w:r>
          </w:p>
        </w:tc>
        <w:tc>
          <w:tcPr>
            <w:tcW w:w="16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3 986,17</w:t>
            </w:r>
          </w:p>
        </w:tc>
        <w:tc>
          <w:tcPr>
            <w:tcW w:w="14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3 986,17</w:t>
            </w:r>
          </w:p>
        </w:tc>
        <w:tc>
          <w:tcPr>
            <w:tcW w:w="22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198 180 413,89</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194 216 805,61</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3 963 608,28</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tcBorders>
          </w:tcPr>
          <w:p w:rsidR="00BF2194" w:rsidRDefault="00BF2194">
            <w:pPr>
              <w:pStyle w:val="a7"/>
              <w:jc w:val="center"/>
            </w:pPr>
            <w:r>
              <w:t>0,00</w:t>
            </w:r>
          </w:p>
        </w:tc>
      </w:tr>
      <w:tr w:rsidR="00BF2194">
        <w:tblPrEx>
          <w:tblCellMar>
            <w:top w:w="0" w:type="dxa"/>
            <w:bottom w:w="0" w:type="dxa"/>
          </w:tblCellMar>
        </w:tblPrEx>
        <w:tc>
          <w:tcPr>
            <w:tcW w:w="700" w:type="dxa"/>
            <w:tcBorders>
              <w:top w:val="single" w:sz="4" w:space="0" w:color="auto"/>
              <w:bottom w:val="single" w:sz="4" w:space="0" w:color="auto"/>
              <w:right w:val="single" w:sz="4" w:space="0" w:color="auto"/>
            </w:tcBorders>
          </w:tcPr>
          <w:p w:rsidR="00BF2194" w:rsidRDefault="00BF2194">
            <w:pPr>
              <w:pStyle w:val="a7"/>
              <w:jc w:val="center"/>
            </w:pPr>
            <w:r>
              <w:t>5.9</w:t>
            </w:r>
          </w:p>
        </w:tc>
        <w:tc>
          <w:tcPr>
            <w:tcW w:w="238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"Каргопольский район"</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87</w:t>
            </w:r>
          </w:p>
        </w:tc>
        <w:tc>
          <w:tcPr>
            <w:tcW w:w="8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18</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5</w:t>
            </w:r>
          </w:p>
        </w:tc>
        <w:tc>
          <w:tcPr>
            <w:tcW w:w="7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13</w:t>
            </w:r>
          </w:p>
        </w:tc>
        <w:tc>
          <w:tcPr>
            <w:tcW w:w="16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1 349,70</w:t>
            </w:r>
          </w:p>
        </w:tc>
        <w:tc>
          <w:tcPr>
            <w:tcW w:w="14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535,90</w:t>
            </w:r>
          </w:p>
        </w:tc>
        <w:tc>
          <w:tcPr>
            <w:tcW w:w="12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813,80</w:t>
            </w:r>
          </w:p>
        </w:tc>
        <w:tc>
          <w:tcPr>
            <w:tcW w:w="22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67 103 034,90</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65 760 974,20</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1 342 060,70</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tcBorders>
          </w:tcPr>
          <w:p w:rsidR="00BF2194" w:rsidRDefault="00BF2194">
            <w:pPr>
              <w:pStyle w:val="a7"/>
              <w:jc w:val="center"/>
            </w:pPr>
            <w:r>
              <w:t>0,00</w:t>
            </w:r>
          </w:p>
        </w:tc>
      </w:tr>
      <w:tr w:rsidR="00BF2194">
        <w:tblPrEx>
          <w:tblCellMar>
            <w:top w:w="0" w:type="dxa"/>
            <w:bottom w:w="0" w:type="dxa"/>
          </w:tblCellMar>
        </w:tblPrEx>
        <w:tc>
          <w:tcPr>
            <w:tcW w:w="700" w:type="dxa"/>
            <w:tcBorders>
              <w:top w:val="single" w:sz="4" w:space="0" w:color="auto"/>
              <w:bottom w:val="single" w:sz="4" w:space="0" w:color="auto"/>
              <w:right w:val="single" w:sz="4" w:space="0" w:color="auto"/>
            </w:tcBorders>
          </w:tcPr>
          <w:p w:rsidR="00BF2194" w:rsidRDefault="00BF2194">
            <w:pPr>
              <w:pStyle w:val="a7"/>
              <w:jc w:val="center"/>
            </w:pPr>
            <w:r>
              <w:t>5.10.</w:t>
            </w:r>
          </w:p>
        </w:tc>
        <w:tc>
          <w:tcPr>
            <w:tcW w:w="238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"Коношский район"</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225</w:t>
            </w:r>
          </w:p>
        </w:tc>
        <w:tc>
          <w:tcPr>
            <w:tcW w:w="8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52</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6</w:t>
            </w:r>
          </w:p>
        </w:tc>
        <w:tc>
          <w:tcPr>
            <w:tcW w:w="7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46</w:t>
            </w:r>
          </w:p>
        </w:tc>
        <w:tc>
          <w:tcPr>
            <w:tcW w:w="16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4 558,40</w:t>
            </w:r>
          </w:p>
        </w:tc>
        <w:tc>
          <w:tcPr>
            <w:tcW w:w="14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634,50</w:t>
            </w:r>
          </w:p>
        </w:tc>
        <w:tc>
          <w:tcPr>
            <w:tcW w:w="12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3 923,90</w:t>
            </w:r>
          </w:p>
        </w:tc>
        <w:tc>
          <w:tcPr>
            <w:tcW w:w="22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226 629 972,80</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222 097 373,34</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4 532 599,46</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tcBorders>
          </w:tcPr>
          <w:p w:rsidR="00BF2194" w:rsidRDefault="00BF2194">
            <w:pPr>
              <w:pStyle w:val="a7"/>
              <w:jc w:val="center"/>
            </w:pPr>
            <w:r>
              <w:t>0,00</w:t>
            </w:r>
          </w:p>
        </w:tc>
      </w:tr>
      <w:tr w:rsidR="00BF2194">
        <w:tblPrEx>
          <w:tblCellMar>
            <w:top w:w="0" w:type="dxa"/>
            <w:bottom w:w="0" w:type="dxa"/>
          </w:tblCellMar>
        </w:tblPrEx>
        <w:tc>
          <w:tcPr>
            <w:tcW w:w="700" w:type="dxa"/>
            <w:tcBorders>
              <w:top w:val="single" w:sz="4" w:space="0" w:color="auto"/>
              <w:bottom w:val="single" w:sz="4" w:space="0" w:color="auto"/>
              <w:right w:val="single" w:sz="4" w:space="0" w:color="auto"/>
            </w:tcBorders>
          </w:tcPr>
          <w:p w:rsidR="00BF2194" w:rsidRDefault="00BF2194">
            <w:pPr>
              <w:pStyle w:val="a7"/>
              <w:jc w:val="center"/>
            </w:pPr>
            <w:r>
              <w:t>5.11.</w:t>
            </w:r>
          </w:p>
        </w:tc>
        <w:tc>
          <w:tcPr>
            <w:tcW w:w="238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"Котласский район"</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108</w:t>
            </w:r>
          </w:p>
        </w:tc>
        <w:tc>
          <w:tcPr>
            <w:tcW w:w="8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24</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5</w:t>
            </w:r>
          </w:p>
        </w:tc>
        <w:tc>
          <w:tcPr>
            <w:tcW w:w="7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18</w:t>
            </w:r>
          </w:p>
        </w:tc>
        <w:tc>
          <w:tcPr>
            <w:tcW w:w="16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2 048,50</w:t>
            </w:r>
          </w:p>
        </w:tc>
        <w:tc>
          <w:tcPr>
            <w:tcW w:w="14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1 093,70</w:t>
            </w:r>
          </w:p>
        </w:tc>
        <w:tc>
          <w:tcPr>
            <w:tcW w:w="12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954,80</w:t>
            </w:r>
          </w:p>
        </w:tc>
        <w:tc>
          <w:tcPr>
            <w:tcW w:w="22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101 845 274,50</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99 808 369,01</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2 036 905,49</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tcBorders>
          </w:tcPr>
          <w:p w:rsidR="00BF2194" w:rsidRDefault="00BF2194">
            <w:pPr>
              <w:pStyle w:val="a7"/>
              <w:jc w:val="center"/>
            </w:pPr>
            <w:r>
              <w:t>0,00</w:t>
            </w:r>
          </w:p>
        </w:tc>
      </w:tr>
      <w:tr w:rsidR="00BF2194">
        <w:tblPrEx>
          <w:tblCellMar>
            <w:top w:w="0" w:type="dxa"/>
            <w:bottom w:w="0" w:type="dxa"/>
          </w:tblCellMar>
        </w:tblPrEx>
        <w:tc>
          <w:tcPr>
            <w:tcW w:w="700" w:type="dxa"/>
            <w:tcBorders>
              <w:top w:val="single" w:sz="4" w:space="0" w:color="auto"/>
              <w:bottom w:val="single" w:sz="4" w:space="0" w:color="auto"/>
              <w:right w:val="single" w:sz="4" w:space="0" w:color="auto"/>
            </w:tcBorders>
          </w:tcPr>
          <w:p w:rsidR="00BF2194" w:rsidRDefault="00BF2194">
            <w:pPr>
              <w:pStyle w:val="a7"/>
              <w:jc w:val="center"/>
            </w:pPr>
            <w:r>
              <w:t>5.12.</w:t>
            </w:r>
          </w:p>
        </w:tc>
        <w:tc>
          <w:tcPr>
            <w:tcW w:w="238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"Красноборский район"</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350</w:t>
            </w:r>
          </w:p>
        </w:tc>
        <w:tc>
          <w:tcPr>
            <w:tcW w:w="8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150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85</w:t>
            </w:r>
          </w:p>
        </w:tc>
        <w:tc>
          <w:tcPr>
            <w:tcW w:w="7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65</w:t>
            </w:r>
          </w:p>
        </w:tc>
        <w:tc>
          <w:tcPr>
            <w:tcW w:w="16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6 521,10</w:t>
            </w:r>
          </w:p>
        </w:tc>
        <w:tc>
          <w:tcPr>
            <w:tcW w:w="14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3 903,27</w:t>
            </w:r>
          </w:p>
        </w:tc>
        <w:tc>
          <w:tcPr>
            <w:tcW w:w="12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2 617,83</w:t>
            </w:r>
          </w:p>
        </w:tc>
        <w:tc>
          <w:tcPr>
            <w:tcW w:w="22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324 209 528,70</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317 725 338,13</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6 484 190,57</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tcBorders>
          </w:tcPr>
          <w:p w:rsidR="00BF2194" w:rsidRDefault="00BF2194">
            <w:pPr>
              <w:pStyle w:val="a7"/>
              <w:jc w:val="center"/>
            </w:pPr>
            <w:r>
              <w:t>0,00</w:t>
            </w:r>
          </w:p>
        </w:tc>
      </w:tr>
      <w:tr w:rsidR="00BF2194">
        <w:tblPrEx>
          <w:tblCellMar>
            <w:top w:w="0" w:type="dxa"/>
            <w:bottom w:w="0" w:type="dxa"/>
          </w:tblCellMar>
        </w:tblPrEx>
        <w:tc>
          <w:tcPr>
            <w:tcW w:w="700" w:type="dxa"/>
            <w:tcBorders>
              <w:top w:val="single" w:sz="4" w:space="0" w:color="auto"/>
              <w:bottom w:val="single" w:sz="4" w:space="0" w:color="auto"/>
              <w:right w:val="single" w:sz="4" w:space="0" w:color="auto"/>
            </w:tcBorders>
          </w:tcPr>
          <w:p w:rsidR="00BF2194" w:rsidRDefault="00BF2194">
            <w:pPr>
              <w:pStyle w:val="a7"/>
              <w:jc w:val="center"/>
            </w:pPr>
            <w:r>
              <w:t>5.13.</w:t>
            </w:r>
          </w:p>
        </w:tc>
        <w:tc>
          <w:tcPr>
            <w:tcW w:w="238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"Няндомский район"</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251</w:t>
            </w:r>
          </w:p>
        </w:tc>
        <w:tc>
          <w:tcPr>
            <w:tcW w:w="8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59</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w:t>
            </w:r>
          </w:p>
        </w:tc>
        <w:tc>
          <w:tcPr>
            <w:tcW w:w="7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59</w:t>
            </w:r>
          </w:p>
        </w:tc>
        <w:tc>
          <w:tcPr>
            <w:tcW w:w="16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4 206,45</w:t>
            </w:r>
          </w:p>
        </w:tc>
        <w:tc>
          <w:tcPr>
            <w:tcW w:w="14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4 206,45</w:t>
            </w:r>
          </w:p>
        </w:tc>
        <w:tc>
          <w:tcPr>
            <w:tcW w:w="22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209 132 074,65</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204 949 433,16</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4 182 641,49</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tcBorders>
          </w:tcPr>
          <w:p w:rsidR="00BF2194" w:rsidRDefault="00BF2194">
            <w:pPr>
              <w:pStyle w:val="a7"/>
              <w:jc w:val="center"/>
            </w:pPr>
            <w:r>
              <w:t>0,00</w:t>
            </w:r>
          </w:p>
        </w:tc>
      </w:tr>
      <w:tr w:rsidR="00BF2194">
        <w:tblPrEx>
          <w:tblCellMar>
            <w:top w:w="0" w:type="dxa"/>
            <w:bottom w:w="0" w:type="dxa"/>
          </w:tblCellMar>
        </w:tblPrEx>
        <w:tc>
          <w:tcPr>
            <w:tcW w:w="700" w:type="dxa"/>
            <w:tcBorders>
              <w:top w:val="single" w:sz="4" w:space="0" w:color="auto"/>
              <w:bottom w:val="single" w:sz="4" w:space="0" w:color="auto"/>
              <w:right w:val="single" w:sz="4" w:space="0" w:color="auto"/>
            </w:tcBorders>
          </w:tcPr>
          <w:p w:rsidR="00BF2194" w:rsidRDefault="00BF2194">
            <w:pPr>
              <w:pStyle w:val="a7"/>
              <w:jc w:val="center"/>
            </w:pPr>
            <w:r>
              <w:t>5.14.</w:t>
            </w:r>
          </w:p>
        </w:tc>
        <w:tc>
          <w:tcPr>
            <w:tcW w:w="238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"Онежский район"</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614</w:t>
            </w:r>
          </w:p>
        </w:tc>
        <w:tc>
          <w:tcPr>
            <w:tcW w:w="8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66</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26</w:t>
            </w:r>
          </w:p>
        </w:tc>
        <w:tc>
          <w:tcPr>
            <w:tcW w:w="7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40</w:t>
            </w:r>
          </w:p>
        </w:tc>
        <w:tc>
          <w:tcPr>
            <w:tcW w:w="16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10 061,80</w:t>
            </w:r>
          </w:p>
        </w:tc>
        <w:tc>
          <w:tcPr>
            <w:tcW w:w="14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2 601,00</w:t>
            </w:r>
          </w:p>
        </w:tc>
        <w:tc>
          <w:tcPr>
            <w:tcW w:w="12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7 460,80</w:t>
            </w:r>
          </w:p>
        </w:tc>
        <w:tc>
          <w:tcPr>
            <w:tcW w:w="22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500 242 510,60</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490 237 660,39</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10 004 850,21</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tcBorders>
          </w:tcPr>
          <w:p w:rsidR="00BF2194" w:rsidRDefault="00BF2194">
            <w:pPr>
              <w:pStyle w:val="a7"/>
              <w:jc w:val="center"/>
            </w:pPr>
            <w:r>
              <w:t>0,00</w:t>
            </w:r>
          </w:p>
        </w:tc>
      </w:tr>
      <w:tr w:rsidR="00BF2194">
        <w:tblPrEx>
          <w:tblCellMar>
            <w:top w:w="0" w:type="dxa"/>
            <w:bottom w:w="0" w:type="dxa"/>
          </w:tblCellMar>
        </w:tblPrEx>
        <w:tc>
          <w:tcPr>
            <w:tcW w:w="700" w:type="dxa"/>
            <w:tcBorders>
              <w:top w:val="single" w:sz="4" w:space="0" w:color="auto"/>
              <w:bottom w:val="single" w:sz="4" w:space="0" w:color="auto"/>
              <w:right w:val="single" w:sz="4" w:space="0" w:color="auto"/>
            </w:tcBorders>
          </w:tcPr>
          <w:p w:rsidR="00BF2194" w:rsidRDefault="00BF2194">
            <w:pPr>
              <w:pStyle w:val="a7"/>
              <w:jc w:val="center"/>
            </w:pPr>
            <w:r>
              <w:t>5.15.</w:t>
            </w:r>
          </w:p>
        </w:tc>
        <w:tc>
          <w:tcPr>
            <w:tcW w:w="238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"Плесецкий район"</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158</w:t>
            </w:r>
          </w:p>
        </w:tc>
        <w:tc>
          <w:tcPr>
            <w:tcW w:w="8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95</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w:t>
            </w:r>
          </w:p>
        </w:tc>
        <w:tc>
          <w:tcPr>
            <w:tcW w:w="7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95</w:t>
            </w:r>
          </w:p>
        </w:tc>
        <w:tc>
          <w:tcPr>
            <w:tcW w:w="16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3 253,40</w:t>
            </w:r>
          </w:p>
        </w:tc>
        <w:tc>
          <w:tcPr>
            <w:tcW w:w="14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3 253,40</w:t>
            </w:r>
          </w:p>
        </w:tc>
        <w:tc>
          <w:tcPr>
            <w:tcW w:w="22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161 749 287,80</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158 514 302,04</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3 234 985,76</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tcBorders>
          </w:tcPr>
          <w:p w:rsidR="00BF2194" w:rsidRDefault="00BF2194">
            <w:pPr>
              <w:pStyle w:val="a7"/>
              <w:jc w:val="center"/>
            </w:pPr>
            <w:r>
              <w:t>0,00</w:t>
            </w:r>
          </w:p>
        </w:tc>
      </w:tr>
      <w:tr w:rsidR="00BF2194">
        <w:tblPrEx>
          <w:tblCellMar>
            <w:top w:w="0" w:type="dxa"/>
            <w:bottom w:w="0" w:type="dxa"/>
          </w:tblCellMar>
        </w:tblPrEx>
        <w:tc>
          <w:tcPr>
            <w:tcW w:w="700" w:type="dxa"/>
            <w:tcBorders>
              <w:top w:val="single" w:sz="4" w:space="0" w:color="auto"/>
              <w:bottom w:val="single" w:sz="4" w:space="0" w:color="auto"/>
              <w:right w:val="single" w:sz="4" w:space="0" w:color="auto"/>
            </w:tcBorders>
          </w:tcPr>
          <w:p w:rsidR="00BF2194" w:rsidRDefault="00BF2194">
            <w:pPr>
              <w:pStyle w:val="a7"/>
              <w:jc w:val="center"/>
            </w:pPr>
            <w:r>
              <w:t>5.16.</w:t>
            </w:r>
          </w:p>
        </w:tc>
        <w:tc>
          <w:tcPr>
            <w:tcW w:w="238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"Приморский район"</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153</w:t>
            </w:r>
          </w:p>
        </w:tc>
        <w:tc>
          <w:tcPr>
            <w:tcW w:w="8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40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6</w:t>
            </w:r>
          </w:p>
        </w:tc>
        <w:tc>
          <w:tcPr>
            <w:tcW w:w="7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34</w:t>
            </w:r>
          </w:p>
        </w:tc>
        <w:tc>
          <w:tcPr>
            <w:tcW w:w="16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2 814,90</w:t>
            </w:r>
          </w:p>
        </w:tc>
        <w:tc>
          <w:tcPr>
            <w:tcW w:w="14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801,50</w:t>
            </w:r>
          </w:p>
        </w:tc>
        <w:tc>
          <w:tcPr>
            <w:tcW w:w="12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2 013,40</w:t>
            </w:r>
          </w:p>
        </w:tc>
        <w:tc>
          <w:tcPr>
            <w:tcW w:w="22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139 948 383,30</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137 149 415,63</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2 798 967,67</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tcBorders>
          </w:tcPr>
          <w:p w:rsidR="00BF2194" w:rsidRDefault="00BF2194">
            <w:pPr>
              <w:pStyle w:val="a7"/>
              <w:jc w:val="center"/>
            </w:pPr>
            <w:r>
              <w:t>0,00</w:t>
            </w:r>
          </w:p>
        </w:tc>
      </w:tr>
      <w:tr w:rsidR="00BF2194">
        <w:tblPrEx>
          <w:tblCellMar>
            <w:top w:w="0" w:type="dxa"/>
            <w:bottom w:w="0" w:type="dxa"/>
          </w:tblCellMar>
        </w:tblPrEx>
        <w:tc>
          <w:tcPr>
            <w:tcW w:w="700" w:type="dxa"/>
            <w:tcBorders>
              <w:top w:val="single" w:sz="4" w:space="0" w:color="auto"/>
              <w:bottom w:val="single" w:sz="4" w:space="0" w:color="auto"/>
              <w:right w:val="single" w:sz="4" w:space="0" w:color="auto"/>
            </w:tcBorders>
          </w:tcPr>
          <w:p w:rsidR="00BF2194" w:rsidRDefault="00BF2194">
            <w:pPr>
              <w:pStyle w:val="a7"/>
              <w:jc w:val="center"/>
            </w:pPr>
            <w:r>
              <w:t>5.17.</w:t>
            </w:r>
          </w:p>
        </w:tc>
        <w:tc>
          <w:tcPr>
            <w:tcW w:w="238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"Устьянский район"</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485</w:t>
            </w:r>
          </w:p>
        </w:tc>
        <w:tc>
          <w:tcPr>
            <w:tcW w:w="8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149</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149</w:t>
            </w:r>
          </w:p>
        </w:tc>
        <w:tc>
          <w:tcPr>
            <w:tcW w:w="7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w:t>
            </w:r>
          </w:p>
        </w:tc>
        <w:tc>
          <w:tcPr>
            <w:tcW w:w="16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9 234,24</w:t>
            </w:r>
          </w:p>
        </w:tc>
        <w:tc>
          <w:tcPr>
            <w:tcW w:w="14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9 234,24</w:t>
            </w:r>
          </w:p>
        </w:tc>
        <w:tc>
          <w:tcPr>
            <w:tcW w:w="12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22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459 098 710,08</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449 916 735,88</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9 181 974,20</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tcBorders>
          </w:tcPr>
          <w:p w:rsidR="00BF2194" w:rsidRDefault="00BF2194">
            <w:pPr>
              <w:pStyle w:val="a7"/>
              <w:jc w:val="center"/>
            </w:pPr>
            <w:r>
              <w:t>0,00</w:t>
            </w:r>
          </w:p>
        </w:tc>
      </w:tr>
      <w:tr w:rsidR="00BF2194">
        <w:tblPrEx>
          <w:tblCellMar>
            <w:top w:w="0" w:type="dxa"/>
            <w:bottom w:w="0" w:type="dxa"/>
          </w:tblCellMar>
        </w:tblPrEx>
        <w:tc>
          <w:tcPr>
            <w:tcW w:w="700" w:type="dxa"/>
            <w:tcBorders>
              <w:top w:val="single" w:sz="4" w:space="0" w:color="auto"/>
              <w:bottom w:val="single" w:sz="4" w:space="0" w:color="auto"/>
              <w:right w:val="single" w:sz="4" w:space="0" w:color="auto"/>
            </w:tcBorders>
          </w:tcPr>
          <w:p w:rsidR="00BF2194" w:rsidRDefault="00BF2194">
            <w:pPr>
              <w:pStyle w:val="a7"/>
              <w:jc w:val="center"/>
            </w:pPr>
            <w:r>
              <w:t>5.18</w:t>
            </w:r>
          </w:p>
        </w:tc>
        <w:tc>
          <w:tcPr>
            <w:tcW w:w="238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"Холмогорский район"</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165</w:t>
            </w:r>
          </w:p>
        </w:tc>
        <w:tc>
          <w:tcPr>
            <w:tcW w:w="8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46</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w:t>
            </w:r>
          </w:p>
        </w:tc>
        <w:tc>
          <w:tcPr>
            <w:tcW w:w="7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44</w:t>
            </w:r>
          </w:p>
        </w:tc>
        <w:tc>
          <w:tcPr>
            <w:tcW w:w="16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3 217,30</w:t>
            </w:r>
          </w:p>
        </w:tc>
        <w:tc>
          <w:tcPr>
            <w:tcW w:w="14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253,80</w:t>
            </w:r>
          </w:p>
        </w:tc>
        <w:tc>
          <w:tcPr>
            <w:tcW w:w="12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2 963,50</w:t>
            </w:r>
          </w:p>
        </w:tc>
        <w:tc>
          <w:tcPr>
            <w:tcW w:w="22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159 954 504,10</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156 755 414,02</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3 199 090,08</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tcBorders>
          </w:tcPr>
          <w:p w:rsidR="00BF2194" w:rsidRDefault="00BF2194">
            <w:pPr>
              <w:pStyle w:val="a7"/>
              <w:jc w:val="center"/>
            </w:pPr>
            <w:r>
              <w:t>0,00</w:t>
            </w:r>
          </w:p>
        </w:tc>
      </w:tr>
      <w:tr w:rsidR="00BF2194">
        <w:tblPrEx>
          <w:tblCellMar>
            <w:top w:w="0" w:type="dxa"/>
            <w:bottom w:w="0" w:type="dxa"/>
          </w:tblCellMar>
        </w:tblPrEx>
        <w:tc>
          <w:tcPr>
            <w:tcW w:w="700" w:type="dxa"/>
            <w:tcBorders>
              <w:top w:val="single" w:sz="4" w:space="0" w:color="auto"/>
              <w:bottom w:val="single" w:sz="4" w:space="0" w:color="auto"/>
              <w:right w:val="single" w:sz="4" w:space="0" w:color="auto"/>
            </w:tcBorders>
          </w:tcPr>
          <w:p w:rsidR="00BF2194" w:rsidRDefault="00BF2194">
            <w:pPr>
              <w:pStyle w:val="a7"/>
              <w:jc w:val="center"/>
            </w:pPr>
            <w:r>
              <w:t>6</w:t>
            </w:r>
          </w:p>
        </w:tc>
        <w:tc>
          <w:tcPr>
            <w:tcW w:w="2380" w:type="dxa"/>
            <w:tcBorders>
              <w:top w:val="single" w:sz="4" w:space="0" w:color="auto"/>
              <w:left w:val="single" w:sz="4" w:space="0" w:color="auto"/>
              <w:bottom w:val="single" w:sz="4" w:space="0" w:color="auto"/>
              <w:right w:val="single" w:sz="4" w:space="0" w:color="auto"/>
            </w:tcBorders>
          </w:tcPr>
          <w:p w:rsidR="00BF2194" w:rsidRDefault="00BF2194">
            <w:pPr>
              <w:pStyle w:val="a8"/>
            </w:pPr>
            <w:r>
              <w:t>Всего по этапу 2024 года</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6 148</w:t>
            </w:r>
          </w:p>
        </w:tc>
        <w:tc>
          <w:tcPr>
            <w:tcW w:w="8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1 906</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1 014</w:t>
            </w:r>
          </w:p>
        </w:tc>
        <w:tc>
          <w:tcPr>
            <w:tcW w:w="7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893</w:t>
            </w:r>
          </w:p>
        </w:tc>
        <w:tc>
          <w:tcPr>
            <w:tcW w:w="16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106 283,67</w:t>
            </w:r>
          </w:p>
        </w:tc>
        <w:tc>
          <w:tcPr>
            <w:tcW w:w="14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59 297,08</w:t>
            </w:r>
          </w:p>
        </w:tc>
        <w:tc>
          <w:tcPr>
            <w:tcW w:w="12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46 986,59</w:t>
            </w:r>
          </w:p>
        </w:tc>
        <w:tc>
          <w:tcPr>
            <w:tcW w:w="22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5 284 105 221,39</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5 178 423 116,96</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105 682 104,43</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tcBorders>
          </w:tcPr>
          <w:p w:rsidR="00BF2194" w:rsidRDefault="00BF2194">
            <w:pPr>
              <w:pStyle w:val="a7"/>
              <w:jc w:val="center"/>
            </w:pPr>
            <w:r>
              <w:t>0,00</w:t>
            </w:r>
          </w:p>
        </w:tc>
      </w:tr>
      <w:tr w:rsidR="00BF2194">
        <w:tblPrEx>
          <w:tblCellMar>
            <w:top w:w="0" w:type="dxa"/>
            <w:bottom w:w="0" w:type="dxa"/>
          </w:tblCellMar>
        </w:tblPrEx>
        <w:tc>
          <w:tcPr>
            <w:tcW w:w="700" w:type="dxa"/>
            <w:tcBorders>
              <w:top w:val="single" w:sz="4" w:space="0" w:color="auto"/>
              <w:bottom w:val="single" w:sz="4" w:space="0" w:color="auto"/>
              <w:right w:val="single" w:sz="4" w:space="0" w:color="auto"/>
            </w:tcBorders>
          </w:tcPr>
          <w:p w:rsidR="00BF2194" w:rsidRDefault="00BF2194">
            <w:pPr>
              <w:pStyle w:val="a7"/>
              <w:jc w:val="center"/>
            </w:pPr>
            <w:r>
              <w:t>6.1.</w:t>
            </w:r>
          </w:p>
        </w:tc>
        <w:tc>
          <w:tcPr>
            <w:tcW w:w="238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"Город Архангельск"</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2 644</w:t>
            </w:r>
          </w:p>
        </w:tc>
        <w:tc>
          <w:tcPr>
            <w:tcW w:w="8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249</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27</w:t>
            </w:r>
          </w:p>
        </w:tc>
        <w:tc>
          <w:tcPr>
            <w:tcW w:w="7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222</w:t>
            </w:r>
          </w:p>
        </w:tc>
        <w:tc>
          <w:tcPr>
            <w:tcW w:w="16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42 526,55</w:t>
            </w:r>
          </w:p>
        </w:tc>
        <w:tc>
          <w:tcPr>
            <w:tcW w:w="14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26 650,08</w:t>
            </w:r>
          </w:p>
        </w:tc>
        <w:tc>
          <w:tcPr>
            <w:tcW w:w="12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15 876,47</w:t>
            </w:r>
          </w:p>
        </w:tc>
        <w:tc>
          <w:tcPr>
            <w:tcW w:w="22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2 114 292 486,35</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2 072 006 636,62</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42 285 849,73</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tcBorders>
          </w:tcPr>
          <w:p w:rsidR="00BF2194" w:rsidRDefault="00BF2194">
            <w:pPr>
              <w:pStyle w:val="a7"/>
              <w:jc w:val="center"/>
            </w:pPr>
            <w:r>
              <w:t>0,00</w:t>
            </w:r>
          </w:p>
        </w:tc>
      </w:tr>
      <w:tr w:rsidR="00BF2194">
        <w:tblPrEx>
          <w:tblCellMar>
            <w:top w:w="0" w:type="dxa"/>
            <w:bottom w:w="0" w:type="dxa"/>
          </w:tblCellMar>
        </w:tblPrEx>
        <w:tc>
          <w:tcPr>
            <w:tcW w:w="700" w:type="dxa"/>
            <w:tcBorders>
              <w:top w:val="single" w:sz="4" w:space="0" w:color="auto"/>
              <w:bottom w:val="single" w:sz="4" w:space="0" w:color="auto"/>
              <w:right w:val="single" w:sz="4" w:space="0" w:color="auto"/>
            </w:tcBorders>
          </w:tcPr>
          <w:p w:rsidR="00BF2194" w:rsidRDefault="00BF2194">
            <w:pPr>
              <w:pStyle w:val="a7"/>
              <w:jc w:val="center"/>
            </w:pPr>
            <w:r>
              <w:t>6.2.</w:t>
            </w:r>
          </w:p>
        </w:tc>
        <w:tc>
          <w:tcPr>
            <w:tcW w:w="238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"Котлас"</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105</w:t>
            </w:r>
          </w:p>
        </w:tc>
        <w:tc>
          <w:tcPr>
            <w:tcW w:w="8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23</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w:t>
            </w:r>
          </w:p>
        </w:tc>
        <w:tc>
          <w:tcPr>
            <w:tcW w:w="7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23</w:t>
            </w:r>
          </w:p>
        </w:tc>
        <w:tc>
          <w:tcPr>
            <w:tcW w:w="16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1 619,40</w:t>
            </w:r>
          </w:p>
        </w:tc>
        <w:tc>
          <w:tcPr>
            <w:tcW w:w="14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1 619,40</w:t>
            </w:r>
          </w:p>
        </w:tc>
        <w:tc>
          <w:tcPr>
            <w:tcW w:w="22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80 511 709,80</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78 901 475,60</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1 610 234,20</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tcBorders>
          </w:tcPr>
          <w:p w:rsidR="00BF2194" w:rsidRDefault="00BF2194">
            <w:pPr>
              <w:pStyle w:val="a7"/>
              <w:jc w:val="center"/>
            </w:pPr>
            <w:r>
              <w:t>0,00</w:t>
            </w:r>
          </w:p>
        </w:tc>
      </w:tr>
      <w:tr w:rsidR="00BF2194">
        <w:tblPrEx>
          <w:tblCellMar>
            <w:top w:w="0" w:type="dxa"/>
            <w:bottom w:w="0" w:type="dxa"/>
          </w:tblCellMar>
        </w:tblPrEx>
        <w:tc>
          <w:tcPr>
            <w:tcW w:w="700" w:type="dxa"/>
            <w:tcBorders>
              <w:top w:val="single" w:sz="4" w:space="0" w:color="auto"/>
              <w:bottom w:val="single" w:sz="4" w:space="0" w:color="auto"/>
              <w:right w:val="single" w:sz="4" w:space="0" w:color="auto"/>
            </w:tcBorders>
          </w:tcPr>
          <w:p w:rsidR="00BF2194" w:rsidRDefault="00BF2194">
            <w:pPr>
              <w:pStyle w:val="a7"/>
              <w:jc w:val="center"/>
            </w:pPr>
            <w:r>
              <w:t>6.3.</w:t>
            </w:r>
          </w:p>
        </w:tc>
        <w:tc>
          <w:tcPr>
            <w:tcW w:w="238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"Северодвинск"</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365</w:t>
            </w:r>
          </w:p>
        </w:tc>
        <w:tc>
          <w:tcPr>
            <w:tcW w:w="8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72</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51</w:t>
            </w:r>
          </w:p>
        </w:tc>
        <w:tc>
          <w:tcPr>
            <w:tcW w:w="7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21</w:t>
            </w:r>
          </w:p>
        </w:tc>
        <w:tc>
          <w:tcPr>
            <w:tcW w:w="16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6 022,80</w:t>
            </w:r>
          </w:p>
        </w:tc>
        <w:tc>
          <w:tcPr>
            <w:tcW w:w="14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4 284,00</w:t>
            </w:r>
          </w:p>
        </w:tc>
        <w:tc>
          <w:tcPr>
            <w:tcW w:w="12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1 738,80</w:t>
            </w:r>
          </w:p>
        </w:tc>
        <w:tc>
          <w:tcPr>
            <w:tcW w:w="22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299 435 547,60</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293 446 836,65</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5 988 710,95</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tcBorders>
          </w:tcPr>
          <w:p w:rsidR="00BF2194" w:rsidRDefault="00BF2194">
            <w:pPr>
              <w:pStyle w:val="a7"/>
              <w:jc w:val="center"/>
            </w:pPr>
            <w:r>
              <w:t>0,00</w:t>
            </w:r>
          </w:p>
        </w:tc>
      </w:tr>
      <w:tr w:rsidR="00BF2194">
        <w:tblPrEx>
          <w:tblCellMar>
            <w:top w:w="0" w:type="dxa"/>
            <w:bottom w:w="0" w:type="dxa"/>
          </w:tblCellMar>
        </w:tblPrEx>
        <w:tc>
          <w:tcPr>
            <w:tcW w:w="700" w:type="dxa"/>
            <w:tcBorders>
              <w:top w:val="single" w:sz="4" w:space="0" w:color="auto"/>
              <w:bottom w:val="single" w:sz="4" w:space="0" w:color="auto"/>
              <w:right w:val="single" w:sz="4" w:space="0" w:color="auto"/>
            </w:tcBorders>
          </w:tcPr>
          <w:p w:rsidR="00BF2194" w:rsidRDefault="00BF2194">
            <w:pPr>
              <w:pStyle w:val="a7"/>
              <w:jc w:val="center"/>
            </w:pPr>
            <w:r>
              <w:t>6.4.</w:t>
            </w:r>
          </w:p>
        </w:tc>
        <w:tc>
          <w:tcPr>
            <w:tcW w:w="2380" w:type="dxa"/>
            <w:tcBorders>
              <w:top w:val="single" w:sz="4" w:space="0" w:color="auto"/>
              <w:left w:val="single" w:sz="4" w:space="0" w:color="auto"/>
              <w:bottom w:val="single" w:sz="4" w:space="0" w:color="auto"/>
              <w:right w:val="single" w:sz="4" w:space="0" w:color="auto"/>
            </w:tcBorders>
          </w:tcPr>
          <w:p w:rsidR="00BF2194" w:rsidRDefault="00BF2194">
            <w:pPr>
              <w:pStyle w:val="a8"/>
            </w:pPr>
            <w:r>
              <w:t xml:space="preserve">Итого по муниципальному образованию </w:t>
            </w:r>
            <w:r>
              <w:lastRenderedPageBreak/>
              <w:t>"Вельский район"</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lastRenderedPageBreak/>
              <w:t>341</w:t>
            </w:r>
          </w:p>
        </w:tc>
        <w:tc>
          <w:tcPr>
            <w:tcW w:w="8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92</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8</w:t>
            </w:r>
          </w:p>
        </w:tc>
        <w:tc>
          <w:tcPr>
            <w:tcW w:w="7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84</w:t>
            </w:r>
          </w:p>
        </w:tc>
        <w:tc>
          <w:tcPr>
            <w:tcW w:w="16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6 032,04</w:t>
            </w:r>
          </w:p>
        </w:tc>
        <w:tc>
          <w:tcPr>
            <w:tcW w:w="14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1 596,70</w:t>
            </w:r>
          </w:p>
        </w:tc>
        <w:tc>
          <w:tcPr>
            <w:tcW w:w="12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4 435,34</w:t>
            </w:r>
          </w:p>
        </w:tc>
        <w:tc>
          <w:tcPr>
            <w:tcW w:w="22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299 894 932,68</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293 897 034,03</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5 997 898,65</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tcBorders>
          </w:tcPr>
          <w:p w:rsidR="00BF2194" w:rsidRDefault="00BF2194">
            <w:pPr>
              <w:pStyle w:val="a7"/>
              <w:jc w:val="center"/>
            </w:pPr>
            <w:r>
              <w:t>0,00</w:t>
            </w:r>
          </w:p>
        </w:tc>
      </w:tr>
      <w:tr w:rsidR="00BF2194">
        <w:tblPrEx>
          <w:tblCellMar>
            <w:top w:w="0" w:type="dxa"/>
            <w:bottom w:w="0" w:type="dxa"/>
          </w:tblCellMar>
        </w:tblPrEx>
        <w:tc>
          <w:tcPr>
            <w:tcW w:w="700" w:type="dxa"/>
            <w:tcBorders>
              <w:top w:val="single" w:sz="4" w:space="0" w:color="auto"/>
              <w:bottom w:val="single" w:sz="4" w:space="0" w:color="auto"/>
              <w:right w:val="single" w:sz="4" w:space="0" w:color="auto"/>
            </w:tcBorders>
          </w:tcPr>
          <w:p w:rsidR="00BF2194" w:rsidRDefault="00BF2194">
            <w:pPr>
              <w:pStyle w:val="a7"/>
              <w:jc w:val="center"/>
            </w:pPr>
            <w:r>
              <w:lastRenderedPageBreak/>
              <w:t>6.5.</w:t>
            </w:r>
          </w:p>
        </w:tc>
        <w:tc>
          <w:tcPr>
            <w:tcW w:w="238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"Верхнетоемский район"</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90</w:t>
            </w:r>
          </w:p>
        </w:tc>
        <w:tc>
          <w:tcPr>
            <w:tcW w:w="8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13</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13</w:t>
            </w:r>
          </w:p>
        </w:tc>
        <w:tc>
          <w:tcPr>
            <w:tcW w:w="7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w:t>
            </w:r>
          </w:p>
        </w:tc>
        <w:tc>
          <w:tcPr>
            <w:tcW w:w="16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1 810,80</w:t>
            </w:r>
          </w:p>
        </w:tc>
        <w:tc>
          <w:tcPr>
            <w:tcW w:w="14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1 810,80</w:t>
            </w:r>
          </w:p>
        </w:tc>
        <w:tc>
          <w:tcPr>
            <w:tcW w:w="12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22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90 027 543,60</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88 226 992,73</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1 800 550,87</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tcBorders>
          </w:tcPr>
          <w:p w:rsidR="00BF2194" w:rsidRDefault="00BF2194">
            <w:pPr>
              <w:pStyle w:val="a7"/>
              <w:jc w:val="center"/>
            </w:pPr>
            <w:r>
              <w:t>0,00</w:t>
            </w:r>
          </w:p>
        </w:tc>
      </w:tr>
      <w:tr w:rsidR="00BF2194">
        <w:tblPrEx>
          <w:tblCellMar>
            <w:top w:w="0" w:type="dxa"/>
            <w:bottom w:w="0" w:type="dxa"/>
          </w:tblCellMar>
        </w:tblPrEx>
        <w:tc>
          <w:tcPr>
            <w:tcW w:w="700" w:type="dxa"/>
            <w:tcBorders>
              <w:top w:val="single" w:sz="4" w:space="0" w:color="auto"/>
              <w:bottom w:val="single" w:sz="4" w:space="0" w:color="auto"/>
              <w:right w:val="single" w:sz="4" w:space="0" w:color="auto"/>
            </w:tcBorders>
          </w:tcPr>
          <w:p w:rsidR="00BF2194" w:rsidRDefault="00BF2194">
            <w:pPr>
              <w:pStyle w:val="a7"/>
              <w:jc w:val="center"/>
            </w:pPr>
            <w:r>
              <w:t>6.6.</w:t>
            </w:r>
          </w:p>
        </w:tc>
        <w:tc>
          <w:tcPr>
            <w:tcW w:w="238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"Виноградовский район"</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185</w:t>
            </w:r>
          </w:p>
        </w:tc>
        <w:tc>
          <w:tcPr>
            <w:tcW w:w="8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35</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14</w:t>
            </w:r>
          </w:p>
        </w:tc>
        <w:tc>
          <w:tcPr>
            <w:tcW w:w="7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22</w:t>
            </w:r>
          </w:p>
        </w:tc>
        <w:tc>
          <w:tcPr>
            <w:tcW w:w="16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3 986,16</w:t>
            </w:r>
          </w:p>
        </w:tc>
        <w:tc>
          <w:tcPr>
            <w:tcW w:w="14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2 719,60</w:t>
            </w:r>
          </w:p>
        </w:tc>
        <w:tc>
          <w:tcPr>
            <w:tcW w:w="12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1 266,56</w:t>
            </w:r>
          </w:p>
        </w:tc>
        <w:tc>
          <w:tcPr>
            <w:tcW w:w="22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198 179 916,72</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194 216 318,39</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3 963 598,33</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tcBorders>
          </w:tcPr>
          <w:p w:rsidR="00BF2194" w:rsidRDefault="00BF2194">
            <w:pPr>
              <w:pStyle w:val="a7"/>
              <w:jc w:val="center"/>
            </w:pPr>
            <w:r>
              <w:t>0,00</w:t>
            </w:r>
          </w:p>
        </w:tc>
      </w:tr>
      <w:tr w:rsidR="00BF2194">
        <w:tblPrEx>
          <w:tblCellMar>
            <w:top w:w="0" w:type="dxa"/>
            <w:bottom w:w="0" w:type="dxa"/>
          </w:tblCellMar>
        </w:tblPrEx>
        <w:tc>
          <w:tcPr>
            <w:tcW w:w="700" w:type="dxa"/>
            <w:tcBorders>
              <w:top w:val="single" w:sz="4" w:space="0" w:color="auto"/>
              <w:bottom w:val="single" w:sz="4" w:space="0" w:color="auto"/>
              <w:right w:val="single" w:sz="4" w:space="0" w:color="auto"/>
            </w:tcBorders>
          </w:tcPr>
          <w:p w:rsidR="00BF2194" w:rsidRDefault="00BF2194">
            <w:pPr>
              <w:pStyle w:val="a7"/>
              <w:jc w:val="center"/>
            </w:pPr>
            <w:r>
              <w:t>6.7.</w:t>
            </w:r>
          </w:p>
        </w:tc>
        <w:tc>
          <w:tcPr>
            <w:tcW w:w="238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"Коношский район"</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225</w:t>
            </w:r>
          </w:p>
        </w:tc>
        <w:tc>
          <w:tcPr>
            <w:tcW w:w="8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w:t>
            </w:r>
          </w:p>
        </w:tc>
        <w:tc>
          <w:tcPr>
            <w:tcW w:w="7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30</w:t>
            </w:r>
          </w:p>
        </w:tc>
        <w:tc>
          <w:tcPr>
            <w:tcW w:w="16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4 558,40</w:t>
            </w:r>
          </w:p>
        </w:tc>
        <w:tc>
          <w:tcPr>
            <w:tcW w:w="14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4 558,40</w:t>
            </w:r>
          </w:p>
        </w:tc>
        <w:tc>
          <w:tcPr>
            <w:tcW w:w="22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226 629 972,80</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222 097 373,34</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4 532 599,46</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tcBorders>
          </w:tcPr>
          <w:p w:rsidR="00BF2194" w:rsidRDefault="00BF2194">
            <w:pPr>
              <w:pStyle w:val="a7"/>
              <w:jc w:val="center"/>
            </w:pPr>
            <w:r>
              <w:t>0,00</w:t>
            </w:r>
          </w:p>
        </w:tc>
      </w:tr>
      <w:tr w:rsidR="00BF2194">
        <w:tblPrEx>
          <w:tblCellMar>
            <w:top w:w="0" w:type="dxa"/>
            <w:bottom w:w="0" w:type="dxa"/>
          </w:tblCellMar>
        </w:tblPrEx>
        <w:tc>
          <w:tcPr>
            <w:tcW w:w="700" w:type="dxa"/>
            <w:tcBorders>
              <w:top w:val="single" w:sz="4" w:space="0" w:color="auto"/>
              <w:bottom w:val="single" w:sz="4" w:space="0" w:color="auto"/>
              <w:right w:val="single" w:sz="4" w:space="0" w:color="auto"/>
            </w:tcBorders>
          </w:tcPr>
          <w:p w:rsidR="00BF2194" w:rsidRDefault="00BF2194">
            <w:pPr>
              <w:pStyle w:val="a7"/>
              <w:jc w:val="center"/>
            </w:pPr>
            <w:r>
              <w:t>6.8.</w:t>
            </w:r>
          </w:p>
        </w:tc>
        <w:tc>
          <w:tcPr>
            <w:tcW w:w="238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"Котласский район"</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73</w:t>
            </w:r>
          </w:p>
        </w:tc>
        <w:tc>
          <w:tcPr>
            <w:tcW w:w="8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73</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w:t>
            </w:r>
          </w:p>
        </w:tc>
        <w:tc>
          <w:tcPr>
            <w:tcW w:w="7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71</w:t>
            </w:r>
          </w:p>
        </w:tc>
        <w:tc>
          <w:tcPr>
            <w:tcW w:w="16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1 384,00</w:t>
            </w:r>
          </w:p>
        </w:tc>
        <w:tc>
          <w:tcPr>
            <w:tcW w:w="14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56,30</w:t>
            </w:r>
          </w:p>
        </w:tc>
        <w:tc>
          <w:tcPr>
            <w:tcW w:w="12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1 327,70</w:t>
            </w:r>
          </w:p>
        </w:tc>
        <w:tc>
          <w:tcPr>
            <w:tcW w:w="22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68 808 328,00</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67 432 161,44</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1 376 166,56</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tcBorders>
          </w:tcPr>
          <w:p w:rsidR="00BF2194" w:rsidRDefault="00BF2194">
            <w:pPr>
              <w:pStyle w:val="a7"/>
              <w:jc w:val="center"/>
            </w:pPr>
            <w:r>
              <w:t>0,00</w:t>
            </w:r>
          </w:p>
        </w:tc>
      </w:tr>
      <w:tr w:rsidR="00BF2194">
        <w:tblPrEx>
          <w:tblCellMar>
            <w:top w:w="0" w:type="dxa"/>
            <w:bottom w:w="0" w:type="dxa"/>
          </w:tblCellMar>
        </w:tblPrEx>
        <w:tc>
          <w:tcPr>
            <w:tcW w:w="700" w:type="dxa"/>
            <w:tcBorders>
              <w:top w:val="single" w:sz="4" w:space="0" w:color="auto"/>
              <w:bottom w:val="single" w:sz="4" w:space="0" w:color="auto"/>
              <w:right w:val="single" w:sz="4" w:space="0" w:color="auto"/>
            </w:tcBorders>
          </w:tcPr>
          <w:p w:rsidR="00BF2194" w:rsidRDefault="00BF2194">
            <w:pPr>
              <w:pStyle w:val="a7"/>
              <w:jc w:val="center"/>
            </w:pPr>
            <w:r>
              <w:t>6.9.</w:t>
            </w:r>
          </w:p>
        </w:tc>
        <w:tc>
          <w:tcPr>
            <w:tcW w:w="238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"Красноборский район"</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331</w:t>
            </w:r>
          </w:p>
        </w:tc>
        <w:tc>
          <w:tcPr>
            <w:tcW w:w="8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102</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w:t>
            </w:r>
          </w:p>
        </w:tc>
        <w:tc>
          <w:tcPr>
            <w:tcW w:w="7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102</w:t>
            </w:r>
          </w:p>
        </w:tc>
        <w:tc>
          <w:tcPr>
            <w:tcW w:w="16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6 171,73</w:t>
            </w:r>
          </w:p>
        </w:tc>
        <w:tc>
          <w:tcPr>
            <w:tcW w:w="14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6 171,73</w:t>
            </w:r>
          </w:p>
        </w:tc>
        <w:tc>
          <w:tcPr>
            <w:tcW w:w="22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306 839 900,41</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300 703 102,40</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6 136 798,01</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tcBorders>
          </w:tcPr>
          <w:p w:rsidR="00BF2194" w:rsidRDefault="00BF2194">
            <w:pPr>
              <w:pStyle w:val="a7"/>
              <w:jc w:val="center"/>
            </w:pPr>
            <w:r>
              <w:t>0,00</w:t>
            </w:r>
          </w:p>
        </w:tc>
      </w:tr>
      <w:tr w:rsidR="00BF2194">
        <w:tblPrEx>
          <w:tblCellMar>
            <w:top w:w="0" w:type="dxa"/>
            <w:bottom w:w="0" w:type="dxa"/>
          </w:tblCellMar>
        </w:tblPrEx>
        <w:tc>
          <w:tcPr>
            <w:tcW w:w="700" w:type="dxa"/>
            <w:tcBorders>
              <w:top w:val="single" w:sz="4" w:space="0" w:color="auto"/>
              <w:bottom w:val="single" w:sz="4" w:space="0" w:color="auto"/>
              <w:right w:val="single" w:sz="4" w:space="0" w:color="auto"/>
            </w:tcBorders>
          </w:tcPr>
          <w:p w:rsidR="00BF2194" w:rsidRDefault="00BF2194">
            <w:pPr>
              <w:pStyle w:val="a7"/>
              <w:jc w:val="center"/>
            </w:pPr>
            <w:r>
              <w:t>6.10.</w:t>
            </w:r>
          </w:p>
        </w:tc>
        <w:tc>
          <w:tcPr>
            <w:tcW w:w="238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"Ленский район"</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120</w:t>
            </w:r>
          </w:p>
        </w:tc>
        <w:tc>
          <w:tcPr>
            <w:tcW w:w="8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105</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43</w:t>
            </w:r>
          </w:p>
        </w:tc>
        <w:tc>
          <w:tcPr>
            <w:tcW w:w="7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62</w:t>
            </w:r>
          </w:p>
        </w:tc>
        <w:tc>
          <w:tcPr>
            <w:tcW w:w="16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2 481,40</w:t>
            </w:r>
          </w:p>
        </w:tc>
        <w:tc>
          <w:tcPr>
            <w:tcW w:w="14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1 121,20</w:t>
            </w:r>
          </w:p>
        </w:tc>
        <w:tc>
          <w:tcPr>
            <w:tcW w:w="12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1 360,20</w:t>
            </w:r>
          </w:p>
        </w:tc>
        <w:tc>
          <w:tcPr>
            <w:tcW w:w="22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123 367 763,80</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120 900 408,52</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2 467 355,28</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tcBorders>
          </w:tcPr>
          <w:p w:rsidR="00BF2194" w:rsidRDefault="00BF2194">
            <w:pPr>
              <w:pStyle w:val="a7"/>
              <w:jc w:val="center"/>
            </w:pPr>
            <w:r>
              <w:t>0,00</w:t>
            </w:r>
          </w:p>
        </w:tc>
      </w:tr>
      <w:tr w:rsidR="00BF2194">
        <w:tblPrEx>
          <w:tblCellMar>
            <w:top w:w="0" w:type="dxa"/>
            <w:bottom w:w="0" w:type="dxa"/>
          </w:tblCellMar>
        </w:tblPrEx>
        <w:tc>
          <w:tcPr>
            <w:tcW w:w="700" w:type="dxa"/>
            <w:tcBorders>
              <w:top w:val="single" w:sz="4" w:space="0" w:color="auto"/>
              <w:bottom w:val="single" w:sz="4" w:space="0" w:color="auto"/>
              <w:right w:val="single" w:sz="4" w:space="0" w:color="auto"/>
            </w:tcBorders>
          </w:tcPr>
          <w:p w:rsidR="00BF2194" w:rsidRDefault="00BF2194">
            <w:pPr>
              <w:pStyle w:val="a7"/>
              <w:jc w:val="center"/>
            </w:pPr>
            <w:r>
              <w:t>6.11.</w:t>
            </w:r>
          </w:p>
        </w:tc>
        <w:tc>
          <w:tcPr>
            <w:tcW w:w="238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"Няндомский район"</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215</w:t>
            </w:r>
          </w:p>
        </w:tc>
        <w:tc>
          <w:tcPr>
            <w:tcW w:w="8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342</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342</w:t>
            </w:r>
          </w:p>
        </w:tc>
        <w:tc>
          <w:tcPr>
            <w:tcW w:w="7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w:t>
            </w:r>
          </w:p>
        </w:tc>
        <w:tc>
          <w:tcPr>
            <w:tcW w:w="16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3 584,50</w:t>
            </w:r>
          </w:p>
        </w:tc>
        <w:tc>
          <w:tcPr>
            <w:tcW w:w="14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3 584,50</w:t>
            </w:r>
          </w:p>
        </w:tc>
        <w:tc>
          <w:tcPr>
            <w:tcW w:w="12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22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178 210 586,50</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174 646 374,77</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3 564 211,73</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tcBorders>
          </w:tcPr>
          <w:p w:rsidR="00BF2194" w:rsidRDefault="00BF2194">
            <w:pPr>
              <w:pStyle w:val="a7"/>
              <w:jc w:val="center"/>
            </w:pPr>
            <w:r>
              <w:t>0,00</w:t>
            </w:r>
          </w:p>
        </w:tc>
      </w:tr>
      <w:tr w:rsidR="00BF2194">
        <w:tblPrEx>
          <w:tblCellMar>
            <w:top w:w="0" w:type="dxa"/>
            <w:bottom w:w="0" w:type="dxa"/>
          </w:tblCellMar>
        </w:tblPrEx>
        <w:tc>
          <w:tcPr>
            <w:tcW w:w="700" w:type="dxa"/>
            <w:tcBorders>
              <w:top w:val="single" w:sz="4" w:space="0" w:color="auto"/>
              <w:bottom w:val="single" w:sz="4" w:space="0" w:color="auto"/>
              <w:right w:val="single" w:sz="4" w:space="0" w:color="auto"/>
            </w:tcBorders>
          </w:tcPr>
          <w:p w:rsidR="00BF2194" w:rsidRDefault="00BF2194">
            <w:pPr>
              <w:pStyle w:val="a7"/>
              <w:jc w:val="center"/>
            </w:pPr>
            <w:r>
              <w:t>6.12.</w:t>
            </w:r>
          </w:p>
        </w:tc>
        <w:tc>
          <w:tcPr>
            <w:tcW w:w="238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"Онежский район"</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675</w:t>
            </w:r>
          </w:p>
        </w:tc>
        <w:tc>
          <w:tcPr>
            <w:tcW w:w="8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104</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w:t>
            </w:r>
          </w:p>
        </w:tc>
        <w:tc>
          <w:tcPr>
            <w:tcW w:w="7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102</w:t>
            </w:r>
          </w:p>
        </w:tc>
        <w:tc>
          <w:tcPr>
            <w:tcW w:w="16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11 060,50</w:t>
            </w:r>
          </w:p>
        </w:tc>
        <w:tc>
          <w:tcPr>
            <w:tcW w:w="14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6 346,10</w:t>
            </w:r>
          </w:p>
        </w:tc>
        <w:tc>
          <w:tcPr>
            <w:tcW w:w="12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4 714,40</w:t>
            </w:r>
          </w:p>
        </w:tc>
        <w:tc>
          <w:tcPr>
            <w:tcW w:w="22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549 894 878,50</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538 896 980,93</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10 997 897,57</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tcBorders>
          </w:tcPr>
          <w:p w:rsidR="00BF2194" w:rsidRDefault="00BF2194">
            <w:pPr>
              <w:pStyle w:val="a7"/>
              <w:jc w:val="center"/>
            </w:pPr>
            <w:r>
              <w:t>0,00</w:t>
            </w:r>
          </w:p>
        </w:tc>
      </w:tr>
      <w:tr w:rsidR="00BF2194">
        <w:tblPrEx>
          <w:tblCellMar>
            <w:top w:w="0" w:type="dxa"/>
            <w:bottom w:w="0" w:type="dxa"/>
          </w:tblCellMar>
        </w:tblPrEx>
        <w:tc>
          <w:tcPr>
            <w:tcW w:w="700" w:type="dxa"/>
            <w:tcBorders>
              <w:top w:val="single" w:sz="4" w:space="0" w:color="auto"/>
              <w:bottom w:val="single" w:sz="4" w:space="0" w:color="auto"/>
              <w:right w:val="single" w:sz="4" w:space="0" w:color="auto"/>
            </w:tcBorders>
          </w:tcPr>
          <w:p w:rsidR="00BF2194" w:rsidRDefault="00BF2194">
            <w:pPr>
              <w:pStyle w:val="a7"/>
              <w:jc w:val="center"/>
            </w:pPr>
            <w:r>
              <w:t>6.13.</w:t>
            </w:r>
          </w:p>
        </w:tc>
        <w:tc>
          <w:tcPr>
            <w:tcW w:w="238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"Плесецкий район"</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143</w:t>
            </w:r>
          </w:p>
        </w:tc>
        <w:tc>
          <w:tcPr>
            <w:tcW w:w="8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16</w:t>
            </w:r>
          </w:p>
        </w:tc>
        <w:tc>
          <w:tcPr>
            <w:tcW w:w="7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14</w:t>
            </w:r>
          </w:p>
        </w:tc>
        <w:tc>
          <w:tcPr>
            <w:tcW w:w="16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2 946,10</w:t>
            </w:r>
          </w:p>
        </w:tc>
        <w:tc>
          <w:tcPr>
            <w:tcW w:w="14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1 946,10</w:t>
            </w:r>
          </w:p>
        </w:tc>
        <w:tc>
          <w:tcPr>
            <w:tcW w:w="12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1 000,00</w:t>
            </w:r>
          </w:p>
        </w:tc>
        <w:tc>
          <w:tcPr>
            <w:tcW w:w="22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146 471 253,70</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143 541 828,63</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2 929 425,07</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tcBorders>
          </w:tcPr>
          <w:p w:rsidR="00BF2194" w:rsidRDefault="00BF2194">
            <w:pPr>
              <w:pStyle w:val="a7"/>
              <w:jc w:val="center"/>
            </w:pPr>
            <w:r>
              <w:t>0,00</w:t>
            </w:r>
          </w:p>
        </w:tc>
      </w:tr>
      <w:tr w:rsidR="00BF2194">
        <w:tblPrEx>
          <w:tblCellMar>
            <w:top w:w="0" w:type="dxa"/>
            <w:bottom w:w="0" w:type="dxa"/>
          </w:tblCellMar>
        </w:tblPrEx>
        <w:tc>
          <w:tcPr>
            <w:tcW w:w="700" w:type="dxa"/>
            <w:tcBorders>
              <w:top w:val="single" w:sz="4" w:space="0" w:color="auto"/>
              <w:bottom w:val="single" w:sz="4" w:space="0" w:color="auto"/>
              <w:right w:val="single" w:sz="4" w:space="0" w:color="auto"/>
            </w:tcBorders>
          </w:tcPr>
          <w:p w:rsidR="00BF2194" w:rsidRDefault="00BF2194">
            <w:pPr>
              <w:pStyle w:val="a7"/>
              <w:jc w:val="center"/>
            </w:pPr>
            <w:r>
              <w:t>6.14.</w:t>
            </w:r>
          </w:p>
        </w:tc>
        <w:tc>
          <w:tcPr>
            <w:tcW w:w="238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"Приморский район"</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112</w:t>
            </w:r>
          </w:p>
        </w:tc>
        <w:tc>
          <w:tcPr>
            <w:tcW w:w="8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122</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64</w:t>
            </w:r>
          </w:p>
        </w:tc>
        <w:tc>
          <w:tcPr>
            <w:tcW w:w="7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58</w:t>
            </w:r>
          </w:p>
        </w:tc>
        <w:tc>
          <w:tcPr>
            <w:tcW w:w="16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2 062,00</w:t>
            </w:r>
          </w:p>
        </w:tc>
        <w:tc>
          <w:tcPr>
            <w:tcW w:w="14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966,80</w:t>
            </w:r>
          </w:p>
        </w:tc>
        <w:tc>
          <w:tcPr>
            <w:tcW w:w="12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1 095,20</w:t>
            </w:r>
          </w:p>
        </w:tc>
        <w:tc>
          <w:tcPr>
            <w:tcW w:w="22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102 516 454,00</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100 466 124,92</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2 050 329,08</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tcBorders>
          </w:tcPr>
          <w:p w:rsidR="00BF2194" w:rsidRDefault="00BF2194">
            <w:pPr>
              <w:pStyle w:val="a7"/>
              <w:jc w:val="center"/>
            </w:pPr>
            <w:r>
              <w:t>0,00</w:t>
            </w:r>
          </w:p>
        </w:tc>
      </w:tr>
      <w:tr w:rsidR="00BF2194">
        <w:tblPrEx>
          <w:tblCellMar>
            <w:top w:w="0" w:type="dxa"/>
            <w:bottom w:w="0" w:type="dxa"/>
          </w:tblCellMar>
        </w:tblPrEx>
        <w:tc>
          <w:tcPr>
            <w:tcW w:w="700" w:type="dxa"/>
            <w:tcBorders>
              <w:top w:val="single" w:sz="4" w:space="0" w:color="auto"/>
              <w:bottom w:val="single" w:sz="4" w:space="0" w:color="auto"/>
              <w:right w:val="single" w:sz="4" w:space="0" w:color="auto"/>
            </w:tcBorders>
          </w:tcPr>
          <w:p w:rsidR="00BF2194" w:rsidRDefault="00BF2194">
            <w:pPr>
              <w:pStyle w:val="a7"/>
              <w:jc w:val="center"/>
            </w:pPr>
            <w:r>
              <w:t>6.15.</w:t>
            </w:r>
          </w:p>
        </w:tc>
        <w:tc>
          <w:tcPr>
            <w:tcW w:w="238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"Устьянский район"</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430</w:t>
            </w:r>
          </w:p>
        </w:tc>
        <w:tc>
          <w:tcPr>
            <w:tcW w:w="8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418</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376</w:t>
            </w:r>
          </w:p>
        </w:tc>
        <w:tc>
          <w:tcPr>
            <w:tcW w:w="7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42</w:t>
            </w:r>
          </w:p>
        </w:tc>
        <w:tc>
          <w:tcPr>
            <w:tcW w:w="16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8 202,79</w:t>
            </w:r>
          </w:p>
        </w:tc>
        <w:tc>
          <w:tcPr>
            <w:tcW w:w="14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7 023,70</w:t>
            </w:r>
          </w:p>
        </w:tc>
        <w:tc>
          <w:tcPr>
            <w:tcW w:w="12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1 179,09</w:t>
            </w:r>
          </w:p>
        </w:tc>
        <w:tc>
          <w:tcPr>
            <w:tcW w:w="22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407 818 110,43</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399 661 748,22</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8 156 362,21</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tcBorders>
          </w:tcPr>
          <w:p w:rsidR="00BF2194" w:rsidRDefault="00BF2194">
            <w:pPr>
              <w:pStyle w:val="a7"/>
              <w:jc w:val="center"/>
            </w:pPr>
            <w:r>
              <w:t>0,00</w:t>
            </w:r>
          </w:p>
        </w:tc>
      </w:tr>
      <w:tr w:rsidR="00BF2194">
        <w:tblPrEx>
          <w:tblCellMar>
            <w:top w:w="0" w:type="dxa"/>
            <w:bottom w:w="0" w:type="dxa"/>
          </w:tblCellMar>
        </w:tblPrEx>
        <w:tc>
          <w:tcPr>
            <w:tcW w:w="700" w:type="dxa"/>
            <w:tcBorders>
              <w:top w:val="single" w:sz="4" w:space="0" w:color="auto"/>
              <w:bottom w:val="single" w:sz="4" w:space="0" w:color="auto"/>
              <w:right w:val="single" w:sz="4" w:space="0" w:color="auto"/>
            </w:tcBorders>
          </w:tcPr>
          <w:p w:rsidR="00BF2194" w:rsidRDefault="00BF2194">
            <w:pPr>
              <w:pStyle w:val="a7"/>
              <w:jc w:val="center"/>
            </w:pPr>
            <w:r>
              <w:t>6.16.</w:t>
            </w:r>
          </w:p>
        </w:tc>
        <w:tc>
          <w:tcPr>
            <w:tcW w:w="2380" w:type="dxa"/>
            <w:tcBorders>
              <w:top w:val="single" w:sz="4" w:space="0" w:color="auto"/>
              <w:left w:val="single" w:sz="4" w:space="0" w:color="auto"/>
              <w:bottom w:val="single" w:sz="4" w:space="0" w:color="auto"/>
              <w:right w:val="single" w:sz="4" w:space="0" w:color="auto"/>
            </w:tcBorders>
          </w:tcPr>
          <w:p w:rsidR="00BF2194" w:rsidRDefault="00BF2194">
            <w:pPr>
              <w:pStyle w:val="a8"/>
            </w:pPr>
            <w:r>
              <w:t>Итого по муниципальному образованию "Холмогорский район"</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94</w:t>
            </w:r>
          </w:p>
        </w:tc>
        <w:tc>
          <w:tcPr>
            <w:tcW w:w="8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97</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57</w:t>
            </w:r>
          </w:p>
        </w:tc>
        <w:tc>
          <w:tcPr>
            <w:tcW w:w="7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40</w:t>
            </w:r>
          </w:p>
        </w:tc>
        <w:tc>
          <w:tcPr>
            <w:tcW w:w="16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1 834,50</w:t>
            </w:r>
          </w:p>
        </w:tc>
        <w:tc>
          <w:tcPr>
            <w:tcW w:w="140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1 191,20</w:t>
            </w:r>
          </w:p>
        </w:tc>
        <w:tc>
          <w:tcPr>
            <w:tcW w:w="12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643,30</w:t>
            </w:r>
          </w:p>
        </w:tc>
        <w:tc>
          <w:tcPr>
            <w:tcW w:w="224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91 205 836,50</w:t>
            </w:r>
          </w:p>
        </w:tc>
        <w:tc>
          <w:tcPr>
            <w:tcW w:w="196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89 381 719,77</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1 824 116,73</w:t>
            </w:r>
          </w:p>
        </w:tc>
        <w:tc>
          <w:tcPr>
            <w:tcW w:w="18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98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pPr>
            <w:r>
              <w:t>0,00</w:t>
            </w:r>
          </w:p>
        </w:tc>
        <w:tc>
          <w:tcPr>
            <w:tcW w:w="1260" w:type="dxa"/>
            <w:tcBorders>
              <w:top w:val="single" w:sz="4" w:space="0" w:color="auto"/>
              <w:left w:val="single" w:sz="4" w:space="0" w:color="auto"/>
              <w:bottom w:val="single" w:sz="4" w:space="0" w:color="auto"/>
            </w:tcBorders>
          </w:tcPr>
          <w:p w:rsidR="00BF2194" w:rsidRDefault="00BF2194">
            <w:pPr>
              <w:pStyle w:val="a7"/>
              <w:jc w:val="center"/>
            </w:pPr>
            <w:r>
              <w:t>0,00</w:t>
            </w:r>
          </w:p>
        </w:tc>
      </w:tr>
    </w:tbl>
    <w:p w:rsidR="00BF2194" w:rsidRDefault="00BF2194"/>
    <w:p w:rsidR="00BF2194" w:rsidRDefault="00BF2194">
      <w:pPr>
        <w:ind w:firstLine="0"/>
        <w:jc w:val="left"/>
        <w:sectPr w:rsidR="00BF2194">
          <w:headerReference w:type="default" r:id="rId78"/>
          <w:footerReference w:type="default" r:id="rId79"/>
          <w:pgSz w:w="12240" w:h="23811" w:orient="landscape"/>
          <w:pgMar w:top="1440" w:right="800" w:bottom="1440" w:left="800" w:header="720" w:footer="720" w:gutter="0"/>
          <w:cols w:space="720"/>
          <w:noEndnote/>
        </w:sectPr>
      </w:pPr>
    </w:p>
    <w:p w:rsidR="00BF2194" w:rsidRDefault="00BF2194">
      <w:pPr>
        <w:jc w:val="right"/>
        <w:rPr>
          <w:rStyle w:val="a3"/>
          <w:rFonts w:ascii="Arial" w:hAnsi="Arial" w:cs="Arial"/>
        </w:rPr>
      </w:pPr>
      <w:bookmarkStart w:id="18" w:name="sub_5000"/>
      <w:r>
        <w:rPr>
          <w:rStyle w:val="a3"/>
          <w:rFonts w:ascii="Arial" w:hAnsi="Arial" w:cs="Arial"/>
        </w:rPr>
        <w:lastRenderedPageBreak/>
        <w:t>ПРИЛОЖЕНИЕ N 5</w:t>
      </w:r>
      <w:r>
        <w:rPr>
          <w:rStyle w:val="a3"/>
          <w:rFonts w:ascii="Arial" w:hAnsi="Arial" w:cs="Arial"/>
        </w:rPr>
        <w:br/>
        <w:t xml:space="preserve">к </w:t>
      </w:r>
      <w:hyperlink w:anchor="sub_10000" w:history="1">
        <w:r>
          <w:rPr>
            <w:rStyle w:val="a4"/>
            <w:rFonts w:ascii="Arial" w:hAnsi="Arial" w:cs="Arial"/>
          </w:rPr>
          <w:t>адресной программе</w:t>
        </w:r>
      </w:hyperlink>
      <w:r>
        <w:rPr>
          <w:rStyle w:val="a3"/>
          <w:rFonts w:ascii="Arial" w:hAnsi="Arial" w:cs="Arial"/>
        </w:rPr>
        <w:t xml:space="preserve"> Архангельской</w:t>
      </w:r>
      <w:r>
        <w:rPr>
          <w:rStyle w:val="a3"/>
          <w:rFonts w:ascii="Arial" w:hAnsi="Arial" w:cs="Arial"/>
        </w:rPr>
        <w:br/>
        <w:t>области "Переселение граждан</w:t>
      </w:r>
      <w:r>
        <w:rPr>
          <w:rStyle w:val="a3"/>
          <w:rFonts w:ascii="Arial" w:hAnsi="Arial" w:cs="Arial"/>
        </w:rPr>
        <w:br/>
        <w:t>из аварийного жилищного фонда"</w:t>
      </w:r>
      <w:r>
        <w:rPr>
          <w:rStyle w:val="a3"/>
          <w:rFonts w:ascii="Arial" w:hAnsi="Arial" w:cs="Arial"/>
        </w:rPr>
        <w:br/>
        <w:t>на 2019-2025 годы</w:t>
      </w:r>
    </w:p>
    <w:bookmarkEnd w:id="18"/>
    <w:p w:rsidR="00BF2194" w:rsidRDefault="00BF2194"/>
    <w:p w:rsidR="00BF2194" w:rsidRDefault="00BF2194">
      <w:pPr>
        <w:pStyle w:val="1"/>
      </w:pPr>
      <w:r>
        <w:t>Планируемые показатели</w:t>
      </w:r>
      <w:r>
        <w:br/>
        <w:t>переселения граждан из аварийного жилищного фонда, признанного таковым до 1 января 2017 года</w:t>
      </w:r>
    </w:p>
    <w:p w:rsidR="00BF2194" w:rsidRDefault="00BF2194"/>
    <w:p w:rsidR="00BF2194" w:rsidRDefault="00BF2194">
      <w:pPr>
        <w:ind w:firstLine="0"/>
        <w:jc w:val="left"/>
        <w:sectPr w:rsidR="00BF2194">
          <w:headerReference w:type="default" r:id="rId80"/>
          <w:footerReference w:type="default" r:id="rId81"/>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2"/>
        <w:gridCol w:w="1809"/>
        <w:gridCol w:w="958"/>
        <w:gridCol w:w="958"/>
        <w:gridCol w:w="851"/>
        <w:gridCol w:w="851"/>
        <w:gridCol w:w="958"/>
        <w:gridCol w:w="1064"/>
        <w:gridCol w:w="851"/>
        <w:gridCol w:w="958"/>
        <w:gridCol w:w="638"/>
        <w:gridCol w:w="638"/>
        <w:gridCol w:w="638"/>
        <w:gridCol w:w="638"/>
        <w:gridCol w:w="638"/>
        <w:gridCol w:w="745"/>
        <w:gridCol w:w="638"/>
        <w:gridCol w:w="747"/>
      </w:tblGrid>
      <w:tr w:rsidR="00BF2194">
        <w:tblPrEx>
          <w:tblCellMar>
            <w:top w:w="0" w:type="dxa"/>
            <w:bottom w:w="0" w:type="dxa"/>
          </w:tblCellMar>
        </w:tblPrEx>
        <w:tc>
          <w:tcPr>
            <w:tcW w:w="532" w:type="dxa"/>
            <w:vMerge w:val="restart"/>
            <w:tcBorders>
              <w:top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lastRenderedPageBreak/>
              <w:t>N</w:t>
            </w:r>
          </w:p>
          <w:p w:rsidR="00BF2194" w:rsidRDefault="00BF2194">
            <w:pPr>
              <w:pStyle w:val="a7"/>
              <w:jc w:val="center"/>
              <w:rPr>
                <w:sz w:val="18"/>
                <w:szCs w:val="18"/>
              </w:rPr>
            </w:pPr>
            <w:r>
              <w:rPr>
                <w:sz w:val="18"/>
                <w:szCs w:val="18"/>
              </w:rPr>
              <w:t>п/п</w:t>
            </w:r>
          </w:p>
        </w:tc>
        <w:tc>
          <w:tcPr>
            <w:tcW w:w="1809" w:type="dxa"/>
            <w:vMerge w:val="restart"/>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Наименование муниципального образования</w:t>
            </w:r>
          </w:p>
        </w:tc>
        <w:tc>
          <w:tcPr>
            <w:tcW w:w="7448" w:type="dxa"/>
            <w:gridSpan w:val="8"/>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Расселяемая площадь</w:t>
            </w:r>
          </w:p>
        </w:tc>
        <w:tc>
          <w:tcPr>
            <w:tcW w:w="5320" w:type="dxa"/>
            <w:gridSpan w:val="8"/>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Количество переселяемых жителей</w:t>
            </w:r>
          </w:p>
        </w:tc>
      </w:tr>
      <w:tr w:rsidR="00BF2194">
        <w:tblPrEx>
          <w:tblCellMar>
            <w:top w:w="0" w:type="dxa"/>
            <w:bottom w:w="0" w:type="dxa"/>
          </w:tblCellMar>
        </w:tblPrEx>
        <w:tc>
          <w:tcPr>
            <w:tcW w:w="532" w:type="dxa"/>
            <w:vMerge/>
            <w:tcBorders>
              <w:top w:val="single" w:sz="4" w:space="0" w:color="auto"/>
              <w:bottom w:val="single" w:sz="4" w:space="0" w:color="auto"/>
              <w:right w:val="single" w:sz="4" w:space="0" w:color="auto"/>
            </w:tcBorders>
          </w:tcPr>
          <w:p w:rsidR="00BF2194" w:rsidRDefault="00BF2194">
            <w:pPr>
              <w:pStyle w:val="a7"/>
              <w:rPr>
                <w:sz w:val="18"/>
                <w:szCs w:val="18"/>
              </w:rPr>
            </w:pPr>
          </w:p>
        </w:tc>
        <w:tc>
          <w:tcPr>
            <w:tcW w:w="1809" w:type="dxa"/>
            <w:vMerge/>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2019 г.</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2020 г.</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2021 г.</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2022 г.</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2023 г.</w:t>
            </w: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2024 г.</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2025 г.</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всего</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2019 г.</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2020 г.</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2021 г.</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2022 г.</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2023 г.</w:t>
            </w: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2024 г.</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2025 г.</w:t>
            </w: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всего</w:t>
            </w:r>
          </w:p>
        </w:tc>
      </w:tr>
      <w:tr w:rsidR="00BF2194">
        <w:tblPrEx>
          <w:tblCellMar>
            <w:top w:w="0" w:type="dxa"/>
            <w:bottom w:w="0" w:type="dxa"/>
          </w:tblCellMar>
        </w:tblPrEx>
        <w:tc>
          <w:tcPr>
            <w:tcW w:w="532" w:type="dxa"/>
            <w:vMerge/>
            <w:tcBorders>
              <w:top w:val="single" w:sz="4" w:space="0" w:color="auto"/>
              <w:bottom w:val="single" w:sz="4" w:space="0" w:color="auto"/>
              <w:right w:val="single" w:sz="4" w:space="0" w:color="auto"/>
            </w:tcBorders>
          </w:tcPr>
          <w:p w:rsidR="00BF2194" w:rsidRDefault="00BF2194">
            <w:pPr>
              <w:pStyle w:val="a7"/>
              <w:rPr>
                <w:sz w:val="18"/>
                <w:szCs w:val="18"/>
              </w:rPr>
            </w:pPr>
          </w:p>
        </w:tc>
        <w:tc>
          <w:tcPr>
            <w:tcW w:w="1809" w:type="dxa"/>
            <w:vMerge/>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кв. м</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кв. м</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кв. м</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кв. м</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кв. м</w:t>
            </w: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кв. м</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кв. м</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кв. м</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чел.</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чел.</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чел.</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чел.</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чел.</w:t>
            </w: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чел.</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чел.</w:t>
            </w: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чел.</w:t>
            </w:r>
          </w:p>
        </w:tc>
      </w:tr>
      <w:tr w:rsidR="00BF2194">
        <w:tblPrEx>
          <w:tblCellMar>
            <w:top w:w="0" w:type="dxa"/>
            <w:bottom w:w="0" w:type="dxa"/>
          </w:tblCellMar>
        </w:tblPrEx>
        <w:tc>
          <w:tcPr>
            <w:tcW w:w="532" w:type="dxa"/>
            <w:tcBorders>
              <w:top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w:t>
            </w:r>
          </w:p>
        </w:tc>
        <w:tc>
          <w:tcPr>
            <w:tcW w:w="1809"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5</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6</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7</w:t>
            </w: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8</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9</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11</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12</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13</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14</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15</w:t>
            </w: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16</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17</w:t>
            </w: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18</w:t>
            </w:r>
          </w:p>
        </w:tc>
      </w:tr>
      <w:tr w:rsidR="00BF2194">
        <w:tblPrEx>
          <w:tblCellMar>
            <w:top w:w="0" w:type="dxa"/>
            <w:bottom w:w="0" w:type="dxa"/>
          </w:tblCellMar>
        </w:tblPrEx>
        <w:tc>
          <w:tcPr>
            <w:tcW w:w="532" w:type="dxa"/>
            <w:tcBorders>
              <w:top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w:t>
            </w:r>
          </w:p>
        </w:tc>
        <w:tc>
          <w:tcPr>
            <w:tcW w:w="1809" w:type="dxa"/>
            <w:tcBorders>
              <w:top w:val="single" w:sz="4" w:space="0" w:color="auto"/>
              <w:left w:val="single" w:sz="4" w:space="0" w:color="auto"/>
              <w:bottom w:val="single" w:sz="4" w:space="0" w:color="auto"/>
              <w:right w:val="single" w:sz="4" w:space="0" w:color="auto"/>
            </w:tcBorders>
          </w:tcPr>
          <w:p w:rsidR="00BF2194" w:rsidRDefault="00BF2194">
            <w:pPr>
              <w:pStyle w:val="a8"/>
              <w:rPr>
                <w:sz w:val="18"/>
                <w:szCs w:val="18"/>
              </w:rPr>
            </w:pPr>
            <w:r>
              <w:rPr>
                <w:sz w:val="18"/>
                <w:szCs w:val="18"/>
              </w:rPr>
              <w:t>Всего по программе переселения, в рамках которой предусмотрено финансирование за счет средств Фонда. в т.ч.:</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5468,60</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41754,43</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37565,62</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49950,70</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119927,74</w:t>
            </w: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105795,74</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90341,12</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450803,95</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363</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2201</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2194</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2921</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6914</w:t>
            </w: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6093</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5226</w:t>
            </w: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25912</w:t>
            </w:r>
          </w:p>
        </w:tc>
      </w:tr>
      <w:tr w:rsidR="00BF2194">
        <w:tblPrEx>
          <w:tblCellMar>
            <w:top w:w="0" w:type="dxa"/>
            <w:bottom w:w="0" w:type="dxa"/>
          </w:tblCellMar>
        </w:tblPrEx>
        <w:tc>
          <w:tcPr>
            <w:tcW w:w="532" w:type="dxa"/>
            <w:tcBorders>
              <w:top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w:t>
            </w:r>
          </w:p>
        </w:tc>
        <w:tc>
          <w:tcPr>
            <w:tcW w:w="1809" w:type="dxa"/>
            <w:tcBorders>
              <w:top w:val="single" w:sz="4" w:space="0" w:color="auto"/>
              <w:left w:val="single" w:sz="4" w:space="0" w:color="auto"/>
              <w:bottom w:val="single" w:sz="4" w:space="0" w:color="auto"/>
              <w:right w:val="single" w:sz="4" w:space="0" w:color="auto"/>
            </w:tcBorders>
          </w:tcPr>
          <w:p w:rsidR="00BF2194" w:rsidRDefault="00BF2194">
            <w:pPr>
              <w:pStyle w:val="a8"/>
              <w:rPr>
                <w:sz w:val="18"/>
                <w:szCs w:val="18"/>
              </w:rPr>
            </w:pPr>
            <w:r>
              <w:rPr>
                <w:sz w:val="18"/>
                <w:szCs w:val="18"/>
              </w:rPr>
              <w:t>Всего по этапу</w:t>
            </w:r>
          </w:p>
          <w:p w:rsidR="00BF2194" w:rsidRDefault="00BF2194">
            <w:pPr>
              <w:pStyle w:val="a8"/>
              <w:rPr>
                <w:sz w:val="18"/>
                <w:szCs w:val="18"/>
              </w:rPr>
            </w:pPr>
            <w:r>
              <w:rPr>
                <w:sz w:val="18"/>
                <w:szCs w:val="18"/>
              </w:rPr>
              <w:t>2019 года</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5468,60</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36108,82</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0,00</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0,00</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0,00</w:t>
            </w: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0,00</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0,00</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41577,42</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363</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1872</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0</w:t>
            </w: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0</w:t>
            </w: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2235</w:t>
            </w:r>
          </w:p>
        </w:tc>
      </w:tr>
      <w:tr w:rsidR="00BF2194">
        <w:tblPrEx>
          <w:tblCellMar>
            <w:top w:w="0" w:type="dxa"/>
            <w:bottom w:w="0" w:type="dxa"/>
          </w:tblCellMar>
        </w:tblPrEx>
        <w:tc>
          <w:tcPr>
            <w:tcW w:w="532" w:type="dxa"/>
            <w:tcBorders>
              <w:top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1.1.</w:t>
            </w:r>
          </w:p>
        </w:tc>
        <w:tc>
          <w:tcPr>
            <w:tcW w:w="1809" w:type="dxa"/>
            <w:tcBorders>
              <w:top w:val="single" w:sz="4" w:space="0" w:color="auto"/>
              <w:left w:val="single" w:sz="4" w:space="0" w:color="auto"/>
              <w:bottom w:val="single" w:sz="4" w:space="0" w:color="auto"/>
              <w:right w:val="single" w:sz="4" w:space="0" w:color="auto"/>
            </w:tcBorders>
          </w:tcPr>
          <w:p w:rsidR="00BF2194" w:rsidRDefault="00BF2194">
            <w:pPr>
              <w:pStyle w:val="a8"/>
              <w:rPr>
                <w:sz w:val="18"/>
                <w:szCs w:val="18"/>
              </w:rPr>
            </w:pPr>
            <w:r>
              <w:rPr>
                <w:sz w:val="18"/>
                <w:szCs w:val="18"/>
              </w:rPr>
              <w:t>Итого по муниципальному образованию "Город Архангельск"</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750,00</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11480,09</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12230,09</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45</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393</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438</w:t>
            </w:r>
          </w:p>
        </w:tc>
      </w:tr>
      <w:tr w:rsidR="00BF2194">
        <w:tblPrEx>
          <w:tblCellMar>
            <w:top w:w="0" w:type="dxa"/>
            <w:bottom w:w="0" w:type="dxa"/>
          </w:tblCellMar>
        </w:tblPrEx>
        <w:tc>
          <w:tcPr>
            <w:tcW w:w="532" w:type="dxa"/>
            <w:tcBorders>
              <w:top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1.2.</w:t>
            </w:r>
          </w:p>
        </w:tc>
        <w:tc>
          <w:tcPr>
            <w:tcW w:w="1809" w:type="dxa"/>
            <w:tcBorders>
              <w:top w:val="single" w:sz="4" w:space="0" w:color="auto"/>
              <w:left w:val="single" w:sz="4" w:space="0" w:color="auto"/>
              <w:bottom w:val="single" w:sz="4" w:space="0" w:color="auto"/>
              <w:right w:val="single" w:sz="4" w:space="0" w:color="auto"/>
            </w:tcBorders>
          </w:tcPr>
          <w:p w:rsidR="00BF2194" w:rsidRDefault="00BF2194">
            <w:pPr>
              <w:pStyle w:val="a8"/>
              <w:rPr>
                <w:sz w:val="18"/>
                <w:szCs w:val="18"/>
              </w:rPr>
            </w:pPr>
            <w:r>
              <w:rPr>
                <w:sz w:val="18"/>
                <w:szCs w:val="18"/>
              </w:rPr>
              <w:t>Итого по муниципальному образованию "Котлас"</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750,00</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5954,49</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6704,49</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48</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337</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385</w:t>
            </w:r>
          </w:p>
        </w:tc>
      </w:tr>
      <w:tr w:rsidR="00BF2194">
        <w:tblPrEx>
          <w:tblCellMar>
            <w:top w:w="0" w:type="dxa"/>
            <w:bottom w:w="0" w:type="dxa"/>
          </w:tblCellMar>
        </w:tblPrEx>
        <w:tc>
          <w:tcPr>
            <w:tcW w:w="532" w:type="dxa"/>
            <w:tcBorders>
              <w:top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1.3.</w:t>
            </w:r>
          </w:p>
        </w:tc>
        <w:tc>
          <w:tcPr>
            <w:tcW w:w="1809" w:type="dxa"/>
            <w:tcBorders>
              <w:top w:val="single" w:sz="4" w:space="0" w:color="auto"/>
              <w:left w:val="single" w:sz="4" w:space="0" w:color="auto"/>
              <w:bottom w:val="single" w:sz="4" w:space="0" w:color="auto"/>
              <w:right w:val="single" w:sz="4" w:space="0" w:color="auto"/>
            </w:tcBorders>
          </w:tcPr>
          <w:p w:rsidR="00BF2194" w:rsidRDefault="00BF2194">
            <w:pPr>
              <w:pStyle w:val="a8"/>
              <w:rPr>
                <w:sz w:val="18"/>
                <w:szCs w:val="18"/>
              </w:rPr>
            </w:pPr>
            <w:r>
              <w:rPr>
                <w:sz w:val="18"/>
                <w:szCs w:val="18"/>
              </w:rPr>
              <w:t>Итого по муниципальному образованию "Северодвинск"</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2400,00</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6580,74</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8980,74</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190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396</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586</w:t>
            </w:r>
          </w:p>
        </w:tc>
      </w:tr>
      <w:tr w:rsidR="00BF2194">
        <w:tblPrEx>
          <w:tblCellMar>
            <w:top w:w="0" w:type="dxa"/>
            <w:bottom w:w="0" w:type="dxa"/>
          </w:tblCellMar>
        </w:tblPrEx>
        <w:tc>
          <w:tcPr>
            <w:tcW w:w="532" w:type="dxa"/>
            <w:tcBorders>
              <w:top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1.4.</w:t>
            </w:r>
          </w:p>
        </w:tc>
        <w:tc>
          <w:tcPr>
            <w:tcW w:w="1809" w:type="dxa"/>
            <w:tcBorders>
              <w:top w:val="single" w:sz="4" w:space="0" w:color="auto"/>
              <w:left w:val="single" w:sz="4" w:space="0" w:color="auto"/>
              <w:bottom w:val="single" w:sz="4" w:space="0" w:color="auto"/>
              <w:right w:val="single" w:sz="4" w:space="0" w:color="auto"/>
            </w:tcBorders>
          </w:tcPr>
          <w:p w:rsidR="00BF2194" w:rsidRDefault="00BF2194">
            <w:pPr>
              <w:pStyle w:val="a8"/>
              <w:rPr>
                <w:sz w:val="18"/>
                <w:szCs w:val="18"/>
              </w:rPr>
            </w:pPr>
            <w:r>
              <w:rPr>
                <w:sz w:val="18"/>
                <w:szCs w:val="18"/>
              </w:rPr>
              <w:t>Итого по муниципальному образованию "Вилегодский район"</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1915,30</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1915,30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115</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115</w:t>
            </w:r>
          </w:p>
        </w:tc>
      </w:tr>
      <w:tr w:rsidR="00BF2194">
        <w:tblPrEx>
          <w:tblCellMar>
            <w:top w:w="0" w:type="dxa"/>
            <w:bottom w:w="0" w:type="dxa"/>
          </w:tblCellMar>
        </w:tblPrEx>
        <w:tc>
          <w:tcPr>
            <w:tcW w:w="532" w:type="dxa"/>
            <w:tcBorders>
              <w:top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1.5.</w:t>
            </w:r>
          </w:p>
        </w:tc>
        <w:tc>
          <w:tcPr>
            <w:tcW w:w="1809" w:type="dxa"/>
            <w:tcBorders>
              <w:top w:val="single" w:sz="4" w:space="0" w:color="auto"/>
              <w:left w:val="single" w:sz="4" w:space="0" w:color="auto"/>
              <w:bottom w:val="single" w:sz="4" w:space="0" w:color="auto"/>
              <w:right w:val="single" w:sz="4" w:space="0" w:color="auto"/>
            </w:tcBorders>
          </w:tcPr>
          <w:p w:rsidR="00BF2194" w:rsidRDefault="00BF2194">
            <w:pPr>
              <w:pStyle w:val="a8"/>
              <w:rPr>
                <w:sz w:val="18"/>
                <w:szCs w:val="18"/>
              </w:rPr>
            </w:pPr>
            <w:r>
              <w:rPr>
                <w:sz w:val="18"/>
                <w:szCs w:val="18"/>
              </w:rPr>
              <w:t>Итого по муниципальному образованию "Коношский район"</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1568,60</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0,00</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1568,60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80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80</w:t>
            </w:r>
          </w:p>
        </w:tc>
      </w:tr>
      <w:tr w:rsidR="00BF2194">
        <w:tblPrEx>
          <w:tblCellMar>
            <w:top w:w="0" w:type="dxa"/>
            <w:bottom w:w="0" w:type="dxa"/>
          </w:tblCellMar>
        </w:tblPrEx>
        <w:tc>
          <w:tcPr>
            <w:tcW w:w="532" w:type="dxa"/>
            <w:tcBorders>
              <w:top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1.6.</w:t>
            </w:r>
          </w:p>
        </w:tc>
        <w:tc>
          <w:tcPr>
            <w:tcW w:w="1809" w:type="dxa"/>
            <w:tcBorders>
              <w:top w:val="single" w:sz="4" w:space="0" w:color="auto"/>
              <w:left w:val="single" w:sz="4" w:space="0" w:color="auto"/>
              <w:bottom w:val="single" w:sz="4" w:space="0" w:color="auto"/>
              <w:right w:val="single" w:sz="4" w:space="0" w:color="auto"/>
            </w:tcBorders>
          </w:tcPr>
          <w:p w:rsidR="00BF2194" w:rsidRDefault="00BF2194">
            <w:pPr>
              <w:pStyle w:val="a8"/>
              <w:rPr>
                <w:sz w:val="18"/>
                <w:szCs w:val="18"/>
              </w:rPr>
            </w:pPr>
            <w:r>
              <w:rPr>
                <w:sz w:val="18"/>
                <w:szCs w:val="18"/>
              </w:rPr>
              <w:t>Итого по муниципальному образованию "Красноборский район"</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3019,20</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3019,20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195</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195</w:t>
            </w:r>
          </w:p>
        </w:tc>
      </w:tr>
      <w:tr w:rsidR="00BF2194">
        <w:tblPrEx>
          <w:tblCellMar>
            <w:top w:w="0" w:type="dxa"/>
            <w:bottom w:w="0" w:type="dxa"/>
          </w:tblCellMar>
        </w:tblPrEx>
        <w:tc>
          <w:tcPr>
            <w:tcW w:w="532" w:type="dxa"/>
            <w:tcBorders>
              <w:top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1.7.</w:t>
            </w:r>
          </w:p>
        </w:tc>
        <w:tc>
          <w:tcPr>
            <w:tcW w:w="1809" w:type="dxa"/>
            <w:tcBorders>
              <w:top w:val="single" w:sz="4" w:space="0" w:color="auto"/>
              <w:left w:val="single" w:sz="4" w:space="0" w:color="auto"/>
              <w:bottom w:val="single" w:sz="4" w:space="0" w:color="auto"/>
              <w:right w:val="single" w:sz="4" w:space="0" w:color="auto"/>
            </w:tcBorders>
          </w:tcPr>
          <w:p w:rsidR="00BF2194" w:rsidRDefault="00BF2194">
            <w:pPr>
              <w:pStyle w:val="a8"/>
              <w:rPr>
                <w:sz w:val="18"/>
                <w:szCs w:val="18"/>
              </w:rPr>
            </w:pPr>
            <w:r>
              <w:rPr>
                <w:sz w:val="18"/>
                <w:szCs w:val="18"/>
              </w:rPr>
              <w:t xml:space="preserve">Итого по муниципальному </w:t>
            </w:r>
            <w:r>
              <w:rPr>
                <w:sz w:val="18"/>
                <w:szCs w:val="18"/>
              </w:rPr>
              <w:lastRenderedPageBreak/>
              <w:t>образованию "Приморский район"</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371,80</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371,80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15</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15</w:t>
            </w:r>
          </w:p>
        </w:tc>
      </w:tr>
      <w:tr w:rsidR="00BF2194">
        <w:tblPrEx>
          <w:tblCellMar>
            <w:top w:w="0" w:type="dxa"/>
            <w:bottom w:w="0" w:type="dxa"/>
          </w:tblCellMar>
        </w:tblPrEx>
        <w:tc>
          <w:tcPr>
            <w:tcW w:w="532" w:type="dxa"/>
            <w:tcBorders>
              <w:top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lastRenderedPageBreak/>
              <w:t>1.8.</w:t>
            </w:r>
          </w:p>
        </w:tc>
        <w:tc>
          <w:tcPr>
            <w:tcW w:w="1809" w:type="dxa"/>
            <w:tcBorders>
              <w:top w:val="single" w:sz="4" w:space="0" w:color="auto"/>
              <w:left w:val="single" w:sz="4" w:space="0" w:color="auto"/>
              <w:bottom w:val="single" w:sz="4" w:space="0" w:color="auto"/>
              <w:right w:val="single" w:sz="4" w:space="0" w:color="auto"/>
            </w:tcBorders>
          </w:tcPr>
          <w:p w:rsidR="00BF2194" w:rsidRDefault="00BF2194">
            <w:pPr>
              <w:pStyle w:val="a8"/>
              <w:rPr>
                <w:sz w:val="18"/>
                <w:szCs w:val="18"/>
              </w:rPr>
            </w:pPr>
            <w:r>
              <w:rPr>
                <w:sz w:val="18"/>
                <w:szCs w:val="18"/>
              </w:rPr>
              <w:t>Итого по муниципальному образованию "Устьянский район"</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5439,70</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5439,70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333</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333</w:t>
            </w:r>
          </w:p>
        </w:tc>
      </w:tr>
      <w:tr w:rsidR="00BF2194">
        <w:tblPrEx>
          <w:tblCellMar>
            <w:top w:w="0" w:type="dxa"/>
            <w:bottom w:w="0" w:type="dxa"/>
          </w:tblCellMar>
        </w:tblPrEx>
        <w:tc>
          <w:tcPr>
            <w:tcW w:w="532" w:type="dxa"/>
            <w:tcBorders>
              <w:top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1.9.</w:t>
            </w:r>
          </w:p>
        </w:tc>
        <w:tc>
          <w:tcPr>
            <w:tcW w:w="1809" w:type="dxa"/>
            <w:tcBorders>
              <w:top w:val="single" w:sz="4" w:space="0" w:color="auto"/>
              <w:left w:val="single" w:sz="4" w:space="0" w:color="auto"/>
              <w:bottom w:val="single" w:sz="4" w:space="0" w:color="auto"/>
              <w:right w:val="single" w:sz="4" w:space="0" w:color="auto"/>
            </w:tcBorders>
          </w:tcPr>
          <w:p w:rsidR="00BF2194" w:rsidRDefault="00BF2194">
            <w:pPr>
              <w:pStyle w:val="a8"/>
              <w:rPr>
                <w:sz w:val="18"/>
                <w:szCs w:val="18"/>
              </w:rPr>
            </w:pPr>
            <w:r>
              <w:rPr>
                <w:sz w:val="18"/>
                <w:szCs w:val="18"/>
              </w:rPr>
              <w:t>Итого по муниципальному образованию "Холмогорский район"</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1347,50</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1347,50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88</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88</w:t>
            </w:r>
          </w:p>
        </w:tc>
      </w:tr>
      <w:tr w:rsidR="00BF2194">
        <w:tblPrEx>
          <w:tblCellMar>
            <w:top w:w="0" w:type="dxa"/>
            <w:bottom w:w="0" w:type="dxa"/>
          </w:tblCellMar>
        </w:tblPrEx>
        <w:tc>
          <w:tcPr>
            <w:tcW w:w="532" w:type="dxa"/>
            <w:tcBorders>
              <w:top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w:t>
            </w:r>
          </w:p>
        </w:tc>
        <w:tc>
          <w:tcPr>
            <w:tcW w:w="1809" w:type="dxa"/>
            <w:tcBorders>
              <w:top w:val="single" w:sz="4" w:space="0" w:color="auto"/>
              <w:left w:val="single" w:sz="4" w:space="0" w:color="auto"/>
              <w:bottom w:val="single" w:sz="4" w:space="0" w:color="auto"/>
              <w:right w:val="single" w:sz="4" w:space="0" w:color="auto"/>
            </w:tcBorders>
          </w:tcPr>
          <w:p w:rsidR="00BF2194" w:rsidRDefault="00BF2194">
            <w:pPr>
              <w:pStyle w:val="a8"/>
              <w:rPr>
                <w:sz w:val="18"/>
                <w:szCs w:val="18"/>
              </w:rPr>
            </w:pPr>
            <w:r>
              <w:rPr>
                <w:sz w:val="18"/>
                <w:szCs w:val="18"/>
              </w:rPr>
              <w:t>Всего по этапу 2020 года</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0,00</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5645,61</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31991,76</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0,00</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0,00</w:t>
            </w: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0,00</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0,00</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37637,37</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329</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1866</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0</w:t>
            </w: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0</w:t>
            </w: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2195</w:t>
            </w:r>
          </w:p>
        </w:tc>
      </w:tr>
      <w:tr w:rsidR="00BF2194">
        <w:tblPrEx>
          <w:tblCellMar>
            <w:top w:w="0" w:type="dxa"/>
            <w:bottom w:w="0" w:type="dxa"/>
          </w:tblCellMar>
        </w:tblPrEx>
        <w:tc>
          <w:tcPr>
            <w:tcW w:w="532" w:type="dxa"/>
            <w:tcBorders>
              <w:top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2.1.</w:t>
            </w:r>
          </w:p>
        </w:tc>
        <w:tc>
          <w:tcPr>
            <w:tcW w:w="1809" w:type="dxa"/>
            <w:tcBorders>
              <w:top w:val="single" w:sz="4" w:space="0" w:color="auto"/>
              <w:left w:val="single" w:sz="4" w:space="0" w:color="auto"/>
              <w:bottom w:val="single" w:sz="4" w:space="0" w:color="auto"/>
              <w:right w:val="single" w:sz="4" w:space="0" w:color="auto"/>
            </w:tcBorders>
          </w:tcPr>
          <w:p w:rsidR="00BF2194" w:rsidRDefault="00BF2194">
            <w:pPr>
              <w:pStyle w:val="a8"/>
              <w:rPr>
                <w:sz w:val="18"/>
                <w:szCs w:val="18"/>
              </w:rPr>
            </w:pPr>
            <w:r>
              <w:rPr>
                <w:sz w:val="18"/>
                <w:szCs w:val="18"/>
              </w:rPr>
              <w:t>Итого по муниципальному образованию "Город Архангельск"</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1508,21</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8546,50</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10054,70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94</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531</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625</w:t>
            </w:r>
          </w:p>
        </w:tc>
      </w:tr>
      <w:tr w:rsidR="00BF2194">
        <w:tblPrEx>
          <w:tblCellMar>
            <w:top w:w="0" w:type="dxa"/>
            <w:bottom w:w="0" w:type="dxa"/>
          </w:tblCellMar>
        </w:tblPrEx>
        <w:tc>
          <w:tcPr>
            <w:tcW w:w="532" w:type="dxa"/>
            <w:tcBorders>
              <w:top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2.2.</w:t>
            </w:r>
          </w:p>
        </w:tc>
        <w:tc>
          <w:tcPr>
            <w:tcW w:w="1809" w:type="dxa"/>
            <w:tcBorders>
              <w:top w:val="single" w:sz="4" w:space="0" w:color="auto"/>
              <w:left w:val="single" w:sz="4" w:space="0" w:color="auto"/>
              <w:bottom w:val="single" w:sz="4" w:space="0" w:color="auto"/>
              <w:right w:val="single" w:sz="4" w:space="0" w:color="auto"/>
            </w:tcBorders>
          </w:tcPr>
          <w:p w:rsidR="00BF2194" w:rsidRDefault="00BF2194">
            <w:pPr>
              <w:pStyle w:val="a8"/>
              <w:rPr>
                <w:sz w:val="18"/>
                <w:szCs w:val="18"/>
              </w:rPr>
            </w:pPr>
            <w:r>
              <w:rPr>
                <w:sz w:val="18"/>
                <w:szCs w:val="18"/>
              </w:rPr>
              <w:t>Итого по муниципальному образованию "Котлас"</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402,84</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2282,75</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2685,59</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26</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150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176</w:t>
            </w:r>
          </w:p>
        </w:tc>
      </w:tr>
      <w:tr w:rsidR="00BF2194">
        <w:tblPrEx>
          <w:tblCellMar>
            <w:top w:w="0" w:type="dxa"/>
            <w:bottom w:w="0" w:type="dxa"/>
          </w:tblCellMar>
        </w:tblPrEx>
        <w:tc>
          <w:tcPr>
            <w:tcW w:w="532" w:type="dxa"/>
            <w:tcBorders>
              <w:top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2.3.</w:t>
            </w:r>
          </w:p>
        </w:tc>
        <w:tc>
          <w:tcPr>
            <w:tcW w:w="1809" w:type="dxa"/>
            <w:tcBorders>
              <w:top w:val="single" w:sz="4" w:space="0" w:color="auto"/>
              <w:left w:val="single" w:sz="4" w:space="0" w:color="auto"/>
              <w:bottom w:val="single" w:sz="4" w:space="0" w:color="auto"/>
              <w:right w:val="single" w:sz="4" w:space="0" w:color="auto"/>
            </w:tcBorders>
          </w:tcPr>
          <w:p w:rsidR="00BF2194" w:rsidRDefault="00BF2194">
            <w:pPr>
              <w:pStyle w:val="a8"/>
              <w:rPr>
                <w:sz w:val="18"/>
                <w:szCs w:val="18"/>
              </w:rPr>
            </w:pPr>
            <w:r>
              <w:rPr>
                <w:sz w:val="18"/>
                <w:szCs w:val="18"/>
              </w:rPr>
              <w:t>Итого по муниципальному образованию "Северодвинск"</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526,72</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2984,74</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3511,46</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32</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181</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213</w:t>
            </w:r>
          </w:p>
        </w:tc>
      </w:tr>
      <w:tr w:rsidR="00BF2194">
        <w:tblPrEx>
          <w:tblCellMar>
            <w:top w:w="0" w:type="dxa"/>
            <w:bottom w:w="0" w:type="dxa"/>
          </w:tblCellMar>
        </w:tblPrEx>
        <w:tc>
          <w:tcPr>
            <w:tcW w:w="532" w:type="dxa"/>
            <w:tcBorders>
              <w:top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2.4.</w:t>
            </w:r>
          </w:p>
        </w:tc>
        <w:tc>
          <w:tcPr>
            <w:tcW w:w="1809" w:type="dxa"/>
            <w:tcBorders>
              <w:top w:val="single" w:sz="4" w:space="0" w:color="auto"/>
              <w:left w:val="single" w:sz="4" w:space="0" w:color="auto"/>
              <w:bottom w:val="single" w:sz="4" w:space="0" w:color="auto"/>
              <w:right w:val="single" w:sz="4" w:space="0" w:color="auto"/>
            </w:tcBorders>
          </w:tcPr>
          <w:p w:rsidR="00BF2194" w:rsidRDefault="00BF2194">
            <w:pPr>
              <w:pStyle w:val="a8"/>
              <w:rPr>
                <w:sz w:val="18"/>
                <w:szCs w:val="18"/>
              </w:rPr>
            </w:pPr>
            <w:r>
              <w:rPr>
                <w:sz w:val="18"/>
                <w:szCs w:val="18"/>
              </w:rPr>
              <w:t>Итого по муниципальному образованию "Новодвинск"</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573,74</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3251,18</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3824,92</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33</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184</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217</w:t>
            </w:r>
          </w:p>
        </w:tc>
      </w:tr>
      <w:tr w:rsidR="00BF2194">
        <w:tblPrEx>
          <w:tblCellMar>
            <w:top w:w="0" w:type="dxa"/>
            <w:bottom w:w="0" w:type="dxa"/>
          </w:tblCellMar>
        </w:tblPrEx>
        <w:tc>
          <w:tcPr>
            <w:tcW w:w="532" w:type="dxa"/>
            <w:tcBorders>
              <w:top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2.5.</w:t>
            </w:r>
          </w:p>
        </w:tc>
        <w:tc>
          <w:tcPr>
            <w:tcW w:w="1809" w:type="dxa"/>
            <w:tcBorders>
              <w:top w:val="single" w:sz="4" w:space="0" w:color="auto"/>
              <w:left w:val="single" w:sz="4" w:space="0" w:color="auto"/>
              <w:bottom w:val="single" w:sz="4" w:space="0" w:color="auto"/>
              <w:right w:val="single" w:sz="4" w:space="0" w:color="auto"/>
            </w:tcBorders>
          </w:tcPr>
          <w:p w:rsidR="00BF2194" w:rsidRDefault="00BF2194">
            <w:pPr>
              <w:pStyle w:val="a8"/>
              <w:rPr>
                <w:sz w:val="18"/>
                <w:szCs w:val="18"/>
              </w:rPr>
            </w:pPr>
            <w:r>
              <w:rPr>
                <w:sz w:val="18"/>
                <w:szCs w:val="18"/>
              </w:rPr>
              <w:t>Итого по муниципальному образованию "Вельский район"</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268,29</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1520,31</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1788,60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15</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87</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102</w:t>
            </w:r>
          </w:p>
        </w:tc>
      </w:tr>
      <w:tr w:rsidR="00BF2194">
        <w:tblPrEx>
          <w:tblCellMar>
            <w:top w:w="0" w:type="dxa"/>
            <w:bottom w:w="0" w:type="dxa"/>
          </w:tblCellMar>
        </w:tblPrEx>
        <w:tc>
          <w:tcPr>
            <w:tcW w:w="532" w:type="dxa"/>
            <w:tcBorders>
              <w:top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2.6.</w:t>
            </w:r>
          </w:p>
        </w:tc>
        <w:tc>
          <w:tcPr>
            <w:tcW w:w="1809" w:type="dxa"/>
            <w:tcBorders>
              <w:top w:val="single" w:sz="4" w:space="0" w:color="auto"/>
              <w:left w:val="single" w:sz="4" w:space="0" w:color="auto"/>
              <w:bottom w:val="single" w:sz="4" w:space="0" w:color="auto"/>
              <w:right w:val="single" w:sz="4" w:space="0" w:color="auto"/>
            </w:tcBorders>
          </w:tcPr>
          <w:p w:rsidR="00BF2194" w:rsidRDefault="00BF2194">
            <w:pPr>
              <w:pStyle w:val="a8"/>
              <w:rPr>
                <w:sz w:val="18"/>
                <w:szCs w:val="18"/>
              </w:rPr>
            </w:pPr>
            <w:r>
              <w:rPr>
                <w:sz w:val="18"/>
                <w:szCs w:val="18"/>
              </w:rPr>
              <w:t>Итого по муниципальному образованию "Вилегодский район"</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228,81</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1296,59</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1525,40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13</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73</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86</w:t>
            </w:r>
          </w:p>
        </w:tc>
      </w:tr>
      <w:tr w:rsidR="00BF2194">
        <w:tblPrEx>
          <w:tblCellMar>
            <w:top w:w="0" w:type="dxa"/>
            <w:bottom w:w="0" w:type="dxa"/>
          </w:tblCellMar>
        </w:tblPrEx>
        <w:tc>
          <w:tcPr>
            <w:tcW w:w="532" w:type="dxa"/>
            <w:tcBorders>
              <w:top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2.7.</w:t>
            </w:r>
          </w:p>
        </w:tc>
        <w:tc>
          <w:tcPr>
            <w:tcW w:w="1809" w:type="dxa"/>
            <w:tcBorders>
              <w:top w:val="single" w:sz="4" w:space="0" w:color="auto"/>
              <w:left w:val="single" w:sz="4" w:space="0" w:color="auto"/>
              <w:bottom w:val="single" w:sz="4" w:space="0" w:color="auto"/>
              <w:right w:val="single" w:sz="4" w:space="0" w:color="auto"/>
            </w:tcBorders>
          </w:tcPr>
          <w:p w:rsidR="00BF2194" w:rsidRDefault="00BF2194">
            <w:pPr>
              <w:pStyle w:val="a8"/>
              <w:rPr>
                <w:sz w:val="18"/>
                <w:szCs w:val="18"/>
              </w:rPr>
            </w:pPr>
            <w:r>
              <w:rPr>
                <w:sz w:val="18"/>
                <w:szCs w:val="18"/>
              </w:rPr>
              <w:t>Итого по муниципальному образованию "Котласский район"</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206,42</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1169,69</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1376,10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11</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62</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73</w:t>
            </w:r>
          </w:p>
        </w:tc>
      </w:tr>
      <w:tr w:rsidR="00BF2194">
        <w:tblPrEx>
          <w:tblCellMar>
            <w:top w:w="0" w:type="dxa"/>
            <w:bottom w:w="0" w:type="dxa"/>
          </w:tblCellMar>
        </w:tblPrEx>
        <w:tc>
          <w:tcPr>
            <w:tcW w:w="532" w:type="dxa"/>
            <w:tcBorders>
              <w:top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lastRenderedPageBreak/>
              <w:t>2.8.</w:t>
            </w:r>
          </w:p>
        </w:tc>
        <w:tc>
          <w:tcPr>
            <w:tcW w:w="1809" w:type="dxa"/>
            <w:tcBorders>
              <w:top w:val="single" w:sz="4" w:space="0" w:color="auto"/>
              <w:left w:val="single" w:sz="4" w:space="0" w:color="auto"/>
              <w:bottom w:val="single" w:sz="4" w:space="0" w:color="auto"/>
              <w:right w:val="single" w:sz="4" w:space="0" w:color="auto"/>
            </w:tcBorders>
          </w:tcPr>
          <w:p w:rsidR="00BF2194" w:rsidRDefault="00BF2194">
            <w:pPr>
              <w:pStyle w:val="a8"/>
              <w:rPr>
                <w:sz w:val="18"/>
                <w:szCs w:val="18"/>
              </w:rPr>
            </w:pPr>
            <w:r>
              <w:rPr>
                <w:sz w:val="18"/>
                <w:szCs w:val="18"/>
              </w:rPr>
              <w:t>Итого по муниципальному образованию "Красноборский район"</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181,95</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1031,05</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1213,00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55</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65</w:t>
            </w:r>
          </w:p>
        </w:tc>
      </w:tr>
      <w:tr w:rsidR="00BF2194">
        <w:tblPrEx>
          <w:tblCellMar>
            <w:top w:w="0" w:type="dxa"/>
            <w:bottom w:w="0" w:type="dxa"/>
          </w:tblCellMar>
        </w:tblPrEx>
        <w:tc>
          <w:tcPr>
            <w:tcW w:w="532" w:type="dxa"/>
            <w:tcBorders>
              <w:top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2.9.</w:t>
            </w:r>
          </w:p>
        </w:tc>
        <w:tc>
          <w:tcPr>
            <w:tcW w:w="1809" w:type="dxa"/>
            <w:tcBorders>
              <w:top w:val="single" w:sz="4" w:space="0" w:color="auto"/>
              <w:left w:val="single" w:sz="4" w:space="0" w:color="auto"/>
              <w:bottom w:val="single" w:sz="4" w:space="0" w:color="auto"/>
              <w:right w:val="single" w:sz="4" w:space="0" w:color="auto"/>
            </w:tcBorders>
          </w:tcPr>
          <w:p w:rsidR="00BF2194" w:rsidRDefault="00BF2194">
            <w:pPr>
              <w:pStyle w:val="a8"/>
              <w:rPr>
                <w:sz w:val="18"/>
                <w:szCs w:val="18"/>
              </w:rPr>
            </w:pPr>
            <w:r>
              <w:rPr>
                <w:sz w:val="18"/>
                <w:szCs w:val="18"/>
              </w:rPr>
              <w:t>Итого по муниципальному образованию "Ленский район"</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205,94</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1166,97</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1372,90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57</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67</w:t>
            </w:r>
          </w:p>
        </w:tc>
      </w:tr>
      <w:tr w:rsidR="00BF2194">
        <w:tblPrEx>
          <w:tblCellMar>
            <w:top w:w="0" w:type="dxa"/>
            <w:bottom w:w="0" w:type="dxa"/>
          </w:tblCellMar>
        </w:tblPrEx>
        <w:tc>
          <w:tcPr>
            <w:tcW w:w="532" w:type="dxa"/>
            <w:tcBorders>
              <w:top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2.10.</w:t>
            </w:r>
          </w:p>
        </w:tc>
        <w:tc>
          <w:tcPr>
            <w:tcW w:w="1809" w:type="dxa"/>
            <w:tcBorders>
              <w:top w:val="single" w:sz="4" w:space="0" w:color="auto"/>
              <w:left w:val="single" w:sz="4" w:space="0" w:color="auto"/>
              <w:bottom w:val="single" w:sz="4" w:space="0" w:color="auto"/>
              <w:right w:val="single" w:sz="4" w:space="0" w:color="auto"/>
            </w:tcBorders>
          </w:tcPr>
          <w:p w:rsidR="00BF2194" w:rsidRDefault="00BF2194">
            <w:pPr>
              <w:pStyle w:val="a8"/>
              <w:rPr>
                <w:sz w:val="18"/>
                <w:szCs w:val="18"/>
              </w:rPr>
            </w:pPr>
            <w:r>
              <w:rPr>
                <w:sz w:val="18"/>
                <w:szCs w:val="18"/>
              </w:rPr>
              <w:t>Итого по муниципальному образованию "Онежский район"</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624,50</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3538,81</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4163,30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38</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216</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254</w:t>
            </w:r>
          </w:p>
        </w:tc>
      </w:tr>
      <w:tr w:rsidR="00BF2194">
        <w:tblPrEx>
          <w:tblCellMar>
            <w:top w:w="0" w:type="dxa"/>
            <w:bottom w:w="0" w:type="dxa"/>
          </w:tblCellMar>
        </w:tblPrEx>
        <w:tc>
          <w:tcPr>
            <w:tcW w:w="532" w:type="dxa"/>
            <w:tcBorders>
              <w:top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2.12.</w:t>
            </w:r>
          </w:p>
        </w:tc>
        <w:tc>
          <w:tcPr>
            <w:tcW w:w="1809" w:type="dxa"/>
            <w:tcBorders>
              <w:top w:val="single" w:sz="4" w:space="0" w:color="auto"/>
              <w:left w:val="single" w:sz="4" w:space="0" w:color="auto"/>
              <w:bottom w:val="single" w:sz="4" w:space="0" w:color="auto"/>
              <w:right w:val="single" w:sz="4" w:space="0" w:color="auto"/>
            </w:tcBorders>
          </w:tcPr>
          <w:p w:rsidR="00BF2194" w:rsidRDefault="00BF2194">
            <w:pPr>
              <w:pStyle w:val="a8"/>
              <w:rPr>
                <w:sz w:val="18"/>
                <w:szCs w:val="18"/>
              </w:rPr>
            </w:pPr>
            <w:r>
              <w:rPr>
                <w:sz w:val="18"/>
                <w:szCs w:val="18"/>
              </w:rPr>
              <w:t>Итого по муниципальному образованию "Плесецкий район"</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140,57</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796,54</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937,10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7</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38</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45</w:t>
            </w:r>
          </w:p>
        </w:tc>
      </w:tr>
      <w:tr w:rsidR="00BF2194">
        <w:tblPrEx>
          <w:tblCellMar>
            <w:top w:w="0" w:type="dxa"/>
            <w:bottom w:w="0" w:type="dxa"/>
          </w:tblCellMar>
        </w:tblPrEx>
        <w:tc>
          <w:tcPr>
            <w:tcW w:w="532" w:type="dxa"/>
            <w:tcBorders>
              <w:top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2.13.</w:t>
            </w:r>
          </w:p>
        </w:tc>
        <w:tc>
          <w:tcPr>
            <w:tcW w:w="1809" w:type="dxa"/>
            <w:tcBorders>
              <w:top w:val="single" w:sz="4" w:space="0" w:color="auto"/>
              <w:left w:val="single" w:sz="4" w:space="0" w:color="auto"/>
              <w:bottom w:val="single" w:sz="4" w:space="0" w:color="auto"/>
              <w:right w:val="single" w:sz="4" w:space="0" w:color="auto"/>
            </w:tcBorders>
          </w:tcPr>
          <w:p w:rsidR="00BF2194" w:rsidRDefault="00BF2194">
            <w:pPr>
              <w:pStyle w:val="a8"/>
              <w:rPr>
                <w:sz w:val="18"/>
                <w:szCs w:val="18"/>
              </w:rPr>
            </w:pPr>
            <w:r>
              <w:rPr>
                <w:sz w:val="18"/>
                <w:szCs w:val="18"/>
              </w:rPr>
              <w:t>Итого по муниципальному образованию "Приморский район"</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21,24</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120,36</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141,60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7</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8</w:t>
            </w:r>
          </w:p>
        </w:tc>
      </w:tr>
      <w:tr w:rsidR="00BF2194">
        <w:tblPrEx>
          <w:tblCellMar>
            <w:top w:w="0" w:type="dxa"/>
            <w:bottom w:w="0" w:type="dxa"/>
          </w:tblCellMar>
        </w:tblPrEx>
        <w:tc>
          <w:tcPr>
            <w:tcW w:w="532" w:type="dxa"/>
            <w:tcBorders>
              <w:top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2.14.</w:t>
            </w:r>
          </w:p>
        </w:tc>
        <w:tc>
          <w:tcPr>
            <w:tcW w:w="1809" w:type="dxa"/>
            <w:tcBorders>
              <w:top w:val="single" w:sz="4" w:space="0" w:color="auto"/>
              <w:left w:val="single" w:sz="4" w:space="0" w:color="auto"/>
              <w:bottom w:val="single" w:sz="4" w:space="0" w:color="auto"/>
              <w:right w:val="single" w:sz="4" w:space="0" w:color="auto"/>
            </w:tcBorders>
          </w:tcPr>
          <w:p w:rsidR="00BF2194" w:rsidRDefault="00BF2194">
            <w:pPr>
              <w:pStyle w:val="a8"/>
              <w:rPr>
                <w:sz w:val="18"/>
                <w:szCs w:val="18"/>
              </w:rPr>
            </w:pPr>
            <w:r>
              <w:rPr>
                <w:sz w:val="18"/>
                <w:szCs w:val="18"/>
              </w:rPr>
              <w:t>Итого по муниципальному образованию "Устьянский район"</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637,32</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3611,48</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4248,80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33</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190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223</w:t>
            </w:r>
          </w:p>
        </w:tc>
      </w:tr>
      <w:tr w:rsidR="00BF2194">
        <w:tblPrEx>
          <w:tblCellMar>
            <w:top w:w="0" w:type="dxa"/>
            <w:bottom w:w="0" w:type="dxa"/>
          </w:tblCellMar>
        </w:tblPrEx>
        <w:tc>
          <w:tcPr>
            <w:tcW w:w="532" w:type="dxa"/>
            <w:tcBorders>
              <w:top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2.15.</w:t>
            </w:r>
          </w:p>
        </w:tc>
        <w:tc>
          <w:tcPr>
            <w:tcW w:w="1809" w:type="dxa"/>
            <w:tcBorders>
              <w:top w:val="single" w:sz="4" w:space="0" w:color="auto"/>
              <w:left w:val="single" w:sz="4" w:space="0" w:color="auto"/>
              <w:bottom w:val="single" w:sz="4" w:space="0" w:color="auto"/>
              <w:right w:val="single" w:sz="4" w:space="0" w:color="auto"/>
            </w:tcBorders>
          </w:tcPr>
          <w:p w:rsidR="00BF2194" w:rsidRDefault="00BF2194">
            <w:pPr>
              <w:pStyle w:val="a8"/>
              <w:rPr>
                <w:sz w:val="18"/>
                <w:szCs w:val="18"/>
              </w:rPr>
            </w:pPr>
            <w:r>
              <w:rPr>
                <w:sz w:val="18"/>
                <w:szCs w:val="18"/>
              </w:rPr>
              <w:t>Итого по муниципальному образованию "Холмогорский район"</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119,09</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674,82</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793,90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6</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35</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41</w:t>
            </w:r>
          </w:p>
        </w:tc>
      </w:tr>
      <w:tr w:rsidR="00BF2194">
        <w:tblPrEx>
          <w:tblCellMar>
            <w:top w:w="0" w:type="dxa"/>
            <w:bottom w:w="0" w:type="dxa"/>
          </w:tblCellMar>
        </w:tblPrEx>
        <w:tc>
          <w:tcPr>
            <w:tcW w:w="532" w:type="dxa"/>
            <w:tcBorders>
              <w:top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w:t>
            </w:r>
          </w:p>
        </w:tc>
        <w:tc>
          <w:tcPr>
            <w:tcW w:w="1809" w:type="dxa"/>
            <w:tcBorders>
              <w:top w:val="single" w:sz="4" w:space="0" w:color="auto"/>
              <w:left w:val="single" w:sz="4" w:space="0" w:color="auto"/>
              <w:bottom w:val="single" w:sz="4" w:space="0" w:color="auto"/>
              <w:right w:val="single" w:sz="4" w:space="0" w:color="auto"/>
            </w:tcBorders>
          </w:tcPr>
          <w:p w:rsidR="00BF2194" w:rsidRDefault="00BF2194">
            <w:pPr>
              <w:pStyle w:val="a8"/>
              <w:rPr>
                <w:sz w:val="18"/>
                <w:szCs w:val="18"/>
              </w:rPr>
            </w:pPr>
            <w:r>
              <w:rPr>
                <w:sz w:val="18"/>
                <w:szCs w:val="18"/>
              </w:rPr>
              <w:t>Всего по этапу 2021 года</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0,00</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0,00</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5573,85</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31585,18</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0,00</w:t>
            </w: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0,00</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0,00</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37159,03</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329</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1862</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0</w:t>
            </w: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0</w:t>
            </w: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2190</w:t>
            </w:r>
          </w:p>
        </w:tc>
      </w:tr>
      <w:tr w:rsidR="00BF2194">
        <w:tblPrEx>
          <w:tblCellMar>
            <w:top w:w="0" w:type="dxa"/>
            <w:bottom w:w="0" w:type="dxa"/>
          </w:tblCellMar>
        </w:tblPrEx>
        <w:tc>
          <w:tcPr>
            <w:tcW w:w="532" w:type="dxa"/>
            <w:tcBorders>
              <w:top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3.2.</w:t>
            </w:r>
          </w:p>
        </w:tc>
        <w:tc>
          <w:tcPr>
            <w:tcW w:w="1809" w:type="dxa"/>
            <w:tcBorders>
              <w:top w:val="single" w:sz="4" w:space="0" w:color="auto"/>
              <w:left w:val="single" w:sz="4" w:space="0" w:color="auto"/>
              <w:bottom w:val="single" w:sz="4" w:space="0" w:color="auto"/>
              <w:right w:val="single" w:sz="4" w:space="0" w:color="auto"/>
            </w:tcBorders>
          </w:tcPr>
          <w:p w:rsidR="00BF2194" w:rsidRDefault="00BF2194">
            <w:pPr>
              <w:pStyle w:val="a8"/>
              <w:rPr>
                <w:sz w:val="18"/>
                <w:szCs w:val="18"/>
              </w:rPr>
            </w:pPr>
            <w:r>
              <w:rPr>
                <w:sz w:val="18"/>
                <w:szCs w:val="18"/>
              </w:rPr>
              <w:t>Итого по муниципальному образованию "Город Архангельск"</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1644,41</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9318,31</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10962,72</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102</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580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682</w:t>
            </w:r>
          </w:p>
        </w:tc>
      </w:tr>
      <w:tr w:rsidR="00BF2194">
        <w:tblPrEx>
          <w:tblCellMar>
            <w:top w:w="0" w:type="dxa"/>
            <w:bottom w:w="0" w:type="dxa"/>
          </w:tblCellMar>
        </w:tblPrEx>
        <w:tc>
          <w:tcPr>
            <w:tcW w:w="532" w:type="dxa"/>
            <w:tcBorders>
              <w:top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3.3.</w:t>
            </w:r>
          </w:p>
        </w:tc>
        <w:tc>
          <w:tcPr>
            <w:tcW w:w="1809" w:type="dxa"/>
            <w:tcBorders>
              <w:top w:val="single" w:sz="4" w:space="0" w:color="auto"/>
              <w:left w:val="single" w:sz="4" w:space="0" w:color="auto"/>
              <w:bottom w:val="single" w:sz="4" w:space="0" w:color="auto"/>
              <w:right w:val="single" w:sz="4" w:space="0" w:color="auto"/>
            </w:tcBorders>
          </w:tcPr>
          <w:p w:rsidR="00BF2194" w:rsidRDefault="00BF2194">
            <w:pPr>
              <w:pStyle w:val="a8"/>
              <w:rPr>
                <w:sz w:val="18"/>
                <w:szCs w:val="18"/>
              </w:rPr>
            </w:pPr>
            <w:r>
              <w:rPr>
                <w:sz w:val="18"/>
                <w:szCs w:val="18"/>
              </w:rPr>
              <w:t>Итого по муниципальному образованию "Котлас"</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450,69</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2553,91</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3004,60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29</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166</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195</w:t>
            </w:r>
          </w:p>
        </w:tc>
      </w:tr>
      <w:tr w:rsidR="00BF2194">
        <w:tblPrEx>
          <w:tblCellMar>
            <w:top w:w="0" w:type="dxa"/>
            <w:bottom w:w="0" w:type="dxa"/>
          </w:tblCellMar>
        </w:tblPrEx>
        <w:tc>
          <w:tcPr>
            <w:tcW w:w="532" w:type="dxa"/>
            <w:tcBorders>
              <w:top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3.4.</w:t>
            </w:r>
          </w:p>
        </w:tc>
        <w:tc>
          <w:tcPr>
            <w:tcW w:w="1809" w:type="dxa"/>
            <w:tcBorders>
              <w:top w:val="single" w:sz="4" w:space="0" w:color="auto"/>
              <w:left w:val="single" w:sz="4" w:space="0" w:color="auto"/>
              <w:bottom w:val="single" w:sz="4" w:space="0" w:color="auto"/>
              <w:right w:val="single" w:sz="4" w:space="0" w:color="auto"/>
            </w:tcBorders>
          </w:tcPr>
          <w:p w:rsidR="00BF2194" w:rsidRDefault="00BF2194">
            <w:pPr>
              <w:pStyle w:val="a8"/>
              <w:rPr>
                <w:sz w:val="18"/>
                <w:szCs w:val="18"/>
              </w:rPr>
            </w:pPr>
            <w:r>
              <w:rPr>
                <w:sz w:val="18"/>
                <w:szCs w:val="18"/>
              </w:rPr>
              <w:t xml:space="preserve">Итого по муниципальному </w:t>
            </w:r>
            <w:r>
              <w:rPr>
                <w:sz w:val="18"/>
                <w:szCs w:val="18"/>
              </w:rPr>
              <w:lastRenderedPageBreak/>
              <w:t>образованию "Северодвинск"</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558,37</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3164,07</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3722,44</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34</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192</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226</w:t>
            </w:r>
          </w:p>
        </w:tc>
      </w:tr>
      <w:tr w:rsidR="00BF2194">
        <w:tblPrEx>
          <w:tblCellMar>
            <w:top w:w="0" w:type="dxa"/>
            <w:bottom w:w="0" w:type="dxa"/>
          </w:tblCellMar>
        </w:tblPrEx>
        <w:tc>
          <w:tcPr>
            <w:tcW w:w="532" w:type="dxa"/>
            <w:tcBorders>
              <w:top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lastRenderedPageBreak/>
              <w:t>3.5.</w:t>
            </w:r>
          </w:p>
        </w:tc>
        <w:tc>
          <w:tcPr>
            <w:tcW w:w="1809" w:type="dxa"/>
            <w:tcBorders>
              <w:top w:val="single" w:sz="4" w:space="0" w:color="auto"/>
              <w:left w:val="single" w:sz="4" w:space="0" w:color="auto"/>
              <w:bottom w:val="single" w:sz="4" w:space="0" w:color="auto"/>
              <w:right w:val="single" w:sz="4" w:space="0" w:color="auto"/>
            </w:tcBorders>
          </w:tcPr>
          <w:p w:rsidR="00BF2194" w:rsidRDefault="00BF2194">
            <w:pPr>
              <w:pStyle w:val="a8"/>
              <w:rPr>
                <w:sz w:val="18"/>
                <w:szCs w:val="18"/>
              </w:rPr>
            </w:pPr>
            <w:r>
              <w:rPr>
                <w:sz w:val="18"/>
                <w:szCs w:val="18"/>
              </w:rPr>
              <w:t>Итого по муниципальному образованию "Новодвинск"</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573,93</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3252,25</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3826,18</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33</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185</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218</w:t>
            </w:r>
          </w:p>
        </w:tc>
      </w:tr>
      <w:tr w:rsidR="00BF2194">
        <w:tblPrEx>
          <w:tblCellMar>
            <w:top w:w="0" w:type="dxa"/>
            <w:bottom w:w="0" w:type="dxa"/>
          </w:tblCellMar>
        </w:tblPrEx>
        <w:tc>
          <w:tcPr>
            <w:tcW w:w="532" w:type="dxa"/>
            <w:tcBorders>
              <w:top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3.6.</w:t>
            </w:r>
          </w:p>
        </w:tc>
        <w:tc>
          <w:tcPr>
            <w:tcW w:w="1809" w:type="dxa"/>
            <w:tcBorders>
              <w:top w:val="single" w:sz="4" w:space="0" w:color="auto"/>
              <w:left w:val="single" w:sz="4" w:space="0" w:color="auto"/>
              <w:bottom w:val="single" w:sz="4" w:space="0" w:color="auto"/>
              <w:right w:val="single" w:sz="4" w:space="0" w:color="auto"/>
            </w:tcBorders>
          </w:tcPr>
          <w:p w:rsidR="00BF2194" w:rsidRDefault="00BF2194">
            <w:pPr>
              <w:pStyle w:val="a8"/>
              <w:rPr>
                <w:sz w:val="18"/>
                <w:szCs w:val="18"/>
              </w:rPr>
            </w:pPr>
            <w:r>
              <w:rPr>
                <w:sz w:val="18"/>
                <w:szCs w:val="18"/>
              </w:rPr>
              <w:t>Итого по муниципальному образованию "Вельский район"</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270,42</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1532,38</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1802,80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15</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87</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102</w:t>
            </w:r>
          </w:p>
        </w:tc>
      </w:tr>
      <w:tr w:rsidR="00BF2194">
        <w:tblPrEx>
          <w:tblCellMar>
            <w:top w:w="0" w:type="dxa"/>
            <w:bottom w:w="0" w:type="dxa"/>
          </w:tblCellMar>
        </w:tblPrEx>
        <w:tc>
          <w:tcPr>
            <w:tcW w:w="532" w:type="dxa"/>
            <w:tcBorders>
              <w:top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3.7.</w:t>
            </w:r>
          </w:p>
        </w:tc>
        <w:tc>
          <w:tcPr>
            <w:tcW w:w="1809" w:type="dxa"/>
            <w:tcBorders>
              <w:top w:val="single" w:sz="4" w:space="0" w:color="auto"/>
              <w:left w:val="single" w:sz="4" w:space="0" w:color="auto"/>
              <w:bottom w:val="single" w:sz="4" w:space="0" w:color="auto"/>
              <w:right w:val="single" w:sz="4" w:space="0" w:color="auto"/>
            </w:tcBorders>
          </w:tcPr>
          <w:p w:rsidR="00BF2194" w:rsidRDefault="00BF2194">
            <w:pPr>
              <w:pStyle w:val="a8"/>
              <w:rPr>
                <w:sz w:val="18"/>
                <w:szCs w:val="18"/>
              </w:rPr>
            </w:pPr>
            <w:r>
              <w:rPr>
                <w:sz w:val="18"/>
                <w:szCs w:val="18"/>
              </w:rPr>
              <w:t>Итого по муниципальному образованию "Верхнетоемский район"</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133,68</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757,52</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891,20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7</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37</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44</w:t>
            </w:r>
          </w:p>
        </w:tc>
      </w:tr>
      <w:tr w:rsidR="00BF2194">
        <w:tblPrEx>
          <w:tblCellMar>
            <w:top w:w="0" w:type="dxa"/>
            <w:bottom w:w="0" w:type="dxa"/>
          </w:tblCellMar>
        </w:tblPrEx>
        <w:tc>
          <w:tcPr>
            <w:tcW w:w="532" w:type="dxa"/>
            <w:tcBorders>
              <w:top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3.8.</w:t>
            </w:r>
          </w:p>
        </w:tc>
        <w:tc>
          <w:tcPr>
            <w:tcW w:w="1809" w:type="dxa"/>
            <w:tcBorders>
              <w:top w:val="single" w:sz="4" w:space="0" w:color="auto"/>
              <w:left w:val="single" w:sz="4" w:space="0" w:color="auto"/>
              <w:bottom w:val="single" w:sz="4" w:space="0" w:color="auto"/>
              <w:right w:val="single" w:sz="4" w:space="0" w:color="auto"/>
            </w:tcBorders>
          </w:tcPr>
          <w:p w:rsidR="00BF2194" w:rsidRDefault="00BF2194">
            <w:pPr>
              <w:pStyle w:val="a8"/>
              <w:rPr>
                <w:sz w:val="18"/>
                <w:szCs w:val="18"/>
              </w:rPr>
            </w:pPr>
            <w:r>
              <w:rPr>
                <w:sz w:val="18"/>
                <w:szCs w:val="18"/>
              </w:rPr>
              <w:t>Итого по муниципальному образованию "Каргопольский район"</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304,80</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1727,20</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2032,00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111</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130</w:t>
            </w:r>
          </w:p>
        </w:tc>
      </w:tr>
      <w:tr w:rsidR="00BF2194">
        <w:tblPrEx>
          <w:tblCellMar>
            <w:top w:w="0" w:type="dxa"/>
            <w:bottom w:w="0" w:type="dxa"/>
          </w:tblCellMar>
        </w:tblPrEx>
        <w:tc>
          <w:tcPr>
            <w:tcW w:w="532" w:type="dxa"/>
            <w:tcBorders>
              <w:top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3.9.</w:t>
            </w:r>
          </w:p>
        </w:tc>
        <w:tc>
          <w:tcPr>
            <w:tcW w:w="1809" w:type="dxa"/>
            <w:tcBorders>
              <w:top w:val="single" w:sz="4" w:space="0" w:color="auto"/>
              <w:left w:val="single" w:sz="4" w:space="0" w:color="auto"/>
              <w:bottom w:val="single" w:sz="4" w:space="0" w:color="auto"/>
              <w:right w:val="single" w:sz="4" w:space="0" w:color="auto"/>
            </w:tcBorders>
          </w:tcPr>
          <w:p w:rsidR="00BF2194" w:rsidRDefault="00BF2194">
            <w:pPr>
              <w:pStyle w:val="a8"/>
              <w:rPr>
                <w:sz w:val="18"/>
                <w:szCs w:val="18"/>
              </w:rPr>
            </w:pPr>
            <w:r>
              <w:rPr>
                <w:sz w:val="18"/>
                <w:szCs w:val="18"/>
              </w:rPr>
              <w:t>Итого по муниципальному образованию "Котласский район"</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282,41</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1600,30</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1882,70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15</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85</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100</w:t>
            </w:r>
          </w:p>
        </w:tc>
      </w:tr>
      <w:tr w:rsidR="00BF2194">
        <w:tblPrEx>
          <w:tblCellMar>
            <w:top w:w="0" w:type="dxa"/>
            <w:bottom w:w="0" w:type="dxa"/>
          </w:tblCellMar>
        </w:tblPrEx>
        <w:tc>
          <w:tcPr>
            <w:tcW w:w="532" w:type="dxa"/>
            <w:tcBorders>
              <w:top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3.10.</w:t>
            </w:r>
          </w:p>
        </w:tc>
        <w:tc>
          <w:tcPr>
            <w:tcW w:w="1809" w:type="dxa"/>
            <w:tcBorders>
              <w:top w:val="single" w:sz="4" w:space="0" w:color="auto"/>
              <w:left w:val="single" w:sz="4" w:space="0" w:color="auto"/>
              <w:bottom w:val="single" w:sz="4" w:space="0" w:color="auto"/>
              <w:right w:val="single" w:sz="4" w:space="0" w:color="auto"/>
            </w:tcBorders>
          </w:tcPr>
          <w:p w:rsidR="00BF2194" w:rsidRDefault="00BF2194">
            <w:pPr>
              <w:pStyle w:val="a8"/>
              <w:rPr>
                <w:sz w:val="18"/>
                <w:szCs w:val="18"/>
              </w:rPr>
            </w:pPr>
            <w:r>
              <w:rPr>
                <w:sz w:val="18"/>
                <w:szCs w:val="18"/>
              </w:rPr>
              <w:t>Итого по муниципальному образованию "Красноборский район"</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180,53</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1022,98</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1203,50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55</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65</w:t>
            </w:r>
          </w:p>
        </w:tc>
      </w:tr>
      <w:tr w:rsidR="00BF2194">
        <w:tblPrEx>
          <w:tblCellMar>
            <w:top w:w="0" w:type="dxa"/>
            <w:bottom w:w="0" w:type="dxa"/>
          </w:tblCellMar>
        </w:tblPrEx>
        <w:tc>
          <w:tcPr>
            <w:tcW w:w="532" w:type="dxa"/>
            <w:tcBorders>
              <w:top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3.11.</w:t>
            </w:r>
          </w:p>
        </w:tc>
        <w:tc>
          <w:tcPr>
            <w:tcW w:w="1809" w:type="dxa"/>
            <w:tcBorders>
              <w:top w:val="single" w:sz="4" w:space="0" w:color="auto"/>
              <w:left w:val="single" w:sz="4" w:space="0" w:color="auto"/>
              <w:bottom w:val="single" w:sz="4" w:space="0" w:color="auto"/>
              <w:right w:val="single" w:sz="4" w:space="0" w:color="auto"/>
            </w:tcBorders>
          </w:tcPr>
          <w:p w:rsidR="00BF2194" w:rsidRDefault="00BF2194">
            <w:pPr>
              <w:pStyle w:val="a8"/>
              <w:rPr>
                <w:sz w:val="18"/>
                <w:szCs w:val="18"/>
              </w:rPr>
            </w:pPr>
            <w:r>
              <w:rPr>
                <w:sz w:val="18"/>
                <w:szCs w:val="18"/>
              </w:rPr>
              <w:t>Итого по муниципальному образованию "Ленский район"</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199,70</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1131,61</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1331,30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55</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65</w:t>
            </w:r>
          </w:p>
        </w:tc>
      </w:tr>
      <w:tr w:rsidR="00BF2194">
        <w:tblPrEx>
          <w:tblCellMar>
            <w:top w:w="0" w:type="dxa"/>
            <w:bottom w:w="0" w:type="dxa"/>
          </w:tblCellMar>
        </w:tblPrEx>
        <w:tc>
          <w:tcPr>
            <w:tcW w:w="532" w:type="dxa"/>
            <w:tcBorders>
              <w:top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3.12.</w:t>
            </w:r>
          </w:p>
        </w:tc>
        <w:tc>
          <w:tcPr>
            <w:tcW w:w="1809" w:type="dxa"/>
            <w:tcBorders>
              <w:top w:val="single" w:sz="4" w:space="0" w:color="auto"/>
              <w:left w:val="single" w:sz="4" w:space="0" w:color="auto"/>
              <w:bottom w:val="single" w:sz="4" w:space="0" w:color="auto"/>
              <w:right w:val="single" w:sz="4" w:space="0" w:color="auto"/>
            </w:tcBorders>
          </w:tcPr>
          <w:p w:rsidR="00BF2194" w:rsidRDefault="00BF2194">
            <w:pPr>
              <w:pStyle w:val="a8"/>
              <w:rPr>
                <w:sz w:val="18"/>
                <w:szCs w:val="18"/>
              </w:rPr>
            </w:pPr>
            <w:r>
              <w:rPr>
                <w:sz w:val="18"/>
                <w:szCs w:val="18"/>
              </w:rPr>
              <w:t>Итого по муниципальному образованию "Мезенский район"</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139,55</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790,76</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930,30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8</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43</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50</w:t>
            </w:r>
          </w:p>
        </w:tc>
      </w:tr>
      <w:tr w:rsidR="00BF2194">
        <w:tblPrEx>
          <w:tblCellMar>
            <w:top w:w="0" w:type="dxa"/>
            <w:bottom w:w="0" w:type="dxa"/>
          </w:tblCellMar>
        </w:tblPrEx>
        <w:tc>
          <w:tcPr>
            <w:tcW w:w="532" w:type="dxa"/>
            <w:tcBorders>
              <w:top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3.13.</w:t>
            </w:r>
          </w:p>
        </w:tc>
        <w:tc>
          <w:tcPr>
            <w:tcW w:w="1809" w:type="dxa"/>
            <w:tcBorders>
              <w:top w:val="single" w:sz="4" w:space="0" w:color="auto"/>
              <w:left w:val="single" w:sz="4" w:space="0" w:color="auto"/>
              <w:bottom w:val="single" w:sz="4" w:space="0" w:color="auto"/>
              <w:right w:val="single" w:sz="4" w:space="0" w:color="auto"/>
            </w:tcBorders>
          </w:tcPr>
          <w:p w:rsidR="00BF2194" w:rsidRDefault="00BF2194">
            <w:pPr>
              <w:pStyle w:val="a8"/>
              <w:rPr>
                <w:sz w:val="18"/>
                <w:szCs w:val="18"/>
              </w:rPr>
            </w:pPr>
            <w:r>
              <w:rPr>
                <w:sz w:val="18"/>
                <w:szCs w:val="18"/>
              </w:rPr>
              <w:t>Итого по муниципальному образованию "Няндомский район"</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380,34</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2155,26</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2535,60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23</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129</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152</w:t>
            </w:r>
          </w:p>
        </w:tc>
      </w:tr>
      <w:tr w:rsidR="00BF2194">
        <w:tblPrEx>
          <w:tblCellMar>
            <w:top w:w="0" w:type="dxa"/>
            <w:bottom w:w="0" w:type="dxa"/>
          </w:tblCellMar>
        </w:tblPrEx>
        <w:tc>
          <w:tcPr>
            <w:tcW w:w="532" w:type="dxa"/>
            <w:tcBorders>
              <w:top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3.14</w:t>
            </w:r>
            <w:r>
              <w:rPr>
                <w:sz w:val="18"/>
                <w:szCs w:val="18"/>
              </w:rPr>
              <w:lastRenderedPageBreak/>
              <w:t>.</w:t>
            </w:r>
          </w:p>
        </w:tc>
        <w:tc>
          <w:tcPr>
            <w:tcW w:w="1809" w:type="dxa"/>
            <w:tcBorders>
              <w:top w:val="single" w:sz="4" w:space="0" w:color="auto"/>
              <w:left w:val="single" w:sz="4" w:space="0" w:color="auto"/>
              <w:bottom w:val="single" w:sz="4" w:space="0" w:color="auto"/>
              <w:right w:val="single" w:sz="4" w:space="0" w:color="auto"/>
            </w:tcBorders>
          </w:tcPr>
          <w:p w:rsidR="00BF2194" w:rsidRDefault="00BF2194">
            <w:pPr>
              <w:pStyle w:val="a8"/>
              <w:rPr>
                <w:sz w:val="18"/>
                <w:szCs w:val="18"/>
              </w:rPr>
            </w:pPr>
            <w:r>
              <w:rPr>
                <w:sz w:val="18"/>
                <w:szCs w:val="18"/>
              </w:rPr>
              <w:lastRenderedPageBreak/>
              <w:t xml:space="preserve">Итого по </w:t>
            </w:r>
            <w:r>
              <w:rPr>
                <w:sz w:val="18"/>
                <w:szCs w:val="18"/>
              </w:rPr>
              <w:lastRenderedPageBreak/>
              <w:t>муниципальному образованию "Пинежский район"</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53,34</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302,26</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355,60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23</w:t>
            </w:r>
          </w:p>
        </w:tc>
      </w:tr>
      <w:tr w:rsidR="00BF2194">
        <w:tblPrEx>
          <w:tblCellMar>
            <w:top w:w="0" w:type="dxa"/>
            <w:bottom w:w="0" w:type="dxa"/>
          </w:tblCellMar>
        </w:tblPrEx>
        <w:tc>
          <w:tcPr>
            <w:tcW w:w="532" w:type="dxa"/>
            <w:tcBorders>
              <w:top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lastRenderedPageBreak/>
              <w:t>3.15.</w:t>
            </w:r>
          </w:p>
        </w:tc>
        <w:tc>
          <w:tcPr>
            <w:tcW w:w="1809" w:type="dxa"/>
            <w:tcBorders>
              <w:top w:val="single" w:sz="4" w:space="0" w:color="auto"/>
              <w:left w:val="single" w:sz="4" w:space="0" w:color="auto"/>
              <w:bottom w:val="single" w:sz="4" w:space="0" w:color="auto"/>
              <w:right w:val="single" w:sz="4" w:space="0" w:color="auto"/>
            </w:tcBorders>
          </w:tcPr>
          <w:p w:rsidR="00BF2194" w:rsidRDefault="00BF2194">
            <w:pPr>
              <w:pStyle w:val="a8"/>
              <w:rPr>
                <w:sz w:val="18"/>
                <w:szCs w:val="18"/>
              </w:rPr>
            </w:pPr>
            <w:r>
              <w:rPr>
                <w:sz w:val="18"/>
                <w:szCs w:val="18"/>
              </w:rPr>
              <w:t>Итого по муниципальному образованию "Плесецкий район"</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101,10</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572,90</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674,00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5</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28</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33</w:t>
            </w:r>
          </w:p>
        </w:tc>
      </w:tr>
      <w:tr w:rsidR="00BF2194">
        <w:tblPrEx>
          <w:tblCellMar>
            <w:top w:w="0" w:type="dxa"/>
            <w:bottom w:w="0" w:type="dxa"/>
          </w:tblCellMar>
        </w:tblPrEx>
        <w:tc>
          <w:tcPr>
            <w:tcW w:w="532" w:type="dxa"/>
            <w:tcBorders>
              <w:top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3.16.</w:t>
            </w:r>
          </w:p>
        </w:tc>
        <w:tc>
          <w:tcPr>
            <w:tcW w:w="1809" w:type="dxa"/>
            <w:tcBorders>
              <w:top w:val="single" w:sz="4" w:space="0" w:color="auto"/>
              <w:left w:val="single" w:sz="4" w:space="0" w:color="auto"/>
              <w:bottom w:val="single" w:sz="4" w:space="0" w:color="auto"/>
              <w:right w:val="single" w:sz="4" w:space="0" w:color="auto"/>
            </w:tcBorders>
          </w:tcPr>
          <w:p w:rsidR="00BF2194" w:rsidRDefault="00BF2194">
            <w:pPr>
              <w:pStyle w:val="a8"/>
              <w:rPr>
                <w:sz w:val="18"/>
                <w:szCs w:val="18"/>
              </w:rPr>
            </w:pPr>
            <w:r>
              <w:rPr>
                <w:sz w:val="18"/>
                <w:szCs w:val="18"/>
              </w:rPr>
              <w:t>Итого по муниципальному образованию "Устьянский район"</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300,61</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1703,48</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2004,09</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16</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89</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105</w:t>
            </w:r>
          </w:p>
        </w:tc>
      </w:tr>
      <w:tr w:rsidR="00BF2194">
        <w:tblPrEx>
          <w:tblCellMar>
            <w:top w:w="0" w:type="dxa"/>
            <w:bottom w:w="0" w:type="dxa"/>
          </w:tblCellMar>
        </w:tblPrEx>
        <w:tc>
          <w:tcPr>
            <w:tcW w:w="532" w:type="dxa"/>
            <w:tcBorders>
              <w:top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4</w:t>
            </w:r>
          </w:p>
        </w:tc>
        <w:tc>
          <w:tcPr>
            <w:tcW w:w="1809" w:type="dxa"/>
            <w:tcBorders>
              <w:top w:val="single" w:sz="4" w:space="0" w:color="auto"/>
              <w:left w:val="single" w:sz="4" w:space="0" w:color="auto"/>
              <w:bottom w:val="single" w:sz="4" w:space="0" w:color="auto"/>
              <w:right w:val="single" w:sz="4" w:space="0" w:color="auto"/>
            </w:tcBorders>
          </w:tcPr>
          <w:p w:rsidR="00BF2194" w:rsidRDefault="00BF2194">
            <w:pPr>
              <w:pStyle w:val="a8"/>
              <w:rPr>
                <w:sz w:val="18"/>
                <w:szCs w:val="18"/>
              </w:rPr>
            </w:pPr>
            <w:r>
              <w:rPr>
                <w:sz w:val="18"/>
                <w:szCs w:val="18"/>
              </w:rPr>
              <w:t>Всего по этапу 2022 года</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0,00</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0,00</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0,00</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18365,52</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104071,30</w:t>
            </w: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0,00</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0,00</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122436,82</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1059</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6002</w:t>
            </w: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0</w:t>
            </w: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7061</w:t>
            </w:r>
          </w:p>
        </w:tc>
      </w:tr>
      <w:tr w:rsidR="00BF2194">
        <w:tblPrEx>
          <w:tblCellMar>
            <w:top w:w="0" w:type="dxa"/>
            <w:bottom w:w="0" w:type="dxa"/>
          </w:tblCellMar>
        </w:tblPrEx>
        <w:tc>
          <w:tcPr>
            <w:tcW w:w="532" w:type="dxa"/>
            <w:tcBorders>
              <w:top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4.1.</w:t>
            </w:r>
          </w:p>
        </w:tc>
        <w:tc>
          <w:tcPr>
            <w:tcW w:w="1809" w:type="dxa"/>
            <w:tcBorders>
              <w:top w:val="single" w:sz="4" w:space="0" w:color="auto"/>
              <w:left w:val="single" w:sz="4" w:space="0" w:color="auto"/>
              <w:bottom w:val="single" w:sz="4" w:space="0" w:color="auto"/>
              <w:right w:val="single" w:sz="4" w:space="0" w:color="auto"/>
            </w:tcBorders>
          </w:tcPr>
          <w:p w:rsidR="00BF2194" w:rsidRDefault="00BF2194">
            <w:pPr>
              <w:pStyle w:val="a8"/>
              <w:rPr>
                <w:sz w:val="18"/>
                <w:szCs w:val="18"/>
              </w:rPr>
            </w:pPr>
            <w:r>
              <w:rPr>
                <w:sz w:val="18"/>
                <w:szCs w:val="18"/>
              </w:rPr>
              <w:t>Итого по муниципальному образованию "Город Архангельск"</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6558,39</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37164,20</w:t>
            </w: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43722,59</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408</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2310</w:t>
            </w: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2718</w:t>
            </w:r>
          </w:p>
        </w:tc>
      </w:tr>
      <w:tr w:rsidR="00BF2194">
        <w:tblPrEx>
          <w:tblCellMar>
            <w:top w:w="0" w:type="dxa"/>
            <w:bottom w:w="0" w:type="dxa"/>
          </w:tblCellMar>
        </w:tblPrEx>
        <w:tc>
          <w:tcPr>
            <w:tcW w:w="532" w:type="dxa"/>
            <w:tcBorders>
              <w:top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4.2.</w:t>
            </w:r>
          </w:p>
        </w:tc>
        <w:tc>
          <w:tcPr>
            <w:tcW w:w="1809" w:type="dxa"/>
            <w:tcBorders>
              <w:top w:val="single" w:sz="4" w:space="0" w:color="auto"/>
              <w:left w:val="single" w:sz="4" w:space="0" w:color="auto"/>
              <w:bottom w:val="single" w:sz="4" w:space="0" w:color="auto"/>
              <w:right w:val="single" w:sz="4" w:space="0" w:color="auto"/>
            </w:tcBorders>
          </w:tcPr>
          <w:p w:rsidR="00BF2194" w:rsidRDefault="00BF2194">
            <w:pPr>
              <w:pStyle w:val="a8"/>
              <w:rPr>
                <w:sz w:val="18"/>
                <w:szCs w:val="18"/>
              </w:rPr>
            </w:pPr>
            <w:r>
              <w:rPr>
                <w:sz w:val="18"/>
                <w:szCs w:val="18"/>
              </w:rPr>
              <w:t>Итого по муниципальному образованию "Котлас"</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628,50</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3561,50</w:t>
            </w: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4190,00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41</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231</w:t>
            </w: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272</w:t>
            </w:r>
          </w:p>
        </w:tc>
      </w:tr>
      <w:tr w:rsidR="00BF2194">
        <w:tblPrEx>
          <w:tblCellMar>
            <w:top w:w="0" w:type="dxa"/>
            <w:bottom w:w="0" w:type="dxa"/>
          </w:tblCellMar>
        </w:tblPrEx>
        <w:tc>
          <w:tcPr>
            <w:tcW w:w="532" w:type="dxa"/>
            <w:tcBorders>
              <w:top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4.3.</w:t>
            </w:r>
          </w:p>
        </w:tc>
        <w:tc>
          <w:tcPr>
            <w:tcW w:w="1809" w:type="dxa"/>
            <w:tcBorders>
              <w:top w:val="single" w:sz="4" w:space="0" w:color="auto"/>
              <w:left w:val="single" w:sz="4" w:space="0" w:color="auto"/>
              <w:bottom w:val="single" w:sz="4" w:space="0" w:color="auto"/>
              <w:right w:val="single" w:sz="4" w:space="0" w:color="auto"/>
            </w:tcBorders>
          </w:tcPr>
          <w:p w:rsidR="00BF2194" w:rsidRDefault="00BF2194">
            <w:pPr>
              <w:pStyle w:val="a8"/>
              <w:rPr>
                <w:sz w:val="18"/>
                <w:szCs w:val="18"/>
              </w:rPr>
            </w:pPr>
            <w:r>
              <w:rPr>
                <w:sz w:val="18"/>
                <w:szCs w:val="18"/>
              </w:rPr>
              <w:t>Итого по муниципальному образованию "Северодвинск"</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1034,77</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5863,68</w:t>
            </w: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6898,45</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63</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355</w:t>
            </w: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418</w:t>
            </w:r>
          </w:p>
        </w:tc>
      </w:tr>
      <w:tr w:rsidR="00BF2194">
        <w:tblPrEx>
          <w:tblCellMar>
            <w:top w:w="0" w:type="dxa"/>
            <w:bottom w:w="0" w:type="dxa"/>
          </w:tblCellMar>
        </w:tblPrEx>
        <w:tc>
          <w:tcPr>
            <w:tcW w:w="532" w:type="dxa"/>
            <w:tcBorders>
              <w:top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4.4.</w:t>
            </w:r>
          </w:p>
        </w:tc>
        <w:tc>
          <w:tcPr>
            <w:tcW w:w="1809" w:type="dxa"/>
            <w:tcBorders>
              <w:top w:val="single" w:sz="4" w:space="0" w:color="auto"/>
              <w:left w:val="single" w:sz="4" w:space="0" w:color="auto"/>
              <w:bottom w:val="single" w:sz="4" w:space="0" w:color="auto"/>
              <w:right w:val="single" w:sz="4" w:space="0" w:color="auto"/>
            </w:tcBorders>
          </w:tcPr>
          <w:p w:rsidR="00BF2194" w:rsidRDefault="00BF2194">
            <w:pPr>
              <w:pStyle w:val="a8"/>
              <w:rPr>
                <w:sz w:val="18"/>
                <w:szCs w:val="18"/>
              </w:rPr>
            </w:pPr>
            <w:r>
              <w:rPr>
                <w:sz w:val="18"/>
                <w:szCs w:val="18"/>
              </w:rPr>
              <w:t>Итого по муниципальному образованию "Новодвинск"</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600,00</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3400,00</w:t>
            </w: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4000,00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34</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194</w:t>
            </w: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228</w:t>
            </w:r>
          </w:p>
        </w:tc>
      </w:tr>
      <w:tr w:rsidR="00BF2194">
        <w:tblPrEx>
          <w:tblCellMar>
            <w:top w:w="0" w:type="dxa"/>
            <w:bottom w:w="0" w:type="dxa"/>
          </w:tblCellMar>
        </w:tblPrEx>
        <w:tc>
          <w:tcPr>
            <w:tcW w:w="532" w:type="dxa"/>
            <w:tcBorders>
              <w:top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4.5.</w:t>
            </w:r>
          </w:p>
        </w:tc>
        <w:tc>
          <w:tcPr>
            <w:tcW w:w="1809" w:type="dxa"/>
            <w:tcBorders>
              <w:top w:val="single" w:sz="4" w:space="0" w:color="auto"/>
              <w:left w:val="single" w:sz="4" w:space="0" w:color="auto"/>
              <w:bottom w:val="single" w:sz="4" w:space="0" w:color="auto"/>
              <w:right w:val="single" w:sz="4" w:space="0" w:color="auto"/>
            </w:tcBorders>
          </w:tcPr>
          <w:p w:rsidR="00BF2194" w:rsidRDefault="00BF2194">
            <w:pPr>
              <w:pStyle w:val="a8"/>
              <w:rPr>
                <w:sz w:val="18"/>
                <w:szCs w:val="18"/>
              </w:rPr>
            </w:pPr>
            <w:r>
              <w:rPr>
                <w:sz w:val="18"/>
                <w:szCs w:val="18"/>
              </w:rPr>
              <w:t>Итого по муниципальному образованию "Вельский район"</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904,80</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5127,23</w:t>
            </w: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6032,03</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51</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290</w:t>
            </w: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341</w:t>
            </w:r>
          </w:p>
        </w:tc>
      </w:tr>
      <w:tr w:rsidR="00BF2194">
        <w:tblPrEx>
          <w:tblCellMar>
            <w:top w:w="0" w:type="dxa"/>
            <w:bottom w:w="0" w:type="dxa"/>
          </w:tblCellMar>
        </w:tblPrEx>
        <w:tc>
          <w:tcPr>
            <w:tcW w:w="532" w:type="dxa"/>
            <w:tcBorders>
              <w:top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4.6.</w:t>
            </w:r>
          </w:p>
        </w:tc>
        <w:tc>
          <w:tcPr>
            <w:tcW w:w="1809" w:type="dxa"/>
            <w:tcBorders>
              <w:top w:val="single" w:sz="4" w:space="0" w:color="auto"/>
              <w:left w:val="single" w:sz="4" w:space="0" w:color="auto"/>
              <w:bottom w:val="single" w:sz="4" w:space="0" w:color="auto"/>
              <w:right w:val="single" w:sz="4" w:space="0" w:color="auto"/>
            </w:tcBorders>
          </w:tcPr>
          <w:p w:rsidR="00BF2194" w:rsidRDefault="00BF2194">
            <w:pPr>
              <w:pStyle w:val="a8"/>
              <w:rPr>
                <w:sz w:val="18"/>
                <w:szCs w:val="18"/>
              </w:rPr>
            </w:pPr>
            <w:r>
              <w:rPr>
                <w:sz w:val="18"/>
                <w:szCs w:val="18"/>
              </w:rPr>
              <w:t>Итого по муниципальному образованию "Виноградовский район"</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597,93</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3388,24</w:t>
            </w: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3986,17</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28</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158</w:t>
            </w: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186</w:t>
            </w:r>
          </w:p>
        </w:tc>
      </w:tr>
      <w:tr w:rsidR="00BF2194">
        <w:tblPrEx>
          <w:tblCellMar>
            <w:top w:w="0" w:type="dxa"/>
            <w:bottom w:w="0" w:type="dxa"/>
          </w:tblCellMar>
        </w:tblPrEx>
        <w:tc>
          <w:tcPr>
            <w:tcW w:w="532" w:type="dxa"/>
            <w:tcBorders>
              <w:top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4.7.</w:t>
            </w:r>
          </w:p>
        </w:tc>
        <w:tc>
          <w:tcPr>
            <w:tcW w:w="1809" w:type="dxa"/>
            <w:tcBorders>
              <w:top w:val="single" w:sz="4" w:space="0" w:color="auto"/>
              <w:left w:val="single" w:sz="4" w:space="0" w:color="auto"/>
              <w:bottom w:val="single" w:sz="4" w:space="0" w:color="auto"/>
              <w:right w:val="single" w:sz="4" w:space="0" w:color="auto"/>
            </w:tcBorders>
          </w:tcPr>
          <w:p w:rsidR="00BF2194" w:rsidRDefault="00BF2194">
            <w:pPr>
              <w:pStyle w:val="a8"/>
              <w:rPr>
                <w:sz w:val="18"/>
                <w:szCs w:val="18"/>
              </w:rPr>
            </w:pPr>
            <w:r>
              <w:rPr>
                <w:sz w:val="18"/>
                <w:szCs w:val="18"/>
              </w:rPr>
              <w:t>Итого по муниципальному образованию "Коношский район"</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631,83</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3580,36</w:t>
            </w: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4212,19</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31</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176</w:t>
            </w: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207</w:t>
            </w:r>
          </w:p>
        </w:tc>
      </w:tr>
      <w:tr w:rsidR="00BF2194">
        <w:tblPrEx>
          <w:tblCellMar>
            <w:top w:w="0" w:type="dxa"/>
            <w:bottom w:w="0" w:type="dxa"/>
          </w:tblCellMar>
        </w:tblPrEx>
        <w:tc>
          <w:tcPr>
            <w:tcW w:w="532" w:type="dxa"/>
            <w:tcBorders>
              <w:top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lastRenderedPageBreak/>
              <w:t>4.8.</w:t>
            </w:r>
          </w:p>
        </w:tc>
        <w:tc>
          <w:tcPr>
            <w:tcW w:w="1809" w:type="dxa"/>
            <w:tcBorders>
              <w:top w:val="single" w:sz="4" w:space="0" w:color="auto"/>
              <w:left w:val="single" w:sz="4" w:space="0" w:color="auto"/>
              <w:bottom w:val="single" w:sz="4" w:space="0" w:color="auto"/>
              <w:right w:val="single" w:sz="4" w:space="0" w:color="auto"/>
            </w:tcBorders>
          </w:tcPr>
          <w:p w:rsidR="00BF2194" w:rsidRDefault="00BF2194">
            <w:pPr>
              <w:pStyle w:val="a8"/>
              <w:rPr>
                <w:sz w:val="18"/>
                <w:szCs w:val="18"/>
              </w:rPr>
            </w:pPr>
            <w:r>
              <w:rPr>
                <w:sz w:val="18"/>
                <w:szCs w:val="18"/>
              </w:rPr>
              <w:t>Итого по муниципальному образованию "Котласский район"</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574,61</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3256,14</w:t>
            </w: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3830,75</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173</w:t>
            </w: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203</w:t>
            </w:r>
          </w:p>
        </w:tc>
      </w:tr>
      <w:tr w:rsidR="00BF2194">
        <w:tblPrEx>
          <w:tblCellMar>
            <w:top w:w="0" w:type="dxa"/>
            <w:bottom w:w="0" w:type="dxa"/>
          </w:tblCellMar>
        </w:tblPrEx>
        <w:tc>
          <w:tcPr>
            <w:tcW w:w="532" w:type="dxa"/>
            <w:tcBorders>
              <w:top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4.9.</w:t>
            </w:r>
          </w:p>
        </w:tc>
        <w:tc>
          <w:tcPr>
            <w:tcW w:w="1809" w:type="dxa"/>
            <w:tcBorders>
              <w:top w:val="single" w:sz="4" w:space="0" w:color="auto"/>
              <w:left w:val="single" w:sz="4" w:space="0" w:color="auto"/>
              <w:bottom w:val="single" w:sz="4" w:space="0" w:color="auto"/>
              <w:right w:val="single" w:sz="4" w:space="0" w:color="auto"/>
            </w:tcBorders>
          </w:tcPr>
          <w:p w:rsidR="00BF2194" w:rsidRDefault="00BF2194">
            <w:pPr>
              <w:pStyle w:val="a8"/>
              <w:rPr>
                <w:sz w:val="18"/>
                <w:szCs w:val="18"/>
              </w:rPr>
            </w:pPr>
            <w:r>
              <w:rPr>
                <w:sz w:val="18"/>
                <w:szCs w:val="18"/>
              </w:rPr>
              <w:t>Итого по муниципальному образованию "Красноборский район"</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916,44</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5193,13</w:t>
            </w: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6109,57</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49</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278</w:t>
            </w: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327</w:t>
            </w:r>
          </w:p>
        </w:tc>
      </w:tr>
      <w:tr w:rsidR="00BF2194">
        <w:tblPrEx>
          <w:tblCellMar>
            <w:top w:w="0" w:type="dxa"/>
            <w:bottom w:w="0" w:type="dxa"/>
          </w:tblCellMar>
        </w:tblPrEx>
        <w:tc>
          <w:tcPr>
            <w:tcW w:w="532" w:type="dxa"/>
            <w:tcBorders>
              <w:top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4.10.</w:t>
            </w:r>
          </w:p>
        </w:tc>
        <w:tc>
          <w:tcPr>
            <w:tcW w:w="1809" w:type="dxa"/>
            <w:tcBorders>
              <w:top w:val="single" w:sz="4" w:space="0" w:color="auto"/>
              <w:left w:val="single" w:sz="4" w:space="0" w:color="auto"/>
              <w:bottom w:val="single" w:sz="4" w:space="0" w:color="auto"/>
              <w:right w:val="single" w:sz="4" w:space="0" w:color="auto"/>
            </w:tcBorders>
          </w:tcPr>
          <w:p w:rsidR="00BF2194" w:rsidRDefault="00BF2194">
            <w:pPr>
              <w:pStyle w:val="a8"/>
              <w:rPr>
                <w:sz w:val="18"/>
                <w:szCs w:val="18"/>
              </w:rPr>
            </w:pPr>
            <w:r>
              <w:rPr>
                <w:sz w:val="18"/>
                <w:szCs w:val="18"/>
              </w:rPr>
              <w:t>Итого по муниципальному образованию "Ленский район"</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215,78</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1222,73</w:t>
            </w: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1438,50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59</w:t>
            </w: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69</w:t>
            </w:r>
          </w:p>
        </w:tc>
      </w:tr>
      <w:tr w:rsidR="00BF2194">
        <w:tblPrEx>
          <w:tblCellMar>
            <w:top w:w="0" w:type="dxa"/>
            <w:bottom w:w="0" w:type="dxa"/>
          </w:tblCellMar>
        </w:tblPrEx>
        <w:tc>
          <w:tcPr>
            <w:tcW w:w="532" w:type="dxa"/>
            <w:tcBorders>
              <w:top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4.11.</w:t>
            </w:r>
          </w:p>
        </w:tc>
        <w:tc>
          <w:tcPr>
            <w:tcW w:w="1809" w:type="dxa"/>
            <w:tcBorders>
              <w:top w:val="single" w:sz="4" w:space="0" w:color="auto"/>
              <w:left w:val="single" w:sz="4" w:space="0" w:color="auto"/>
              <w:bottom w:val="single" w:sz="4" w:space="0" w:color="auto"/>
              <w:right w:val="single" w:sz="4" w:space="0" w:color="auto"/>
            </w:tcBorders>
          </w:tcPr>
          <w:p w:rsidR="00BF2194" w:rsidRDefault="00BF2194">
            <w:pPr>
              <w:pStyle w:val="a8"/>
              <w:rPr>
                <w:sz w:val="18"/>
                <w:szCs w:val="18"/>
              </w:rPr>
            </w:pPr>
            <w:r>
              <w:rPr>
                <w:sz w:val="18"/>
                <w:szCs w:val="18"/>
              </w:rPr>
              <w:t>Итого по муниципальному образованию "Мезенский район"</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400,47</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2269,33</w:t>
            </w: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2669,80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22</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122</w:t>
            </w: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144</w:t>
            </w:r>
          </w:p>
        </w:tc>
      </w:tr>
      <w:tr w:rsidR="00BF2194">
        <w:tblPrEx>
          <w:tblCellMar>
            <w:top w:w="0" w:type="dxa"/>
            <w:bottom w:w="0" w:type="dxa"/>
          </w:tblCellMar>
        </w:tblPrEx>
        <w:tc>
          <w:tcPr>
            <w:tcW w:w="532" w:type="dxa"/>
            <w:tcBorders>
              <w:top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4.12.</w:t>
            </w:r>
          </w:p>
        </w:tc>
        <w:tc>
          <w:tcPr>
            <w:tcW w:w="1809" w:type="dxa"/>
            <w:tcBorders>
              <w:top w:val="single" w:sz="4" w:space="0" w:color="auto"/>
              <w:left w:val="single" w:sz="4" w:space="0" w:color="auto"/>
              <w:bottom w:val="single" w:sz="4" w:space="0" w:color="auto"/>
              <w:right w:val="single" w:sz="4" w:space="0" w:color="auto"/>
            </w:tcBorders>
          </w:tcPr>
          <w:p w:rsidR="00BF2194" w:rsidRDefault="00BF2194">
            <w:pPr>
              <w:pStyle w:val="a8"/>
              <w:rPr>
                <w:sz w:val="18"/>
                <w:szCs w:val="18"/>
              </w:rPr>
            </w:pPr>
            <w:r>
              <w:rPr>
                <w:sz w:val="18"/>
                <w:szCs w:val="18"/>
              </w:rPr>
              <w:t>Итого по муниципальному образованию "Онежский район"</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2006,52</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11370,28</w:t>
            </w: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13376,80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122</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693</w:t>
            </w: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815</w:t>
            </w:r>
          </w:p>
        </w:tc>
      </w:tr>
      <w:tr w:rsidR="00BF2194">
        <w:tblPrEx>
          <w:tblCellMar>
            <w:top w:w="0" w:type="dxa"/>
            <w:bottom w:w="0" w:type="dxa"/>
          </w:tblCellMar>
        </w:tblPrEx>
        <w:tc>
          <w:tcPr>
            <w:tcW w:w="532" w:type="dxa"/>
            <w:tcBorders>
              <w:top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4.13.</w:t>
            </w:r>
          </w:p>
        </w:tc>
        <w:tc>
          <w:tcPr>
            <w:tcW w:w="1809" w:type="dxa"/>
            <w:tcBorders>
              <w:top w:val="single" w:sz="4" w:space="0" w:color="auto"/>
              <w:left w:val="single" w:sz="4" w:space="0" w:color="auto"/>
              <w:bottom w:val="single" w:sz="4" w:space="0" w:color="auto"/>
              <w:right w:val="single" w:sz="4" w:space="0" w:color="auto"/>
            </w:tcBorders>
          </w:tcPr>
          <w:p w:rsidR="00BF2194" w:rsidRDefault="00BF2194">
            <w:pPr>
              <w:pStyle w:val="a8"/>
              <w:rPr>
                <w:sz w:val="18"/>
                <w:szCs w:val="18"/>
              </w:rPr>
            </w:pPr>
            <w:r>
              <w:rPr>
                <w:sz w:val="18"/>
                <w:szCs w:val="18"/>
              </w:rPr>
              <w:t>Итого по муниципальному образованию "Плесецкий район"</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730,82</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4141,33</w:t>
            </w: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4872,15</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35</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201</w:t>
            </w: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236</w:t>
            </w:r>
          </w:p>
        </w:tc>
      </w:tr>
      <w:tr w:rsidR="00BF2194">
        <w:tblPrEx>
          <w:tblCellMar>
            <w:top w:w="0" w:type="dxa"/>
            <w:bottom w:w="0" w:type="dxa"/>
          </w:tblCellMar>
        </w:tblPrEx>
        <w:tc>
          <w:tcPr>
            <w:tcW w:w="532" w:type="dxa"/>
            <w:tcBorders>
              <w:top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4.14.</w:t>
            </w:r>
          </w:p>
        </w:tc>
        <w:tc>
          <w:tcPr>
            <w:tcW w:w="1809" w:type="dxa"/>
            <w:tcBorders>
              <w:top w:val="single" w:sz="4" w:space="0" w:color="auto"/>
              <w:left w:val="single" w:sz="4" w:space="0" w:color="auto"/>
              <w:bottom w:val="single" w:sz="4" w:space="0" w:color="auto"/>
              <w:right w:val="single" w:sz="4" w:space="0" w:color="auto"/>
            </w:tcBorders>
          </w:tcPr>
          <w:p w:rsidR="00BF2194" w:rsidRDefault="00BF2194">
            <w:pPr>
              <w:pStyle w:val="a8"/>
              <w:rPr>
                <w:sz w:val="18"/>
                <w:szCs w:val="18"/>
              </w:rPr>
            </w:pPr>
            <w:r>
              <w:rPr>
                <w:sz w:val="18"/>
                <w:szCs w:val="18"/>
              </w:rPr>
              <w:t>Итого по муниципальному образованию "Приморский район"</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222,41</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1260,30</w:t>
            </w: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1482,70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12</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69</w:t>
            </w: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81</w:t>
            </w:r>
          </w:p>
        </w:tc>
      </w:tr>
      <w:tr w:rsidR="00BF2194">
        <w:tblPrEx>
          <w:tblCellMar>
            <w:top w:w="0" w:type="dxa"/>
            <w:bottom w:w="0" w:type="dxa"/>
          </w:tblCellMar>
        </w:tblPrEx>
        <w:tc>
          <w:tcPr>
            <w:tcW w:w="532" w:type="dxa"/>
            <w:tcBorders>
              <w:top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4.15.</w:t>
            </w:r>
          </w:p>
        </w:tc>
        <w:tc>
          <w:tcPr>
            <w:tcW w:w="1809" w:type="dxa"/>
            <w:tcBorders>
              <w:top w:val="single" w:sz="4" w:space="0" w:color="auto"/>
              <w:left w:val="single" w:sz="4" w:space="0" w:color="auto"/>
              <w:bottom w:val="single" w:sz="4" w:space="0" w:color="auto"/>
              <w:right w:val="single" w:sz="4" w:space="0" w:color="auto"/>
            </w:tcBorders>
          </w:tcPr>
          <w:p w:rsidR="00BF2194" w:rsidRDefault="00BF2194">
            <w:pPr>
              <w:pStyle w:val="a8"/>
              <w:rPr>
                <w:sz w:val="18"/>
                <w:szCs w:val="18"/>
              </w:rPr>
            </w:pPr>
            <w:r>
              <w:rPr>
                <w:sz w:val="18"/>
                <w:szCs w:val="18"/>
              </w:rPr>
              <w:t>Итого по муниципальному образованию "Устьянский район"</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1828,16</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10359,56</w:t>
            </w: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12187,72</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96</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544</w:t>
            </w: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640</w:t>
            </w:r>
          </w:p>
        </w:tc>
      </w:tr>
      <w:tr w:rsidR="00BF2194">
        <w:tblPrEx>
          <w:tblCellMar>
            <w:top w:w="0" w:type="dxa"/>
            <w:bottom w:w="0" w:type="dxa"/>
          </w:tblCellMar>
        </w:tblPrEx>
        <w:tc>
          <w:tcPr>
            <w:tcW w:w="532" w:type="dxa"/>
            <w:tcBorders>
              <w:top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4.16.</w:t>
            </w:r>
          </w:p>
        </w:tc>
        <w:tc>
          <w:tcPr>
            <w:tcW w:w="1809" w:type="dxa"/>
            <w:tcBorders>
              <w:top w:val="single" w:sz="4" w:space="0" w:color="auto"/>
              <w:left w:val="single" w:sz="4" w:space="0" w:color="auto"/>
              <w:bottom w:val="single" w:sz="4" w:space="0" w:color="auto"/>
              <w:right w:val="single" w:sz="4" w:space="0" w:color="auto"/>
            </w:tcBorders>
          </w:tcPr>
          <w:p w:rsidR="00BF2194" w:rsidRDefault="00BF2194">
            <w:pPr>
              <w:pStyle w:val="a8"/>
              <w:rPr>
                <w:sz w:val="18"/>
                <w:szCs w:val="18"/>
              </w:rPr>
            </w:pPr>
            <w:r>
              <w:rPr>
                <w:sz w:val="18"/>
                <w:szCs w:val="18"/>
              </w:rPr>
              <w:t>Итого по муниципальному образованию "Холмогорский район"</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514,11</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2913,29</w:t>
            </w: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3427,40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26</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150</w:t>
            </w: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176</w:t>
            </w:r>
          </w:p>
        </w:tc>
      </w:tr>
      <w:tr w:rsidR="00BF2194">
        <w:tblPrEx>
          <w:tblCellMar>
            <w:top w:w="0" w:type="dxa"/>
            <w:bottom w:w="0" w:type="dxa"/>
          </w:tblCellMar>
        </w:tblPrEx>
        <w:tc>
          <w:tcPr>
            <w:tcW w:w="532" w:type="dxa"/>
            <w:tcBorders>
              <w:top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5</w:t>
            </w:r>
          </w:p>
        </w:tc>
        <w:tc>
          <w:tcPr>
            <w:tcW w:w="1809" w:type="dxa"/>
            <w:tcBorders>
              <w:top w:val="single" w:sz="4" w:space="0" w:color="auto"/>
              <w:left w:val="single" w:sz="4" w:space="0" w:color="auto"/>
              <w:bottom w:val="single" w:sz="4" w:space="0" w:color="auto"/>
              <w:right w:val="single" w:sz="4" w:space="0" w:color="auto"/>
            </w:tcBorders>
          </w:tcPr>
          <w:p w:rsidR="00BF2194" w:rsidRDefault="00BF2194">
            <w:pPr>
              <w:pStyle w:val="a8"/>
              <w:rPr>
                <w:sz w:val="18"/>
                <w:szCs w:val="18"/>
              </w:rPr>
            </w:pPr>
            <w:r>
              <w:rPr>
                <w:sz w:val="18"/>
                <w:szCs w:val="18"/>
              </w:rPr>
              <w:t>Всего по этапу 2023 года</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0,00</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0,00</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0,00</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0,00</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15856,45</w:t>
            </w: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89853,19</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0,00</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105709,64</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912</w:t>
            </w: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5171</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0</w:t>
            </w: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6083</w:t>
            </w:r>
          </w:p>
        </w:tc>
      </w:tr>
      <w:tr w:rsidR="00BF2194">
        <w:tblPrEx>
          <w:tblCellMar>
            <w:top w:w="0" w:type="dxa"/>
            <w:bottom w:w="0" w:type="dxa"/>
          </w:tblCellMar>
        </w:tblPrEx>
        <w:tc>
          <w:tcPr>
            <w:tcW w:w="532" w:type="dxa"/>
            <w:tcBorders>
              <w:top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5.1.</w:t>
            </w:r>
          </w:p>
        </w:tc>
        <w:tc>
          <w:tcPr>
            <w:tcW w:w="1809" w:type="dxa"/>
            <w:tcBorders>
              <w:top w:val="single" w:sz="4" w:space="0" w:color="auto"/>
              <w:left w:val="single" w:sz="4" w:space="0" w:color="auto"/>
              <w:bottom w:val="single" w:sz="4" w:space="0" w:color="auto"/>
              <w:right w:val="single" w:sz="4" w:space="0" w:color="auto"/>
            </w:tcBorders>
          </w:tcPr>
          <w:p w:rsidR="00BF2194" w:rsidRDefault="00BF2194">
            <w:pPr>
              <w:pStyle w:val="a8"/>
              <w:rPr>
                <w:sz w:val="18"/>
                <w:szCs w:val="18"/>
              </w:rPr>
            </w:pPr>
            <w:r>
              <w:rPr>
                <w:sz w:val="18"/>
                <w:szCs w:val="18"/>
              </w:rPr>
              <w:t xml:space="preserve">Итого по муниципальному </w:t>
            </w:r>
            <w:r>
              <w:rPr>
                <w:sz w:val="18"/>
                <w:szCs w:val="18"/>
              </w:rPr>
              <w:lastRenderedPageBreak/>
              <w:t>образованию "Город Архангельск"</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5263,97</w:t>
            </w: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29829,17</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35093,14</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327</w:t>
            </w: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1855</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2182</w:t>
            </w:r>
          </w:p>
        </w:tc>
      </w:tr>
      <w:tr w:rsidR="00BF2194">
        <w:tblPrEx>
          <w:tblCellMar>
            <w:top w:w="0" w:type="dxa"/>
            <w:bottom w:w="0" w:type="dxa"/>
          </w:tblCellMar>
        </w:tblPrEx>
        <w:tc>
          <w:tcPr>
            <w:tcW w:w="532" w:type="dxa"/>
            <w:tcBorders>
              <w:top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lastRenderedPageBreak/>
              <w:t>5.2.</w:t>
            </w:r>
          </w:p>
        </w:tc>
        <w:tc>
          <w:tcPr>
            <w:tcW w:w="1809" w:type="dxa"/>
            <w:tcBorders>
              <w:top w:val="single" w:sz="4" w:space="0" w:color="auto"/>
              <w:left w:val="single" w:sz="4" w:space="0" w:color="auto"/>
              <w:bottom w:val="single" w:sz="4" w:space="0" w:color="auto"/>
              <w:right w:val="single" w:sz="4" w:space="0" w:color="auto"/>
            </w:tcBorders>
          </w:tcPr>
          <w:p w:rsidR="00BF2194" w:rsidRDefault="00BF2194">
            <w:pPr>
              <w:pStyle w:val="a8"/>
              <w:rPr>
                <w:sz w:val="18"/>
                <w:szCs w:val="18"/>
              </w:rPr>
            </w:pPr>
            <w:r>
              <w:rPr>
                <w:sz w:val="18"/>
                <w:szCs w:val="18"/>
              </w:rPr>
              <w:t>Итого по муниципальному образованию "Котлас"</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374,75</w:t>
            </w: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2123,56</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2498,30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24</w:t>
            </w: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138</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162</w:t>
            </w:r>
          </w:p>
        </w:tc>
      </w:tr>
      <w:tr w:rsidR="00BF2194">
        <w:tblPrEx>
          <w:tblCellMar>
            <w:top w:w="0" w:type="dxa"/>
            <w:bottom w:w="0" w:type="dxa"/>
          </w:tblCellMar>
        </w:tblPrEx>
        <w:tc>
          <w:tcPr>
            <w:tcW w:w="532" w:type="dxa"/>
            <w:tcBorders>
              <w:top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5.3.</w:t>
            </w:r>
          </w:p>
        </w:tc>
        <w:tc>
          <w:tcPr>
            <w:tcW w:w="1809" w:type="dxa"/>
            <w:tcBorders>
              <w:top w:val="single" w:sz="4" w:space="0" w:color="auto"/>
              <w:left w:val="single" w:sz="4" w:space="0" w:color="auto"/>
              <w:bottom w:val="single" w:sz="4" w:space="0" w:color="auto"/>
              <w:right w:val="single" w:sz="4" w:space="0" w:color="auto"/>
            </w:tcBorders>
          </w:tcPr>
          <w:p w:rsidR="00BF2194" w:rsidRDefault="00BF2194">
            <w:pPr>
              <w:pStyle w:val="a8"/>
              <w:rPr>
                <w:sz w:val="18"/>
                <w:szCs w:val="18"/>
              </w:rPr>
            </w:pPr>
            <w:r>
              <w:rPr>
                <w:sz w:val="18"/>
                <w:szCs w:val="18"/>
              </w:rPr>
              <w:t>Итого по муниципальному образованию "Северодвинск"</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909,42</w:t>
            </w: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5153,39</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6062,81</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55</w:t>
            </w: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312</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367</w:t>
            </w:r>
          </w:p>
        </w:tc>
      </w:tr>
      <w:tr w:rsidR="00BF2194">
        <w:tblPrEx>
          <w:tblCellMar>
            <w:top w:w="0" w:type="dxa"/>
            <w:bottom w:w="0" w:type="dxa"/>
          </w:tblCellMar>
        </w:tblPrEx>
        <w:tc>
          <w:tcPr>
            <w:tcW w:w="532" w:type="dxa"/>
            <w:tcBorders>
              <w:top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5.5.</w:t>
            </w:r>
          </w:p>
        </w:tc>
        <w:tc>
          <w:tcPr>
            <w:tcW w:w="1809" w:type="dxa"/>
            <w:tcBorders>
              <w:top w:val="single" w:sz="4" w:space="0" w:color="auto"/>
              <w:left w:val="single" w:sz="4" w:space="0" w:color="auto"/>
              <w:bottom w:val="single" w:sz="4" w:space="0" w:color="auto"/>
              <w:right w:val="single" w:sz="4" w:space="0" w:color="auto"/>
            </w:tcBorders>
          </w:tcPr>
          <w:p w:rsidR="00BF2194" w:rsidRDefault="00BF2194">
            <w:pPr>
              <w:pStyle w:val="a8"/>
              <w:rPr>
                <w:sz w:val="18"/>
                <w:szCs w:val="18"/>
              </w:rPr>
            </w:pPr>
            <w:r>
              <w:rPr>
                <w:sz w:val="18"/>
                <w:szCs w:val="18"/>
              </w:rPr>
              <w:t>Итого по муниципальному образованию "Вельский район"</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904,80</w:t>
            </w: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5127,23</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6032,03</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51</w:t>
            </w: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290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341</w:t>
            </w:r>
          </w:p>
        </w:tc>
      </w:tr>
      <w:tr w:rsidR="00BF2194">
        <w:tblPrEx>
          <w:tblCellMar>
            <w:top w:w="0" w:type="dxa"/>
            <w:bottom w:w="0" w:type="dxa"/>
          </w:tblCellMar>
        </w:tblPrEx>
        <w:tc>
          <w:tcPr>
            <w:tcW w:w="532" w:type="dxa"/>
            <w:tcBorders>
              <w:top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5.6.</w:t>
            </w:r>
          </w:p>
        </w:tc>
        <w:tc>
          <w:tcPr>
            <w:tcW w:w="1809" w:type="dxa"/>
            <w:tcBorders>
              <w:top w:val="single" w:sz="4" w:space="0" w:color="auto"/>
              <w:left w:val="single" w:sz="4" w:space="0" w:color="auto"/>
              <w:bottom w:val="single" w:sz="4" w:space="0" w:color="auto"/>
              <w:right w:val="single" w:sz="4" w:space="0" w:color="auto"/>
            </w:tcBorders>
          </w:tcPr>
          <w:p w:rsidR="00BF2194" w:rsidRDefault="00BF2194">
            <w:pPr>
              <w:pStyle w:val="a8"/>
              <w:rPr>
                <w:sz w:val="18"/>
                <w:szCs w:val="18"/>
              </w:rPr>
            </w:pPr>
            <w:r>
              <w:rPr>
                <w:sz w:val="18"/>
                <w:szCs w:val="18"/>
              </w:rPr>
              <w:t>Итого по муниципальному образованию "Верхнетоемский район"</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418,37</w:t>
            </w: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2370,74</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2789,10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21</w:t>
            </w: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118</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139</w:t>
            </w:r>
          </w:p>
        </w:tc>
      </w:tr>
      <w:tr w:rsidR="00BF2194">
        <w:tblPrEx>
          <w:tblCellMar>
            <w:top w:w="0" w:type="dxa"/>
            <w:bottom w:w="0" w:type="dxa"/>
          </w:tblCellMar>
        </w:tblPrEx>
        <w:tc>
          <w:tcPr>
            <w:tcW w:w="532" w:type="dxa"/>
            <w:tcBorders>
              <w:top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5.7.</w:t>
            </w:r>
          </w:p>
        </w:tc>
        <w:tc>
          <w:tcPr>
            <w:tcW w:w="1809" w:type="dxa"/>
            <w:tcBorders>
              <w:top w:val="single" w:sz="4" w:space="0" w:color="auto"/>
              <w:left w:val="single" w:sz="4" w:space="0" w:color="auto"/>
              <w:bottom w:val="single" w:sz="4" w:space="0" w:color="auto"/>
              <w:right w:val="single" w:sz="4" w:space="0" w:color="auto"/>
            </w:tcBorders>
          </w:tcPr>
          <w:p w:rsidR="00BF2194" w:rsidRDefault="00BF2194">
            <w:pPr>
              <w:pStyle w:val="a8"/>
              <w:rPr>
                <w:sz w:val="18"/>
                <w:szCs w:val="18"/>
              </w:rPr>
            </w:pPr>
            <w:r>
              <w:rPr>
                <w:sz w:val="18"/>
                <w:szCs w:val="18"/>
              </w:rPr>
              <w:t>Итого по муниципальному образованию "Вилегодский район"</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297,35</w:t>
            </w: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1684,96</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1982,30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17</w:t>
            </w: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94</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111</w:t>
            </w:r>
          </w:p>
        </w:tc>
      </w:tr>
      <w:tr w:rsidR="00BF2194">
        <w:tblPrEx>
          <w:tblCellMar>
            <w:top w:w="0" w:type="dxa"/>
            <w:bottom w:w="0" w:type="dxa"/>
          </w:tblCellMar>
        </w:tblPrEx>
        <w:tc>
          <w:tcPr>
            <w:tcW w:w="532" w:type="dxa"/>
            <w:tcBorders>
              <w:top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5.8.</w:t>
            </w:r>
          </w:p>
        </w:tc>
        <w:tc>
          <w:tcPr>
            <w:tcW w:w="1809" w:type="dxa"/>
            <w:tcBorders>
              <w:top w:val="single" w:sz="4" w:space="0" w:color="auto"/>
              <w:left w:val="single" w:sz="4" w:space="0" w:color="auto"/>
              <w:bottom w:val="single" w:sz="4" w:space="0" w:color="auto"/>
              <w:right w:val="single" w:sz="4" w:space="0" w:color="auto"/>
            </w:tcBorders>
          </w:tcPr>
          <w:p w:rsidR="00BF2194" w:rsidRDefault="00BF2194">
            <w:pPr>
              <w:pStyle w:val="a8"/>
              <w:rPr>
                <w:sz w:val="18"/>
                <w:szCs w:val="18"/>
              </w:rPr>
            </w:pPr>
            <w:r>
              <w:rPr>
                <w:sz w:val="18"/>
                <w:szCs w:val="18"/>
              </w:rPr>
              <w:t>Итого по муниципальному образованию "Виноградовский район"</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597,93</w:t>
            </w: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3388,24</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3986,17</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28</w:t>
            </w: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157</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185</w:t>
            </w:r>
          </w:p>
        </w:tc>
      </w:tr>
      <w:tr w:rsidR="00BF2194">
        <w:tblPrEx>
          <w:tblCellMar>
            <w:top w:w="0" w:type="dxa"/>
            <w:bottom w:w="0" w:type="dxa"/>
          </w:tblCellMar>
        </w:tblPrEx>
        <w:tc>
          <w:tcPr>
            <w:tcW w:w="532" w:type="dxa"/>
            <w:tcBorders>
              <w:top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5.9</w:t>
            </w:r>
          </w:p>
        </w:tc>
        <w:tc>
          <w:tcPr>
            <w:tcW w:w="1809" w:type="dxa"/>
            <w:tcBorders>
              <w:top w:val="single" w:sz="4" w:space="0" w:color="auto"/>
              <w:left w:val="single" w:sz="4" w:space="0" w:color="auto"/>
              <w:bottom w:val="single" w:sz="4" w:space="0" w:color="auto"/>
              <w:right w:val="single" w:sz="4" w:space="0" w:color="auto"/>
            </w:tcBorders>
          </w:tcPr>
          <w:p w:rsidR="00BF2194" w:rsidRDefault="00BF2194">
            <w:pPr>
              <w:pStyle w:val="a8"/>
              <w:rPr>
                <w:sz w:val="18"/>
                <w:szCs w:val="18"/>
              </w:rPr>
            </w:pPr>
            <w:r>
              <w:rPr>
                <w:sz w:val="18"/>
                <w:szCs w:val="18"/>
              </w:rPr>
              <w:t>Итого по муниципальному образованию "Каргопольский район"</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202,46</w:t>
            </w: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1147,25</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1349,70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13</w:t>
            </w: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74</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87</w:t>
            </w:r>
          </w:p>
        </w:tc>
      </w:tr>
      <w:tr w:rsidR="00BF2194">
        <w:tblPrEx>
          <w:tblCellMar>
            <w:top w:w="0" w:type="dxa"/>
            <w:bottom w:w="0" w:type="dxa"/>
          </w:tblCellMar>
        </w:tblPrEx>
        <w:tc>
          <w:tcPr>
            <w:tcW w:w="532" w:type="dxa"/>
            <w:tcBorders>
              <w:top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5.10.</w:t>
            </w:r>
          </w:p>
        </w:tc>
        <w:tc>
          <w:tcPr>
            <w:tcW w:w="1809" w:type="dxa"/>
            <w:tcBorders>
              <w:top w:val="single" w:sz="4" w:space="0" w:color="auto"/>
              <w:left w:val="single" w:sz="4" w:space="0" w:color="auto"/>
              <w:bottom w:val="single" w:sz="4" w:space="0" w:color="auto"/>
              <w:right w:val="single" w:sz="4" w:space="0" w:color="auto"/>
            </w:tcBorders>
          </w:tcPr>
          <w:p w:rsidR="00BF2194" w:rsidRDefault="00BF2194">
            <w:pPr>
              <w:pStyle w:val="a8"/>
              <w:rPr>
                <w:sz w:val="18"/>
                <w:szCs w:val="18"/>
              </w:rPr>
            </w:pPr>
            <w:r>
              <w:rPr>
                <w:sz w:val="18"/>
                <w:szCs w:val="18"/>
              </w:rPr>
              <w:t>Итого по муниципальному образованию "Коношский район"</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683,76</w:t>
            </w: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3874,64</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4558,40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34</w:t>
            </w: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191</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225</w:t>
            </w:r>
          </w:p>
        </w:tc>
      </w:tr>
      <w:tr w:rsidR="00BF2194">
        <w:tblPrEx>
          <w:tblCellMar>
            <w:top w:w="0" w:type="dxa"/>
            <w:bottom w:w="0" w:type="dxa"/>
          </w:tblCellMar>
        </w:tblPrEx>
        <w:tc>
          <w:tcPr>
            <w:tcW w:w="532" w:type="dxa"/>
            <w:tcBorders>
              <w:top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5.11.</w:t>
            </w:r>
          </w:p>
        </w:tc>
        <w:tc>
          <w:tcPr>
            <w:tcW w:w="1809" w:type="dxa"/>
            <w:tcBorders>
              <w:top w:val="single" w:sz="4" w:space="0" w:color="auto"/>
              <w:left w:val="single" w:sz="4" w:space="0" w:color="auto"/>
              <w:bottom w:val="single" w:sz="4" w:space="0" w:color="auto"/>
              <w:right w:val="single" w:sz="4" w:space="0" w:color="auto"/>
            </w:tcBorders>
          </w:tcPr>
          <w:p w:rsidR="00BF2194" w:rsidRDefault="00BF2194">
            <w:pPr>
              <w:pStyle w:val="a8"/>
              <w:rPr>
                <w:sz w:val="18"/>
                <w:szCs w:val="18"/>
              </w:rPr>
            </w:pPr>
            <w:r>
              <w:rPr>
                <w:sz w:val="18"/>
                <w:szCs w:val="18"/>
              </w:rPr>
              <w:t>Итого по муниципальному образованию "Котласский район"</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307,28</w:t>
            </w: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1741,23</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2048,50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16</w:t>
            </w: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92</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108</w:t>
            </w:r>
          </w:p>
        </w:tc>
      </w:tr>
      <w:tr w:rsidR="00BF2194">
        <w:tblPrEx>
          <w:tblCellMar>
            <w:top w:w="0" w:type="dxa"/>
            <w:bottom w:w="0" w:type="dxa"/>
          </w:tblCellMar>
        </w:tblPrEx>
        <w:tc>
          <w:tcPr>
            <w:tcW w:w="532" w:type="dxa"/>
            <w:tcBorders>
              <w:top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5.12</w:t>
            </w:r>
            <w:r>
              <w:rPr>
                <w:sz w:val="18"/>
                <w:szCs w:val="18"/>
              </w:rPr>
              <w:lastRenderedPageBreak/>
              <w:t>.</w:t>
            </w:r>
          </w:p>
        </w:tc>
        <w:tc>
          <w:tcPr>
            <w:tcW w:w="1809" w:type="dxa"/>
            <w:tcBorders>
              <w:top w:val="single" w:sz="4" w:space="0" w:color="auto"/>
              <w:left w:val="single" w:sz="4" w:space="0" w:color="auto"/>
              <w:bottom w:val="single" w:sz="4" w:space="0" w:color="auto"/>
              <w:right w:val="single" w:sz="4" w:space="0" w:color="auto"/>
            </w:tcBorders>
          </w:tcPr>
          <w:p w:rsidR="00BF2194" w:rsidRDefault="00BF2194">
            <w:pPr>
              <w:pStyle w:val="a8"/>
              <w:rPr>
                <w:sz w:val="18"/>
                <w:szCs w:val="18"/>
              </w:rPr>
            </w:pPr>
            <w:r>
              <w:rPr>
                <w:sz w:val="18"/>
                <w:szCs w:val="18"/>
              </w:rPr>
              <w:lastRenderedPageBreak/>
              <w:t xml:space="preserve">Итого по </w:t>
            </w:r>
            <w:r>
              <w:rPr>
                <w:sz w:val="18"/>
                <w:szCs w:val="18"/>
              </w:rPr>
              <w:lastRenderedPageBreak/>
              <w:t>муниципальному образованию "Красноборский район"</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978,17</w:t>
            </w: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5542,94</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6521,10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53</w:t>
            </w: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298</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350</w:t>
            </w:r>
          </w:p>
        </w:tc>
      </w:tr>
      <w:tr w:rsidR="00BF2194">
        <w:tblPrEx>
          <w:tblCellMar>
            <w:top w:w="0" w:type="dxa"/>
            <w:bottom w:w="0" w:type="dxa"/>
          </w:tblCellMar>
        </w:tblPrEx>
        <w:tc>
          <w:tcPr>
            <w:tcW w:w="532" w:type="dxa"/>
            <w:tcBorders>
              <w:top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lastRenderedPageBreak/>
              <w:t>5.13.</w:t>
            </w:r>
          </w:p>
        </w:tc>
        <w:tc>
          <w:tcPr>
            <w:tcW w:w="1809" w:type="dxa"/>
            <w:tcBorders>
              <w:top w:val="single" w:sz="4" w:space="0" w:color="auto"/>
              <w:left w:val="single" w:sz="4" w:space="0" w:color="auto"/>
              <w:bottom w:val="single" w:sz="4" w:space="0" w:color="auto"/>
              <w:right w:val="single" w:sz="4" w:space="0" w:color="auto"/>
            </w:tcBorders>
          </w:tcPr>
          <w:p w:rsidR="00BF2194" w:rsidRDefault="00BF2194">
            <w:pPr>
              <w:pStyle w:val="a8"/>
              <w:rPr>
                <w:sz w:val="18"/>
                <w:szCs w:val="18"/>
              </w:rPr>
            </w:pPr>
            <w:r>
              <w:rPr>
                <w:sz w:val="18"/>
                <w:szCs w:val="18"/>
              </w:rPr>
              <w:t>Итого по муниципальному образованию "Няндомский район"</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630,97</w:t>
            </w: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3575,48</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4206,45</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38</w:t>
            </w: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213</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251</w:t>
            </w:r>
          </w:p>
        </w:tc>
      </w:tr>
      <w:tr w:rsidR="00BF2194">
        <w:tblPrEx>
          <w:tblCellMar>
            <w:top w:w="0" w:type="dxa"/>
            <w:bottom w:w="0" w:type="dxa"/>
          </w:tblCellMar>
        </w:tblPrEx>
        <w:tc>
          <w:tcPr>
            <w:tcW w:w="532" w:type="dxa"/>
            <w:tcBorders>
              <w:top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5.14.</w:t>
            </w:r>
          </w:p>
        </w:tc>
        <w:tc>
          <w:tcPr>
            <w:tcW w:w="1809" w:type="dxa"/>
            <w:tcBorders>
              <w:top w:val="single" w:sz="4" w:space="0" w:color="auto"/>
              <w:left w:val="single" w:sz="4" w:space="0" w:color="auto"/>
              <w:bottom w:val="single" w:sz="4" w:space="0" w:color="auto"/>
              <w:right w:val="single" w:sz="4" w:space="0" w:color="auto"/>
            </w:tcBorders>
          </w:tcPr>
          <w:p w:rsidR="00BF2194" w:rsidRDefault="00BF2194">
            <w:pPr>
              <w:pStyle w:val="a8"/>
              <w:rPr>
                <w:sz w:val="18"/>
                <w:szCs w:val="18"/>
              </w:rPr>
            </w:pPr>
            <w:r>
              <w:rPr>
                <w:sz w:val="18"/>
                <w:szCs w:val="18"/>
              </w:rPr>
              <w:t>Итого по муниципальному образованию "Онежский район"</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1509,27</w:t>
            </w: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8552,53</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10061,80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92</w:t>
            </w: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522</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614</w:t>
            </w:r>
          </w:p>
        </w:tc>
      </w:tr>
      <w:tr w:rsidR="00BF2194">
        <w:tblPrEx>
          <w:tblCellMar>
            <w:top w:w="0" w:type="dxa"/>
            <w:bottom w:w="0" w:type="dxa"/>
          </w:tblCellMar>
        </w:tblPrEx>
        <w:tc>
          <w:tcPr>
            <w:tcW w:w="532" w:type="dxa"/>
            <w:tcBorders>
              <w:top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5.15.</w:t>
            </w:r>
          </w:p>
        </w:tc>
        <w:tc>
          <w:tcPr>
            <w:tcW w:w="1809" w:type="dxa"/>
            <w:tcBorders>
              <w:top w:val="single" w:sz="4" w:space="0" w:color="auto"/>
              <w:left w:val="single" w:sz="4" w:space="0" w:color="auto"/>
              <w:bottom w:val="single" w:sz="4" w:space="0" w:color="auto"/>
              <w:right w:val="single" w:sz="4" w:space="0" w:color="auto"/>
            </w:tcBorders>
          </w:tcPr>
          <w:p w:rsidR="00BF2194" w:rsidRDefault="00BF2194">
            <w:pPr>
              <w:pStyle w:val="a8"/>
              <w:rPr>
                <w:sz w:val="18"/>
                <w:szCs w:val="18"/>
              </w:rPr>
            </w:pPr>
            <w:r>
              <w:rPr>
                <w:sz w:val="18"/>
                <w:szCs w:val="18"/>
              </w:rPr>
              <w:t>Итого по муниципальному образованию "Плесецкий район"</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488,01</w:t>
            </w: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2765,39</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3253,40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24</w:t>
            </w: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134</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158</w:t>
            </w:r>
          </w:p>
        </w:tc>
      </w:tr>
      <w:tr w:rsidR="00BF2194">
        <w:tblPrEx>
          <w:tblCellMar>
            <w:top w:w="0" w:type="dxa"/>
            <w:bottom w:w="0" w:type="dxa"/>
          </w:tblCellMar>
        </w:tblPrEx>
        <w:tc>
          <w:tcPr>
            <w:tcW w:w="532" w:type="dxa"/>
            <w:tcBorders>
              <w:top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5.16.</w:t>
            </w:r>
          </w:p>
        </w:tc>
        <w:tc>
          <w:tcPr>
            <w:tcW w:w="1809" w:type="dxa"/>
            <w:tcBorders>
              <w:top w:val="single" w:sz="4" w:space="0" w:color="auto"/>
              <w:left w:val="single" w:sz="4" w:space="0" w:color="auto"/>
              <w:bottom w:val="single" w:sz="4" w:space="0" w:color="auto"/>
              <w:right w:val="single" w:sz="4" w:space="0" w:color="auto"/>
            </w:tcBorders>
          </w:tcPr>
          <w:p w:rsidR="00BF2194" w:rsidRDefault="00BF2194">
            <w:pPr>
              <w:pStyle w:val="a8"/>
              <w:rPr>
                <w:sz w:val="18"/>
                <w:szCs w:val="18"/>
              </w:rPr>
            </w:pPr>
            <w:r>
              <w:rPr>
                <w:sz w:val="18"/>
                <w:szCs w:val="18"/>
              </w:rPr>
              <w:t>Итого по муниципальному образованию "Приморский район"</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422,24</w:t>
            </w: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2392,67</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2814,90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23</w:t>
            </w: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130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153</w:t>
            </w:r>
          </w:p>
        </w:tc>
      </w:tr>
      <w:tr w:rsidR="00BF2194">
        <w:tblPrEx>
          <w:tblCellMar>
            <w:top w:w="0" w:type="dxa"/>
            <w:bottom w:w="0" w:type="dxa"/>
          </w:tblCellMar>
        </w:tblPrEx>
        <w:tc>
          <w:tcPr>
            <w:tcW w:w="532" w:type="dxa"/>
            <w:tcBorders>
              <w:top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5.17.</w:t>
            </w:r>
          </w:p>
        </w:tc>
        <w:tc>
          <w:tcPr>
            <w:tcW w:w="1809" w:type="dxa"/>
            <w:tcBorders>
              <w:top w:val="single" w:sz="4" w:space="0" w:color="auto"/>
              <w:left w:val="single" w:sz="4" w:space="0" w:color="auto"/>
              <w:bottom w:val="single" w:sz="4" w:space="0" w:color="auto"/>
              <w:right w:val="single" w:sz="4" w:space="0" w:color="auto"/>
            </w:tcBorders>
          </w:tcPr>
          <w:p w:rsidR="00BF2194" w:rsidRDefault="00BF2194">
            <w:pPr>
              <w:pStyle w:val="a8"/>
              <w:rPr>
                <w:sz w:val="18"/>
                <w:szCs w:val="18"/>
              </w:rPr>
            </w:pPr>
            <w:r>
              <w:rPr>
                <w:sz w:val="18"/>
                <w:szCs w:val="18"/>
              </w:rPr>
              <w:t>Итого по муниципальному образованию "Устьянский район"</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1385,14</w:t>
            </w: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7849,10</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9234,24</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73</w:t>
            </w: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412</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485</w:t>
            </w:r>
          </w:p>
        </w:tc>
      </w:tr>
      <w:tr w:rsidR="00BF2194">
        <w:tblPrEx>
          <w:tblCellMar>
            <w:top w:w="0" w:type="dxa"/>
            <w:bottom w:w="0" w:type="dxa"/>
          </w:tblCellMar>
        </w:tblPrEx>
        <w:tc>
          <w:tcPr>
            <w:tcW w:w="532" w:type="dxa"/>
            <w:tcBorders>
              <w:top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5.18</w:t>
            </w:r>
          </w:p>
        </w:tc>
        <w:tc>
          <w:tcPr>
            <w:tcW w:w="1809" w:type="dxa"/>
            <w:tcBorders>
              <w:top w:val="single" w:sz="4" w:space="0" w:color="auto"/>
              <w:left w:val="single" w:sz="4" w:space="0" w:color="auto"/>
              <w:bottom w:val="single" w:sz="4" w:space="0" w:color="auto"/>
              <w:right w:val="single" w:sz="4" w:space="0" w:color="auto"/>
            </w:tcBorders>
          </w:tcPr>
          <w:p w:rsidR="00BF2194" w:rsidRDefault="00BF2194">
            <w:pPr>
              <w:pStyle w:val="a8"/>
              <w:rPr>
                <w:sz w:val="18"/>
                <w:szCs w:val="18"/>
              </w:rPr>
            </w:pPr>
            <w:r>
              <w:rPr>
                <w:sz w:val="18"/>
                <w:szCs w:val="18"/>
              </w:rPr>
              <w:t>Итого по муниципальному образованию "Холмогорский район"</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482,60</w:t>
            </w: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2734,71</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3217,30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25</w:t>
            </w: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140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165</w:t>
            </w:r>
          </w:p>
        </w:tc>
      </w:tr>
      <w:tr w:rsidR="00BF2194">
        <w:tblPrEx>
          <w:tblCellMar>
            <w:top w:w="0" w:type="dxa"/>
            <w:bottom w:w="0" w:type="dxa"/>
          </w:tblCellMar>
        </w:tblPrEx>
        <w:tc>
          <w:tcPr>
            <w:tcW w:w="532" w:type="dxa"/>
            <w:tcBorders>
              <w:top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6</w:t>
            </w:r>
          </w:p>
        </w:tc>
        <w:tc>
          <w:tcPr>
            <w:tcW w:w="1809" w:type="dxa"/>
            <w:tcBorders>
              <w:top w:val="single" w:sz="4" w:space="0" w:color="auto"/>
              <w:left w:val="single" w:sz="4" w:space="0" w:color="auto"/>
              <w:bottom w:val="single" w:sz="4" w:space="0" w:color="auto"/>
              <w:right w:val="single" w:sz="4" w:space="0" w:color="auto"/>
            </w:tcBorders>
          </w:tcPr>
          <w:p w:rsidR="00BF2194" w:rsidRDefault="00BF2194">
            <w:pPr>
              <w:pStyle w:val="a8"/>
              <w:rPr>
                <w:sz w:val="18"/>
                <w:szCs w:val="18"/>
              </w:rPr>
            </w:pPr>
            <w:r>
              <w:rPr>
                <w:sz w:val="18"/>
                <w:szCs w:val="18"/>
              </w:rPr>
              <w:t>Всего по этапу 2024 года</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0,00</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0,00</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0,00</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0,00</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0,00</w:t>
            </w: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15942,55</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90341,12</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106283,67</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0</w:t>
            </w: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922</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5226</w:t>
            </w: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6148</w:t>
            </w:r>
          </w:p>
        </w:tc>
      </w:tr>
      <w:tr w:rsidR="00BF2194">
        <w:tblPrEx>
          <w:tblCellMar>
            <w:top w:w="0" w:type="dxa"/>
            <w:bottom w:w="0" w:type="dxa"/>
          </w:tblCellMar>
        </w:tblPrEx>
        <w:tc>
          <w:tcPr>
            <w:tcW w:w="532" w:type="dxa"/>
            <w:tcBorders>
              <w:top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6.1.</w:t>
            </w:r>
          </w:p>
        </w:tc>
        <w:tc>
          <w:tcPr>
            <w:tcW w:w="1809" w:type="dxa"/>
            <w:tcBorders>
              <w:top w:val="single" w:sz="4" w:space="0" w:color="auto"/>
              <w:left w:val="single" w:sz="4" w:space="0" w:color="auto"/>
              <w:bottom w:val="single" w:sz="4" w:space="0" w:color="auto"/>
              <w:right w:val="single" w:sz="4" w:space="0" w:color="auto"/>
            </w:tcBorders>
          </w:tcPr>
          <w:p w:rsidR="00BF2194" w:rsidRDefault="00BF2194">
            <w:pPr>
              <w:pStyle w:val="a8"/>
              <w:rPr>
                <w:sz w:val="18"/>
                <w:szCs w:val="18"/>
              </w:rPr>
            </w:pPr>
            <w:r>
              <w:rPr>
                <w:sz w:val="18"/>
                <w:szCs w:val="18"/>
              </w:rPr>
              <w:t>Итого по муниципальному образованию "Город Архангельск"</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6378,98</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36147,57</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42526,55</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397</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2247</w:t>
            </w: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2644</w:t>
            </w:r>
          </w:p>
        </w:tc>
      </w:tr>
      <w:tr w:rsidR="00BF2194">
        <w:tblPrEx>
          <w:tblCellMar>
            <w:top w:w="0" w:type="dxa"/>
            <w:bottom w:w="0" w:type="dxa"/>
          </w:tblCellMar>
        </w:tblPrEx>
        <w:tc>
          <w:tcPr>
            <w:tcW w:w="532" w:type="dxa"/>
            <w:tcBorders>
              <w:top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6.2.</w:t>
            </w:r>
          </w:p>
        </w:tc>
        <w:tc>
          <w:tcPr>
            <w:tcW w:w="1809" w:type="dxa"/>
            <w:tcBorders>
              <w:top w:val="single" w:sz="4" w:space="0" w:color="auto"/>
              <w:left w:val="single" w:sz="4" w:space="0" w:color="auto"/>
              <w:bottom w:val="single" w:sz="4" w:space="0" w:color="auto"/>
              <w:right w:val="single" w:sz="4" w:space="0" w:color="auto"/>
            </w:tcBorders>
          </w:tcPr>
          <w:p w:rsidR="00BF2194" w:rsidRDefault="00BF2194">
            <w:pPr>
              <w:pStyle w:val="a8"/>
              <w:rPr>
                <w:sz w:val="18"/>
                <w:szCs w:val="18"/>
              </w:rPr>
            </w:pPr>
            <w:r>
              <w:rPr>
                <w:sz w:val="18"/>
                <w:szCs w:val="18"/>
              </w:rPr>
              <w:t>Итого по муниципальному образованию "Котлас"</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242,91</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1376,49</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1619,40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16</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89</w:t>
            </w: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105</w:t>
            </w:r>
          </w:p>
        </w:tc>
      </w:tr>
      <w:tr w:rsidR="00BF2194">
        <w:tblPrEx>
          <w:tblCellMar>
            <w:top w:w="0" w:type="dxa"/>
            <w:bottom w:w="0" w:type="dxa"/>
          </w:tblCellMar>
        </w:tblPrEx>
        <w:tc>
          <w:tcPr>
            <w:tcW w:w="532" w:type="dxa"/>
            <w:tcBorders>
              <w:top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6.3.</w:t>
            </w:r>
          </w:p>
        </w:tc>
        <w:tc>
          <w:tcPr>
            <w:tcW w:w="1809" w:type="dxa"/>
            <w:tcBorders>
              <w:top w:val="single" w:sz="4" w:space="0" w:color="auto"/>
              <w:left w:val="single" w:sz="4" w:space="0" w:color="auto"/>
              <w:bottom w:val="single" w:sz="4" w:space="0" w:color="auto"/>
              <w:right w:val="single" w:sz="4" w:space="0" w:color="auto"/>
            </w:tcBorders>
          </w:tcPr>
          <w:p w:rsidR="00BF2194" w:rsidRDefault="00BF2194">
            <w:pPr>
              <w:pStyle w:val="a8"/>
              <w:rPr>
                <w:sz w:val="18"/>
                <w:szCs w:val="18"/>
              </w:rPr>
            </w:pPr>
            <w:r>
              <w:rPr>
                <w:sz w:val="18"/>
                <w:szCs w:val="18"/>
              </w:rPr>
              <w:t xml:space="preserve">Итого по муниципальному </w:t>
            </w:r>
            <w:r>
              <w:rPr>
                <w:sz w:val="18"/>
                <w:szCs w:val="18"/>
              </w:rPr>
              <w:lastRenderedPageBreak/>
              <w:t>образованию "Северодвинск"</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903,42</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5119,38</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6022,80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55</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310</w:t>
            </w: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365</w:t>
            </w:r>
          </w:p>
        </w:tc>
      </w:tr>
      <w:tr w:rsidR="00BF2194">
        <w:tblPrEx>
          <w:tblCellMar>
            <w:top w:w="0" w:type="dxa"/>
            <w:bottom w:w="0" w:type="dxa"/>
          </w:tblCellMar>
        </w:tblPrEx>
        <w:tc>
          <w:tcPr>
            <w:tcW w:w="532" w:type="dxa"/>
            <w:tcBorders>
              <w:top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lastRenderedPageBreak/>
              <w:t>6.4.</w:t>
            </w:r>
          </w:p>
        </w:tc>
        <w:tc>
          <w:tcPr>
            <w:tcW w:w="1809" w:type="dxa"/>
            <w:tcBorders>
              <w:top w:val="single" w:sz="4" w:space="0" w:color="auto"/>
              <w:left w:val="single" w:sz="4" w:space="0" w:color="auto"/>
              <w:bottom w:val="single" w:sz="4" w:space="0" w:color="auto"/>
              <w:right w:val="single" w:sz="4" w:space="0" w:color="auto"/>
            </w:tcBorders>
          </w:tcPr>
          <w:p w:rsidR="00BF2194" w:rsidRDefault="00BF2194">
            <w:pPr>
              <w:pStyle w:val="a8"/>
              <w:rPr>
                <w:sz w:val="18"/>
                <w:szCs w:val="18"/>
              </w:rPr>
            </w:pPr>
            <w:r>
              <w:rPr>
                <w:sz w:val="18"/>
                <w:szCs w:val="18"/>
              </w:rPr>
              <w:t>Итого по муниципальному образованию "Вельский район"</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904,81</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5127,23</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6032,04</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51</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290</w:t>
            </w: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341</w:t>
            </w:r>
          </w:p>
        </w:tc>
      </w:tr>
      <w:tr w:rsidR="00BF2194">
        <w:tblPrEx>
          <w:tblCellMar>
            <w:top w:w="0" w:type="dxa"/>
            <w:bottom w:w="0" w:type="dxa"/>
          </w:tblCellMar>
        </w:tblPrEx>
        <w:tc>
          <w:tcPr>
            <w:tcW w:w="532" w:type="dxa"/>
            <w:tcBorders>
              <w:top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6.5.</w:t>
            </w:r>
          </w:p>
        </w:tc>
        <w:tc>
          <w:tcPr>
            <w:tcW w:w="1809" w:type="dxa"/>
            <w:tcBorders>
              <w:top w:val="single" w:sz="4" w:space="0" w:color="auto"/>
              <w:left w:val="single" w:sz="4" w:space="0" w:color="auto"/>
              <w:bottom w:val="single" w:sz="4" w:space="0" w:color="auto"/>
              <w:right w:val="single" w:sz="4" w:space="0" w:color="auto"/>
            </w:tcBorders>
          </w:tcPr>
          <w:p w:rsidR="00BF2194" w:rsidRDefault="00BF2194">
            <w:pPr>
              <w:pStyle w:val="a8"/>
              <w:rPr>
                <w:sz w:val="18"/>
                <w:szCs w:val="18"/>
              </w:rPr>
            </w:pPr>
            <w:r>
              <w:rPr>
                <w:sz w:val="18"/>
                <w:szCs w:val="18"/>
              </w:rPr>
              <w:t>Итого по муниципальному образованию "Верхнетоемский район"</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271,62</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1539,18</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1810,80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14</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77</w:t>
            </w: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90</w:t>
            </w:r>
          </w:p>
        </w:tc>
      </w:tr>
      <w:tr w:rsidR="00BF2194">
        <w:tblPrEx>
          <w:tblCellMar>
            <w:top w:w="0" w:type="dxa"/>
            <w:bottom w:w="0" w:type="dxa"/>
          </w:tblCellMar>
        </w:tblPrEx>
        <w:tc>
          <w:tcPr>
            <w:tcW w:w="532" w:type="dxa"/>
            <w:tcBorders>
              <w:top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6.6.</w:t>
            </w:r>
          </w:p>
        </w:tc>
        <w:tc>
          <w:tcPr>
            <w:tcW w:w="1809" w:type="dxa"/>
            <w:tcBorders>
              <w:top w:val="single" w:sz="4" w:space="0" w:color="auto"/>
              <w:left w:val="single" w:sz="4" w:space="0" w:color="auto"/>
              <w:bottom w:val="single" w:sz="4" w:space="0" w:color="auto"/>
              <w:right w:val="single" w:sz="4" w:space="0" w:color="auto"/>
            </w:tcBorders>
          </w:tcPr>
          <w:p w:rsidR="00BF2194" w:rsidRDefault="00BF2194">
            <w:pPr>
              <w:pStyle w:val="a8"/>
              <w:rPr>
                <w:sz w:val="18"/>
                <w:szCs w:val="18"/>
              </w:rPr>
            </w:pPr>
            <w:r>
              <w:rPr>
                <w:sz w:val="18"/>
                <w:szCs w:val="18"/>
              </w:rPr>
              <w:t>Итого по муниципальному образованию "Виноградовский район"</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597,92</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3388,24</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3986,16</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28</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157</w:t>
            </w: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185</w:t>
            </w:r>
          </w:p>
        </w:tc>
      </w:tr>
      <w:tr w:rsidR="00BF2194">
        <w:tblPrEx>
          <w:tblCellMar>
            <w:top w:w="0" w:type="dxa"/>
            <w:bottom w:w="0" w:type="dxa"/>
          </w:tblCellMar>
        </w:tblPrEx>
        <w:tc>
          <w:tcPr>
            <w:tcW w:w="532" w:type="dxa"/>
            <w:tcBorders>
              <w:top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6.7.</w:t>
            </w:r>
          </w:p>
        </w:tc>
        <w:tc>
          <w:tcPr>
            <w:tcW w:w="1809" w:type="dxa"/>
            <w:tcBorders>
              <w:top w:val="single" w:sz="4" w:space="0" w:color="auto"/>
              <w:left w:val="single" w:sz="4" w:space="0" w:color="auto"/>
              <w:bottom w:val="single" w:sz="4" w:space="0" w:color="auto"/>
              <w:right w:val="single" w:sz="4" w:space="0" w:color="auto"/>
            </w:tcBorders>
          </w:tcPr>
          <w:p w:rsidR="00BF2194" w:rsidRDefault="00BF2194">
            <w:pPr>
              <w:pStyle w:val="a8"/>
              <w:rPr>
                <w:sz w:val="18"/>
                <w:szCs w:val="18"/>
              </w:rPr>
            </w:pPr>
            <w:r>
              <w:rPr>
                <w:sz w:val="18"/>
                <w:szCs w:val="18"/>
              </w:rPr>
              <w:t>Итого по муниципальному образованию "Коношский район"</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683,76</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3874,64</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4558,40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34</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191</w:t>
            </w: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225</w:t>
            </w:r>
          </w:p>
        </w:tc>
      </w:tr>
      <w:tr w:rsidR="00BF2194">
        <w:tblPrEx>
          <w:tblCellMar>
            <w:top w:w="0" w:type="dxa"/>
            <w:bottom w:w="0" w:type="dxa"/>
          </w:tblCellMar>
        </w:tblPrEx>
        <w:tc>
          <w:tcPr>
            <w:tcW w:w="532" w:type="dxa"/>
            <w:tcBorders>
              <w:top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6.8.</w:t>
            </w:r>
          </w:p>
        </w:tc>
        <w:tc>
          <w:tcPr>
            <w:tcW w:w="1809" w:type="dxa"/>
            <w:tcBorders>
              <w:top w:val="single" w:sz="4" w:space="0" w:color="auto"/>
              <w:left w:val="single" w:sz="4" w:space="0" w:color="auto"/>
              <w:bottom w:val="single" w:sz="4" w:space="0" w:color="auto"/>
              <w:right w:val="single" w:sz="4" w:space="0" w:color="auto"/>
            </w:tcBorders>
          </w:tcPr>
          <w:p w:rsidR="00BF2194" w:rsidRDefault="00BF2194">
            <w:pPr>
              <w:pStyle w:val="a8"/>
              <w:rPr>
                <w:sz w:val="18"/>
                <w:szCs w:val="18"/>
              </w:rPr>
            </w:pPr>
            <w:r>
              <w:rPr>
                <w:sz w:val="18"/>
                <w:szCs w:val="18"/>
              </w:rPr>
              <w:t>Итого по муниципальному образованию "Котласский район"</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207,60</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1176,40</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1384,00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11</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62</w:t>
            </w: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73</w:t>
            </w:r>
          </w:p>
        </w:tc>
      </w:tr>
      <w:tr w:rsidR="00BF2194">
        <w:tblPrEx>
          <w:tblCellMar>
            <w:top w:w="0" w:type="dxa"/>
            <w:bottom w:w="0" w:type="dxa"/>
          </w:tblCellMar>
        </w:tblPrEx>
        <w:tc>
          <w:tcPr>
            <w:tcW w:w="532" w:type="dxa"/>
            <w:tcBorders>
              <w:top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6.9.</w:t>
            </w:r>
          </w:p>
        </w:tc>
        <w:tc>
          <w:tcPr>
            <w:tcW w:w="1809" w:type="dxa"/>
            <w:tcBorders>
              <w:top w:val="single" w:sz="4" w:space="0" w:color="auto"/>
              <w:left w:val="single" w:sz="4" w:space="0" w:color="auto"/>
              <w:bottom w:val="single" w:sz="4" w:space="0" w:color="auto"/>
              <w:right w:val="single" w:sz="4" w:space="0" w:color="auto"/>
            </w:tcBorders>
          </w:tcPr>
          <w:p w:rsidR="00BF2194" w:rsidRDefault="00BF2194">
            <w:pPr>
              <w:pStyle w:val="a8"/>
              <w:rPr>
                <w:sz w:val="18"/>
                <w:szCs w:val="18"/>
              </w:rPr>
            </w:pPr>
            <w:r>
              <w:rPr>
                <w:sz w:val="18"/>
                <w:szCs w:val="18"/>
              </w:rPr>
              <w:t>Итого по муниципальному образованию "Красноборский район"</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925,76</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5245,97</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6171,73</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50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281</w:t>
            </w: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331</w:t>
            </w:r>
          </w:p>
        </w:tc>
      </w:tr>
      <w:tr w:rsidR="00BF2194">
        <w:tblPrEx>
          <w:tblCellMar>
            <w:top w:w="0" w:type="dxa"/>
            <w:bottom w:w="0" w:type="dxa"/>
          </w:tblCellMar>
        </w:tblPrEx>
        <w:tc>
          <w:tcPr>
            <w:tcW w:w="532" w:type="dxa"/>
            <w:tcBorders>
              <w:top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6.10.</w:t>
            </w:r>
          </w:p>
        </w:tc>
        <w:tc>
          <w:tcPr>
            <w:tcW w:w="1809" w:type="dxa"/>
            <w:tcBorders>
              <w:top w:val="single" w:sz="4" w:space="0" w:color="auto"/>
              <w:left w:val="single" w:sz="4" w:space="0" w:color="auto"/>
              <w:bottom w:val="single" w:sz="4" w:space="0" w:color="auto"/>
              <w:right w:val="single" w:sz="4" w:space="0" w:color="auto"/>
            </w:tcBorders>
          </w:tcPr>
          <w:p w:rsidR="00BF2194" w:rsidRDefault="00BF2194">
            <w:pPr>
              <w:pStyle w:val="a8"/>
              <w:rPr>
                <w:sz w:val="18"/>
                <w:szCs w:val="18"/>
              </w:rPr>
            </w:pPr>
            <w:r>
              <w:rPr>
                <w:sz w:val="18"/>
                <w:szCs w:val="18"/>
              </w:rPr>
              <w:t>Итого по муниципальному образованию "Ленский район"</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372,21</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2109,19</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2481,40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18</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102</w:t>
            </w: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120</w:t>
            </w:r>
          </w:p>
        </w:tc>
      </w:tr>
      <w:tr w:rsidR="00BF2194">
        <w:tblPrEx>
          <w:tblCellMar>
            <w:top w:w="0" w:type="dxa"/>
            <w:bottom w:w="0" w:type="dxa"/>
          </w:tblCellMar>
        </w:tblPrEx>
        <w:tc>
          <w:tcPr>
            <w:tcW w:w="532" w:type="dxa"/>
            <w:tcBorders>
              <w:top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6.11.</w:t>
            </w:r>
          </w:p>
        </w:tc>
        <w:tc>
          <w:tcPr>
            <w:tcW w:w="1809" w:type="dxa"/>
            <w:tcBorders>
              <w:top w:val="single" w:sz="4" w:space="0" w:color="auto"/>
              <w:left w:val="single" w:sz="4" w:space="0" w:color="auto"/>
              <w:bottom w:val="single" w:sz="4" w:space="0" w:color="auto"/>
              <w:right w:val="single" w:sz="4" w:space="0" w:color="auto"/>
            </w:tcBorders>
          </w:tcPr>
          <w:p w:rsidR="00BF2194" w:rsidRDefault="00BF2194">
            <w:pPr>
              <w:pStyle w:val="a8"/>
              <w:rPr>
                <w:sz w:val="18"/>
                <w:szCs w:val="18"/>
              </w:rPr>
            </w:pPr>
            <w:r>
              <w:rPr>
                <w:sz w:val="18"/>
                <w:szCs w:val="18"/>
              </w:rPr>
              <w:t>Итого по муниципальному образованию "Няндомский район"</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537,68</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3046,83</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3584,50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32</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183</w:t>
            </w: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215</w:t>
            </w:r>
          </w:p>
        </w:tc>
      </w:tr>
      <w:tr w:rsidR="00BF2194">
        <w:tblPrEx>
          <w:tblCellMar>
            <w:top w:w="0" w:type="dxa"/>
            <w:bottom w:w="0" w:type="dxa"/>
          </w:tblCellMar>
        </w:tblPrEx>
        <w:tc>
          <w:tcPr>
            <w:tcW w:w="532" w:type="dxa"/>
            <w:tcBorders>
              <w:top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6.12.</w:t>
            </w:r>
          </w:p>
        </w:tc>
        <w:tc>
          <w:tcPr>
            <w:tcW w:w="1809" w:type="dxa"/>
            <w:tcBorders>
              <w:top w:val="single" w:sz="4" w:space="0" w:color="auto"/>
              <w:left w:val="single" w:sz="4" w:space="0" w:color="auto"/>
              <w:bottom w:val="single" w:sz="4" w:space="0" w:color="auto"/>
              <w:right w:val="single" w:sz="4" w:space="0" w:color="auto"/>
            </w:tcBorders>
          </w:tcPr>
          <w:p w:rsidR="00BF2194" w:rsidRDefault="00BF2194">
            <w:pPr>
              <w:pStyle w:val="a8"/>
              <w:rPr>
                <w:sz w:val="18"/>
                <w:szCs w:val="18"/>
              </w:rPr>
            </w:pPr>
            <w:r>
              <w:rPr>
                <w:sz w:val="18"/>
                <w:szCs w:val="18"/>
              </w:rPr>
              <w:t>Итого по муниципальному образованию "Онежский район"</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1659,08</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9401,43</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11060,50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101</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574</w:t>
            </w: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675</w:t>
            </w:r>
          </w:p>
        </w:tc>
      </w:tr>
      <w:tr w:rsidR="00BF2194">
        <w:tblPrEx>
          <w:tblCellMar>
            <w:top w:w="0" w:type="dxa"/>
            <w:bottom w:w="0" w:type="dxa"/>
          </w:tblCellMar>
        </w:tblPrEx>
        <w:tc>
          <w:tcPr>
            <w:tcW w:w="532" w:type="dxa"/>
            <w:tcBorders>
              <w:top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6.13</w:t>
            </w:r>
            <w:r>
              <w:rPr>
                <w:sz w:val="18"/>
                <w:szCs w:val="18"/>
              </w:rPr>
              <w:lastRenderedPageBreak/>
              <w:t>.</w:t>
            </w:r>
          </w:p>
        </w:tc>
        <w:tc>
          <w:tcPr>
            <w:tcW w:w="1809" w:type="dxa"/>
            <w:tcBorders>
              <w:top w:val="single" w:sz="4" w:space="0" w:color="auto"/>
              <w:left w:val="single" w:sz="4" w:space="0" w:color="auto"/>
              <w:bottom w:val="single" w:sz="4" w:space="0" w:color="auto"/>
              <w:right w:val="single" w:sz="4" w:space="0" w:color="auto"/>
            </w:tcBorders>
          </w:tcPr>
          <w:p w:rsidR="00BF2194" w:rsidRDefault="00BF2194">
            <w:pPr>
              <w:pStyle w:val="a8"/>
              <w:rPr>
                <w:sz w:val="18"/>
                <w:szCs w:val="18"/>
              </w:rPr>
            </w:pPr>
            <w:r>
              <w:rPr>
                <w:sz w:val="18"/>
                <w:szCs w:val="18"/>
              </w:rPr>
              <w:lastRenderedPageBreak/>
              <w:t xml:space="preserve">Итого по </w:t>
            </w:r>
            <w:r>
              <w:rPr>
                <w:sz w:val="18"/>
                <w:szCs w:val="18"/>
              </w:rPr>
              <w:lastRenderedPageBreak/>
              <w:t>муниципальному образованию "Плесецкий район"</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441,92</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2504,19</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2946,10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21</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122</w:t>
            </w: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143</w:t>
            </w:r>
          </w:p>
        </w:tc>
      </w:tr>
      <w:tr w:rsidR="00BF2194">
        <w:tblPrEx>
          <w:tblCellMar>
            <w:top w:w="0" w:type="dxa"/>
            <w:bottom w:w="0" w:type="dxa"/>
          </w:tblCellMar>
        </w:tblPrEx>
        <w:tc>
          <w:tcPr>
            <w:tcW w:w="532" w:type="dxa"/>
            <w:tcBorders>
              <w:top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lastRenderedPageBreak/>
              <w:t>6.14.</w:t>
            </w:r>
          </w:p>
        </w:tc>
        <w:tc>
          <w:tcPr>
            <w:tcW w:w="1809" w:type="dxa"/>
            <w:tcBorders>
              <w:top w:val="single" w:sz="4" w:space="0" w:color="auto"/>
              <w:left w:val="single" w:sz="4" w:space="0" w:color="auto"/>
              <w:bottom w:val="single" w:sz="4" w:space="0" w:color="auto"/>
              <w:right w:val="single" w:sz="4" w:space="0" w:color="auto"/>
            </w:tcBorders>
          </w:tcPr>
          <w:p w:rsidR="00BF2194" w:rsidRDefault="00BF2194">
            <w:pPr>
              <w:pStyle w:val="a8"/>
              <w:rPr>
                <w:sz w:val="18"/>
                <w:szCs w:val="18"/>
              </w:rPr>
            </w:pPr>
            <w:r>
              <w:rPr>
                <w:sz w:val="18"/>
                <w:szCs w:val="18"/>
              </w:rPr>
              <w:t>Итого по муниципальному образованию "Приморский район"</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309,30</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1752,70</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2062,00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17</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95</w:t>
            </w: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112</w:t>
            </w:r>
          </w:p>
        </w:tc>
      </w:tr>
      <w:tr w:rsidR="00BF2194">
        <w:tblPrEx>
          <w:tblCellMar>
            <w:top w:w="0" w:type="dxa"/>
            <w:bottom w:w="0" w:type="dxa"/>
          </w:tblCellMar>
        </w:tblPrEx>
        <w:tc>
          <w:tcPr>
            <w:tcW w:w="532" w:type="dxa"/>
            <w:tcBorders>
              <w:top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6.15.</w:t>
            </w:r>
          </w:p>
        </w:tc>
        <w:tc>
          <w:tcPr>
            <w:tcW w:w="1809" w:type="dxa"/>
            <w:tcBorders>
              <w:top w:val="single" w:sz="4" w:space="0" w:color="auto"/>
              <w:left w:val="single" w:sz="4" w:space="0" w:color="auto"/>
              <w:bottom w:val="single" w:sz="4" w:space="0" w:color="auto"/>
              <w:right w:val="single" w:sz="4" w:space="0" w:color="auto"/>
            </w:tcBorders>
          </w:tcPr>
          <w:p w:rsidR="00BF2194" w:rsidRDefault="00BF2194">
            <w:pPr>
              <w:pStyle w:val="a8"/>
              <w:rPr>
                <w:sz w:val="18"/>
                <w:szCs w:val="18"/>
              </w:rPr>
            </w:pPr>
            <w:r>
              <w:rPr>
                <w:sz w:val="18"/>
                <w:szCs w:val="18"/>
              </w:rPr>
              <w:t>Итого по муниципальному образованию "Устьянский район"</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1230,42</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6972,37</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8202,79</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65</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366</w:t>
            </w: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430</w:t>
            </w:r>
          </w:p>
        </w:tc>
      </w:tr>
      <w:tr w:rsidR="00BF2194">
        <w:tblPrEx>
          <w:tblCellMar>
            <w:top w:w="0" w:type="dxa"/>
            <w:bottom w:w="0" w:type="dxa"/>
          </w:tblCellMar>
        </w:tblPrEx>
        <w:tc>
          <w:tcPr>
            <w:tcW w:w="532" w:type="dxa"/>
            <w:tcBorders>
              <w:top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6.16.</w:t>
            </w:r>
          </w:p>
        </w:tc>
        <w:tc>
          <w:tcPr>
            <w:tcW w:w="1809" w:type="dxa"/>
            <w:tcBorders>
              <w:top w:val="single" w:sz="4" w:space="0" w:color="auto"/>
              <w:left w:val="single" w:sz="4" w:space="0" w:color="auto"/>
              <w:bottom w:val="single" w:sz="4" w:space="0" w:color="auto"/>
              <w:right w:val="single" w:sz="4" w:space="0" w:color="auto"/>
            </w:tcBorders>
          </w:tcPr>
          <w:p w:rsidR="00BF2194" w:rsidRDefault="00BF2194">
            <w:pPr>
              <w:pStyle w:val="a8"/>
              <w:rPr>
                <w:sz w:val="18"/>
                <w:szCs w:val="18"/>
              </w:rPr>
            </w:pPr>
            <w:r>
              <w:rPr>
                <w:sz w:val="18"/>
                <w:szCs w:val="18"/>
              </w:rPr>
              <w:t>Итого по муниципальному образованию "Холмогорский район"</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275,18</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1559,33</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1834,50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14</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80</w:t>
            </w: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94</w:t>
            </w:r>
          </w:p>
        </w:tc>
      </w:tr>
      <w:tr w:rsidR="00BF2194">
        <w:tblPrEx>
          <w:tblCellMar>
            <w:top w:w="0" w:type="dxa"/>
            <w:bottom w:w="0" w:type="dxa"/>
          </w:tblCellMar>
        </w:tblPrEx>
        <w:tc>
          <w:tcPr>
            <w:tcW w:w="532" w:type="dxa"/>
            <w:tcBorders>
              <w:top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2</w:t>
            </w:r>
          </w:p>
        </w:tc>
        <w:tc>
          <w:tcPr>
            <w:tcW w:w="1809" w:type="dxa"/>
            <w:tcBorders>
              <w:top w:val="single" w:sz="4" w:space="0" w:color="auto"/>
              <w:left w:val="single" w:sz="4" w:space="0" w:color="auto"/>
              <w:bottom w:val="single" w:sz="4" w:space="0" w:color="auto"/>
              <w:right w:val="single" w:sz="4" w:space="0" w:color="auto"/>
            </w:tcBorders>
          </w:tcPr>
          <w:p w:rsidR="00BF2194" w:rsidRDefault="00BF2194">
            <w:pPr>
              <w:pStyle w:val="a8"/>
              <w:rPr>
                <w:sz w:val="18"/>
                <w:szCs w:val="18"/>
              </w:rPr>
            </w:pPr>
            <w:r>
              <w:rPr>
                <w:sz w:val="18"/>
                <w:szCs w:val="18"/>
              </w:rPr>
              <w:t>По иным программам субъекта РФ, в рамках которых не предусмотрено финансирование за счет средств Фонда, в том числе:</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0</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0</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0</w:t>
            </w: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4810,81</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4810,81</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0</w:t>
            </w: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0</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315</w:t>
            </w: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315</w:t>
            </w:r>
          </w:p>
        </w:tc>
      </w:tr>
      <w:tr w:rsidR="00BF2194">
        <w:tblPrEx>
          <w:tblCellMar>
            <w:top w:w="0" w:type="dxa"/>
            <w:bottom w:w="0" w:type="dxa"/>
          </w:tblCellMar>
        </w:tblPrEx>
        <w:tc>
          <w:tcPr>
            <w:tcW w:w="532" w:type="dxa"/>
            <w:tcBorders>
              <w:top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 </w:t>
            </w:r>
          </w:p>
        </w:tc>
        <w:tc>
          <w:tcPr>
            <w:tcW w:w="1809" w:type="dxa"/>
            <w:tcBorders>
              <w:top w:val="single" w:sz="4" w:space="0" w:color="auto"/>
              <w:left w:val="single" w:sz="4" w:space="0" w:color="auto"/>
              <w:bottom w:val="single" w:sz="4" w:space="0" w:color="auto"/>
              <w:right w:val="single" w:sz="4" w:space="0" w:color="auto"/>
            </w:tcBorders>
          </w:tcPr>
          <w:p w:rsidR="00BF2194" w:rsidRDefault="00BF2194">
            <w:pPr>
              <w:pStyle w:val="a8"/>
              <w:rPr>
                <w:sz w:val="18"/>
                <w:szCs w:val="18"/>
              </w:rPr>
            </w:pPr>
            <w:r>
              <w:rPr>
                <w:sz w:val="18"/>
                <w:szCs w:val="18"/>
              </w:rPr>
              <w:t>Итого по муниципальному образованию "Город Архангельск"</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1064"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4810,81</w:t>
            </w:r>
          </w:p>
        </w:tc>
        <w:tc>
          <w:tcPr>
            <w:tcW w:w="95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4810,81</w:t>
            </w: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745" w:type="dxa"/>
            <w:tcBorders>
              <w:top w:val="single" w:sz="4" w:space="0" w:color="auto"/>
              <w:left w:val="single" w:sz="4" w:space="0" w:color="auto"/>
              <w:bottom w:val="single" w:sz="4" w:space="0" w:color="auto"/>
              <w:right w:val="single" w:sz="4" w:space="0" w:color="auto"/>
            </w:tcBorders>
          </w:tcPr>
          <w:p w:rsidR="00BF2194" w:rsidRDefault="00BF2194">
            <w:pPr>
              <w:pStyle w:val="a7"/>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BF2194" w:rsidRDefault="00BF2194">
            <w:pPr>
              <w:pStyle w:val="a7"/>
              <w:jc w:val="center"/>
              <w:rPr>
                <w:sz w:val="18"/>
                <w:szCs w:val="18"/>
              </w:rPr>
            </w:pPr>
            <w:r>
              <w:rPr>
                <w:sz w:val="18"/>
                <w:szCs w:val="18"/>
              </w:rPr>
              <w:t>315</w:t>
            </w:r>
          </w:p>
        </w:tc>
        <w:tc>
          <w:tcPr>
            <w:tcW w:w="745" w:type="dxa"/>
            <w:tcBorders>
              <w:top w:val="single" w:sz="4" w:space="0" w:color="auto"/>
              <w:left w:val="single" w:sz="4" w:space="0" w:color="auto"/>
              <w:bottom w:val="single" w:sz="4" w:space="0" w:color="auto"/>
            </w:tcBorders>
          </w:tcPr>
          <w:p w:rsidR="00BF2194" w:rsidRDefault="00BF2194">
            <w:pPr>
              <w:pStyle w:val="a7"/>
              <w:jc w:val="center"/>
              <w:rPr>
                <w:sz w:val="18"/>
                <w:szCs w:val="18"/>
              </w:rPr>
            </w:pPr>
            <w:r>
              <w:rPr>
                <w:sz w:val="18"/>
                <w:szCs w:val="18"/>
              </w:rPr>
              <w:t>315</w:t>
            </w:r>
          </w:p>
        </w:tc>
      </w:tr>
    </w:tbl>
    <w:p w:rsidR="00BF2194" w:rsidRDefault="00BF2194"/>
    <w:sectPr w:rsidR="00BF2194">
      <w:headerReference w:type="default" r:id="rId82"/>
      <w:footerReference w:type="default" r:id="rId83"/>
      <w:pgSz w:w="16837" w:h="11905" w:orient="landscape"/>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A9E" w:rsidRDefault="00D50A9E">
      <w:r>
        <w:separator/>
      </w:r>
    </w:p>
  </w:endnote>
  <w:endnote w:type="continuationSeparator" w:id="1">
    <w:p w:rsidR="00D50A9E" w:rsidRDefault="00D50A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BF2194">
      <w:tblPrEx>
        <w:tblCellMar>
          <w:top w:w="0" w:type="dxa"/>
          <w:left w:w="0" w:type="dxa"/>
          <w:bottom w:w="0" w:type="dxa"/>
          <w:right w:w="0" w:type="dxa"/>
        </w:tblCellMar>
      </w:tblPrEx>
      <w:tc>
        <w:tcPr>
          <w:tcW w:w="3433" w:type="dxa"/>
          <w:tcBorders>
            <w:top w:val="nil"/>
            <w:left w:val="nil"/>
            <w:bottom w:val="nil"/>
            <w:right w:val="nil"/>
          </w:tcBorders>
        </w:tcPr>
        <w:p w:rsidR="00BF2194" w:rsidRDefault="00BF2194">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F333EE">
            <w:rPr>
              <w:rFonts w:ascii="Times New Roman" w:hAnsi="Times New Roman" w:cs="Times New Roman"/>
              <w:noProof/>
              <w:sz w:val="20"/>
              <w:szCs w:val="20"/>
            </w:rPr>
            <w:t>10.04.2019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BF2194" w:rsidRDefault="00BF2194">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BF2194" w:rsidRDefault="00BF2194">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985336">
            <w:rPr>
              <w:rFonts w:ascii="Times New Roman" w:hAnsi="Times New Roman" w:cs="Times New Roman"/>
              <w:noProof/>
              <w:sz w:val="20"/>
              <w:szCs w:val="20"/>
            </w:rPr>
            <w:t>11</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sidR="00F333EE">
              <w:rPr>
                <w:rFonts w:ascii="Times New Roman" w:hAnsi="Times New Roman" w:cs="Times New Roman"/>
                <w:noProof/>
                <w:sz w:val="20"/>
                <w:szCs w:val="20"/>
              </w:rPr>
              <w:t>152</w:t>
            </w:r>
          </w:fldSimple>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5083"/>
      <w:gridCol w:w="5077"/>
      <w:gridCol w:w="5077"/>
    </w:tblGrid>
    <w:tr w:rsidR="00BF2194">
      <w:tblPrEx>
        <w:tblCellMar>
          <w:top w:w="0" w:type="dxa"/>
          <w:left w:w="0" w:type="dxa"/>
          <w:bottom w:w="0" w:type="dxa"/>
          <w:right w:w="0" w:type="dxa"/>
        </w:tblCellMar>
      </w:tblPrEx>
      <w:tc>
        <w:tcPr>
          <w:tcW w:w="5079" w:type="dxa"/>
          <w:tcBorders>
            <w:top w:val="nil"/>
            <w:left w:val="nil"/>
            <w:bottom w:val="nil"/>
            <w:right w:val="nil"/>
          </w:tcBorders>
        </w:tcPr>
        <w:p w:rsidR="00BF2194" w:rsidRDefault="00BF2194">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F333EE">
            <w:rPr>
              <w:rFonts w:ascii="Times New Roman" w:hAnsi="Times New Roman" w:cs="Times New Roman"/>
              <w:noProof/>
              <w:sz w:val="20"/>
              <w:szCs w:val="20"/>
            </w:rPr>
            <w:t>10.04.2019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BF2194" w:rsidRDefault="00BF2194">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BF2194" w:rsidRDefault="00BF2194">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985336">
            <w:rPr>
              <w:rFonts w:ascii="Times New Roman" w:hAnsi="Times New Roman" w:cs="Times New Roman"/>
              <w:noProof/>
              <w:sz w:val="20"/>
              <w:szCs w:val="20"/>
            </w:rPr>
            <w:t>14</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sidR="00F333EE">
              <w:rPr>
                <w:rFonts w:ascii="Times New Roman" w:hAnsi="Times New Roman" w:cs="Times New Roman"/>
                <w:noProof/>
                <w:sz w:val="20"/>
                <w:szCs w:val="20"/>
              </w:rPr>
              <w:t>152</w:t>
            </w:r>
          </w:fldSimple>
        </w:p>
      </w:tc>
    </w:tr>
  </w:tbl>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7"/>
      <w:gridCol w:w="3434"/>
      <w:gridCol w:w="3434"/>
    </w:tblGrid>
    <w:tr w:rsidR="00BF2194">
      <w:tblPrEx>
        <w:tblCellMar>
          <w:top w:w="0" w:type="dxa"/>
          <w:left w:w="0" w:type="dxa"/>
          <w:bottom w:w="0" w:type="dxa"/>
          <w:right w:w="0" w:type="dxa"/>
        </w:tblCellMar>
      </w:tblPrEx>
      <w:tc>
        <w:tcPr>
          <w:tcW w:w="3008" w:type="dxa"/>
          <w:tcBorders>
            <w:top w:val="nil"/>
            <w:left w:val="nil"/>
            <w:bottom w:val="nil"/>
            <w:right w:val="nil"/>
          </w:tcBorders>
        </w:tcPr>
        <w:p w:rsidR="00BF2194" w:rsidRDefault="00BF2194">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F333EE">
            <w:rPr>
              <w:rFonts w:ascii="Times New Roman" w:hAnsi="Times New Roman" w:cs="Times New Roman"/>
              <w:noProof/>
              <w:sz w:val="20"/>
              <w:szCs w:val="20"/>
            </w:rPr>
            <w:t>10.04.2019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BF2194" w:rsidRDefault="00BF2194">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BF2194" w:rsidRDefault="00BF2194">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985336">
            <w:rPr>
              <w:rFonts w:ascii="Times New Roman" w:hAnsi="Times New Roman" w:cs="Times New Roman"/>
              <w:noProof/>
              <w:sz w:val="20"/>
              <w:szCs w:val="20"/>
            </w:rPr>
            <w:t>22</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sidR="00F333EE">
              <w:rPr>
                <w:rFonts w:ascii="Times New Roman" w:hAnsi="Times New Roman" w:cs="Times New Roman"/>
                <w:noProof/>
                <w:sz w:val="20"/>
                <w:szCs w:val="20"/>
              </w:rPr>
              <w:t>152</w:t>
            </w:r>
          </w:fldSimple>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5083"/>
      <w:gridCol w:w="5077"/>
      <w:gridCol w:w="5077"/>
    </w:tblGrid>
    <w:tr w:rsidR="00BF2194">
      <w:tblPrEx>
        <w:tblCellMar>
          <w:top w:w="0" w:type="dxa"/>
          <w:left w:w="0" w:type="dxa"/>
          <w:bottom w:w="0" w:type="dxa"/>
          <w:right w:w="0" w:type="dxa"/>
        </w:tblCellMar>
      </w:tblPrEx>
      <w:tc>
        <w:tcPr>
          <w:tcW w:w="5079" w:type="dxa"/>
          <w:tcBorders>
            <w:top w:val="nil"/>
            <w:left w:val="nil"/>
            <w:bottom w:val="nil"/>
            <w:right w:val="nil"/>
          </w:tcBorders>
        </w:tcPr>
        <w:p w:rsidR="00BF2194" w:rsidRDefault="00BF2194">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F333EE">
            <w:rPr>
              <w:rFonts w:ascii="Times New Roman" w:hAnsi="Times New Roman" w:cs="Times New Roman"/>
              <w:noProof/>
              <w:sz w:val="20"/>
              <w:szCs w:val="20"/>
            </w:rPr>
            <w:t>10.04.2019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BF2194" w:rsidRDefault="00BF2194">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BF2194" w:rsidRDefault="00BF2194">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D42370">
            <w:rPr>
              <w:rFonts w:ascii="Times New Roman" w:hAnsi="Times New Roman" w:cs="Times New Roman"/>
              <w:noProof/>
              <w:sz w:val="20"/>
              <w:szCs w:val="20"/>
            </w:rPr>
            <w:t>114</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sidR="00D42370">
              <w:rPr>
                <w:rFonts w:ascii="Times New Roman" w:hAnsi="Times New Roman" w:cs="Times New Roman"/>
                <w:noProof/>
                <w:sz w:val="20"/>
                <w:szCs w:val="20"/>
              </w:rPr>
              <w:t>152</w:t>
            </w:r>
          </w:fldSimple>
        </w:p>
      </w:tc>
    </w:tr>
  </w:tbl>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0" w:type="nil"/>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10691"/>
      <w:gridCol w:w="10691"/>
    </w:tblGrid>
    <w:tr w:rsidR="00BF2194">
      <w:tblPrEx>
        <w:tblCellMar>
          <w:top w:w="0" w:type="dxa"/>
          <w:left w:w="0" w:type="dxa"/>
          <w:bottom w:w="0" w:type="dxa"/>
          <w:right w:w="0" w:type="dxa"/>
        </w:tblCellMar>
      </w:tblPrEx>
      <w:tc>
        <w:tcPr>
          <w:tcW w:w="10691" w:type="dxa"/>
          <w:tcBorders>
            <w:top w:val="nil"/>
            <w:left w:val="nil"/>
            <w:bottom w:val="nil"/>
            <w:right w:val="nil"/>
          </w:tcBorders>
        </w:tcPr>
        <w:p w:rsidR="00BF2194" w:rsidRDefault="00BF2194">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F333EE">
            <w:rPr>
              <w:rFonts w:ascii="Times New Roman" w:hAnsi="Times New Roman" w:cs="Times New Roman"/>
              <w:noProof/>
              <w:sz w:val="20"/>
              <w:szCs w:val="20"/>
            </w:rPr>
            <w:t>10.04.2019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BF2194" w:rsidRDefault="00BF2194">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gridSpan w:val="0"/>
          <w:tcBorders>
            <w:top w:val="nil"/>
            <w:left w:val="nil"/>
            <w:bottom w:val="nil"/>
            <w:right w:val="nil"/>
          </w:tcBorders>
        </w:tcPr>
        <w:p w:rsidR="00BF2194" w:rsidRDefault="00BF2194">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D42370">
            <w:rPr>
              <w:rFonts w:ascii="Times New Roman" w:hAnsi="Times New Roman" w:cs="Times New Roman"/>
              <w:noProof/>
              <w:sz w:val="20"/>
              <w:szCs w:val="20"/>
            </w:rPr>
            <w:t>126</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sidR="00D42370">
              <w:rPr>
                <w:rFonts w:ascii="Times New Roman" w:hAnsi="Times New Roman" w:cs="Times New Roman"/>
                <w:noProof/>
                <w:sz w:val="20"/>
                <w:szCs w:val="20"/>
              </w:rPr>
              <w:t>152</w:t>
            </w:r>
          </w:fldSimple>
        </w:p>
      </w:tc>
    </w:tr>
  </w:tbl>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7"/>
      <w:gridCol w:w="3434"/>
      <w:gridCol w:w="3434"/>
    </w:tblGrid>
    <w:tr w:rsidR="00BF2194">
      <w:tblPrEx>
        <w:tblCellMar>
          <w:top w:w="0" w:type="dxa"/>
          <w:left w:w="0" w:type="dxa"/>
          <w:bottom w:w="0" w:type="dxa"/>
          <w:right w:w="0" w:type="dxa"/>
        </w:tblCellMar>
      </w:tblPrEx>
      <w:tc>
        <w:tcPr>
          <w:tcW w:w="3008" w:type="dxa"/>
          <w:tcBorders>
            <w:top w:val="nil"/>
            <w:left w:val="nil"/>
            <w:bottom w:val="nil"/>
            <w:right w:val="nil"/>
          </w:tcBorders>
        </w:tcPr>
        <w:p w:rsidR="00BF2194" w:rsidRDefault="00BF2194">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F333EE">
            <w:rPr>
              <w:rFonts w:ascii="Times New Roman" w:hAnsi="Times New Roman" w:cs="Times New Roman"/>
              <w:noProof/>
              <w:sz w:val="20"/>
              <w:szCs w:val="20"/>
            </w:rPr>
            <w:t>10.04.2019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BF2194" w:rsidRDefault="00BF2194">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BF2194" w:rsidRDefault="00BF2194">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985336">
            <w:rPr>
              <w:rFonts w:ascii="Times New Roman" w:hAnsi="Times New Roman" w:cs="Times New Roman"/>
              <w:noProof/>
              <w:sz w:val="20"/>
              <w:szCs w:val="20"/>
            </w:rPr>
            <w:t>135</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sidR="00F333EE">
              <w:rPr>
                <w:rFonts w:ascii="Times New Roman" w:hAnsi="Times New Roman" w:cs="Times New Roman"/>
                <w:noProof/>
                <w:sz w:val="20"/>
                <w:szCs w:val="20"/>
              </w:rPr>
              <w:t>152</w:t>
            </w:r>
          </w:fldSimple>
        </w:p>
      </w:tc>
    </w:tr>
  </w:tbl>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0" w:type="nil"/>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10691"/>
      <w:gridCol w:w="10691"/>
    </w:tblGrid>
    <w:tr w:rsidR="00BF2194">
      <w:tblPrEx>
        <w:tblCellMar>
          <w:top w:w="0" w:type="dxa"/>
          <w:left w:w="0" w:type="dxa"/>
          <w:bottom w:w="0" w:type="dxa"/>
          <w:right w:w="0" w:type="dxa"/>
        </w:tblCellMar>
      </w:tblPrEx>
      <w:tc>
        <w:tcPr>
          <w:tcW w:w="10691" w:type="dxa"/>
          <w:tcBorders>
            <w:top w:val="nil"/>
            <w:left w:val="nil"/>
            <w:bottom w:val="nil"/>
            <w:right w:val="nil"/>
          </w:tcBorders>
        </w:tcPr>
        <w:p w:rsidR="00BF2194" w:rsidRDefault="00BF2194">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F333EE">
            <w:rPr>
              <w:rFonts w:ascii="Times New Roman" w:hAnsi="Times New Roman" w:cs="Times New Roman"/>
              <w:noProof/>
              <w:sz w:val="20"/>
              <w:szCs w:val="20"/>
            </w:rPr>
            <w:t>10.04.2019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BF2194" w:rsidRDefault="00BF2194">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gridSpan w:val="0"/>
          <w:tcBorders>
            <w:top w:val="nil"/>
            <w:left w:val="nil"/>
            <w:bottom w:val="nil"/>
            <w:right w:val="nil"/>
          </w:tcBorders>
        </w:tcPr>
        <w:p w:rsidR="00BF2194" w:rsidRDefault="00BF2194">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D42370">
            <w:rPr>
              <w:rFonts w:ascii="Times New Roman" w:hAnsi="Times New Roman" w:cs="Times New Roman"/>
              <w:noProof/>
              <w:sz w:val="20"/>
              <w:szCs w:val="20"/>
            </w:rPr>
            <w:t>137</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sidR="00D42370">
              <w:rPr>
                <w:rFonts w:ascii="Times New Roman" w:hAnsi="Times New Roman" w:cs="Times New Roman"/>
                <w:noProof/>
                <w:sz w:val="20"/>
                <w:szCs w:val="20"/>
              </w:rPr>
              <w:t>152</w:t>
            </w:r>
          </w:fldSimple>
        </w:p>
      </w:tc>
    </w:tr>
  </w:tbl>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7"/>
      <w:gridCol w:w="3434"/>
      <w:gridCol w:w="3434"/>
    </w:tblGrid>
    <w:tr w:rsidR="00BF2194">
      <w:tblPrEx>
        <w:tblCellMar>
          <w:top w:w="0" w:type="dxa"/>
          <w:left w:w="0" w:type="dxa"/>
          <w:bottom w:w="0" w:type="dxa"/>
          <w:right w:w="0" w:type="dxa"/>
        </w:tblCellMar>
      </w:tblPrEx>
      <w:tc>
        <w:tcPr>
          <w:tcW w:w="3008" w:type="dxa"/>
          <w:tcBorders>
            <w:top w:val="nil"/>
            <w:left w:val="nil"/>
            <w:bottom w:val="nil"/>
            <w:right w:val="nil"/>
          </w:tcBorders>
        </w:tcPr>
        <w:p w:rsidR="00BF2194" w:rsidRDefault="00BF2194">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F333EE">
            <w:rPr>
              <w:rFonts w:ascii="Times New Roman" w:hAnsi="Times New Roman" w:cs="Times New Roman"/>
              <w:noProof/>
              <w:sz w:val="20"/>
              <w:szCs w:val="20"/>
            </w:rPr>
            <w:t>10.04.2019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BF2194" w:rsidRDefault="00BF2194">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BF2194" w:rsidRDefault="00BF2194">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D42370">
            <w:rPr>
              <w:rFonts w:ascii="Times New Roman" w:hAnsi="Times New Roman" w:cs="Times New Roman"/>
              <w:noProof/>
              <w:sz w:val="20"/>
              <w:szCs w:val="20"/>
            </w:rPr>
            <w:t>142</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sidR="00D42370">
              <w:rPr>
                <w:rFonts w:ascii="Times New Roman" w:hAnsi="Times New Roman" w:cs="Times New Roman"/>
                <w:noProof/>
                <w:sz w:val="20"/>
                <w:szCs w:val="20"/>
              </w:rPr>
              <w:t>152</w:t>
            </w:r>
          </w:fldSimple>
        </w:p>
      </w:tc>
    </w:tr>
  </w:tbl>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5083"/>
      <w:gridCol w:w="5077"/>
      <w:gridCol w:w="5077"/>
    </w:tblGrid>
    <w:tr w:rsidR="00BF2194">
      <w:tblPrEx>
        <w:tblCellMar>
          <w:top w:w="0" w:type="dxa"/>
          <w:left w:w="0" w:type="dxa"/>
          <w:bottom w:w="0" w:type="dxa"/>
          <w:right w:w="0" w:type="dxa"/>
        </w:tblCellMar>
      </w:tblPrEx>
      <w:tc>
        <w:tcPr>
          <w:tcW w:w="5079" w:type="dxa"/>
          <w:tcBorders>
            <w:top w:val="nil"/>
            <w:left w:val="nil"/>
            <w:bottom w:val="nil"/>
            <w:right w:val="nil"/>
          </w:tcBorders>
        </w:tcPr>
        <w:p w:rsidR="00BF2194" w:rsidRDefault="00BF2194">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F333EE">
            <w:rPr>
              <w:rFonts w:ascii="Times New Roman" w:hAnsi="Times New Roman" w:cs="Times New Roman"/>
              <w:noProof/>
              <w:sz w:val="20"/>
              <w:szCs w:val="20"/>
            </w:rPr>
            <w:t>10.04.2019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BF2194" w:rsidRDefault="00BF2194">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BF2194" w:rsidRDefault="00BF2194">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D42370">
            <w:rPr>
              <w:rFonts w:ascii="Times New Roman" w:hAnsi="Times New Roman" w:cs="Times New Roman"/>
              <w:noProof/>
              <w:sz w:val="20"/>
              <w:szCs w:val="20"/>
            </w:rPr>
            <w:t>143</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sidR="00D42370">
              <w:rPr>
                <w:rFonts w:ascii="Times New Roman" w:hAnsi="Times New Roman" w:cs="Times New Roman"/>
                <w:noProof/>
                <w:sz w:val="20"/>
                <w:szCs w:val="20"/>
              </w:rPr>
              <w:t>152</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A9E" w:rsidRDefault="00D50A9E">
      <w:r>
        <w:separator/>
      </w:r>
    </w:p>
  </w:footnote>
  <w:footnote w:type="continuationSeparator" w:id="1">
    <w:p w:rsidR="00D50A9E" w:rsidRDefault="00D50A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194" w:rsidRDefault="00BF2194">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Архангельской области от 26 марта 2019 г. N 153-пп "Об утверждении адресной…</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194" w:rsidRDefault="00BF2194">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Архангельской области от 26 марта 2019 г. N 153-пп "Об утверждении адресной программы Архангельской области "Переселение граждан…</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194" w:rsidRDefault="00BF2194">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Архангельской области от 26 марта 2019 г. N 153-пп "Об…</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194" w:rsidRDefault="00BF2194">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Архангельской области от 26 марта 2019 г. N 153-пп "Об утверждении адресной программы Архангельской области "Переселение граждан…</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194" w:rsidRDefault="00BF2194">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Архангельской области от 26 марта 2019 г. N 153-пп "Об утверждении адресной программы Архангельской области "Переселение граждан из аварийного жилищного фонда на 2019-2025 годы"</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194" w:rsidRDefault="00BF2194">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Архангельской области от 26 марта 2019 г. N 153-пп "Об…</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194" w:rsidRDefault="00BF2194">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Архангельской области от 26 марта 2019 г. N 153-пп "Об утверждении адресной программы Архангельской области "Переселение граждан из аварийного жилищного фонда на 2019-2025 годы"</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194" w:rsidRDefault="00BF2194">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Архангельской области от 26 марта 2019 г. N 153-пп "Об…</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194" w:rsidRDefault="00BF2194">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Архангельской области от 26 марта 2019 г. N 153-пп "Об утверждении адресной программы Архангельской области "Переселение граждан…</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embedSystemFonts/>
  <w:bordersDoNotSurroundHeader/>
  <w:bordersDoNotSurroundFooter/>
  <w:hideSpellingError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2194"/>
    <w:rsid w:val="001C3F4F"/>
    <w:rsid w:val="00985336"/>
    <w:rsid w:val="00BF2194"/>
    <w:rsid w:val="00D42370"/>
    <w:rsid w:val="00D50A9E"/>
    <w:rsid w:val="00F333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cs="Times New Roman CYR"/>
    </w:rPr>
  </w:style>
  <w:style w:type="paragraph" w:styleId="aa">
    <w:name w:val="header"/>
    <w:basedOn w:val="a"/>
    <w:link w:val="ab"/>
    <w:uiPriority w:val="99"/>
    <w:semiHidden/>
    <w:unhideWhenUsed/>
    <w:pPr>
      <w:tabs>
        <w:tab w:val="center" w:pos="4677"/>
        <w:tab w:val="right" w:pos="9355"/>
      </w:tabs>
    </w:pPr>
  </w:style>
  <w:style w:type="character" w:customStyle="1" w:styleId="ab">
    <w:name w:val="Верхний колонтитул Знак"/>
    <w:basedOn w:val="a0"/>
    <w:link w:val="aa"/>
    <w:uiPriority w:val="99"/>
    <w:semiHidden/>
    <w:rPr>
      <w:rFonts w:ascii="Times New Roman CYR" w:hAnsi="Times New Roman CYR" w:cs="Times New Roman CYR"/>
      <w:sz w:val="24"/>
      <w:szCs w:val="24"/>
    </w:rPr>
  </w:style>
  <w:style w:type="paragraph" w:styleId="ac">
    <w:name w:val="footer"/>
    <w:basedOn w:val="a"/>
    <w:link w:val="ad"/>
    <w:uiPriority w:val="99"/>
    <w:semiHidden/>
    <w:unhideWhenUsed/>
    <w:pPr>
      <w:tabs>
        <w:tab w:val="center" w:pos="4677"/>
        <w:tab w:val="right" w:pos="9355"/>
      </w:tabs>
    </w:pPr>
  </w:style>
  <w:style w:type="character" w:customStyle="1" w:styleId="ad">
    <w:name w:val="Нижний колонтитул Знак"/>
    <w:basedOn w:val="a0"/>
    <w:link w:val="ac"/>
    <w:uiPriority w:val="99"/>
    <w:semiHidden/>
    <w:rPr>
      <w:rFonts w:ascii="Times New Roman CYR" w:hAnsi="Times New Roman CYR" w:cs="Times New Roman CYR"/>
      <w:sz w:val="24"/>
      <w:szCs w:val="24"/>
    </w:rPr>
  </w:style>
  <w:style w:type="paragraph" w:styleId="ae">
    <w:name w:val="Balloon Text"/>
    <w:basedOn w:val="a"/>
    <w:link w:val="af"/>
    <w:uiPriority w:val="99"/>
    <w:semiHidden/>
    <w:unhideWhenUsed/>
    <w:rsid w:val="00BF2194"/>
    <w:rPr>
      <w:rFonts w:ascii="Tahoma" w:hAnsi="Tahoma" w:cs="Tahoma"/>
      <w:sz w:val="16"/>
      <w:szCs w:val="16"/>
    </w:rPr>
  </w:style>
  <w:style w:type="character" w:customStyle="1" w:styleId="af">
    <w:name w:val="Текст выноски Знак"/>
    <w:basedOn w:val="a0"/>
    <w:link w:val="ae"/>
    <w:uiPriority w:val="99"/>
    <w:semiHidden/>
    <w:rsid w:val="00BF2194"/>
    <w:rPr>
      <w:rFonts w:ascii="Tahoma" w:hAnsi="Tahoma" w:cs="Tahoma"/>
      <w:sz w:val="16"/>
      <w:szCs w:val="16"/>
    </w:rPr>
  </w:style>
  <w:style w:type="paragraph" w:styleId="af0">
    <w:name w:val="Document Map"/>
    <w:basedOn w:val="a"/>
    <w:link w:val="af1"/>
    <w:uiPriority w:val="99"/>
    <w:semiHidden/>
    <w:unhideWhenUsed/>
    <w:rsid w:val="001C3F4F"/>
    <w:rPr>
      <w:rFonts w:ascii="Tahoma" w:hAnsi="Tahoma" w:cs="Tahoma"/>
      <w:sz w:val="16"/>
      <w:szCs w:val="16"/>
    </w:rPr>
  </w:style>
  <w:style w:type="character" w:customStyle="1" w:styleId="af1">
    <w:name w:val="Схема документа Знак"/>
    <w:basedOn w:val="a0"/>
    <w:link w:val="af0"/>
    <w:uiPriority w:val="99"/>
    <w:semiHidden/>
    <w:rsid w:val="001C3F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id=12038291&amp;sub=32" TargetMode="External"/><Relationship Id="rId18" Type="http://schemas.openxmlformats.org/officeDocument/2006/relationships/hyperlink" Target="http://internet.garant.ru/document?id=12054776&amp;sub=16021" TargetMode="External"/><Relationship Id="rId26" Type="http://schemas.openxmlformats.org/officeDocument/2006/relationships/hyperlink" Target="http://internet.garant.ru/document?id=3000000&amp;sub=0" TargetMode="External"/><Relationship Id="rId39" Type="http://schemas.openxmlformats.org/officeDocument/2006/relationships/hyperlink" Target="http://internet.garant.ru/document?id=12038291&amp;sub=5" TargetMode="External"/><Relationship Id="rId21" Type="http://schemas.openxmlformats.org/officeDocument/2006/relationships/hyperlink" Target="http://internet.garant.ru/document?id=12038291&amp;sub=32" TargetMode="External"/><Relationship Id="rId34" Type="http://schemas.openxmlformats.org/officeDocument/2006/relationships/hyperlink" Target="http://internet.garant.ru/document?id=12038291&amp;sub=5" TargetMode="External"/><Relationship Id="rId42" Type="http://schemas.openxmlformats.org/officeDocument/2006/relationships/footer" Target="footer1.xml"/><Relationship Id="rId47" Type="http://schemas.openxmlformats.org/officeDocument/2006/relationships/hyperlink" Target="http://internet.garant.ru/document?id=12072032&amp;sub=0" TargetMode="External"/><Relationship Id="rId50" Type="http://schemas.openxmlformats.org/officeDocument/2006/relationships/hyperlink" Target="http://internet.garant.ru/document?id=71484218&amp;sub=0" TargetMode="External"/><Relationship Id="rId55" Type="http://schemas.openxmlformats.org/officeDocument/2006/relationships/hyperlink" Target="http://internet.garant.ru/document?id=71402776&amp;sub=0" TargetMode="External"/><Relationship Id="rId63" Type="http://schemas.openxmlformats.org/officeDocument/2006/relationships/hyperlink" Target="http://internet.garant.ru/document?id=71362244&amp;sub=300" TargetMode="External"/><Relationship Id="rId68" Type="http://schemas.openxmlformats.org/officeDocument/2006/relationships/hyperlink" Target="http://internet.garant.ru/document?id=12038258&amp;sub=10101" TargetMode="External"/><Relationship Id="rId76" Type="http://schemas.openxmlformats.org/officeDocument/2006/relationships/header" Target="header6.xm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internet.garant.ru/document?id=71837200&amp;sub=0" TargetMode="External"/><Relationship Id="rId29" Type="http://schemas.openxmlformats.org/officeDocument/2006/relationships/hyperlink" Target="http://internet.garant.ru/document?id=25057388&amp;sub=1000" TargetMode="External"/><Relationship Id="rId11" Type="http://schemas.openxmlformats.org/officeDocument/2006/relationships/hyperlink" Target="http://internet.garant.ru/document?id=72091854&amp;sub=0" TargetMode="External"/><Relationship Id="rId24" Type="http://schemas.openxmlformats.org/officeDocument/2006/relationships/hyperlink" Target="http://internet.garant.ru/document?id=25160371&amp;sub=1000" TargetMode="External"/><Relationship Id="rId32" Type="http://schemas.openxmlformats.org/officeDocument/2006/relationships/hyperlink" Target="http://internet.garant.ru/document?id=12038291&amp;sub=32" TargetMode="External"/><Relationship Id="rId37" Type="http://schemas.openxmlformats.org/officeDocument/2006/relationships/hyperlink" Target="http://internet.garant.ru/document?id=12038291&amp;sub=3206" TargetMode="External"/><Relationship Id="rId40" Type="http://schemas.openxmlformats.org/officeDocument/2006/relationships/hyperlink" Target="http://internet.garant.ru/document?id=12054776&amp;sub=0" TargetMode="External"/><Relationship Id="rId45" Type="http://schemas.openxmlformats.org/officeDocument/2006/relationships/hyperlink" Target="http://internet.garant.ru/document?id=12058997&amp;sub=0" TargetMode="External"/><Relationship Id="rId53" Type="http://schemas.openxmlformats.org/officeDocument/2006/relationships/hyperlink" Target="http://internet.garant.ru/document?id=70177150&amp;sub=613112" TargetMode="External"/><Relationship Id="rId58" Type="http://schemas.openxmlformats.org/officeDocument/2006/relationships/hyperlink" Target="http://internet.garant.ru/document?id=12077273&amp;sub=1000" TargetMode="External"/><Relationship Id="rId66" Type="http://schemas.openxmlformats.org/officeDocument/2006/relationships/hyperlink" Target="http://internet.garant.ru/document?id=12048944&amp;sub=1026" TargetMode="External"/><Relationship Id="rId74" Type="http://schemas.openxmlformats.org/officeDocument/2006/relationships/header" Target="header5.xml"/><Relationship Id="rId79" Type="http://schemas.openxmlformats.org/officeDocument/2006/relationships/footer" Target="footer7.xml"/><Relationship Id="rId5" Type="http://schemas.openxmlformats.org/officeDocument/2006/relationships/webSettings" Target="webSettings.xml"/><Relationship Id="rId61" Type="http://schemas.openxmlformats.org/officeDocument/2006/relationships/hyperlink" Target="http://internet.garant.ru/document?id=71362244&amp;sub=1000" TargetMode="External"/><Relationship Id="rId82" Type="http://schemas.openxmlformats.org/officeDocument/2006/relationships/header" Target="header9.xml"/><Relationship Id="rId19" Type="http://schemas.openxmlformats.org/officeDocument/2006/relationships/hyperlink" Target="http://internet.garant.ru/document?id=12054776&amp;sub=16022" TargetMode="External"/><Relationship Id="rId4" Type="http://schemas.openxmlformats.org/officeDocument/2006/relationships/settings" Target="settings.xml"/><Relationship Id="rId9" Type="http://schemas.openxmlformats.org/officeDocument/2006/relationships/hyperlink" Target="http://internet.garant.ru/document?id=12054776&amp;sub=16" TargetMode="External"/><Relationship Id="rId14" Type="http://schemas.openxmlformats.org/officeDocument/2006/relationships/hyperlink" Target="http://internet.garant.ru/document?id=12038291&amp;sub=32" TargetMode="External"/><Relationship Id="rId22" Type="http://schemas.openxmlformats.org/officeDocument/2006/relationships/hyperlink" Target="http://internet.garant.ru/document?id=25143461&amp;sub=1000" TargetMode="External"/><Relationship Id="rId27" Type="http://schemas.openxmlformats.org/officeDocument/2006/relationships/hyperlink" Target="http://internet.garant.ru/document?id=86367&amp;sub=15042" TargetMode="External"/><Relationship Id="rId30" Type="http://schemas.openxmlformats.org/officeDocument/2006/relationships/hyperlink" Target="http://internet.garant.ru/document?id=25057388&amp;sub=0" TargetMode="External"/><Relationship Id="rId35" Type="http://schemas.openxmlformats.org/officeDocument/2006/relationships/hyperlink" Target="http://internet.garant.ru/document?id=12038291&amp;sub=5" TargetMode="External"/><Relationship Id="rId43" Type="http://schemas.openxmlformats.org/officeDocument/2006/relationships/header" Target="header2.xml"/><Relationship Id="rId48" Type="http://schemas.openxmlformats.org/officeDocument/2006/relationships/hyperlink" Target="http://internet.garant.ru/document?id=71592326&amp;sub=0" TargetMode="External"/><Relationship Id="rId56" Type="http://schemas.openxmlformats.org/officeDocument/2006/relationships/hyperlink" Target="http://internet.garant.ru/document?id=70531786&amp;sub=0" TargetMode="External"/><Relationship Id="rId64" Type="http://schemas.openxmlformats.org/officeDocument/2006/relationships/hyperlink" Target="http://internet.garant.ru/document?id=71362244&amp;sub=0" TargetMode="External"/><Relationship Id="rId69" Type="http://schemas.openxmlformats.org/officeDocument/2006/relationships/hyperlink" Target="http://internet.garant.ru/document?id=71402776&amp;sub=0" TargetMode="External"/><Relationship Id="rId77" Type="http://schemas.openxmlformats.org/officeDocument/2006/relationships/footer" Target="footer6.xml"/><Relationship Id="rId8" Type="http://schemas.openxmlformats.org/officeDocument/2006/relationships/hyperlink" Target="http://internet.garant.ru/document?id=48863900&amp;sub=0" TargetMode="External"/><Relationship Id="rId51" Type="http://schemas.openxmlformats.org/officeDocument/2006/relationships/hyperlink" Target="http://internet.garant.ru/document?id=70593840&amp;sub=0" TargetMode="External"/><Relationship Id="rId72" Type="http://schemas.openxmlformats.org/officeDocument/2006/relationships/header" Target="header4.xml"/><Relationship Id="rId80" Type="http://schemas.openxmlformats.org/officeDocument/2006/relationships/header" Target="header8.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internet.garant.ru/document?id=12054776&amp;sub=0" TargetMode="External"/><Relationship Id="rId17" Type="http://schemas.openxmlformats.org/officeDocument/2006/relationships/hyperlink" Target="http://internet.garant.ru/document?id=72091854&amp;sub=0" TargetMode="External"/><Relationship Id="rId25" Type="http://schemas.openxmlformats.org/officeDocument/2006/relationships/hyperlink" Target="http://internet.garant.ru/document?id=25160371&amp;sub=0" TargetMode="External"/><Relationship Id="rId33" Type="http://schemas.openxmlformats.org/officeDocument/2006/relationships/hyperlink" Target="http://internet.garant.ru/document?id=12038291&amp;sub=5" TargetMode="External"/><Relationship Id="rId38" Type="http://schemas.openxmlformats.org/officeDocument/2006/relationships/hyperlink" Target="http://internet.garant.ru/document?id=12054776&amp;sub=20" TargetMode="External"/><Relationship Id="rId46" Type="http://schemas.openxmlformats.org/officeDocument/2006/relationships/hyperlink" Target="http://internet.garant.ru/document?id=12061584&amp;sub=0" TargetMode="External"/><Relationship Id="rId59" Type="http://schemas.openxmlformats.org/officeDocument/2006/relationships/hyperlink" Target="http://internet.garant.ru/document?id=12077273&amp;sub=0" TargetMode="External"/><Relationship Id="rId67" Type="http://schemas.openxmlformats.org/officeDocument/2006/relationships/hyperlink" Target="http://internet.garant.ru/document?id=12048944&amp;sub=0" TargetMode="External"/><Relationship Id="rId20" Type="http://schemas.openxmlformats.org/officeDocument/2006/relationships/hyperlink" Target="http://internet.garant.ru/document?id=12054776&amp;sub=1706" TargetMode="External"/><Relationship Id="rId41" Type="http://schemas.openxmlformats.org/officeDocument/2006/relationships/header" Target="header1.xml"/><Relationship Id="rId54" Type="http://schemas.openxmlformats.org/officeDocument/2006/relationships/hyperlink" Target="http://internet.garant.ru/document?id=70298302&amp;sub=0" TargetMode="External"/><Relationship Id="rId62" Type="http://schemas.openxmlformats.org/officeDocument/2006/relationships/hyperlink" Target="http://internet.garant.ru/document?id=71362244&amp;sub=0" TargetMode="External"/><Relationship Id="rId70" Type="http://schemas.openxmlformats.org/officeDocument/2006/relationships/header" Target="header3.xml"/><Relationship Id="rId75" Type="http://schemas.openxmlformats.org/officeDocument/2006/relationships/footer" Target="footer5.xml"/><Relationship Id="rId83"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nternet.garant.ru/document?id=70253464&amp;sub=2" TargetMode="External"/><Relationship Id="rId23" Type="http://schemas.openxmlformats.org/officeDocument/2006/relationships/hyperlink" Target="http://internet.garant.ru/document?id=25143461&amp;sub=0" TargetMode="External"/><Relationship Id="rId28" Type="http://schemas.openxmlformats.org/officeDocument/2006/relationships/hyperlink" Target="http://internet.garant.ru/document?id=3000000&amp;sub=0" TargetMode="External"/><Relationship Id="rId36" Type="http://schemas.openxmlformats.org/officeDocument/2006/relationships/hyperlink" Target="http://internet.garant.ru/document?id=12038291&amp;sub=32" TargetMode="External"/><Relationship Id="rId49" Type="http://schemas.openxmlformats.org/officeDocument/2006/relationships/hyperlink" Target="http://internet.garant.ru/document?id=71592342&amp;sub=0" TargetMode="External"/><Relationship Id="rId57" Type="http://schemas.openxmlformats.org/officeDocument/2006/relationships/hyperlink" Target="http://internet.garant.ru/document?id=12038258&amp;sub=49022" TargetMode="External"/><Relationship Id="rId10" Type="http://schemas.openxmlformats.org/officeDocument/2006/relationships/hyperlink" Target="http://internet.garant.ru/document?id=48863901&amp;sub=0" TargetMode="External"/><Relationship Id="rId31" Type="http://schemas.openxmlformats.org/officeDocument/2006/relationships/hyperlink" Target="http://internet.garant.ru/document?id=12054776&amp;sub=14" TargetMode="External"/><Relationship Id="rId44" Type="http://schemas.openxmlformats.org/officeDocument/2006/relationships/footer" Target="footer2.xml"/><Relationship Id="rId52" Type="http://schemas.openxmlformats.org/officeDocument/2006/relationships/hyperlink" Target="http://internet.garant.ru/document?id=71606442&amp;sub=0" TargetMode="External"/><Relationship Id="rId60" Type="http://schemas.openxmlformats.org/officeDocument/2006/relationships/hyperlink" Target="http://internet.garant.ru/document?id=12038258&amp;sub=3" TargetMode="External"/><Relationship Id="rId65" Type="http://schemas.openxmlformats.org/officeDocument/2006/relationships/hyperlink" Target="http://internet.garant.ru/document?id=12048944&amp;sub=1024" TargetMode="External"/><Relationship Id="rId73" Type="http://schemas.openxmlformats.org/officeDocument/2006/relationships/footer" Target="footer4.xml"/><Relationship Id="rId78" Type="http://schemas.openxmlformats.org/officeDocument/2006/relationships/header" Target="header7.xml"/><Relationship Id="rId81"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9DE04-6743-4F80-89F4-BDFAD8CD2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152</Pages>
  <Words>42413</Words>
  <Characters>241758</Characters>
  <Application>Microsoft Office Word</Application>
  <DocSecurity>0</DocSecurity>
  <Lines>2014</Lines>
  <Paragraphs>567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283604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I</cp:lastModifiedBy>
  <cp:revision>2</cp:revision>
  <cp:lastPrinted>2019-04-10T12:54:00Z</cp:lastPrinted>
  <dcterms:created xsi:type="dcterms:W3CDTF">2019-04-10T14:16:00Z</dcterms:created>
  <dcterms:modified xsi:type="dcterms:W3CDTF">2019-04-10T14:16:00Z</dcterms:modified>
</cp:coreProperties>
</file>