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3" w:rsidRPr="00C63A82" w:rsidRDefault="000C1073" w:rsidP="001808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63A82"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  «Октябрьское»</w:t>
      </w:r>
    </w:p>
    <w:p w:rsidR="000C1073" w:rsidRPr="00C63A82" w:rsidRDefault="000C1073" w:rsidP="001808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A82">
        <w:rPr>
          <w:rFonts w:ascii="Times New Roman" w:hAnsi="Times New Roman" w:cs="Times New Roman"/>
          <w:sz w:val="28"/>
          <w:szCs w:val="28"/>
        </w:rPr>
        <w:t>Устьянского  района  Архангельской  области</w:t>
      </w:r>
    </w:p>
    <w:p w:rsidR="000C1073" w:rsidRPr="00EE0E68" w:rsidRDefault="000C1073" w:rsidP="001808FE">
      <w:pPr>
        <w:rPr>
          <w:sz w:val="28"/>
          <w:szCs w:val="28"/>
        </w:rPr>
      </w:pPr>
    </w:p>
    <w:p w:rsidR="000C1073" w:rsidRDefault="000C1073" w:rsidP="001808FE">
      <w:pPr>
        <w:pStyle w:val="10"/>
        <w:keepNext/>
        <w:keepLines/>
        <w:shd w:val="clear" w:color="auto" w:fill="auto"/>
        <w:spacing w:before="0" w:after="332" w:line="360" w:lineRule="exact"/>
      </w:pPr>
      <w:r>
        <w:t>Р А С П О Р Я Ж Е Н И Е</w:t>
      </w:r>
      <w:bookmarkEnd w:id="0"/>
    </w:p>
    <w:p w:rsidR="000C1073" w:rsidRDefault="000C1073" w:rsidP="001808FE">
      <w:pPr>
        <w:pStyle w:val="210"/>
        <w:shd w:val="clear" w:color="auto" w:fill="auto"/>
        <w:spacing w:after="156" w:line="260" w:lineRule="exact"/>
      </w:pPr>
      <w:r>
        <w:t xml:space="preserve">от 25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139</w:t>
      </w:r>
    </w:p>
    <w:p w:rsidR="000C1073" w:rsidRDefault="000C1073" w:rsidP="001808FE">
      <w:pPr>
        <w:pStyle w:val="40"/>
        <w:shd w:val="clear" w:color="auto" w:fill="auto"/>
        <w:spacing w:before="0" w:after="620" w:line="220" w:lineRule="exact"/>
      </w:pPr>
      <w:r>
        <w:rPr>
          <w:rStyle w:val="4Constantia"/>
        </w:rPr>
        <w:t>п. Октябьский</w:t>
      </w:r>
    </w:p>
    <w:p w:rsidR="000C1073" w:rsidRDefault="000C1073" w:rsidP="001808FE">
      <w:pPr>
        <w:pStyle w:val="50"/>
        <w:shd w:val="clear" w:color="auto" w:fill="auto"/>
        <w:spacing w:before="0"/>
        <w:ind w:left="260"/>
        <w:jc w:val="center"/>
      </w:pPr>
      <w:r>
        <w:t>Об утверждении плана проведения плановых проверок по</w:t>
      </w:r>
      <w:r>
        <w:br/>
        <w:t>соблюдению трудового законодательства и иных нормативных</w:t>
      </w:r>
      <w:r>
        <w:br/>
        <w:t>правовых актов, содержащих нормы трудового права в</w:t>
      </w:r>
      <w:r>
        <w:br/>
        <w:t>подведомственных учреждениях на 2019 год</w:t>
      </w:r>
    </w:p>
    <w:p w:rsidR="000C1073" w:rsidRDefault="000C1073">
      <w:pPr>
        <w:pStyle w:val="210"/>
        <w:shd w:val="clear" w:color="auto" w:fill="auto"/>
        <w:spacing w:after="0" w:line="322" w:lineRule="exact"/>
        <w:ind w:firstLine="900"/>
        <w:jc w:val="both"/>
      </w:pPr>
      <w:r>
        <w:t>В соответствии со статьей 353.1 Трудового кодекса</w:t>
      </w:r>
      <w:r>
        <w:br/>
        <w:t>Российской Федерации, законом Архангельской области от 02.07.2012</w:t>
      </w:r>
      <w:r>
        <w:br/>
        <w:t>№ 504-32-ОЗ «О порядке и условиях осуществления ведомственного</w:t>
      </w:r>
      <w:r>
        <w:br/>
        <w:t>контроля за соблюдением трудового законодательства и иных</w:t>
      </w:r>
      <w:r>
        <w:br/>
        <w:t>нормативных правовых актов, содержащих нормы трудового права»,</w:t>
      </w:r>
      <w:r>
        <w:br/>
        <w:t>постановлением администрации муниципального образования</w:t>
      </w:r>
      <w:r>
        <w:br/>
        <w:t>«Октябрьское» от 25.12.2018 № 773 «Об организации работы по</w:t>
      </w:r>
      <w:r>
        <w:br/>
        <w:t>проведению ведомственного контроля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права»:</w:t>
      </w:r>
    </w:p>
    <w:p w:rsidR="000C1073" w:rsidRDefault="000C1073" w:rsidP="001808FE">
      <w:pPr>
        <w:pStyle w:val="210"/>
        <w:shd w:val="clear" w:color="auto" w:fill="auto"/>
        <w:spacing w:after="0" w:line="322" w:lineRule="exact"/>
        <w:ind w:firstLine="1040"/>
        <w:jc w:val="both"/>
      </w:pPr>
      <w:r>
        <w:t>1. Утвердить план проведения плановых проверок по</w:t>
      </w:r>
      <w:r>
        <w:br/>
        <w:t>соблюдению трудового законодательства и иных нормативных</w:t>
      </w:r>
      <w:r>
        <w:br/>
        <w:t>правовых актов, содержащих нормы трудового права в</w:t>
      </w:r>
      <w:r>
        <w:br/>
        <w:t>подведомственных учреждениях на 2019 год (приложение к настоящему распоряжению).</w:t>
      </w:r>
    </w:p>
    <w:p w:rsidR="000C1073" w:rsidRDefault="000C1073" w:rsidP="009D15A5">
      <w:pPr>
        <w:pStyle w:val="210"/>
        <w:shd w:val="clear" w:color="auto" w:fill="auto"/>
        <w:spacing w:after="933" w:line="322" w:lineRule="exact"/>
        <w:ind w:firstLine="960"/>
        <w:jc w:val="both"/>
      </w:pPr>
      <w:r>
        <w:t>2. Контроль за исполнением настоящего распоряжения оставляю за собой.</w:t>
      </w:r>
    </w:p>
    <w:p w:rsidR="000C1073" w:rsidRDefault="000C1073" w:rsidP="00D51A67">
      <w:pPr>
        <w:pStyle w:val="210"/>
        <w:shd w:val="clear" w:color="auto" w:fill="auto"/>
        <w:spacing w:after="933" w:line="322" w:lineRule="exact"/>
        <w:jc w:val="left"/>
      </w:pPr>
      <w:r>
        <w:t>Глава муниципального образования</w:t>
      </w:r>
      <w:r>
        <w:tab/>
      </w:r>
      <w:r>
        <w:tab/>
      </w:r>
      <w:r>
        <w:tab/>
        <w:t>А.А.Половников</w:t>
      </w:r>
      <w:r>
        <w:br/>
      </w:r>
    </w:p>
    <w:sectPr w:rsidR="000C1073" w:rsidSect="00FA188F">
      <w:pgSz w:w="11900" w:h="16840"/>
      <w:pgMar w:top="847" w:right="1672" w:bottom="1485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73" w:rsidRDefault="000C1073" w:rsidP="00FA188F">
      <w:r>
        <w:separator/>
      </w:r>
    </w:p>
  </w:endnote>
  <w:endnote w:type="continuationSeparator" w:id="0">
    <w:p w:rsidR="000C1073" w:rsidRDefault="000C1073" w:rsidP="00FA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73" w:rsidRDefault="000C1073"/>
  </w:footnote>
  <w:footnote w:type="continuationSeparator" w:id="0">
    <w:p w:rsidR="000C1073" w:rsidRDefault="000C10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88F"/>
    <w:rsid w:val="000C1073"/>
    <w:rsid w:val="001808FE"/>
    <w:rsid w:val="002D5A21"/>
    <w:rsid w:val="004B46E1"/>
    <w:rsid w:val="00877242"/>
    <w:rsid w:val="009D15A5"/>
    <w:rsid w:val="00B258C1"/>
    <w:rsid w:val="00C63A82"/>
    <w:rsid w:val="00D51A67"/>
    <w:rsid w:val="00E516D7"/>
    <w:rsid w:val="00EE0E68"/>
    <w:rsid w:val="00FA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8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188F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FA188F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A188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A188F"/>
    <w:rPr>
      <w:rFonts w:ascii="Times New Roman" w:hAnsi="Times New Roman" w:cs="Times New Roman"/>
      <w:sz w:val="32"/>
      <w:szCs w:val="3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A188F"/>
    <w:rPr>
      <w:rFonts w:ascii="Times New Roman" w:hAnsi="Times New Roman" w:cs="Times New Roman"/>
      <w:sz w:val="34"/>
      <w:szCs w:val="34"/>
      <w:u w:val="none"/>
    </w:rPr>
  </w:style>
  <w:style w:type="character" w:customStyle="1" w:styleId="116pt">
    <w:name w:val="Заголовок №1 + 16 pt"/>
    <w:basedOn w:val="1"/>
    <w:uiPriority w:val="99"/>
    <w:rsid w:val="00FA188F"/>
    <w:rPr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FA188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FA188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188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Constantia">
    <w:name w:val="Основной текст (4) + Constantia"/>
    <w:aliases w:val="11 pt,Не полужирный"/>
    <w:basedOn w:val="4"/>
    <w:uiPriority w:val="99"/>
    <w:rsid w:val="00FA188F"/>
    <w:rPr>
      <w:rFonts w:ascii="Constantia" w:hAnsi="Constantia" w:cs="Constantia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A188F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Normal"/>
    <w:link w:val="21"/>
    <w:uiPriority w:val="99"/>
    <w:rsid w:val="00FA188F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FA188F"/>
    <w:pPr>
      <w:shd w:val="clear" w:color="auto" w:fill="FFFFFF"/>
      <w:spacing w:before="420" w:line="370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FA188F"/>
    <w:pPr>
      <w:shd w:val="clear" w:color="auto" w:fill="FFFFFF"/>
      <w:spacing w:before="300" w:after="120" w:line="240" w:lineRule="atLeast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Normal"/>
    <w:link w:val="1"/>
    <w:uiPriority w:val="99"/>
    <w:rsid w:val="00FA188F"/>
    <w:pPr>
      <w:shd w:val="clear" w:color="auto" w:fill="FFFFFF"/>
      <w:spacing w:before="120" w:line="648" w:lineRule="exact"/>
      <w:jc w:val="center"/>
      <w:outlineLvl w:val="0"/>
    </w:pPr>
    <w:rPr>
      <w:rFonts w:ascii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Normal"/>
    <w:link w:val="4"/>
    <w:uiPriority w:val="99"/>
    <w:rsid w:val="00FA188F"/>
    <w:pPr>
      <w:shd w:val="clear" w:color="auto" w:fill="FFFFFF"/>
      <w:spacing w:before="300" w:after="72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FA188F"/>
    <w:pPr>
      <w:shd w:val="clear" w:color="auto" w:fill="FFFFFF"/>
      <w:spacing w:before="720" w:after="600" w:line="322" w:lineRule="exact"/>
      <w:ind w:firstLine="64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3</cp:revision>
  <cp:lastPrinted>2018-12-25T11:00:00Z</cp:lastPrinted>
  <dcterms:created xsi:type="dcterms:W3CDTF">2018-12-25T10:25:00Z</dcterms:created>
  <dcterms:modified xsi:type="dcterms:W3CDTF">2018-12-25T11:00:00Z</dcterms:modified>
</cp:coreProperties>
</file>