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20" w:rsidRDefault="003E2120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Генеральной прокуратуры РФ от 27 марта 2009 г. N 93</w:t>
        </w:r>
        <w:r>
          <w:rPr>
            <w:rStyle w:val="a4"/>
            <w:rFonts w:cs="Arial"/>
            <w:b w:val="0"/>
            <w:bCs w:val="0"/>
          </w:rPr>
          <w:br/>
          <w:t>"О реализации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3E2120" w:rsidRDefault="003E212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E2120" w:rsidRDefault="003E2120">
      <w:pPr>
        <w:pStyle w:val="afa"/>
      </w:pPr>
      <w:bookmarkStart w:id="0" w:name="sub_516905748"/>
      <w:r>
        <w:t xml:space="preserve">О настоящем приказе см. </w:t>
      </w:r>
      <w:hyperlink r:id="rId5" w:history="1">
        <w:r>
          <w:rPr>
            <w:rStyle w:val="a4"/>
            <w:rFonts w:cs="Arial"/>
          </w:rPr>
          <w:t>письмо</w:t>
        </w:r>
      </w:hyperlink>
      <w:r>
        <w:t xml:space="preserve"> Роспотребнадзора от 24 апреля 2009 г. N 01/5504-9-32</w:t>
      </w:r>
    </w:p>
    <w:bookmarkEnd w:id="0"/>
    <w:p w:rsidR="003E2120" w:rsidRDefault="003E2120">
      <w:pPr>
        <w:pStyle w:val="afa"/>
      </w:pPr>
    </w:p>
    <w:p w:rsidR="003E2120" w:rsidRDefault="003E2120"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6" w:history="1">
        <w:r>
          <w:rPr>
            <w:rStyle w:val="a4"/>
            <w:rFonts w:cs="Arial"/>
          </w:rPr>
          <w:t>п. 1 ст. 17</w:t>
        </w:r>
      </w:hyperlink>
      <w:r>
        <w:t xml:space="preserve"> Федерального закона "О прокуратуре Российской Федерации", приказываю:</w:t>
      </w:r>
    </w:p>
    <w:p w:rsidR="003E2120" w:rsidRDefault="003E2120">
      <w:bookmarkStart w:id="1" w:name="sub_1"/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3E2120" w:rsidRDefault="003E2120">
      <w:bookmarkStart w:id="2" w:name="sub_11"/>
      <w:bookmarkEnd w:id="1"/>
      <w:r>
        <w:t xml:space="preserve">1.1. Обеспечить действенный надзор за исполнением положений </w:t>
      </w:r>
      <w:hyperlink r:id="rId7" w:history="1">
        <w:r>
          <w:rPr>
            <w:rStyle w:val="a4"/>
            <w:rFonts w:cs="Arial"/>
          </w:rPr>
          <w:t>Федерального закона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 294-ФЗ).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3" w:name="sub_12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Start w:id="4" w:name="sub_516910328"/>
    <w:bookmarkEnd w:id="3"/>
    <w:p w:rsidR="003E2120" w:rsidRDefault="003E2120">
      <w:pPr>
        <w:pStyle w:val="afb"/>
      </w:pPr>
      <w:r>
        <w:fldChar w:fldCharType="begin"/>
      </w:r>
      <w:r>
        <w:instrText>HYPERLINK "garantF1://70176024.101"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28 ноября 2012 г. N 433 в подпункт 1.2 настоящего приказа внесены изменения</w:t>
      </w:r>
    </w:p>
    <w:bookmarkEnd w:id="4"/>
    <w:p w:rsidR="003E2120" w:rsidRDefault="003E2120">
      <w:pPr>
        <w:pStyle w:val="afb"/>
      </w:pPr>
      <w:r>
        <w:fldChar w:fldCharType="begin"/>
      </w:r>
      <w:r>
        <w:instrText>HYPERLINK "garantF1://57945229.12"</w:instrText>
      </w:r>
      <w:r>
        <w:fldChar w:fldCharType="separate"/>
      </w:r>
      <w:r>
        <w:rPr>
          <w:rStyle w:val="a4"/>
          <w:rFonts w:cs="Arial"/>
        </w:rPr>
        <w:t>См. текст подпункта в предыдущей редакции</w:t>
      </w:r>
      <w:r>
        <w:fldChar w:fldCharType="end"/>
      </w:r>
    </w:p>
    <w:p w:rsidR="003E2120" w:rsidRDefault="003E2120">
      <w:r>
        <w:t>1.2. Осуществить организационные мероприятия, направленные на реализацию полномочий по формированию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5" w:name="sub_13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3E2120" w:rsidRDefault="003E2120">
      <w:pPr>
        <w:pStyle w:val="afb"/>
      </w:pPr>
      <w:r>
        <w:fldChar w:fldCharType="begin"/>
      </w:r>
      <w:r>
        <w:instrText>HYPERLINK "garantF1://70176024.102"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28 ноября 2012 г. N 433 в подпункт 1.3 настоящего приказа внесены изменения</w:t>
      </w:r>
    </w:p>
    <w:p w:rsidR="003E2120" w:rsidRDefault="003E2120">
      <w:pPr>
        <w:pStyle w:val="afb"/>
      </w:pPr>
      <w:hyperlink r:id="rId8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3E2120" w:rsidRDefault="003E2120">
      <w:r>
        <w:t xml:space="preserve">1.3. Возложить обязанности по формированию ежегодного сводного плана проведения плановых проверок, внесению в него изменений и согласованию </w:t>
      </w:r>
      <w:r>
        <w:lastRenderedPageBreak/>
        <w:t>внеплановых выездных проверок юридических лиц и индивидуальных предпринимателей на подразделения органов 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6" w:name="sub_30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3E2120" w:rsidRDefault="003E2120">
      <w:pPr>
        <w:pStyle w:val="afb"/>
      </w:pPr>
      <w:r>
        <w:fldChar w:fldCharType="begin"/>
      </w:r>
      <w:r>
        <w:instrText>HYPERLINK "garantF1://70176024.103"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28 ноября 2012 г. N 433 пункт 1 настоящего приказа дополнен подпунктом 1.3.1</w:t>
      </w:r>
    </w:p>
    <w:p w:rsidR="003E2120" w:rsidRDefault="003E2120"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7" w:name="sub_14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3E2120" w:rsidRDefault="003E2120">
      <w:pPr>
        <w:pStyle w:val="afb"/>
      </w:pPr>
      <w:r>
        <w:fldChar w:fldCharType="begin"/>
      </w:r>
      <w:r>
        <w:instrText>HYPERLINK "garantF1://70176024.104"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28 ноября 2012 г. N 433 в подпункт 1.4 настоящего приказа внесены изменения</w:t>
      </w:r>
    </w:p>
    <w:p w:rsidR="003E2120" w:rsidRDefault="003E2120">
      <w:pPr>
        <w:pStyle w:val="afb"/>
      </w:pPr>
      <w:hyperlink r:id="rId9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3E2120" w:rsidRDefault="003E2120">
      <w:r>
        <w:t>1.4. Производить формирование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8" w:name="sub_15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3E2120" w:rsidRDefault="003E2120">
      <w:pPr>
        <w:pStyle w:val="afb"/>
      </w:pPr>
      <w:r>
        <w:fldChar w:fldCharType="begin"/>
      </w:r>
      <w:r>
        <w:instrText>HYPERLINK "garantF1://71024884.11"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3 июля 2015 г. N 355 подпункт 1.5 настоящего приказа изложен в новой редакции</w:t>
      </w:r>
    </w:p>
    <w:p w:rsidR="003E2120" w:rsidRDefault="003E2120">
      <w:pPr>
        <w:pStyle w:val="afb"/>
      </w:pPr>
      <w:hyperlink r:id="rId10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3E2120" w:rsidRDefault="003E2120">
      <w:r>
        <w:t>1.5. 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9" w:name="sub_3002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3E2120" w:rsidRDefault="003E2120">
      <w:pPr>
        <w:pStyle w:val="afb"/>
      </w:pPr>
      <w:r>
        <w:fldChar w:fldCharType="begin"/>
      </w:r>
      <w:r>
        <w:instrText>HYPERLINK "garantF1://70176024.106"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28 ноября 2012 г. N 433 пункт 1 настоящего приказа дополнен подпунктом 1.5.1</w:t>
      </w:r>
    </w:p>
    <w:p w:rsidR="003E2120" w:rsidRDefault="003E2120"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</w:t>
      </w:r>
      <w:hyperlink r:id="rId11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N 294-ФЗ.</w:t>
      </w:r>
    </w:p>
    <w:p w:rsidR="003E2120" w:rsidRDefault="003E2120">
      <w:bookmarkStart w:id="10" w:name="sub_16"/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</w:t>
      </w:r>
      <w:hyperlink r:id="rId12" w:history="1">
        <w:r>
          <w:rPr>
            <w:rStyle w:val="a4"/>
            <w:rFonts w:cs="Arial"/>
          </w:rPr>
          <w:t>Федерального закона</w:t>
        </w:r>
      </w:hyperlink>
      <w:r>
        <w:t xml:space="preserve"> N 294-ФЗ и привлечению к ответственности виновных в нарушении закона лиц с использованием всех полномочий, предусмотренных </w:t>
      </w:r>
      <w:hyperlink r:id="rId13" w:history="1">
        <w:r>
          <w:rPr>
            <w:rStyle w:val="a4"/>
            <w:rFonts w:cs="Arial"/>
          </w:rPr>
          <w:t>Федеральным законом</w:t>
        </w:r>
      </w:hyperlink>
      <w:r>
        <w:t xml:space="preserve"> "О прокуратуре Российской Федерации".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11" w:name="sub_17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3E2120" w:rsidRDefault="003E2120">
      <w:pPr>
        <w:pStyle w:val="afb"/>
      </w:pPr>
      <w:r>
        <w:fldChar w:fldCharType="begin"/>
      </w:r>
      <w:r>
        <w:instrText>HYPERLINK "garantF1://70176024.107"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28 ноября 2012 г. N 433 в подпункт 1.7 </w:t>
      </w:r>
      <w:r>
        <w:lastRenderedPageBreak/>
        <w:t>настоящего приказа внесены изменения</w:t>
      </w:r>
    </w:p>
    <w:p w:rsidR="003E2120" w:rsidRDefault="003E2120">
      <w:pPr>
        <w:pStyle w:val="afb"/>
      </w:pPr>
      <w:hyperlink r:id="rId14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3E2120" w:rsidRDefault="003E2120"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3E2120" w:rsidRDefault="003E2120">
      <w:bookmarkStart w:id="12" w:name="sub_18"/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bookmarkEnd w:id="12"/>
    <w:p w:rsidR="003E2120" w:rsidRDefault="003E2120"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3E2120" w:rsidRDefault="003E2120">
      <w:bookmarkStart w:id="13" w:name="sub_19"/>
      <w:r>
        <w:t xml:space="preserve">1.9. Инициировать приведение в соответствие с </w:t>
      </w:r>
      <w:hyperlink r:id="rId15" w:history="1">
        <w:r>
          <w:rPr>
            <w:rStyle w:val="a4"/>
            <w:rFonts w:cs="Arial"/>
          </w:rPr>
          <w:t>Федеральным законом</w:t>
        </w:r>
      </w:hyperlink>
      <w:r>
        <w:t xml:space="preserve"> N 294-ФЗ 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3E2120" w:rsidRDefault="003E2120">
      <w:bookmarkStart w:id="14" w:name="sub_110"/>
      <w:bookmarkEnd w:id="13"/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15" w:name="sub_2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3E2120" w:rsidRDefault="003E2120">
      <w:pPr>
        <w:pStyle w:val="afb"/>
      </w:pPr>
      <w:r>
        <w:fldChar w:fldCharType="begin"/>
      </w:r>
      <w:r>
        <w:instrText>HYPERLINK "garantF1://1257069.101"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30 апреля 2009 г. N 136 в пункт 2 настоящего приказа внесены изменения</w:t>
      </w:r>
    </w:p>
    <w:p w:rsidR="003E2120" w:rsidRDefault="003E2120">
      <w:pPr>
        <w:pStyle w:val="afb"/>
      </w:pPr>
      <w:hyperlink r:id="rId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E2120" w:rsidRDefault="003E2120"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17" w:history="1">
        <w:r>
          <w:rPr>
            <w:rStyle w:val="a4"/>
            <w:rFonts w:cs="Arial"/>
          </w:rPr>
          <w:t>приказа</w:t>
        </w:r>
      </w:hyperlink>
      <w:r>
        <w:t xml:space="preserve"> Генерального прокурора Российской Федерации от 31.03.2008 N 53 "Об организации прокурорского надзора за соблюдением прав субъектов предпринимательской деятельности".</w:t>
      </w:r>
    </w:p>
    <w:p w:rsidR="003E2120" w:rsidRDefault="003E2120">
      <w:bookmarkStart w:id="16" w:name="sub_21"/>
      <w:r>
        <w:t xml:space="preserve">С 01.05.2009 в </w:t>
      </w:r>
      <w:hyperlink r:id="rId18" w:history="1">
        <w:r>
          <w:rPr>
            <w:rStyle w:val="a4"/>
            <w:rFonts w:cs="Arial"/>
          </w:rPr>
          <w:t>абзаце третьем пункта 1.3</w:t>
        </w:r>
      </w:hyperlink>
      <w:r>
        <w:t xml:space="preserve"> приказа Генерального прокурора Российской Федерации от 31.03.2008 N 53 слова "Федерального закона от 08.08.2001 N 134-ФЗ "О защите прав юридических лиц и индивидуальных предпринимателей при проведении государственного контроля (надзора)" заменить словами "</w:t>
      </w:r>
      <w:hyperlink r:id="rId19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17" w:name="sub_3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3E2120" w:rsidRDefault="003E2120">
      <w:pPr>
        <w:pStyle w:val="afb"/>
      </w:pPr>
      <w:r>
        <w:fldChar w:fldCharType="begin"/>
      </w:r>
      <w:r>
        <w:instrText>HYPERLINK "garantF1://70176024.108"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28 ноября 2012 г. N 433 в пункт 3 настоящего приказа внесены изменения</w:t>
      </w:r>
    </w:p>
    <w:p w:rsidR="003E2120" w:rsidRDefault="003E2120">
      <w:pPr>
        <w:pStyle w:val="afb"/>
      </w:pPr>
      <w:hyperlink r:id="rId2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E2120" w:rsidRDefault="003E2120"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sub_1000" w:history="1">
        <w:r>
          <w:rPr>
            <w:rStyle w:val="a4"/>
            <w:rFonts w:cs="Arial"/>
          </w:rPr>
          <w:t>приложения N 1 - 4</w:t>
        </w:r>
      </w:hyperlink>
      <w:r>
        <w:t>).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18" w:name="sub_3003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3E2120" w:rsidRDefault="003E2120">
      <w:pPr>
        <w:pStyle w:val="afb"/>
      </w:pPr>
      <w:r>
        <w:fldChar w:fldCharType="begin"/>
      </w:r>
      <w:r>
        <w:instrText>HYPERLINK "garantF1://70176024.109"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28 ноября 2012 г. N 433 настоящий </w:t>
      </w:r>
      <w:r>
        <w:lastRenderedPageBreak/>
        <w:t>приказ дополнен пунктом 3.1</w:t>
      </w:r>
    </w:p>
    <w:p w:rsidR="003E2120" w:rsidRDefault="003E2120"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3E2120" w:rsidRDefault="003E2120">
      <w:r>
        <w:t>Исключить случаи направления требования о проведении проверки в неуполномоченные органы и организации.</w:t>
      </w:r>
    </w:p>
    <w:p w:rsidR="003E2120" w:rsidRDefault="003E2120"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3E2120" w:rsidRDefault="003E2120"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3E2120" w:rsidRDefault="003E2120">
      <w:r>
        <w:t>Установить следующий порядок направления требований:</w:t>
      </w:r>
    </w:p>
    <w:p w:rsidR="003E2120" w:rsidRDefault="003E2120"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3E2120" w:rsidRDefault="003E2120">
      <w:r>
        <w:t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</w:p>
    <w:p w:rsidR="003E2120" w:rsidRDefault="003E2120"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3E2120" w:rsidRDefault="003E2120">
      <w:r>
        <w:t>Аналогичным образом организовать работу прокурорам иных специализированных прокуратур.</w:t>
      </w:r>
    </w:p>
    <w:p w:rsidR="003E2120" w:rsidRDefault="003E2120"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3E2120" w:rsidRDefault="003E2120"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3E2120" w:rsidRDefault="003E2120"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19" w:name="sub_4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3E2120" w:rsidRDefault="003E2120">
      <w:pPr>
        <w:pStyle w:val="afb"/>
      </w:pPr>
      <w:r>
        <w:fldChar w:fldCharType="begin"/>
      </w:r>
      <w:r>
        <w:instrText>HYPERLINK "garantF1://71024884.12"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3 июля 2015 г. N 355 в пункт 4 настоящего приказа внесены изменения</w:t>
      </w:r>
    </w:p>
    <w:p w:rsidR="003E2120" w:rsidRDefault="003E2120">
      <w:pPr>
        <w:pStyle w:val="afb"/>
      </w:pPr>
      <w:hyperlink r:id="rId2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E2120" w:rsidRDefault="003E2120"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 С.А. обеспечить функционирование федеральной государственной информационной системы "Единый реестр проверок".</w:t>
      </w:r>
    </w:p>
    <w:p w:rsidR="003E2120" w:rsidRDefault="003E2120">
      <w:bookmarkStart w:id="20" w:name="sub_402"/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21" w:name="sub_5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3E2120" w:rsidRDefault="003E2120">
      <w:pPr>
        <w:pStyle w:val="afb"/>
      </w:pPr>
      <w:r>
        <w:fldChar w:fldCharType="begin"/>
      </w:r>
      <w:r>
        <w:instrText>HYPERLINK "garantF1://70176024.110"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28 ноября 2012 г. N 433 пункт 5 настоящего приказа изложен в новой редакции</w:t>
      </w:r>
    </w:p>
    <w:p w:rsidR="003E2120" w:rsidRDefault="003E2120">
      <w:pPr>
        <w:pStyle w:val="afb"/>
      </w:pPr>
      <w:hyperlink r:id="rId2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E2120" w:rsidRDefault="003E2120">
      <w:r>
        <w:t xml:space="preserve">5. 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</w:t>
      </w:r>
      <w:hyperlink r:id="rId23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N 294-ФЗ информировать Главное управление по надзору за исполнением федерального законодательства Генеральной прокуратуры Российской Федерации один раз в полугодие до 20 числа месяца, следующего за отчетным периодом.</w:t>
      </w:r>
    </w:p>
    <w:p w:rsidR="003E2120" w:rsidRDefault="003E2120">
      <w:bookmarkStart w:id="22" w:name="sub_6"/>
      <w:r>
        <w:t xml:space="preserve">6. Приказ </w:t>
      </w:r>
      <w:hyperlink r:id="rId24" w:history="1">
        <w:r>
          <w:rPr>
            <w:rStyle w:val="a4"/>
            <w:rFonts w:cs="Arial"/>
          </w:rPr>
          <w:t>опубликовать</w:t>
        </w:r>
      </w:hyperlink>
      <w:r>
        <w:t xml:space="preserve"> в журнале "Законность".</w:t>
      </w:r>
    </w:p>
    <w:p w:rsidR="003E2120" w:rsidRDefault="003E2120">
      <w:bookmarkStart w:id="23" w:name="sub_7"/>
      <w:bookmarkEnd w:id="22"/>
      <w:r>
        <w:t>7. Контроль за исполнением приказа возложить на первого заместителя Генерального прокурора Российской Федерации Буксмана А.Э.</w:t>
      </w:r>
    </w:p>
    <w:bookmarkEnd w:id="23"/>
    <w:p w:rsidR="003E2120" w:rsidRDefault="003E2120">
      <w:r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3E2120" w:rsidRDefault="003E2120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3E212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E2120" w:rsidRDefault="003E2120">
            <w:pPr>
              <w:pStyle w:val="afff0"/>
            </w:pPr>
            <w:r>
              <w:t>Генеральный прокурор</w:t>
            </w:r>
            <w:r>
              <w:br/>
              <w:t>Российской Федерации</w:t>
            </w:r>
            <w:r>
              <w:br/>
              <w:t>действительный государственный</w:t>
            </w:r>
            <w:r>
              <w:br/>
              <w:t>советник юстиции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E2120" w:rsidRDefault="003E2120">
            <w:pPr>
              <w:pStyle w:val="aff7"/>
              <w:jc w:val="right"/>
            </w:pPr>
            <w:r>
              <w:t>Ю.Я. Чайка</w:t>
            </w:r>
          </w:p>
        </w:tc>
      </w:tr>
    </w:tbl>
    <w:p w:rsidR="003E2120" w:rsidRDefault="003E2120"/>
    <w:p w:rsidR="003E2120" w:rsidRDefault="003E2120">
      <w:pPr>
        <w:pStyle w:val="afa"/>
        <w:rPr>
          <w:color w:val="000000"/>
          <w:sz w:val="16"/>
          <w:szCs w:val="16"/>
        </w:rPr>
      </w:pPr>
      <w:bookmarkStart w:id="24" w:name="sub_1000"/>
      <w:r>
        <w:rPr>
          <w:color w:val="000000"/>
          <w:sz w:val="16"/>
          <w:szCs w:val="16"/>
        </w:rPr>
        <w:t>ГАРАНТ:</w:t>
      </w:r>
    </w:p>
    <w:bookmarkEnd w:id="24"/>
    <w:p w:rsidR="003E2120" w:rsidRDefault="003E2120">
      <w:pPr>
        <w:pStyle w:val="afa"/>
      </w:pPr>
      <w:r>
        <w:t xml:space="preserve">Настоящее приложение </w:t>
      </w:r>
      <w:hyperlink w:anchor="sub_3" w:history="1">
        <w:r>
          <w:rPr>
            <w:rStyle w:val="a4"/>
            <w:rFonts w:cs="Arial"/>
          </w:rPr>
          <w:t>вводится в действие</w:t>
        </w:r>
      </w:hyperlink>
      <w:r>
        <w:t xml:space="preserve"> с 1 мая 2009 г.</w:t>
      </w:r>
    </w:p>
    <w:p w:rsidR="003E2120" w:rsidRDefault="003E2120">
      <w:pPr>
        <w:pStyle w:val="afa"/>
      </w:pPr>
    </w:p>
    <w:p w:rsidR="003E2120" w:rsidRDefault="003E2120">
      <w:pPr>
        <w:ind w:firstLine="698"/>
        <w:jc w:val="right"/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Генеральной прокуратуры РФ</w:t>
      </w:r>
      <w:r>
        <w:rPr>
          <w:rStyle w:val="a3"/>
          <w:bCs/>
        </w:rPr>
        <w:br/>
        <w:t>от 27 марта 2009 г. N 93</w:t>
      </w:r>
      <w:r>
        <w:rPr>
          <w:rStyle w:val="a3"/>
          <w:bCs/>
        </w:rPr>
        <w:br/>
      </w:r>
    </w:p>
    <w:p w:rsidR="003E2120" w:rsidRDefault="003E2120">
      <w:pPr>
        <w:pStyle w:val="1"/>
      </w:pPr>
      <w:r>
        <w:t>Порядок</w:t>
      </w:r>
      <w:r>
        <w:br/>
        <w:t>согласования в органах прокуратуры проведения внеплановых выездных проверок юридических лиц и индивидуальных предпринимателей</w:t>
      </w:r>
    </w:p>
    <w:p w:rsidR="003E2120" w:rsidRDefault="003E2120"/>
    <w:p w:rsidR="003E2120" w:rsidRDefault="003E2120">
      <w:bookmarkStart w:id="25" w:name="sub_1001"/>
      <w:r>
        <w:t xml:space="preserve">1. Настоящий Порядок разработан во исполнение положений </w:t>
      </w:r>
      <w:hyperlink r:id="rId25" w:history="1">
        <w:r>
          <w:rPr>
            <w:rStyle w:val="a4"/>
            <w:rFonts w:cs="Arial"/>
          </w:rPr>
          <w:t>Федерального закона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 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3E2120" w:rsidRDefault="003E2120">
      <w:bookmarkStart w:id="26" w:name="sub_1002"/>
      <w:bookmarkEnd w:id="25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bookmarkEnd w:id="26"/>
    <w:p w:rsidR="003E2120" w:rsidRDefault="003E2120"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3E2120" w:rsidRDefault="003E2120">
      <w:r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3E2120" w:rsidRDefault="003E2120"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3E2120" w:rsidRDefault="003E2120">
      <w:bookmarkStart w:id="27" w:name="sub_1003"/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28" w:name="sub_1004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3E2120" w:rsidRDefault="003E2120">
      <w:pPr>
        <w:pStyle w:val="afb"/>
      </w:pPr>
      <w:r>
        <w:fldChar w:fldCharType="begin"/>
      </w:r>
      <w:r>
        <w:instrText>HYPERLINK "garantF1://70176024.201"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28 ноября 2012 г. N 433 в пункт 4 приложения N 1 настоящего приказа внесены изменения</w:t>
      </w:r>
    </w:p>
    <w:p w:rsidR="003E2120" w:rsidRDefault="003E2120">
      <w:pPr>
        <w:pStyle w:val="afb"/>
      </w:pPr>
      <w:hyperlink r:id="rId2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E2120" w:rsidRDefault="003E2120"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27" w:history="1">
        <w:r>
          <w:rPr>
            <w:rStyle w:val="a4"/>
            <w:rFonts w:cs="Arial"/>
          </w:rPr>
          <w:t>подп. "а"</w:t>
        </w:r>
      </w:hyperlink>
      <w:r>
        <w:t xml:space="preserve"> и </w:t>
      </w:r>
      <w:hyperlink r:id="rId28" w:history="1">
        <w:r>
          <w:rPr>
            <w:rStyle w:val="a4"/>
            <w:rFonts w:cs="Arial"/>
          </w:rPr>
          <w:t>"б" п. 2 ч. 2 ст. 10</w:t>
        </w:r>
      </w:hyperlink>
      <w:r>
        <w:t xml:space="preserve"> Федерального закона N 294-ФЗ):</w:t>
      </w:r>
    </w:p>
    <w:p w:rsidR="003E2120" w:rsidRDefault="003E2120">
      <w:bookmarkStart w:id="29" w:name="sub_1041"/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E2120" w:rsidRDefault="003E2120">
      <w:bookmarkStart w:id="30" w:name="sub_1042"/>
      <w:bookmarkEnd w:id="29"/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bookmarkEnd w:id="30"/>
    <w:p w:rsidR="003E2120" w:rsidRDefault="003E2120">
      <w:r>
        <w:t xml:space="preserve"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</w:t>
      </w:r>
      <w:r>
        <w:lastRenderedPageBreak/>
        <w:t>основанием для проведения внеплановой проверки.</w:t>
      </w:r>
    </w:p>
    <w:p w:rsidR="003E2120" w:rsidRDefault="003E2120">
      <w:bookmarkStart w:id="31" w:name="sub_1005"/>
      <w:r>
        <w:t xml:space="preserve">5. </w:t>
      </w:r>
      <w:hyperlink r:id="rId29" w:history="1">
        <w:r>
          <w:rPr>
            <w:rStyle w:val="a4"/>
            <w:rFonts w:cs="Arial"/>
          </w:rPr>
          <w:t>Типовая 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3E2120" w:rsidRDefault="003E2120">
      <w:bookmarkStart w:id="32" w:name="sub_1006"/>
      <w:bookmarkEnd w:id="31"/>
      <w:r>
        <w:t xml:space="preserve">6.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</w:t>
      </w:r>
      <w:hyperlink r:id="rId30" w:history="1">
        <w:r>
          <w:rPr>
            <w:rStyle w:val="a4"/>
            <w:rFonts w:cs="Arial"/>
          </w:rPr>
          <w:t>электронной цифровой подписью</w:t>
        </w:r>
      </w:hyperlink>
      <w:r>
        <w:t>, рассматриваются в день их поступления в целях оценки законности проведения внеплановой выездной проверки.</w:t>
      </w:r>
    </w:p>
    <w:p w:rsidR="003E2120" w:rsidRDefault="003E2120">
      <w:bookmarkStart w:id="33" w:name="sub_1007"/>
      <w:bookmarkEnd w:id="32"/>
      <w:r>
        <w:t xml:space="preserve">7.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sub_1002" w:history="1">
        <w:r>
          <w:rPr>
            <w:rStyle w:val="a4"/>
            <w:rFonts w:cs="Arial"/>
          </w:rPr>
          <w:t>п. 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(приложения 1 и 2 к Порядку).</w:t>
      </w:r>
    </w:p>
    <w:p w:rsidR="003E2120" w:rsidRDefault="003E2120">
      <w:bookmarkStart w:id="34" w:name="sub_1008"/>
      <w:bookmarkEnd w:id="33"/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31" w:history="1">
        <w:r>
          <w:rPr>
            <w:rStyle w:val="a4"/>
            <w:rFonts w:cs="Arial"/>
          </w:rPr>
          <w:t>ч. 11 ст. 10</w:t>
        </w:r>
      </w:hyperlink>
      <w:r>
        <w:t xml:space="preserve"> Федерального закона N 294-ФЗ, являются:</w:t>
      </w:r>
    </w:p>
    <w:p w:rsidR="003E2120" w:rsidRDefault="003E2120">
      <w:bookmarkStart w:id="35" w:name="sub_1081"/>
      <w:bookmarkEnd w:id="34"/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3E2120" w:rsidRDefault="003E2120">
      <w:bookmarkStart w:id="36" w:name="sub_1082"/>
      <w:bookmarkEnd w:id="35"/>
      <w:r>
        <w:t xml:space="preserve">2) отсутствие оснований для проведения внеплановой выездной проверки, предусмотренных </w:t>
      </w:r>
      <w:hyperlink r:id="rId32" w:history="1">
        <w:r>
          <w:rPr>
            <w:rStyle w:val="a4"/>
            <w:rFonts w:cs="Arial"/>
          </w:rPr>
          <w:t>подп. "а"</w:t>
        </w:r>
      </w:hyperlink>
      <w:r>
        <w:t xml:space="preserve"> и </w:t>
      </w:r>
      <w:hyperlink r:id="rId33" w:history="1">
        <w:r>
          <w:rPr>
            <w:rStyle w:val="a4"/>
            <w:rFonts w:cs="Arial"/>
          </w:rPr>
          <w:t>"б" п. 2 ч. 2 ст. 10</w:t>
        </w:r>
      </w:hyperlink>
      <w:r>
        <w:t xml:space="preserve"> Федерального закона N 294-ФЗ;</w:t>
      </w:r>
    </w:p>
    <w:p w:rsidR="003E2120" w:rsidRDefault="003E2120">
      <w:bookmarkStart w:id="37" w:name="sub_1083"/>
      <w:bookmarkEnd w:id="36"/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3E2120" w:rsidRDefault="003E2120">
      <w:bookmarkStart w:id="38" w:name="sub_1084"/>
      <w:bookmarkEnd w:id="37"/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3E2120" w:rsidRDefault="003E2120">
      <w:bookmarkStart w:id="39" w:name="sub_1085"/>
      <w:bookmarkEnd w:id="38"/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3E2120" w:rsidRDefault="003E2120">
      <w:bookmarkStart w:id="40" w:name="sub_1086"/>
      <w:bookmarkEnd w:id="39"/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41" w:name="sub_1009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3E2120" w:rsidRDefault="003E2120">
      <w:pPr>
        <w:pStyle w:val="afb"/>
      </w:pPr>
      <w:r>
        <w:fldChar w:fldCharType="begin"/>
      </w:r>
      <w:r>
        <w:instrText>HYPERLINK "garantF1://70176024.202"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28 ноября 2012 г. N 433 в пункт 9 приложения N 1 настоящего приказа внесены изменения</w:t>
      </w:r>
    </w:p>
    <w:p w:rsidR="003E2120" w:rsidRDefault="003E2120">
      <w:pPr>
        <w:pStyle w:val="afb"/>
      </w:pPr>
      <w:hyperlink r:id="rId3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E2120" w:rsidRDefault="003E2120">
      <w:r>
        <w:t xml:space="preserve">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</w:t>
      </w:r>
      <w:r>
        <w:lastRenderedPageBreak/>
        <w:t>предусмотренных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3E2120" w:rsidRDefault="003E2120">
      <w:r>
        <w:t xml:space="preserve">В этом случае уполномоченные должностные лица органов прокуратуры, указанные в </w:t>
      </w:r>
      <w:hyperlink w:anchor="sub_1002" w:history="1">
        <w:r>
          <w:rPr>
            <w:rStyle w:val="a4"/>
            <w:rFonts w:cs="Arial"/>
          </w:rPr>
          <w:t>п. 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3E2120" w:rsidRDefault="003E2120">
      <w:bookmarkStart w:id="42" w:name="sub_3004"/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3E2120" w:rsidRDefault="003E2120">
      <w:bookmarkStart w:id="43" w:name="sub_1010"/>
      <w:bookmarkEnd w:id="42"/>
      <w:r>
        <w:t xml:space="preserve">10. Решение уполномоченных должностных лиц органов прокуратуры, указанных в </w:t>
      </w:r>
      <w:hyperlink w:anchor="sub_1002" w:history="1">
        <w:r>
          <w:rPr>
            <w:rStyle w:val="a4"/>
            <w:rFonts w:cs="Arial"/>
          </w:rPr>
          <w:t>п. 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</w:t>
      </w:r>
      <w:hyperlink r:id="rId35" w:history="1">
        <w:r>
          <w:rPr>
            <w:rStyle w:val="a4"/>
            <w:rFonts w:cs="Arial"/>
          </w:rPr>
          <w:t>электронной цифровой подписью</w:t>
        </w:r>
      </w:hyperlink>
      <w:r>
        <w:t>, в орган государственного контроля (надзора), муниципального контроля.</w:t>
      </w:r>
    </w:p>
    <w:bookmarkEnd w:id="43"/>
    <w:p w:rsidR="003E2120" w:rsidRDefault="003E2120"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3E2120" w:rsidRDefault="003E2120">
      <w:bookmarkStart w:id="44" w:name="sub_1011"/>
      <w:r>
        <w:t xml:space="preserve">11. Решение уполномоченных должностных лиц органов прокуратуры, указанных в </w:t>
      </w:r>
      <w:hyperlink w:anchor="sub_1002" w:history="1">
        <w:r>
          <w:rPr>
            <w:rStyle w:val="a4"/>
            <w:rFonts w:cs="Arial"/>
          </w:rPr>
          <w:t>п. 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bookmarkEnd w:id="44"/>
    <w:p w:rsidR="003E2120" w:rsidRDefault="003E2120">
      <w:r>
        <w:t>Рассмотрение таких обращений в органах прокуратуры не приостанавливает действие обжалуемого решения.</w:t>
      </w:r>
    </w:p>
    <w:p w:rsidR="003E2120" w:rsidRDefault="003E2120">
      <w:bookmarkStart w:id="45" w:name="sub_1012"/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bookmarkEnd w:id="45"/>
    <w:p w:rsidR="003E2120" w:rsidRDefault="003E2120"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3E2120" w:rsidRDefault="003E2120"/>
    <w:p w:rsidR="003E2120" w:rsidRDefault="003E2120">
      <w:pPr>
        <w:ind w:firstLine="0"/>
        <w:jc w:val="left"/>
        <w:sectPr w:rsidR="003E212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3E2120" w:rsidRDefault="003E2120">
      <w:pPr>
        <w:pStyle w:val="afa"/>
        <w:rPr>
          <w:color w:val="000000"/>
          <w:sz w:val="16"/>
          <w:szCs w:val="16"/>
        </w:rPr>
      </w:pPr>
      <w:bookmarkStart w:id="46" w:name="sub_2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6"/>
    <w:p w:rsidR="003E2120" w:rsidRDefault="003E2120">
      <w:pPr>
        <w:pStyle w:val="afb"/>
      </w:pPr>
      <w:r>
        <w:fldChar w:fldCharType="begin"/>
      </w:r>
      <w:r>
        <w:instrText>HYPERLINK "garantF1://70176024.3"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28 ноября 2012 г. N 433 в настоящее приложение внесены изменения</w:t>
      </w:r>
    </w:p>
    <w:p w:rsidR="003E2120" w:rsidRDefault="003E2120">
      <w:pPr>
        <w:pStyle w:val="afb"/>
      </w:pPr>
      <w:hyperlink r:id="rId36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3E2120" w:rsidRDefault="003E212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E2120" w:rsidRDefault="003E2120">
      <w:pPr>
        <w:pStyle w:val="afa"/>
      </w:pPr>
      <w:r>
        <w:t xml:space="preserve">Настоящее приложение </w:t>
      </w:r>
      <w:hyperlink w:anchor="sub_3" w:history="1">
        <w:r>
          <w:rPr>
            <w:rStyle w:val="a4"/>
            <w:rFonts w:cs="Arial"/>
          </w:rPr>
          <w:t>вводится в действие</w:t>
        </w:r>
      </w:hyperlink>
      <w:r>
        <w:t xml:space="preserve"> с 1 мая 2009 г.</w:t>
      </w:r>
    </w:p>
    <w:p w:rsidR="003E2120" w:rsidRDefault="003E2120">
      <w:pPr>
        <w:pStyle w:val="afa"/>
      </w:pPr>
      <w:r>
        <w:t>См. данную форму в редакторе MS-Word</w:t>
      </w:r>
    </w:p>
    <w:p w:rsidR="003E2120" w:rsidRDefault="003E2120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Генеральной прокуратуры РФ</w:t>
      </w:r>
      <w:r>
        <w:rPr>
          <w:rStyle w:val="a3"/>
          <w:bCs/>
        </w:rPr>
        <w:br/>
        <w:t>от 27 марта 2009 г. N 93</w:t>
      </w:r>
      <w:r>
        <w:rPr>
          <w:rStyle w:val="a3"/>
          <w:bCs/>
        </w:rPr>
        <w:br/>
        <w:t>(с изменениями от 28 ноября 2012 г.)</w:t>
      </w:r>
    </w:p>
    <w:p w:rsidR="003E2120" w:rsidRDefault="003E2120"/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Генеральная прокуратура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3E2120" w:rsidRDefault="003E2120"/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3E2120" w:rsidRDefault="003E2120"/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rStyle w:val="a3"/>
          <w:bCs/>
          <w:sz w:val="20"/>
          <w:szCs w:val="20"/>
        </w:rPr>
        <w:t>Решение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о согласовании проведения внеплановой выездной проверки</w:t>
      </w:r>
    </w:p>
    <w:p w:rsidR="003E2120" w:rsidRDefault="003E2120"/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"____" ____________ 200____ г.                                                 г. ________________</w:t>
      </w:r>
    </w:p>
    <w:p w:rsidR="003E2120" w:rsidRDefault="003E2120"/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Рассмотрев заявление __________________________________________________________________________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(орган государственного контроля (надзора), орган муниципального контроля)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от   "_____"   __________ 20___ г.   о   проведении    с    "______"   _______________     20____ г.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по   "_____"   __________ 20___ г.    внеплановой     выездной     проверки      в         отношении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(наименования юридических лиц (их филиалов, представительств, обособленных структурных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подразделений), фамилии, имена, отчества индивидуальных предпринимателей, адрес регистрации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и фактического осуществления деятельности проверяемых лиц (объектов), ИНН, ОГРН)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  основании  распоряжения (приказа)  о проведении проверки от "____" ___________ 20___ г. N _____,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сообщаю, что проведение названной проверки согласовано.</w:t>
      </w:r>
    </w:p>
    <w:p w:rsidR="003E2120" w:rsidRDefault="003E2120"/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>Прокурор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                  ________________________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(подпись, печать)</w:t>
      </w:r>
    </w:p>
    <w:p w:rsidR="003E2120" w:rsidRDefault="003E2120"/>
    <w:p w:rsidR="003E2120" w:rsidRDefault="003E2120">
      <w:pPr>
        <w:pStyle w:val="afa"/>
        <w:rPr>
          <w:color w:val="000000"/>
          <w:sz w:val="16"/>
          <w:szCs w:val="16"/>
        </w:rPr>
      </w:pPr>
      <w:bookmarkStart w:id="47" w:name="sub_3000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3E2120" w:rsidRDefault="003E2120">
      <w:pPr>
        <w:pStyle w:val="afb"/>
      </w:pPr>
      <w:r>
        <w:fldChar w:fldCharType="begin"/>
      </w:r>
      <w:r>
        <w:instrText>HYPERLINK "garantF1://70176024.3"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Генеральной прокуратуры РФ от 28 ноября 2012 г. N 433 в настоящее приложение внесены изменения</w:t>
      </w:r>
    </w:p>
    <w:p w:rsidR="003E2120" w:rsidRDefault="003E2120">
      <w:pPr>
        <w:pStyle w:val="afb"/>
      </w:pPr>
      <w:hyperlink r:id="rId37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3E2120" w:rsidRDefault="003E212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E2120" w:rsidRDefault="003E2120">
      <w:pPr>
        <w:pStyle w:val="afa"/>
      </w:pPr>
      <w:r>
        <w:t xml:space="preserve">Настоящее приложение </w:t>
      </w:r>
      <w:hyperlink w:anchor="sub_3" w:history="1">
        <w:r>
          <w:rPr>
            <w:rStyle w:val="a4"/>
            <w:rFonts w:cs="Arial"/>
          </w:rPr>
          <w:t>вводится в действие</w:t>
        </w:r>
      </w:hyperlink>
      <w:r>
        <w:t xml:space="preserve"> с 1 мая 2009 г.</w:t>
      </w:r>
    </w:p>
    <w:p w:rsidR="003E2120" w:rsidRDefault="003E2120">
      <w:pPr>
        <w:pStyle w:val="afa"/>
      </w:pPr>
      <w:r>
        <w:t>См. данную форму в редакторе MS-Word</w:t>
      </w:r>
    </w:p>
    <w:p w:rsidR="003E2120" w:rsidRDefault="003E2120">
      <w:pPr>
        <w:ind w:firstLine="698"/>
        <w:jc w:val="right"/>
      </w:pPr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Генеральной прокуратуры РФ</w:t>
      </w:r>
      <w:r>
        <w:rPr>
          <w:rStyle w:val="a3"/>
          <w:bCs/>
        </w:rPr>
        <w:br/>
        <w:t>от 27 марта 2009 г. N 93</w:t>
      </w:r>
      <w:r>
        <w:rPr>
          <w:rStyle w:val="a3"/>
          <w:bCs/>
        </w:rPr>
        <w:br/>
        <w:t>(с изменениями от 28 ноября 2012 г.)</w:t>
      </w:r>
    </w:p>
    <w:p w:rsidR="003E2120" w:rsidRDefault="003E2120"/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Генеральная прокуратура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3E2120" w:rsidRDefault="003E2120"/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3E2120" w:rsidRDefault="003E2120"/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rStyle w:val="a3"/>
          <w:bCs/>
          <w:sz w:val="20"/>
          <w:szCs w:val="20"/>
        </w:rPr>
        <w:t>Решение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об отказе в согласовании проведения внеплановой выездной проверки</w:t>
      </w:r>
    </w:p>
    <w:p w:rsidR="003E2120" w:rsidRDefault="003E2120"/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"____" ____________ 200____ г.                                                г. _________________</w:t>
      </w:r>
    </w:p>
    <w:p w:rsidR="003E2120" w:rsidRDefault="003E2120"/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Рассмотрев заявление __________________________________________________________________________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(орган государственного контроля (надзора), орган муниципального контроля)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от   "_____"   __________ 20___ г.   о   проведении    с    "______"   _______________     20____ г.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по   "_____"   __________ 20___ г.    внеплановой     выездной     проверки      в         отношении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(наименования юридических лиц (их филиалов, представительств, обособленных структурных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подразделений), фамилии, имена, отчества индивидуальных предпринимателей, адрес регистрации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и фактического осуществления деятельности проверяемых лиц (объектов), ИНН, ОГРН)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  основании  распоряжения (приказа)  о проведении проверки от "____" ___________ 20___ г. N _____,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сообщаю, что в согласовании проведения названной проверки отказано по основаниям:</w:t>
      </w:r>
    </w:p>
    <w:p w:rsidR="003E2120" w:rsidRDefault="003E2120"/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──┬───────────────────────────────┐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</w:t>
      </w:r>
      <w:hyperlink r:id="rId38" w:history="1">
        <w:r>
          <w:rPr>
            <w:rStyle w:val="a4"/>
            <w:rFonts w:cs="Courier New"/>
            <w:sz w:val="20"/>
            <w:szCs w:val="20"/>
          </w:rPr>
          <w:t>подп. 1</w:t>
        </w:r>
      </w:hyperlink>
      <w:r>
        <w:rPr>
          <w:sz w:val="20"/>
          <w:szCs w:val="20"/>
        </w:rPr>
        <w:t xml:space="preserve">                         │</w:t>
      </w:r>
      <w:hyperlink r:id="rId39" w:history="1">
        <w:r>
          <w:rPr>
            <w:rStyle w:val="a4"/>
            <w:rFonts w:cs="Courier New"/>
            <w:sz w:val="20"/>
            <w:szCs w:val="20"/>
          </w:rPr>
          <w:t>подп. 2</w:t>
        </w:r>
      </w:hyperlink>
      <w:r>
        <w:rPr>
          <w:sz w:val="20"/>
          <w:szCs w:val="20"/>
        </w:rPr>
        <w:t xml:space="preserve">                          │</w:t>
      </w:r>
      <w:hyperlink r:id="rId40" w:history="1">
        <w:r>
          <w:rPr>
            <w:rStyle w:val="a4"/>
            <w:rFonts w:cs="Courier New"/>
            <w:sz w:val="20"/>
            <w:szCs w:val="20"/>
          </w:rPr>
          <w:t>подп. 3</w:t>
        </w:r>
      </w:hyperlink>
      <w:r>
        <w:rPr>
          <w:sz w:val="20"/>
          <w:szCs w:val="20"/>
        </w:rPr>
        <w:t xml:space="preserve">                   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│(отсутствие документов,         │(отсутствие оснований для        │(несоблюдение требований к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│прилагаемых к заявлению о       │проведения внеплановой выездной  │оформлению решения органа 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│согласовании проведения         │проверки)                        │государственного контроля 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│внеплановой выездной проверки)  │                                 │(надзора), органа         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         │                                 │муниципального контроля о 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         │                                 │проведении внеплановой выездной│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         │                                 │проверки)                 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┼───────────────────────────────┤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</w:t>
      </w:r>
      <w:hyperlink r:id="rId41" w:history="1">
        <w:r>
          <w:rPr>
            <w:rStyle w:val="a4"/>
            <w:rFonts w:cs="Courier New"/>
            <w:sz w:val="20"/>
            <w:szCs w:val="20"/>
          </w:rPr>
          <w:t>подп. 4</w:t>
        </w:r>
      </w:hyperlink>
      <w:r>
        <w:rPr>
          <w:sz w:val="20"/>
          <w:szCs w:val="20"/>
        </w:rPr>
        <w:t xml:space="preserve">                         │</w:t>
      </w:r>
      <w:hyperlink r:id="rId42" w:history="1">
        <w:r>
          <w:rPr>
            <w:rStyle w:val="a4"/>
            <w:rFonts w:cs="Courier New"/>
            <w:sz w:val="20"/>
            <w:szCs w:val="20"/>
          </w:rPr>
          <w:t>подп. 5</w:t>
        </w:r>
      </w:hyperlink>
      <w:r>
        <w:rPr>
          <w:sz w:val="20"/>
          <w:szCs w:val="20"/>
        </w:rPr>
        <w:t xml:space="preserve">                          │</w:t>
      </w:r>
      <w:hyperlink r:id="rId43" w:history="1">
        <w:r>
          <w:rPr>
            <w:rStyle w:val="a4"/>
            <w:rFonts w:cs="Courier New"/>
            <w:sz w:val="20"/>
            <w:szCs w:val="20"/>
          </w:rPr>
          <w:t>подп. 6</w:t>
        </w:r>
      </w:hyperlink>
      <w:r>
        <w:rPr>
          <w:sz w:val="20"/>
          <w:szCs w:val="20"/>
        </w:rPr>
        <w:t xml:space="preserve">                   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│(осуществление проведения       │(несоответствие предмета         │(проверка соблюдения одних и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│внеплановой выездной проверки,  │внеплановой выездной проверки    │тех же обязательных требований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│противоречащей федеральным      │полномочиям органа               │и требований, установленных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│законам, нормативным правовым   │государственного контроля        │муниципальными правовыми  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│актам Президента Российской     │(надзора) или органа             │актами, в отношении одного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│Федерации и Правительства       │муниципального контроля)         │юридического лица или одного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│Российской Федерации)           │                                 │индивидуального предпринимателя│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         │                                 │несколькими органами      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         │                                 │государственного контроля 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         │                                 │(надзора), органами       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         │                                 │муниципального контроля        │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──┴───────────────────────────────┘</w:t>
      </w:r>
    </w:p>
    <w:p w:rsidR="003E2120" w:rsidRDefault="003E2120"/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hyperlink r:id="rId44" w:history="1">
        <w:r>
          <w:rPr>
            <w:rStyle w:val="a4"/>
            <w:rFonts w:cs="Courier New"/>
            <w:sz w:val="20"/>
            <w:szCs w:val="20"/>
          </w:rPr>
          <w:t>п. 11 ст. 10</w:t>
        </w:r>
      </w:hyperlink>
      <w:r>
        <w:rPr>
          <w:sz w:val="20"/>
          <w:szCs w:val="20"/>
        </w:rPr>
        <w:t xml:space="preserve"> Федерального закона от 26.12.2008 N 294-ФЗ "О защите прав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юридических лиц и индивидуальных предпринимателей при осуществлении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государственного контроля (надзора) и муниципального контроля"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(нужное выделить)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3E2120" w:rsidRDefault="003E2120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(при необходимости - дополнительная мотивировка отказа в согласовании)</w:t>
      </w:r>
    </w:p>
    <w:p w:rsidR="003E2120" w:rsidRDefault="003E2120">
      <w:pPr>
        <w:pStyle w:val="aff8"/>
        <w:rPr>
          <w:sz w:val="22"/>
          <w:szCs w:val="22"/>
        </w:rPr>
      </w:pPr>
      <w:bookmarkStart w:id="48" w:name="sub_3006"/>
      <w:r>
        <w:rPr>
          <w:sz w:val="22"/>
          <w:szCs w:val="22"/>
        </w:rPr>
        <w:t xml:space="preserve">   Порядок обжалования решения об отказе в согласовании  проведения внеплановой  выездной  проверки</w:t>
      </w:r>
    </w:p>
    <w:bookmarkEnd w:id="48"/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разъяснен.</w:t>
      </w:r>
    </w:p>
    <w:p w:rsidR="003E2120" w:rsidRDefault="003E2120"/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Прокурор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                            _______________________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(подпись, печать)</w:t>
      </w:r>
    </w:p>
    <w:p w:rsidR="003E2120" w:rsidRDefault="003E2120"/>
    <w:p w:rsidR="003E2120" w:rsidRDefault="003E2120">
      <w:pPr>
        <w:pStyle w:val="afa"/>
        <w:rPr>
          <w:color w:val="000000"/>
          <w:sz w:val="16"/>
          <w:szCs w:val="16"/>
        </w:rPr>
      </w:pPr>
      <w:bookmarkStart w:id="49" w:name="sub_3005"/>
      <w:r>
        <w:rPr>
          <w:color w:val="000000"/>
          <w:sz w:val="16"/>
          <w:szCs w:val="16"/>
        </w:rPr>
        <w:t>ГАРАНТ:</w:t>
      </w:r>
    </w:p>
    <w:bookmarkEnd w:id="49"/>
    <w:p w:rsidR="003E2120" w:rsidRDefault="003E2120">
      <w:pPr>
        <w:pStyle w:val="afa"/>
      </w:pPr>
      <w:r>
        <w:t>См. данную форму в редакторе MS-Word</w:t>
      </w:r>
    </w:p>
    <w:p w:rsidR="003E2120" w:rsidRDefault="003E212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3E2120" w:rsidRDefault="003E2120">
      <w:pPr>
        <w:pStyle w:val="afb"/>
      </w:pPr>
      <w:hyperlink r:id="rId45" w:history="1">
        <w:r>
          <w:rPr>
            <w:rStyle w:val="a4"/>
            <w:rFonts w:cs="Arial"/>
          </w:rPr>
          <w:t>Приказом</w:t>
        </w:r>
      </w:hyperlink>
      <w:r>
        <w:t xml:space="preserve"> Генеральной прокуратуры РФ от 28 ноября 2012 г. N 433 настоящий приказ дополнен приложением N 4</w:t>
      </w:r>
    </w:p>
    <w:p w:rsidR="003E2120" w:rsidRDefault="003E2120">
      <w:pPr>
        <w:ind w:firstLine="698"/>
        <w:jc w:val="right"/>
      </w:pPr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Генерального прокурора РФ</w:t>
      </w:r>
      <w:r>
        <w:rPr>
          <w:rStyle w:val="a3"/>
          <w:bCs/>
        </w:rPr>
        <w:br/>
        <w:t>от 27.03.2009 N 93</w:t>
      </w:r>
    </w:p>
    <w:p w:rsidR="003E2120" w:rsidRDefault="003E2120"/>
    <w:p w:rsidR="003E2120" w:rsidRDefault="003E2120">
      <w:r>
        <w:t>Генеральная прокуратура</w:t>
      </w:r>
    </w:p>
    <w:p w:rsidR="003E2120" w:rsidRDefault="003E2120">
      <w:r>
        <w:t>Российской Федерации</w:t>
      </w:r>
    </w:p>
    <w:p w:rsidR="003E2120" w:rsidRDefault="003E2120">
      <w:r>
        <w:t>Прокуратура</w:t>
      </w:r>
    </w:p>
    <w:p w:rsidR="003E2120" w:rsidRDefault="003E2120">
      <w:r>
        <w:t>_____________________</w:t>
      </w:r>
    </w:p>
    <w:p w:rsidR="003E2120" w:rsidRDefault="003E2120"/>
    <w:p w:rsidR="003E2120" w:rsidRDefault="003E2120">
      <w:pPr>
        <w:pStyle w:val="1"/>
      </w:pPr>
      <w:r>
        <w:t>Требование</w:t>
      </w:r>
      <w:r>
        <w:br/>
        <w:t>о проведении внеплановой проверки</w:t>
      </w:r>
    </w:p>
    <w:p w:rsidR="003E2120" w:rsidRDefault="003E2120"/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__________________________________________________________________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(наименование органа прокуратуры)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поступило _______________________________________________________________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(указать основание для проведения проверки: обращение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физического, юридического, должностного лица, сообщение средств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массовой информации, другие материалы, содержащие достаточные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данные о нарушениях закона)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о _______________________________________________________________________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(указать нарушение законодательства, объект, предмет проверки, существо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нарушения, мотивацию необходимости совершения проверочных действий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именно тем органом, которому адресуется требование)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E2120" w:rsidRDefault="003E2120"/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Руководствуясь   </w:t>
      </w:r>
      <w:hyperlink r:id="rId46" w:history="1">
        <w:r>
          <w:rPr>
            <w:rStyle w:val="a4"/>
            <w:rFonts w:cs="Courier New"/>
            <w:sz w:val="22"/>
            <w:szCs w:val="22"/>
          </w:rPr>
          <w:t>ст. 6</w:t>
        </w:r>
      </w:hyperlink>
      <w:r>
        <w:rPr>
          <w:sz w:val="22"/>
          <w:szCs w:val="22"/>
        </w:rPr>
        <w:t xml:space="preserve">,  </w:t>
      </w:r>
      <w:hyperlink r:id="rId47" w:history="1">
        <w:r>
          <w:rPr>
            <w:rStyle w:val="a4"/>
            <w:rFonts w:cs="Courier New"/>
            <w:sz w:val="22"/>
            <w:szCs w:val="22"/>
          </w:rPr>
          <w:t>22</w:t>
        </w:r>
      </w:hyperlink>
      <w:r>
        <w:rPr>
          <w:sz w:val="22"/>
          <w:szCs w:val="22"/>
        </w:rPr>
        <w:t xml:space="preserve">  Федерального   закона  "О   прокуратуре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 Федерации",   требую  организовать   проведение   внеплановой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проверки по указанным  основаниям в порядке, установленном </w:t>
      </w:r>
      <w:hyperlink r:id="rId48" w:history="1">
        <w:r>
          <w:rPr>
            <w:rStyle w:val="a4"/>
            <w:rFonts w:cs="Courier New"/>
            <w:sz w:val="22"/>
            <w:szCs w:val="22"/>
          </w:rPr>
          <w:t>ст. 13</w:t>
        </w:r>
      </w:hyperlink>
      <w:r>
        <w:rPr>
          <w:sz w:val="22"/>
          <w:szCs w:val="22"/>
        </w:rPr>
        <w:t xml:space="preserve">, </w:t>
      </w:r>
      <w:hyperlink r:id="rId49" w:history="1">
        <w:r>
          <w:rPr>
            <w:rStyle w:val="a4"/>
            <w:rFonts w:cs="Courier New"/>
            <w:sz w:val="22"/>
            <w:szCs w:val="22"/>
          </w:rPr>
          <w:t>14</w:t>
        </w:r>
      </w:hyperlink>
      <w:r>
        <w:rPr>
          <w:sz w:val="22"/>
          <w:szCs w:val="22"/>
        </w:rPr>
        <w:t xml:space="preserve">, </w:t>
      </w:r>
      <w:hyperlink r:id="rId50" w:history="1">
        <w:r>
          <w:rPr>
            <w:rStyle w:val="a4"/>
            <w:rFonts w:cs="Courier New"/>
            <w:sz w:val="22"/>
            <w:szCs w:val="22"/>
          </w:rPr>
          <w:t>16</w:t>
        </w:r>
      </w:hyperlink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Федерального закона от 26.12.2008 N 294-ФЗ "О защите прав юридических лиц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и  индивидуальных  предпринимателей  при  осуществлении  государственного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контроля (надзора) и муниципального  контроля".  При  выявлении нарушений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примите необходимые меры реагирования.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   результатах  проведения   названной   проверки   проинформируйте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прокуратуру  с  приложением  документов,  подтверждающих  соответствующие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выводы, не позднее ______________________________.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 исполнения требования)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Одновременно  разъясняю,  что  неисполнение   требований  прокурора,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вытекающих   из  его  полномочий,   влечет   за   собой  административную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ответственность, предусмотренную </w:t>
      </w:r>
      <w:hyperlink r:id="rId51" w:history="1">
        <w:r>
          <w:rPr>
            <w:rStyle w:val="a4"/>
            <w:rFonts w:cs="Courier New"/>
            <w:sz w:val="22"/>
            <w:szCs w:val="22"/>
          </w:rPr>
          <w:t>ст. 17.7</w:t>
        </w:r>
      </w:hyperlink>
      <w:r>
        <w:rPr>
          <w:sz w:val="22"/>
          <w:szCs w:val="22"/>
        </w:rPr>
        <w:t xml:space="preserve"> Кодекса Российской Федерации об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административных правонарушениях.</w:t>
      </w:r>
    </w:p>
    <w:p w:rsidR="003E2120" w:rsidRDefault="003E2120"/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Приложение: на __ л.</w:t>
      </w:r>
    </w:p>
    <w:p w:rsidR="003E2120" w:rsidRDefault="003E2120"/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Прокурор города, района,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прокурор (заместитель прокурора)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Федерации,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прокурор специализированной прокуратуры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(заместитель прокурора),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управления (заместитель)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Генеральной прокуратуры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_________________</w:t>
      </w:r>
    </w:p>
    <w:p w:rsidR="003E2120" w:rsidRDefault="003E212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(подпись, печать)</w:t>
      </w:r>
    </w:p>
    <w:p w:rsidR="003E2120" w:rsidRDefault="003E2120"/>
    <w:sectPr w:rsidR="003E212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2120"/>
    <w:rsid w:val="003E2120"/>
    <w:rsid w:val="00894BF7"/>
    <w:rsid w:val="00D9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358.0" TargetMode="External"/><Relationship Id="rId18" Type="http://schemas.openxmlformats.org/officeDocument/2006/relationships/hyperlink" Target="garantF1://1256773.1303" TargetMode="External"/><Relationship Id="rId26" Type="http://schemas.openxmlformats.org/officeDocument/2006/relationships/hyperlink" Target="garantF1://57945229.1004" TargetMode="External"/><Relationship Id="rId39" Type="http://schemas.openxmlformats.org/officeDocument/2006/relationships/hyperlink" Target="garantF1://12064247.11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7409126.4" TargetMode="External"/><Relationship Id="rId34" Type="http://schemas.openxmlformats.org/officeDocument/2006/relationships/hyperlink" Target="garantF1://57945229.1009" TargetMode="External"/><Relationship Id="rId42" Type="http://schemas.openxmlformats.org/officeDocument/2006/relationships/hyperlink" Target="garantF1://12064247.1115" TargetMode="External"/><Relationship Id="rId47" Type="http://schemas.openxmlformats.org/officeDocument/2006/relationships/hyperlink" Target="garantF1://10064358.22" TargetMode="External"/><Relationship Id="rId50" Type="http://schemas.openxmlformats.org/officeDocument/2006/relationships/hyperlink" Target="garantF1://12064247.16" TargetMode="Externa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garantF1://1256773.0" TargetMode="External"/><Relationship Id="rId25" Type="http://schemas.openxmlformats.org/officeDocument/2006/relationships/hyperlink" Target="garantF1://12064247.1007" TargetMode="External"/><Relationship Id="rId33" Type="http://schemas.openxmlformats.org/officeDocument/2006/relationships/hyperlink" Target="garantF1://12064247.1222" TargetMode="External"/><Relationship Id="rId38" Type="http://schemas.openxmlformats.org/officeDocument/2006/relationships/hyperlink" Target="garantF1://12064247.1111" TargetMode="External"/><Relationship Id="rId46" Type="http://schemas.openxmlformats.org/officeDocument/2006/relationships/hyperlink" Target="garantF1://10064358.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331865.2" TargetMode="External"/><Relationship Id="rId20" Type="http://schemas.openxmlformats.org/officeDocument/2006/relationships/hyperlink" Target="garantF1://57945229.3" TargetMode="External"/><Relationship Id="rId29" Type="http://schemas.openxmlformats.org/officeDocument/2006/relationships/hyperlink" Target="garantF1://12067036.2000" TargetMode="External"/><Relationship Id="rId41" Type="http://schemas.openxmlformats.org/officeDocument/2006/relationships/hyperlink" Target="garantF1://12064247.111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358.1701" TargetMode="External"/><Relationship Id="rId11" Type="http://schemas.openxmlformats.org/officeDocument/2006/relationships/hyperlink" Target="garantF1://12064247.0" TargetMode="External"/><Relationship Id="rId24" Type="http://schemas.openxmlformats.org/officeDocument/2006/relationships/hyperlink" Target="garantF1://1357032.0" TargetMode="External"/><Relationship Id="rId32" Type="http://schemas.openxmlformats.org/officeDocument/2006/relationships/hyperlink" Target="garantF1://12064247.1221" TargetMode="External"/><Relationship Id="rId37" Type="http://schemas.openxmlformats.org/officeDocument/2006/relationships/hyperlink" Target="garantF1://57945229.3000" TargetMode="External"/><Relationship Id="rId40" Type="http://schemas.openxmlformats.org/officeDocument/2006/relationships/hyperlink" Target="garantF1://12064247.1113" TargetMode="External"/><Relationship Id="rId45" Type="http://schemas.openxmlformats.org/officeDocument/2006/relationships/hyperlink" Target="garantF1://70176024.50" TargetMode="External"/><Relationship Id="rId53" Type="http://schemas.openxmlformats.org/officeDocument/2006/relationships/theme" Target="theme/theme1.xml"/><Relationship Id="rId5" Type="http://schemas.openxmlformats.org/officeDocument/2006/relationships/hyperlink" Target="garantF1://1257059.0" TargetMode="External"/><Relationship Id="rId15" Type="http://schemas.openxmlformats.org/officeDocument/2006/relationships/hyperlink" Target="garantF1://12064247.0" TargetMode="External"/><Relationship Id="rId23" Type="http://schemas.openxmlformats.org/officeDocument/2006/relationships/hyperlink" Target="garantF1://12064247.0" TargetMode="External"/><Relationship Id="rId28" Type="http://schemas.openxmlformats.org/officeDocument/2006/relationships/hyperlink" Target="garantF1://12064247.1222" TargetMode="External"/><Relationship Id="rId36" Type="http://schemas.openxmlformats.org/officeDocument/2006/relationships/hyperlink" Target="garantF1://57945229.2000" TargetMode="External"/><Relationship Id="rId49" Type="http://schemas.openxmlformats.org/officeDocument/2006/relationships/hyperlink" Target="garantF1://12064247.14" TargetMode="External"/><Relationship Id="rId10" Type="http://schemas.openxmlformats.org/officeDocument/2006/relationships/hyperlink" Target="garantF1://57409126.15" TargetMode="External"/><Relationship Id="rId19" Type="http://schemas.openxmlformats.org/officeDocument/2006/relationships/hyperlink" Target="garantF1://12064247.0" TargetMode="External"/><Relationship Id="rId31" Type="http://schemas.openxmlformats.org/officeDocument/2006/relationships/hyperlink" Target="garantF1://12064247.1011" TargetMode="External"/><Relationship Id="rId44" Type="http://schemas.openxmlformats.org/officeDocument/2006/relationships/hyperlink" Target="garantF1://12064247.1011" TargetMode="External"/><Relationship Id="rId52" Type="http://schemas.openxmlformats.org/officeDocument/2006/relationships/fontTable" Target="fontTable.xml"/><Relationship Id="rId4" Type="http://schemas.openxmlformats.org/officeDocument/2006/relationships/hyperlink" Target="garantF1://1257032.0" TargetMode="External"/><Relationship Id="rId9" Type="http://schemas.openxmlformats.org/officeDocument/2006/relationships/hyperlink" Target="garantF1://57945229.14" TargetMode="External"/><Relationship Id="rId14" Type="http://schemas.openxmlformats.org/officeDocument/2006/relationships/hyperlink" Target="garantF1://57945229.17" TargetMode="External"/><Relationship Id="rId22" Type="http://schemas.openxmlformats.org/officeDocument/2006/relationships/hyperlink" Target="garantF1://57945229.5" TargetMode="External"/><Relationship Id="rId27" Type="http://schemas.openxmlformats.org/officeDocument/2006/relationships/hyperlink" Target="garantF1://12064247.1221" TargetMode="External"/><Relationship Id="rId30" Type="http://schemas.openxmlformats.org/officeDocument/2006/relationships/hyperlink" Target="garantF1://84059.32" TargetMode="External"/><Relationship Id="rId35" Type="http://schemas.openxmlformats.org/officeDocument/2006/relationships/hyperlink" Target="garantF1://84059.32" TargetMode="External"/><Relationship Id="rId43" Type="http://schemas.openxmlformats.org/officeDocument/2006/relationships/hyperlink" Target="garantF1://12064247.1116" TargetMode="External"/><Relationship Id="rId48" Type="http://schemas.openxmlformats.org/officeDocument/2006/relationships/hyperlink" Target="garantF1://12064247.13" TargetMode="External"/><Relationship Id="rId8" Type="http://schemas.openxmlformats.org/officeDocument/2006/relationships/hyperlink" Target="garantF1://57945229.13" TargetMode="External"/><Relationship Id="rId51" Type="http://schemas.openxmlformats.org/officeDocument/2006/relationships/hyperlink" Target="garantF1://12025267.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5376</Words>
  <Characters>30644</Characters>
  <Application>Microsoft Office Word</Application>
  <DocSecurity>0</DocSecurity>
  <Lines>255</Lines>
  <Paragraphs>71</Paragraphs>
  <ScaleCrop>false</ScaleCrop>
  <Company>НПП "Гарант-Сервис"</Company>
  <LinksUpToDate>false</LinksUpToDate>
  <CharactersWithSpaces>35949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Глав. специалист ПО</cp:lastModifiedBy>
  <cp:revision>2</cp:revision>
  <dcterms:created xsi:type="dcterms:W3CDTF">2017-04-24T13:41:00Z</dcterms:created>
  <dcterms:modified xsi:type="dcterms:W3CDTF">2017-04-24T13:41:00Z</dcterms:modified>
</cp:coreProperties>
</file>