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2" w:rsidRPr="00E4316D" w:rsidRDefault="00415452" w:rsidP="00CA574D">
      <w:pPr>
        <w:jc w:val="center"/>
        <w:rPr>
          <w:b/>
          <w:color w:val="000000"/>
          <w:sz w:val="28"/>
          <w:szCs w:val="28"/>
        </w:rPr>
      </w:pPr>
      <w:r w:rsidRPr="00E4316D">
        <w:rPr>
          <w:b/>
          <w:color w:val="000000"/>
          <w:sz w:val="28"/>
          <w:szCs w:val="28"/>
        </w:rPr>
        <w:t>МУНИЦИПАЛЬНОЕ ОБРАЗОВАНИЕ «ПРИВОДИНСКОЕ»</w:t>
      </w:r>
    </w:p>
    <w:p w:rsidR="00415452" w:rsidRPr="00E4316D" w:rsidRDefault="00415452" w:rsidP="00CA574D">
      <w:pPr>
        <w:jc w:val="center"/>
        <w:rPr>
          <w:b/>
          <w:color w:val="000000"/>
          <w:sz w:val="28"/>
          <w:szCs w:val="28"/>
        </w:rPr>
      </w:pPr>
      <w:r w:rsidRPr="00E4316D">
        <w:rPr>
          <w:b/>
          <w:color w:val="000000"/>
          <w:sz w:val="28"/>
          <w:szCs w:val="28"/>
        </w:rPr>
        <w:t>СОВЕТ ДЕПУТАТОВ</w:t>
      </w:r>
    </w:p>
    <w:p w:rsidR="00415452" w:rsidRPr="00E4316D" w:rsidRDefault="00415452" w:rsidP="00CA574D">
      <w:pPr>
        <w:jc w:val="center"/>
        <w:rPr>
          <w:color w:val="000000"/>
          <w:sz w:val="28"/>
          <w:szCs w:val="28"/>
        </w:rPr>
      </w:pPr>
    </w:p>
    <w:p w:rsidR="00415452" w:rsidRPr="00E4316D" w:rsidRDefault="00415452" w:rsidP="00CA574D">
      <w:pPr>
        <w:jc w:val="center"/>
        <w:rPr>
          <w:color w:val="000000"/>
          <w:sz w:val="28"/>
          <w:szCs w:val="28"/>
        </w:rPr>
      </w:pPr>
      <w:r w:rsidRPr="00E4316D">
        <w:rPr>
          <w:color w:val="000000"/>
          <w:sz w:val="28"/>
          <w:szCs w:val="28"/>
        </w:rPr>
        <w:t>(очередное тридцать восьмое   заседание  третьего созыва)</w:t>
      </w:r>
    </w:p>
    <w:p w:rsidR="00415452" w:rsidRPr="00E4316D" w:rsidRDefault="00415452" w:rsidP="00CA574D">
      <w:pPr>
        <w:jc w:val="center"/>
        <w:rPr>
          <w:color w:val="000000"/>
          <w:sz w:val="28"/>
          <w:szCs w:val="28"/>
        </w:rPr>
      </w:pPr>
    </w:p>
    <w:p w:rsidR="00415452" w:rsidRPr="00E4316D" w:rsidRDefault="00415452" w:rsidP="00CA574D">
      <w:pPr>
        <w:jc w:val="center"/>
        <w:rPr>
          <w:b/>
          <w:color w:val="000000"/>
          <w:sz w:val="28"/>
          <w:szCs w:val="28"/>
        </w:rPr>
      </w:pPr>
      <w:r w:rsidRPr="00E4316D">
        <w:rPr>
          <w:b/>
          <w:color w:val="000000"/>
          <w:sz w:val="28"/>
          <w:szCs w:val="28"/>
        </w:rPr>
        <w:t>Р Е Ш Е Н И Е</w:t>
      </w:r>
    </w:p>
    <w:p w:rsidR="00415452" w:rsidRPr="00E4316D" w:rsidRDefault="00415452" w:rsidP="00CA574D">
      <w:pPr>
        <w:jc w:val="center"/>
        <w:rPr>
          <w:color w:val="000000"/>
          <w:sz w:val="28"/>
          <w:szCs w:val="28"/>
        </w:rPr>
      </w:pPr>
    </w:p>
    <w:p w:rsidR="00415452" w:rsidRPr="00E4316D" w:rsidRDefault="00415452" w:rsidP="00CA574D">
      <w:pPr>
        <w:jc w:val="center"/>
        <w:rPr>
          <w:color w:val="000000"/>
          <w:sz w:val="28"/>
          <w:szCs w:val="28"/>
        </w:rPr>
      </w:pPr>
      <w:r w:rsidRPr="00E4316D">
        <w:rPr>
          <w:color w:val="000000"/>
          <w:sz w:val="28"/>
          <w:szCs w:val="28"/>
        </w:rPr>
        <w:t xml:space="preserve">от 24 июня  2016 года 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E4316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249</w:t>
      </w:r>
    </w:p>
    <w:p w:rsidR="00415452" w:rsidRPr="00E4316D" w:rsidRDefault="00415452" w:rsidP="00CA574D">
      <w:pPr>
        <w:jc w:val="center"/>
        <w:rPr>
          <w:b/>
          <w:sz w:val="28"/>
          <w:szCs w:val="28"/>
        </w:rPr>
      </w:pPr>
    </w:p>
    <w:p w:rsidR="00415452" w:rsidRPr="00E4316D" w:rsidRDefault="00415452" w:rsidP="00CA574D">
      <w:pPr>
        <w:jc w:val="center"/>
        <w:rPr>
          <w:b/>
          <w:sz w:val="28"/>
          <w:szCs w:val="28"/>
        </w:rPr>
      </w:pPr>
      <w:r w:rsidRPr="00E4316D">
        <w:rPr>
          <w:b/>
          <w:sz w:val="28"/>
          <w:szCs w:val="28"/>
        </w:rPr>
        <w:t>О согласовании перечня объектов муниципальной собственности «Котласский муниципальный район», предназначенных для передачи в муниципальную собственность муниципального образования «Приводинское»</w:t>
      </w:r>
    </w:p>
    <w:p w:rsidR="00415452" w:rsidRPr="00E4316D" w:rsidRDefault="00415452" w:rsidP="00CA574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15452" w:rsidRPr="00E4316D" w:rsidRDefault="00415452" w:rsidP="00E4316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6D">
        <w:rPr>
          <w:rFonts w:ascii="Times New Roman" w:hAnsi="Times New Roman" w:cs="Times New Roman"/>
          <w:sz w:val="28"/>
          <w:szCs w:val="28"/>
        </w:rPr>
        <w:t>Рассмотрев решение Собрания депутатов муниципального образования «Котласский муниципальный район» от 27 ноября 2015 года № 350 «Об утверждении перечня объектов муниципальной собственности МО «Котласский муниципальный район», предназначенных для передачи в муниципальную собственность МО «Приводинское», руководствуясь разделом 2 Порядка управления и распоряжения имуществом, находящимся в собственности муниципального образования «Приводинское», утвержденного Решением Совета депутатов муниципального образования «Приводинское» от 06 февраля 2015 года № 150,Совет депутатов муниципального образования «Приводинское» РЕШИЛ:</w:t>
      </w:r>
    </w:p>
    <w:p w:rsidR="00415452" w:rsidRPr="00E4316D" w:rsidRDefault="00415452" w:rsidP="00E4316D">
      <w:pPr>
        <w:pStyle w:val="ListParagraph"/>
        <w:numPr>
          <w:ilvl w:val="0"/>
          <w:numId w:val="1"/>
        </w:numPr>
        <w:spacing w:line="360" w:lineRule="auto"/>
        <w:ind w:left="0" w:firstLine="900"/>
        <w:jc w:val="both"/>
        <w:rPr>
          <w:b/>
          <w:sz w:val="28"/>
          <w:szCs w:val="28"/>
        </w:rPr>
      </w:pPr>
      <w:r w:rsidRPr="00E4316D">
        <w:rPr>
          <w:sz w:val="28"/>
          <w:szCs w:val="28"/>
        </w:rPr>
        <w:t>Согласовать перечень объектов муниципальной собственности «Котласский муниципальный район», предназначенных для передачи в муниципальную собственность муниципального образования «Приводинское».</w:t>
      </w:r>
    </w:p>
    <w:p w:rsidR="00415452" w:rsidRPr="00E4316D" w:rsidRDefault="00415452" w:rsidP="00E4316D">
      <w:pPr>
        <w:pStyle w:val="ListParagraph"/>
        <w:numPr>
          <w:ilvl w:val="0"/>
          <w:numId w:val="1"/>
        </w:numPr>
        <w:spacing w:line="360" w:lineRule="auto"/>
        <w:ind w:left="0" w:firstLine="900"/>
        <w:jc w:val="both"/>
        <w:rPr>
          <w:b/>
          <w:sz w:val="28"/>
          <w:szCs w:val="28"/>
        </w:rPr>
      </w:pPr>
      <w:r w:rsidRPr="00E4316D">
        <w:rPr>
          <w:sz w:val="28"/>
          <w:szCs w:val="28"/>
        </w:rPr>
        <w:t>Принять объекты муниципальной собственности «Котласский муниципальный район» в собственность муниципального образования «Приводинское» согласно перечня.</w:t>
      </w:r>
    </w:p>
    <w:p w:rsidR="00415452" w:rsidRPr="00E4316D" w:rsidRDefault="00415452" w:rsidP="00CA574D">
      <w:pPr>
        <w:ind w:left="720"/>
        <w:jc w:val="both"/>
        <w:rPr>
          <w:color w:val="000000"/>
          <w:sz w:val="28"/>
          <w:szCs w:val="28"/>
        </w:rPr>
      </w:pPr>
    </w:p>
    <w:p w:rsidR="00415452" w:rsidRPr="00E4316D" w:rsidRDefault="00415452" w:rsidP="00CA574D">
      <w:pPr>
        <w:jc w:val="both"/>
        <w:rPr>
          <w:color w:val="000000"/>
          <w:sz w:val="28"/>
          <w:szCs w:val="28"/>
        </w:rPr>
      </w:pPr>
      <w:r w:rsidRPr="00E4316D">
        <w:rPr>
          <w:color w:val="000000"/>
          <w:sz w:val="28"/>
          <w:szCs w:val="28"/>
        </w:rPr>
        <w:t xml:space="preserve">Председатель Совета депутатов   </w:t>
      </w:r>
      <w:r>
        <w:rPr>
          <w:color w:val="000000"/>
          <w:sz w:val="28"/>
          <w:szCs w:val="28"/>
        </w:rPr>
        <w:t xml:space="preserve">         </w:t>
      </w:r>
      <w:r w:rsidRPr="00E4316D">
        <w:rPr>
          <w:color w:val="000000"/>
          <w:sz w:val="28"/>
          <w:szCs w:val="28"/>
        </w:rPr>
        <w:t xml:space="preserve">    Глава муниципального образования</w:t>
      </w:r>
    </w:p>
    <w:p w:rsidR="00415452" w:rsidRDefault="00415452" w:rsidP="00CA574D">
      <w:pPr>
        <w:jc w:val="both"/>
        <w:rPr>
          <w:color w:val="000000"/>
          <w:sz w:val="28"/>
          <w:szCs w:val="28"/>
        </w:rPr>
      </w:pPr>
      <w:r w:rsidRPr="00E4316D">
        <w:rPr>
          <w:color w:val="000000"/>
          <w:sz w:val="28"/>
          <w:szCs w:val="28"/>
        </w:rPr>
        <w:t xml:space="preserve">                                    </w:t>
      </w:r>
    </w:p>
    <w:p w:rsidR="00415452" w:rsidRPr="00E4316D" w:rsidRDefault="00415452" w:rsidP="00CA5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E4316D">
        <w:rPr>
          <w:color w:val="000000"/>
          <w:sz w:val="28"/>
          <w:szCs w:val="28"/>
        </w:rPr>
        <w:t xml:space="preserve">А.Н. Зинин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E43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E4316D">
        <w:rPr>
          <w:color w:val="000000"/>
          <w:sz w:val="28"/>
          <w:szCs w:val="28"/>
        </w:rPr>
        <w:t xml:space="preserve"> А.А. Дудников</w:t>
      </w:r>
    </w:p>
    <w:p w:rsidR="00415452" w:rsidRDefault="00415452" w:rsidP="00E431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415452" w:rsidSect="00AA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52" w:rsidRDefault="00415452" w:rsidP="00E431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5452" w:rsidRDefault="00415452" w:rsidP="00E431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15452" w:rsidRDefault="00415452" w:rsidP="00E431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«Приводинское»                                                                                                                                                                                              </w:t>
      </w:r>
    </w:p>
    <w:p w:rsidR="00415452" w:rsidRDefault="00415452" w:rsidP="00E431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от  24.06.2016  г. № 249   </w:t>
      </w:r>
    </w:p>
    <w:p w:rsidR="00415452" w:rsidRDefault="00415452" w:rsidP="00E4316D">
      <w:pPr>
        <w:autoSpaceDE w:val="0"/>
        <w:autoSpaceDN w:val="0"/>
        <w:adjustRightInd w:val="0"/>
        <w:jc w:val="center"/>
        <w:rPr>
          <w:b/>
          <w:bCs/>
        </w:rPr>
      </w:pPr>
    </w:p>
    <w:p w:rsidR="00415452" w:rsidRDefault="00415452" w:rsidP="00E431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415452" w:rsidRDefault="00415452" w:rsidP="00E431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ОБЪЕКТОВ МУНИЦИПАЛЬНОЙ СОБСТВЕННОСТИ</w:t>
      </w:r>
    </w:p>
    <w:p w:rsidR="00415452" w:rsidRDefault="00415452" w:rsidP="00E431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"КОТЛАССКИЙ МУНИЦИПАЛЬНЫЙ РАЙОН" АРХАНГЕЛЬСКОЙ ОБЛАСТИ,</w:t>
      </w:r>
    </w:p>
    <w:p w:rsidR="00415452" w:rsidRDefault="00415452" w:rsidP="00E431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ПРИНИМАЕМЫХ В СОБСТВЕННОСТЬ МУНИЦИПАЛЬНОГО ОБРАЗОВАНИЯ "ПРИВОДИНСКОЕ" АРХАНГЕЛЬСКОЙ ОБЛАСТИ</w:t>
      </w:r>
    </w:p>
    <w:p w:rsidR="00415452" w:rsidRDefault="00415452" w:rsidP="00E4316D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996" w:type="dxa"/>
        <w:tblInd w:w="-70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1637"/>
        <w:gridCol w:w="1053"/>
        <w:gridCol w:w="1520"/>
        <w:gridCol w:w="1170"/>
        <w:gridCol w:w="2214"/>
        <w:gridCol w:w="2100"/>
        <w:gridCol w:w="2022"/>
        <w:gridCol w:w="2000"/>
        <w:gridCol w:w="1695"/>
      </w:tblGrid>
      <w:tr w:rsidR="00415452" w:rsidTr="00D418FD">
        <w:trPr>
          <w:trHeight w:val="26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ind w:left="-55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Идентифика- </w:t>
            </w:r>
            <w:r>
              <w:rPr>
                <w:sz w:val="22"/>
                <w:szCs w:val="22"/>
              </w:rPr>
              <w:br/>
              <w:t xml:space="preserve">ционный код </w:t>
            </w:r>
            <w:r>
              <w:rPr>
                <w:sz w:val="22"/>
                <w:szCs w:val="22"/>
              </w:rPr>
              <w:br/>
              <w:t>предприятия,</w:t>
            </w:r>
            <w:r>
              <w:rPr>
                <w:sz w:val="22"/>
                <w:szCs w:val="22"/>
              </w:rPr>
              <w:br/>
              <w:t xml:space="preserve"> учреждения </w:t>
            </w:r>
            <w:r>
              <w:rPr>
                <w:sz w:val="22"/>
                <w:szCs w:val="22"/>
              </w:rPr>
              <w:br/>
              <w:t xml:space="preserve">   в ОКПО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признаков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  </w:t>
            </w:r>
            <w:r>
              <w:rPr>
                <w:sz w:val="22"/>
                <w:szCs w:val="22"/>
              </w:rPr>
              <w:br/>
              <w:t>наименование</w:t>
            </w:r>
            <w:r>
              <w:rPr>
                <w:sz w:val="22"/>
                <w:szCs w:val="22"/>
              </w:rPr>
              <w:br/>
              <w:t>предприятия,</w:t>
            </w:r>
            <w:r>
              <w:rPr>
                <w:sz w:val="22"/>
                <w:szCs w:val="22"/>
              </w:rPr>
              <w:br/>
              <w:t xml:space="preserve">учреждения, </w:t>
            </w:r>
            <w:r>
              <w:rPr>
                <w:sz w:val="22"/>
                <w:szCs w:val="22"/>
              </w:rPr>
              <w:br/>
              <w:t xml:space="preserve"> имущества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   адрес,      </w:t>
            </w:r>
            <w:r>
              <w:rPr>
                <w:sz w:val="22"/>
                <w:szCs w:val="22"/>
              </w:rPr>
              <w:br/>
              <w:t xml:space="preserve"> местонахождение </w:t>
            </w:r>
            <w:r>
              <w:rPr>
                <w:sz w:val="22"/>
                <w:szCs w:val="22"/>
              </w:rPr>
              <w:br/>
              <w:t xml:space="preserve">    имущества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Укрупненная  </w:t>
            </w:r>
            <w:r>
              <w:rPr>
                <w:sz w:val="22"/>
                <w:szCs w:val="22"/>
              </w:rPr>
              <w:br/>
              <w:t>специализация,</w:t>
            </w:r>
            <w:r>
              <w:rPr>
                <w:sz w:val="22"/>
                <w:szCs w:val="22"/>
              </w:rPr>
              <w:br/>
              <w:t xml:space="preserve">  назначение  </w:t>
            </w:r>
            <w:r>
              <w:rPr>
                <w:sz w:val="22"/>
                <w:szCs w:val="22"/>
              </w:rPr>
              <w:br/>
              <w:t xml:space="preserve">  имущества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</w:t>
            </w:r>
            <w:r>
              <w:rPr>
                <w:sz w:val="22"/>
                <w:szCs w:val="22"/>
              </w:rPr>
              <w:br/>
              <w:t xml:space="preserve">балансовая </w:t>
            </w:r>
            <w:r>
              <w:rPr>
                <w:sz w:val="22"/>
                <w:szCs w:val="22"/>
              </w:rPr>
              <w:br/>
              <w:t xml:space="preserve"> стоимость </w:t>
            </w:r>
            <w:r>
              <w:rPr>
                <w:sz w:val="22"/>
                <w:szCs w:val="22"/>
              </w:rPr>
              <w:br/>
              <w:t xml:space="preserve"> основных фондов по </w:t>
            </w:r>
            <w:r>
              <w:rPr>
                <w:sz w:val="22"/>
                <w:szCs w:val="22"/>
              </w:rPr>
              <w:br/>
              <w:t xml:space="preserve"> состоянию </w:t>
            </w:r>
            <w:r>
              <w:rPr>
                <w:sz w:val="22"/>
                <w:szCs w:val="22"/>
              </w:rPr>
              <w:br/>
              <w:t xml:space="preserve">    на 01.11.2015,</w:t>
            </w:r>
            <w:r>
              <w:rPr>
                <w:sz w:val="22"/>
                <w:szCs w:val="22"/>
              </w:rPr>
              <w:br/>
              <w:t xml:space="preserve"> тыс. руб.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Среднеспи-</w:t>
            </w:r>
            <w:r>
              <w:rPr>
                <w:sz w:val="22"/>
                <w:szCs w:val="22"/>
              </w:rPr>
              <w:br/>
              <w:t xml:space="preserve">  сочная  </w:t>
            </w:r>
            <w:r>
              <w:rPr>
                <w:sz w:val="22"/>
                <w:szCs w:val="22"/>
              </w:rPr>
              <w:br/>
              <w:t xml:space="preserve"> численность   </w:t>
            </w:r>
            <w:r>
              <w:rPr>
                <w:sz w:val="22"/>
                <w:szCs w:val="22"/>
              </w:rPr>
              <w:br/>
              <w:t xml:space="preserve">персонала </w:t>
            </w:r>
            <w:r>
              <w:rPr>
                <w:sz w:val="22"/>
                <w:szCs w:val="22"/>
              </w:rPr>
              <w:br/>
              <w:t xml:space="preserve">    по состоянию </w:t>
            </w:r>
            <w:r>
              <w:rPr>
                <w:sz w:val="22"/>
                <w:szCs w:val="22"/>
              </w:rPr>
              <w:br/>
              <w:t xml:space="preserve">    на 01.01.2015</w:t>
            </w:r>
          </w:p>
        </w:tc>
      </w:tr>
      <w:tr w:rsidR="00415452" w:rsidTr="00D418FD">
        <w:trPr>
          <w:trHeight w:val="1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ind w:left="-79"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Минис- </w:t>
            </w:r>
            <w:r>
              <w:rPr>
                <w:sz w:val="20"/>
                <w:szCs w:val="20"/>
              </w:rPr>
              <w:br/>
              <w:t>терство</w:t>
            </w:r>
            <w:r>
              <w:rPr>
                <w:sz w:val="20"/>
                <w:szCs w:val="20"/>
              </w:rPr>
              <w:br/>
              <w:t>(ведом-</w:t>
            </w:r>
            <w:r>
              <w:rPr>
                <w:sz w:val="20"/>
                <w:szCs w:val="20"/>
              </w:rPr>
              <w:br/>
              <w:t xml:space="preserve"> ство, </w:t>
            </w:r>
            <w:r>
              <w:rPr>
                <w:sz w:val="20"/>
                <w:szCs w:val="20"/>
              </w:rPr>
              <w:br/>
              <w:t>группи-</w:t>
            </w:r>
            <w:r>
              <w:rPr>
                <w:sz w:val="20"/>
                <w:szCs w:val="20"/>
              </w:rPr>
              <w:br/>
              <w:t xml:space="preserve">ровка) </w:t>
            </w:r>
            <w:r>
              <w:rPr>
                <w:sz w:val="20"/>
                <w:szCs w:val="20"/>
              </w:rPr>
              <w:br/>
              <w:t>в ОКОГУ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r>
              <w:rPr>
                <w:sz w:val="20"/>
                <w:szCs w:val="20"/>
              </w:rPr>
              <w:br/>
              <w:t xml:space="preserve">  в ОКАТО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2" w:rsidRDefault="00415452" w:rsidP="00D418FD">
            <w:pPr>
              <w:pStyle w:val="ConsPlusCell"/>
              <w:spacing w:line="276" w:lineRule="auto"/>
              <w:ind w:left="-31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деятель-</w:t>
            </w:r>
            <w:r>
              <w:rPr>
                <w:sz w:val="20"/>
                <w:szCs w:val="20"/>
              </w:rPr>
              <w:br/>
              <w:t xml:space="preserve"> ности  </w:t>
            </w:r>
            <w:r>
              <w:rPr>
                <w:sz w:val="20"/>
                <w:szCs w:val="20"/>
              </w:rPr>
              <w:br/>
              <w:t>в ОКВЭД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/>
        </w:tc>
      </w:tr>
      <w:tr w:rsidR="00415452" w:rsidTr="00D418FD">
        <w:trPr>
          <w:trHeight w:val="23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5452" w:rsidTr="00D418FD">
        <w:trPr>
          <w:trHeight w:val="35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11 627 157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«Красная Заря – Минина Полянка»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(кадастровый номер 29:07:000000:1460,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73 км"/>
              </w:smartTagPr>
              <w:r>
                <w:rPr>
                  <w:color w:val="000000"/>
                  <w:sz w:val="22"/>
                  <w:szCs w:val="22"/>
                </w:rPr>
                <w:t>0,373 км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реестровый номер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02-00303)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E4316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165391,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Архангельская область,                Котласский муниципальный район, городское поселение Приводинское,</w:t>
            </w:r>
          </w:p>
          <w:p w:rsidR="00415452" w:rsidRDefault="00415452" w:rsidP="00E4316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р.п. Приводино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52" w:rsidRDefault="00415452" w:rsidP="00E431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Для осуществления</w:t>
            </w:r>
          </w:p>
          <w:p w:rsidR="00415452" w:rsidRPr="00E4316D" w:rsidRDefault="00415452" w:rsidP="00E431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дорожной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52" w:rsidRDefault="00415452" w:rsidP="00D418FD">
            <w:pPr>
              <w:pStyle w:val="ConsPlusCel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</w:tbl>
    <w:p w:rsidR="00415452" w:rsidRDefault="00415452" w:rsidP="00E4316D"/>
    <w:sectPr w:rsidR="00415452" w:rsidSect="00E4316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8C8"/>
    <w:multiLevelType w:val="hybridMultilevel"/>
    <w:tmpl w:val="85FA5A76"/>
    <w:lvl w:ilvl="0" w:tplc="C55862DC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74D"/>
    <w:rsid w:val="00131089"/>
    <w:rsid w:val="001E1D0D"/>
    <w:rsid w:val="00415452"/>
    <w:rsid w:val="0046786A"/>
    <w:rsid w:val="004B6A0D"/>
    <w:rsid w:val="006A2354"/>
    <w:rsid w:val="0098281D"/>
    <w:rsid w:val="00AA77C3"/>
    <w:rsid w:val="00B913AE"/>
    <w:rsid w:val="00C40B7F"/>
    <w:rsid w:val="00CA574D"/>
    <w:rsid w:val="00D418FD"/>
    <w:rsid w:val="00DB64B5"/>
    <w:rsid w:val="00DE5C68"/>
    <w:rsid w:val="00E4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574D"/>
    <w:pPr>
      <w:shd w:val="clear" w:color="auto" w:fill="FFFFFF"/>
      <w:spacing w:line="240" w:lineRule="atLeast"/>
      <w:jc w:val="right"/>
    </w:pPr>
    <w:rPr>
      <w:rFonts w:eastAsia="Calibri"/>
      <w:spacing w:val="10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74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CA574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A574D"/>
    <w:pPr>
      <w:ind w:left="720"/>
      <w:contextualSpacing/>
    </w:pPr>
  </w:style>
  <w:style w:type="paragraph" w:customStyle="1" w:styleId="ConsPlusNormal">
    <w:name w:val="ConsPlusNormal"/>
    <w:uiPriority w:val="99"/>
    <w:rsid w:val="00CA57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A574D"/>
    <w:rPr>
      <w:rFonts w:cs="Times New Roman"/>
      <w:spacing w:val="20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574D"/>
    <w:pPr>
      <w:shd w:val="clear" w:color="auto" w:fill="FFFFFF"/>
      <w:spacing w:before="240" w:line="274" w:lineRule="exact"/>
      <w:jc w:val="center"/>
      <w:outlineLvl w:val="0"/>
    </w:pPr>
    <w:rPr>
      <w:rFonts w:ascii="Calibri" w:eastAsia="Calibri" w:hAnsi="Calibri"/>
      <w:spacing w:val="20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E431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316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509</Words>
  <Characters>2903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2016-06-27T11:50:00Z</cp:lastPrinted>
  <dcterms:created xsi:type="dcterms:W3CDTF">2016-04-19T11:19:00Z</dcterms:created>
  <dcterms:modified xsi:type="dcterms:W3CDTF">2016-06-27T11:52:00Z</dcterms:modified>
</cp:coreProperties>
</file>