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E" w:rsidRDefault="00134C0E" w:rsidP="00134C0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Пластиковые карточки СНИЛС заменены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Уведомлениями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1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егистрации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Постановлением Правления Пенсионного фонда РФ</w:t>
      </w:r>
      <w:r w:rsidRPr="00134C0E">
        <w:rPr>
          <w:rFonts w:ascii="Times New Roman" w:hAnsi="Times New Roman" w:cs="Times New Roman"/>
          <w:sz w:val="28"/>
          <w:szCs w:val="28"/>
          <w:shd w:val="clear" w:color="auto" w:fill="FFFFFF"/>
        </w:rPr>
        <w:t> у</w:t>
      </w: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твержден документ, подтверждающий регистрацию гражданина в системе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(персонифицированного) учета.</w:t>
      </w: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 29 сентября 2019 года вместо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привычной «зеленой пластиковой карточки» </w:t>
      </w:r>
      <w:r w:rsidRPr="00134C0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СНИЛС гражданам выдается Уведомление о регистрации в системе индивидуального (персонифицированного) учета.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содержит те же сведения, которые раньше были указаны в ламинированном страховом свидетельстве: сам страховой номер индивид</w:t>
      </w:r>
      <w:r w:rsidR="008A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уального лицевого счета (СНИЛС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 цифр), фамилию, имя, отчество, пол, дату и место рождения, дату регистрации в системе индивидуального (персонифицированного) учета.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Ламинированное страховое свидетельство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имеют равную силу. Все ранее выданные свидетельства продолжают действовать.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уведомления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будут получать граждане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впервые регистрируются в системе персонифицированного учета, а также те, кому необходимо поменять 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образца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утери, смены фамилии, имени, отчества или по причине выявленных ошибок в выданном ранее документе.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39F" w:rsidRDefault="00134C0E" w:rsidP="00665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Бумажную версию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можно получить в </w:t>
      </w:r>
      <w:r w:rsidRPr="001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отделении МФЦ Архангельской области</w:t>
      </w:r>
      <w:r w:rsidRPr="00995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форма доступна в личном кабинете на сайте ПФР.</w:t>
      </w:r>
      <w:r w:rsidR="0066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4CF" w:rsidRPr="009E4BD8" w:rsidRDefault="008A04CF" w:rsidP="008A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9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предоставления услуги можно получить </w:t>
      </w:r>
      <w:r w:rsidRPr="009E4BD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25-100</w:t>
      </w:r>
      <w:r w:rsidRPr="0066539F">
        <w:rPr>
          <w:rFonts w:ascii="Times New Roman" w:hAnsi="Times New Roman" w:cs="Times New Roman"/>
          <w:sz w:val="28"/>
          <w:szCs w:val="28"/>
        </w:rPr>
        <w:t xml:space="preserve"> или лично в отделении ГАУ АО «МФЦ» </w:t>
      </w:r>
      <w:r w:rsidRPr="009E4BD8">
        <w:rPr>
          <w:rFonts w:ascii="Times New Roman" w:hAnsi="Times New Roman" w:cs="Times New Roman"/>
          <w:sz w:val="28"/>
          <w:szCs w:val="28"/>
        </w:rPr>
        <w:t>по адресу: г. Ко</w:t>
      </w:r>
      <w:bookmarkStart w:id="0" w:name="_GoBack"/>
      <w:bookmarkEnd w:id="0"/>
      <w:r w:rsidRPr="009E4BD8">
        <w:rPr>
          <w:rFonts w:ascii="Times New Roman" w:hAnsi="Times New Roman" w:cs="Times New Roman"/>
          <w:sz w:val="28"/>
          <w:szCs w:val="28"/>
        </w:rPr>
        <w:t>тлас, ул. Орджоникидзе, д. 30</w:t>
      </w:r>
    </w:p>
    <w:p w:rsidR="00134C0E" w:rsidRPr="00134C0E" w:rsidRDefault="00134C0E" w:rsidP="00134C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1D" w:rsidRPr="00134C0E" w:rsidRDefault="008A04CF" w:rsidP="008A04C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20000" cy="3481661"/>
            <wp:effectExtent l="0" t="0" r="0" b="5080"/>
            <wp:docPr id="1" name="Рисунок 1" descr="C:\Users\Public\Pictures\КОТЛАС - фото МФЦ - март 2019\Зал пусто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КОТЛАС - фото МФЦ - март 2019\Зал пустой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4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51D" w:rsidRPr="0013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4F"/>
    <w:rsid w:val="00134C0E"/>
    <w:rsid w:val="00335A4F"/>
    <w:rsid w:val="0066539F"/>
    <w:rsid w:val="008A04CF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C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4C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Терехович Александра Владимировна</dc:creator>
  <cp:keywords/>
  <dc:description/>
  <cp:lastModifiedBy>Chief07</cp:lastModifiedBy>
  <cp:revision>4</cp:revision>
  <dcterms:created xsi:type="dcterms:W3CDTF">2019-10-14T13:46:00Z</dcterms:created>
  <dcterms:modified xsi:type="dcterms:W3CDTF">2019-10-16T13:44:00Z</dcterms:modified>
</cp:coreProperties>
</file>