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B9" w:rsidRPr="00A06A8F" w:rsidRDefault="007679B9" w:rsidP="00A06A8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МУНИЦИПАЛЬНОЕ  ОБРАЗОВАНИЕ  «ПРИВОДИНСКОЕ»</w:t>
      </w:r>
    </w:p>
    <w:p w:rsidR="007679B9" w:rsidRPr="00A06A8F" w:rsidRDefault="007679B9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679B9" w:rsidRPr="00A06A8F" w:rsidRDefault="007679B9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79B9" w:rsidRPr="00A06A8F" w:rsidRDefault="007679B9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06A8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31 декабря 2019</w:t>
      </w:r>
      <w:r w:rsidRPr="00A06A8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06A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6A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417</w:t>
      </w:r>
    </w:p>
    <w:p w:rsidR="007679B9" w:rsidRPr="00A06A8F" w:rsidRDefault="007679B9" w:rsidP="00D94A26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6A8F">
        <w:rPr>
          <w:rFonts w:ascii="Times New Roman" w:hAnsi="Times New Roman" w:cs="Times New Roman"/>
          <w:sz w:val="26"/>
          <w:szCs w:val="26"/>
        </w:rPr>
        <w:t>внесении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6A8F">
        <w:rPr>
          <w:rFonts w:ascii="Times New Roman" w:hAnsi="Times New Roman" w:cs="Times New Roman"/>
          <w:sz w:val="26"/>
          <w:szCs w:val="26"/>
        </w:rPr>
        <w:t xml:space="preserve">изменений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6A8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6A8F">
        <w:rPr>
          <w:rFonts w:ascii="Times New Roman" w:hAnsi="Times New Roman" w:cs="Times New Roman"/>
          <w:sz w:val="26"/>
          <w:szCs w:val="26"/>
        </w:rPr>
        <w:t xml:space="preserve"> постановление</w:t>
      </w:r>
    </w:p>
    <w:p w:rsidR="007679B9" w:rsidRPr="00A06A8F" w:rsidRDefault="007679B9" w:rsidP="00D94A26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8F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7679B9" w:rsidRPr="00A06A8F" w:rsidRDefault="007679B9" w:rsidP="00D94A26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«Приводинское» от 11 ноября 2014 года № 361</w:t>
      </w:r>
    </w:p>
    <w:p w:rsidR="007679B9" w:rsidRPr="00A06A8F" w:rsidRDefault="007679B9" w:rsidP="00D94A26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7679B9" w:rsidRPr="00A06A8F" w:rsidRDefault="007679B9" w:rsidP="00D94A26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«Управление  муниципальным имущество</w:t>
      </w:r>
      <w:r>
        <w:rPr>
          <w:rFonts w:ascii="Times New Roman" w:hAnsi="Times New Roman" w:cs="Times New Roman"/>
          <w:sz w:val="26"/>
          <w:szCs w:val="26"/>
        </w:rPr>
        <w:t xml:space="preserve">м  </w:t>
      </w:r>
      <w:r w:rsidRPr="00A06A8F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7679B9" w:rsidRPr="00A06A8F" w:rsidRDefault="007679B9" w:rsidP="00D94A26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06A8F">
        <w:rPr>
          <w:rFonts w:ascii="Times New Roman" w:hAnsi="Times New Roman" w:cs="Times New Roman"/>
          <w:sz w:val="26"/>
          <w:szCs w:val="26"/>
        </w:rPr>
        <w:t>емельными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8F">
        <w:rPr>
          <w:rFonts w:ascii="Times New Roman" w:hAnsi="Times New Roman" w:cs="Times New Roman"/>
          <w:sz w:val="26"/>
          <w:szCs w:val="26"/>
        </w:rPr>
        <w:t xml:space="preserve">  ресурсами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8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8F">
        <w:rPr>
          <w:rFonts w:ascii="Times New Roman" w:hAnsi="Times New Roman" w:cs="Times New Roman"/>
          <w:sz w:val="26"/>
          <w:szCs w:val="26"/>
        </w:rPr>
        <w:t>2015-2019 годы»</w:t>
      </w:r>
    </w:p>
    <w:p w:rsidR="007679B9" w:rsidRPr="00A06A8F" w:rsidRDefault="007679B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679B9" w:rsidRPr="00A06A8F" w:rsidRDefault="007679B9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 244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6A8F">
        <w:rPr>
          <w:rFonts w:ascii="Times New Roman" w:hAnsi="Times New Roman" w:cs="Times New Roman"/>
          <w:sz w:val="26"/>
          <w:szCs w:val="26"/>
        </w:rPr>
        <w:t xml:space="preserve">  администрация муниципального образования  «Приводинское» </w:t>
      </w:r>
      <w:r w:rsidRPr="00A06A8F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6A8F">
        <w:rPr>
          <w:rFonts w:ascii="Times New Roman" w:hAnsi="Times New Roman" w:cs="Times New Roman"/>
          <w:b/>
          <w:bCs/>
          <w:sz w:val="26"/>
          <w:szCs w:val="26"/>
        </w:rPr>
        <w:t>о с т а н о в л я  е т:</w:t>
      </w:r>
    </w:p>
    <w:p w:rsidR="007679B9" w:rsidRDefault="007679B9" w:rsidP="008A1A1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Внести  в постановление администрации муниципального образования «Приводинское» от 11 ноября 2014 года № 361 «Об утверждении муниципальной программы «Управление муниципальным имуществом и земельными ресурсами на 2015-2019 годы» в редакции постановлений администрации МО «Приводинское» от 01.12.2015 №324, от 31.12.2015 № 387, от 30.12.2016 №339</w:t>
      </w:r>
      <w:r>
        <w:rPr>
          <w:rFonts w:ascii="Times New Roman" w:hAnsi="Times New Roman" w:cs="Times New Roman"/>
          <w:sz w:val="26"/>
          <w:szCs w:val="26"/>
        </w:rPr>
        <w:t xml:space="preserve">, от 29.12.2018 № 350, </w:t>
      </w:r>
      <w:r w:rsidRPr="00A06A8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679B9" w:rsidRPr="00A06A8F" w:rsidRDefault="007679B9" w:rsidP="008A1A1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Заменить в наименовании программы цифры «2019» на цифры «2020»</w:t>
      </w:r>
    </w:p>
    <w:p w:rsidR="007679B9" w:rsidRPr="00A06A8F" w:rsidRDefault="007679B9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1 и №2 </w:t>
      </w:r>
      <w:r w:rsidRPr="00A06A8F">
        <w:rPr>
          <w:rFonts w:ascii="Times New Roman" w:hAnsi="Times New Roman" w:cs="Times New Roman"/>
          <w:sz w:val="26"/>
          <w:szCs w:val="26"/>
        </w:rPr>
        <w:t>к постановлению от 11 ноября 2014 года №361 «Об утверждении муниципальной программы управление муниципальным имуществом и земельными ресурсами на 2015-2020 годы» изложить в новой редакции (прилагается).</w:t>
      </w:r>
    </w:p>
    <w:p w:rsidR="007679B9" w:rsidRPr="00A06A8F" w:rsidRDefault="007679B9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официальному опубликованию  и размещению на официальном сайте муниципального образования в информационно-телекоммуникационной сети "Интернет".</w:t>
      </w:r>
    </w:p>
    <w:p w:rsidR="007679B9" w:rsidRDefault="007679B9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79B9" w:rsidRPr="00A06A8F" w:rsidRDefault="007679B9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79B9" w:rsidRPr="00A06A8F" w:rsidRDefault="007679B9">
      <w:pPr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06A8F">
        <w:rPr>
          <w:rFonts w:ascii="Times New Roman" w:hAnsi="Times New Roman" w:cs="Times New Roman"/>
          <w:sz w:val="26"/>
          <w:szCs w:val="26"/>
        </w:rPr>
        <w:t>С.И. Панов</w:t>
      </w:r>
    </w:p>
    <w:p w:rsidR="007679B9" w:rsidRPr="00A06A8F" w:rsidRDefault="007679B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9B9" w:rsidRPr="00A06A8F" w:rsidRDefault="007679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Куракина И</w:t>
      </w:r>
      <w:r w:rsidRPr="00A06A8F">
        <w:rPr>
          <w:rFonts w:ascii="Times New Roman" w:hAnsi="Times New Roman" w:cs="Times New Roman"/>
          <w:sz w:val="20"/>
          <w:szCs w:val="20"/>
        </w:rPr>
        <w:t>.В.</w:t>
      </w:r>
    </w:p>
    <w:p w:rsidR="007679B9" w:rsidRPr="00A06A8F" w:rsidRDefault="007679B9">
      <w:pPr>
        <w:rPr>
          <w:rFonts w:ascii="Times New Roman" w:hAnsi="Times New Roman" w:cs="Times New Roman"/>
          <w:sz w:val="20"/>
          <w:szCs w:val="20"/>
        </w:rPr>
      </w:pPr>
      <w:r w:rsidRPr="00A06A8F">
        <w:rPr>
          <w:rFonts w:ascii="Times New Roman" w:hAnsi="Times New Roman" w:cs="Times New Roman"/>
          <w:sz w:val="20"/>
          <w:szCs w:val="20"/>
        </w:rPr>
        <w:t>7-36-74</w:t>
      </w: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7679B9" w:rsidRDefault="007679B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7679B9" w:rsidRPr="006828C8" w:rsidRDefault="007679B9" w:rsidP="00A06A8F">
      <w:pPr>
        <w:ind w:left="60" w:right="400"/>
        <w:jc w:val="right"/>
        <w:rPr>
          <w:rFonts w:ascii="Times New Roman" w:hAnsi="Times New Roman" w:cs="Times New Roman"/>
          <w:szCs w:val="24"/>
        </w:rPr>
      </w:pPr>
      <w:r w:rsidRPr="006828C8">
        <w:rPr>
          <w:rFonts w:ascii="Times New Roman" w:hAnsi="Times New Roman" w:cs="Times New Roman"/>
          <w:szCs w:val="24"/>
        </w:rPr>
        <w:t xml:space="preserve">Приложение </w:t>
      </w:r>
    </w:p>
    <w:p w:rsidR="007679B9" w:rsidRPr="006828C8" w:rsidRDefault="007679B9" w:rsidP="00A06A8F">
      <w:pPr>
        <w:ind w:left="60" w:right="400"/>
        <w:jc w:val="right"/>
        <w:rPr>
          <w:rFonts w:ascii="Times New Roman" w:hAnsi="Times New Roman" w:cs="Times New Roman"/>
          <w:szCs w:val="24"/>
        </w:rPr>
      </w:pPr>
      <w:r w:rsidRPr="006828C8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7679B9" w:rsidRDefault="007679B9" w:rsidP="00A06A8F">
      <w:pPr>
        <w:ind w:left="60" w:right="400"/>
        <w:jc w:val="right"/>
        <w:rPr>
          <w:rFonts w:ascii="Times New Roman" w:hAnsi="Times New Roman" w:cs="Times New Roman"/>
          <w:szCs w:val="24"/>
        </w:rPr>
      </w:pPr>
      <w:r w:rsidRPr="006828C8">
        <w:rPr>
          <w:rFonts w:ascii="Times New Roman" w:hAnsi="Times New Roman" w:cs="Times New Roman"/>
          <w:szCs w:val="24"/>
        </w:rPr>
        <w:t>МО «Приводинское»</w:t>
      </w:r>
    </w:p>
    <w:p w:rsidR="007679B9" w:rsidRPr="006828C8" w:rsidRDefault="007679B9" w:rsidP="00A06A8F">
      <w:pPr>
        <w:ind w:left="60" w:right="40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31.12.2019 № 417</w:t>
      </w:r>
    </w:p>
    <w:p w:rsidR="007679B9" w:rsidRDefault="007679B9" w:rsidP="00A06A8F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7679B9" w:rsidRPr="006828C8" w:rsidRDefault="007679B9" w:rsidP="00A06A8F">
      <w:pPr>
        <w:jc w:val="center"/>
        <w:rPr>
          <w:rFonts w:ascii="Times New Roman" w:hAnsi="Times New Roman" w:cs="Times New Roman"/>
          <w:b/>
          <w:bCs/>
          <w:spacing w:val="10"/>
          <w:szCs w:val="28"/>
        </w:rPr>
      </w:pPr>
      <w:r w:rsidRPr="006828C8">
        <w:rPr>
          <w:rFonts w:ascii="Times New Roman" w:hAnsi="Times New Roman" w:cs="Times New Roman"/>
          <w:b/>
          <w:bCs/>
          <w:spacing w:val="10"/>
          <w:szCs w:val="28"/>
        </w:rPr>
        <w:t>Паспорт муниципальной программы</w:t>
      </w:r>
    </w:p>
    <w:p w:rsidR="007679B9" w:rsidRPr="006828C8" w:rsidRDefault="007679B9" w:rsidP="00A06A8F">
      <w:pPr>
        <w:ind w:right="400"/>
        <w:jc w:val="center"/>
        <w:rPr>
          <w:rFonts w:ascii="Times New Roman" w:hAnsi="Times New Roman" w:cs="Times New Roman"/>
          <w:b/>
          <w:bCs/>
          <w:spacing w:val="10"/>
          <w:szCs w:val="28"/>
        </w:rPr>
      </w:pPr>
      <w:r w:rsidRPr="006828C8">
        <w:rPr>
          <w:rFonts w:ascii="Times New Roman" w:hAnsi="Times New Roman" w:cs="Times New Roman"/>
          <w:b/>
          <w:bCs/>
          <w:spacing w:val="10"/>
          <w:szCs w:val="28"/>
        </w:rPr>
        <w:t>«Управление муниципальным имуществом и земельными ресурсами МО «Приводинское» на 2015-2020 годы»</w:t>
      </w:r>
    </w:p>
    <w:p w:rsidR="007679B9" w:rsidRDefault="007679B9" w:rsidP="00A06A8F">
      <w:pPr>
        <w:ind w:right="40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tbl>
      <w:tblPr>
        <w:tblW w:w="9826" w:type="dxa"/>
        <w:jc w:val="center"/>
        <w:tblCellMar>
          <w:left w:w="10" w:type="dxa"/>
          <w:right w:w="10" w:type="dxa"/>
        </w:tblCellMar>
        <w:tblLook w:val="0000"/>
      </w:tblPr>
      <w:tblGrid>
        <w:gridCol w:w="2741"/>
        <w:gridCol w:w="7085"/>
      </w:tblGrid>
      <w:tr w:rsidR="007679B9" w:rsidRPr="006828C8" w:rsidTr="006828C8">
        <w:trPr>
          <w:trHeight w:val="382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jc w:val="both"/>
            </w:pPr>
            <w:r w:rsidRPr="006828C8">
              <w:rPr>
                <w:rFonts w:ascii="Times New Roman" w:hAnsi="Times New Roman" w:cs="Times New Roman"/>
                <w:szCs w:val="28"/>
              </w:rPr>
              <w:t>Наименование 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«Управление муниципальным имуществом и земельными ресурсами МО «Приводинское» на 2015-2020 годы» (далее - Программа)</w:t>
            </w:r>
          </w:p>
        </w:tc>
      </w:tr>
      <w:tr w:rsidR="007679B9" w:rsidRPr="006828C8" w:rsidTr="006828C8">
        <w:trPr>
          <w:trHeight w:val="1566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80"/>
            </w:pPr>
            <w:r w:rsidRPr="006828C8">
              <w:rPr>
                <w:rFonts w:ascii="Times New Roman" w:hAnsi="Times New Roman" w:cs="Times New Roman"/>
                <w:szCs w:val="28"/>
              </w:rPr>
              <w:t>Основание для разработки 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Земельный кодекс Российской Федерации от 25.10.2001 № 136-ФЭ, Федеральный закон от 21.07.1997 № 122-ФЗ «О государственной регистрации прав на недвижимое имущество и сделок с ним», Федеральный закон от 06.10.2003 № 131-ФЗ «Об общих принципах организации местного самоуправления в Российской Федерации», Федеральный закон от 26.07.2006 № 135-Ф3 «О защите конкуренции».</w:t>
            </w:r>
          </w:p>
        </w:tc>
      </w:tr>
      <w:tr w:rsidR="007679B9" w:rsidRPr="006828C8" w:rsidTr="006828C8">
        <w:trPr>
          <w:trHeight w:val="553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80"/>
            </w:pPr>
            <w:r w:rsidRPr="006828C8">
              <w:rPr>
                <w:rFonts w:ascii="Times New Roman" w:hAnsi="Times New Roman" w:cs="Times New Roman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Администрация МО «Приводинское»</w:t>
            </w:r>
          </w:p>
        </w:tc>
      </w:tr>
      <w:tr w:rsidR="007679B9" w:rsidRPr="006828C8" w:rsidTr="006828C8">
        <w:trPr>
          <w:trHeight w:val="352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jc w:val="both"/>
            </w:pPr>
            <w:r w:rsidRPr="006828C8">
              <w:rPr>
                <w:rFonts w:ascii="Times New Roman" w:hAnsi="Times New Roman" w:cs="Times New Roman"/>
                <w:szCs w:val="28"/>
              </w:rPr>
              <w:t>Соисполнители муниципальной 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  <w:tr w:rsidR="007679B9" w:rsidRPr="006828C8" w:rsidTr="006828C8">
        <w:trPr>
          <w:trHeight w:val="357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Перечень</w:t>
            </w:r>
          </w:p>
          <w:p w:rsidR="007679B9" w:rsidRPr="006828C8" w:rsidRDefault="007679B9" w:rsidP="00A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подпрограмм и</w:t>
            </w:r>
          </w:p>
          <w:p w:rsidR="007679B9" w:rsidRPr="006828C8" w:rsidRDefault="007679B9" w:rsidP="00A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отдельных</w:t>
            </w:r>
          </w:p>
          <w:p w:rsidR="007679B9" w:rsidRPr="006828C8" w:rsidRDefault="007679B9" w:rsidP="00A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мероприятий</w:t>
            </w:r>
          </w:p>
          <w:p w:rsidR="007679B9" w:rsidRPr="006828C8" w:rsidRDefault="007679B9" w:rsidP="00A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муниципальной</w:t>
            </w:r>
          </w:p>
          <w:p w:rsidR="007679B9" w:rsidRPr="006828C8" w:rsidRDefault="007679B9" w:rsidP="00A06A8F">
            <w:pPr>
              <w:jc w:val="both"/>
            </w:pPr>
            <w:r w:rsidRPr="006828C8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spacing w:after="240"/>
              <w:ind w:left="12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Программа не имеет подпрограмм и включает направленную на решение задач Программы систему мероприятий:</w:t>
            </w:r>
          </w:p>
          <w:p w:rsidR="007679B9" w:rsidRPr="006828C8" w:rsidRDefault="007679B9" w:rsidP="00A06A8F">
            <w:pPr>
              <w:numPr>
                <w:ilvl w:val="0"/>
                <w:numId w:val="2"/>
              </w:numPr>
              <w:tabs>
                <w:tab w:val="left" w:pos="288"/>
              </w:tabs>
              <w:spacing w:before="240" w:after="360"/>
              <w:ind w:left="12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приватизация муниципального имущества;</w:t>
            </w:r>
          </w:p>
          <w:p w:rsidR="007679B9" w:rsidRPr="006828C8" w:rsidRDefault="007679B9" w:rsidP="00A06A8F">
            <w:pPr>
              <w:numPr>
                <w:ilvl w:val="0"/>
                <w:numId w:val="2"/>
              </w:numPr>
              <w:tabs>
                <w:tab w:val="left" w:pos="283"/>
              </w:tabs>
              <w:spacing w:before="360" w:after="240"/>
              <w:ind w:left="12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повышение эффективности процесса управления муниципальным имуществом;</w:t>
            </w:r>
          </w:p>
          <w:p w:rsidR="007679B9" w:rsidRPr="006828C8" w:rsidRDefault="007679B9" w:rsidP="00A06A8F">
            <w:pPr>
              <w:numPr>
                <w:ilvl w:val="0"/>
                <w:numId w:val="2"/>
              </w:numPr>
              <w:tabs>
                <w:tab w:val="left" w:pos="288"/>
              </w:tabs>
              <w:spacing w:before="240"/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привлечение в муниципальную собственность</w:t>
            </w:r>
          </w:p>
          <w:p w:rsidR="007679B9" w:rsidRPr="006828C8" w:rsidRDefault="007679B9" w:rsidP="00A06A8F">
            <w:pPr>
              <w:spacing w:after="360"/>
              <w:ind w:left="12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бесхозяйного имущества;</w:t>
            </w:r>
          </w:p>
          <w:p w:rsidR="007679B9" w:rsidRPr="006828C8" w:rsidRDefault="007679B9" w:rsidP="00A06A8F">
            <w:pPr>
              <w:numPr>
                <w:ilvl w:val="0"/>
                <w:numId w:val="3"/>
              </w:numPr>
              <w:tabs>
                <w:tab w:val="left" w:pos="283"/>
              </w:tabs>
              <w:spacing w:before="360" w:after="24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проведение работ по государственному кадастровому учету земельных участков;</w:t>
            </w:r>
          </w:p>
          <w:p w:rsidR="007679B9" w:rsidRPr="006828C8" w:rsidRDefault="007679B9" w:rsidP="00A06A8F">
            <w:pPr>
              <w:numPr>
                <w:ilvl w:val="0"/>
                <w:numId w:val="3"/>
              </w:numPr>
              <w:tabs>
                <w:tab w:val="left" w:pos="283"/>
              </w:tabs>
              <w:spacing w:before="240" w:after="24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содержание и ремонт муниципального нежилого и жилищного фонда;</w:t>
            </w:r>
          </w:p>
          <w:p w:rsidR="007679B9" w:rsidRPr="006828C8" w:rsidRDefault="007679B9" w:rsidP="00A06A8F">
            <w:pPr>
              <w:numPr>
                <w:ilvl w:val="0"/>
                <w:numId w:val="3"/>
              </w:numPr>
              <w:tabs>
                <w:tab w:val="left" w:pos="288"/>
              </w:tabs>
              <w:spacing w:before="240" w:after="240"/>
              <w:ind w:left="12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ведение претензионной работы;</w:t>
            </w:r>
          </w:p>
        </w:tc>
      </w:tr>
    </w:tbl>
    <w:p w:rsidR="007679B9" w:rsidRDefault="007679B9" w:rsidP="00A06A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9" w:type="dxa"/>
        <w:jc w:val="center"/>
        <w:tblCellMar>
          <w:left w:w="10" w:type="dxa"/>
          <w:right w:w="10" w:type="dxa"/>
        </w:tblCellMar>
        <w:tblLook w:val="0000"/>
      </w:tblPr>
      <w:tblGrid>
        <w:gridCol w:w="2693"/>
        <w:gridCol w:w="7106"/>
      </w:tblGrid>
      <w:tr w:rsidR="007679B9" w:rsidRPr="00C153DD" w:rsidTr="006828C8">
        <w:trPr>
          <w:trHeight w:val="60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80"/>
            </w:pPr>
            <w:r w:rsidRPr="006828C8">
              <w:rPr>
                <w:rFonts w:ascii="Times New Roman" w:hAnsi="Times New Roman" w:cs="Times New Roman"/>
                <w:szCs w:val="28"/>
              </w:rPr>
              <w:t>Цели муниципальной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7679B9" w:rsidRPr="00C153DD" w:rsidTr="006828C8">
        <w:trPr>
          <w:trHeight w:val="226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8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Задачи</w:t>
            </w:r>
          </w:p>
          <w:p w:rsidR="007679B9" w:rsidRPr="006828C8" w:rsidRDefault="007679B9" w:rsidP="00A06A8F">
            <w:pPr>
              <w:ind w:left="80"/>
            </w:pPr>
            <w:r w:rsidRPr="006828C8">
              <w:rPr>
                <w:rFonts w:ascii="Times New Roman" w:hAnsi="Times New Roman" w:cs="Times New Roman"/>
                <w:szCs w:val="28"/>
              </w:rPr>
              <w:t>муниципальной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numPr>
                <w:ilvl w:val="0"/>
                <w:numId w:val="4"/>
              </w:numPr>
              <w:tabs>
                <w:tab w:val="left" w:pos="403"/>
              </w:tabs>
              <w:spacing w:after="24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Размер исполнения бюджета по доходам от аренды муниципального имущества.</w:t>
            </w:r>
          </w:p>
          <w:p w:rsidR="007679B9" w:rsidRPr="006828C8" w:rsidRDefault="007679B9" w:rsidP="00A06A8F">
            <w:pPr>
              <w:numPr>
                <w:ilvl w:val="0"/>
                <w:numId w:val="4"/>
              </w:numPr>
              <w:tabs>
                <w:tab w:val="left" w:pos="394"/>
              </w:tabs>
              <w:spacing w:before="240" w:after="240"/>
              <w:rPr>
                <w:rFonts w:ascii="Times New Roman" w:hAnsi="Times New Roman" w:cs="Times New Roman"/>
                <w:szCs w:val="28"/>
              </w:rPr>
            </w:pPr>
            <w:r w:rsidRPr="006828C8">
              <w:rPr>
                <w:rFonts w:ascii="Times New Roman" w:hAnsi="Times New Roman" w:cs="Times New Roman"/>
                <w:szCs w:val="28"/>
              </w:rPr>
              <w:t>Размер исполнения бюджета по доходам от продажи муниципального имущества.</w:t>
            </w:r>
          </w:p>
          <w:p w:rsidR="007679B9" w:rsidRPr="006828C8" w:rsidRDefault="007679B9" w:rsidP="00A06A8F">
            <w:pPr>
              <w:numPr>
                <w:ilvl w:val="0"/>
                <w:numId w:val="4"/>
              </w:numPr>
              <w:tabs>
                <w:tab w:val="left" w:pos="403"/>
              </w:tabs>
              <w:spacing w:before="240"/>
            </w:pPr>
            <w:r w:rsidRPr="006828C8">
              <w:rPr>
                <w:rFonts w:ascii="Times New Roman" w:hAnsi="Times New Roman" w:cs="Times New Roman"/>
                <w:szCs w:val="28"/>
              </w:rPr>
      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7679B9" w:rsidRPr="00C153DD" w:rsidTr="006828C8">
        <w:trPr>
          <w:trHeight w:val="61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80"/>
            </w:pPr>
            <w:r w:rsidRPr="006828C8">
              <w:rPr>
                <w:rFonts w:ascii="Times New Roman" w:hAnsi="Times New Roman" w:cs="Times New Roman"/>
                <w:szCs w:val="28"/>
              </w:rPr>
              <w:t>Этапы и срок реализации муниципальной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2015-2020 годы</w:t>
            </w:r>
          </w:p>
        </w:tc>
      </w:tr>
      <w:tr w:rsidR="007679B9" w:rsidRPr="00C153DD" w:rsidTr="006828C8">
        <w:trPr>
          <w:trHeight w:val="95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80"/>
            </w:pPr>
            <w:r w:rsidRPr="006828C8">
              <w:rPr>
                <w:rFonts w:ascii="Times New Roman" w:hAnsi="Times New Roman" w:cs="Times New Roman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/>
            </w:pPr>
            <w:r w:rsidRPr="006828C8">
              <w:rPr>
                <w:rFonts w:ascii="Times New Roman" w:hAnsi="Times New Roman" w:cs="Times New Roman"/>
                <w:szCs w:val="28"/>
              </w:rPr>
              <w:t>Утвержден в Приложении 1 к Программе</w:t>
            </w:r>
          </w:p>
        </w:tc>
      </w:tr>
      <w:tr w:rsidR="007679B9" w:rsidRPr="00C153DD" w:rsidTr="006828C8">
        <w:trPr>
          <w:trHeight w:val="41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80"/>
            </w:pPr>
            <w:r w:rsidRPr="006828C8">
              <w:rPr>
                <w:rFonts w:ascii="Times New Roman" w:hAnsi="Times New Roman" w:cs="Times New Roman"/>
                <w:szCs w:val="28"/>
              </w:rPr>
              <w:t>Информация по ресурсному обеспечению программы.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79B9" w:rsidRPr="006828C8" w:rsidRDefault="007679B9" w:rsidP="00A06A8F">
            <w:pPr>
              <w:ind w:left="120" w:firstLine="580"/>
            </w:pPr>
            <w:r w:rsidRPr="006828C8">
              <w:rPr>
                <w:rFonts w:ascii="Times New Roman" w:hAnsi="Times New Roman" w:cs="Times New Roman"/>
                <w:szCs w:val="28"/>
              </w:rPr>
              <w:t>Общий объем бюджетных ассигнований на реализацию Программы составляет 7611,7 тыс. рублей.</w:t>
            </w:r>
          </w:p>
        </w:tc>
      </w:tr>
    </w:tbl>
    <w:p w:rsidR="007679B9" w:rsidRPr="006828C8" w:rsidRDefault="007679B9" w:rsidP="006828C8">
      <w:pPr>
        <w:keepNext/>
        <w:keepLines/>
        <w:spacing w:before="347" w:line="250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r w:rsidRPr="006828C8">
        <w:rPr>
          <w:rFonts w:ascii="Times New Roman" w:hAnsi="Times New Roman" w:cs="Times New Roman"/>
          <w:b/>
          <w:bCs/>
          <w:spacing w:val="10"/>
          <w:sz w:val="24"/>
          <w:szCs w:val="28"/>
        </w:rPr>
        <w:t>Характеристика текущего состояния сферы управления муниципальным имуществом</w:t>
      </w:r>
    </w:p>
    <w:p w:rsidR="007679B9" w:rsidRPr="006828C8" w:rsidRDefault="007679B9" w:rsidP="006828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679B9" w:rsidRPr="006828C8" w:rsidRDefault="007679B9" w:rsidP="006828C8">
      <w:pPr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 xml:space="preserve">          Администрация МО «Приводинское» осуществляет владение, пользование и распоряжение имуществом, находящимся в муниципальной собственности Приводинского городского поселения.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Целями управления и распоряжения муниципальным имуществом МО "Приводинское" являются: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1) обеспечение эффективности использования муниципального имущества МО "Приводинское";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2) укрепление экономической основы местного самоуправления;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3) увеличение доходов бюджета МО "Приводинское" от использования муниципального имущества МО "Приводинское";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4) использование муниципального имущества МО "Приводинское" в целях создания благоприятных условий для развития инвестиционной деятельности в МО "Приводинское";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5) обеспечение исполнения обязательств муниципального образования как участника гражданского оборота;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6) обеспечение реализации органами местного самоуправления решения вопросов местного значения, а также отдельных государственных полномочий, переданных органам местного самоуправления, в случаях, установленных федеральными законами и законами Архангельской области.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Реализация целей управления и распоряжения муниципальным имуществом МО "Приводинское" осуществляется путем решения следующих задач: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1) инвентаризация и учет объектов муниципального имущества МО "Приводинское", оформление прав на них;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2) создание системы эффективного взаимодействия органов местного самоуправления в сфере управления и распоряжения муниципальным имуществом МО "Приводинское";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3) сохранение муниципального имущества МО "Приводинское";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4) выявление и применение наиболее эффективных способов использования муниципального имущества МО "Приводинское";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5) обеспечение контроля над сохранностью и использованием муниципального имущества МО "Приводинское";</w:t>
      </w:r>
    </w:p>
    <w:p w:rsidR="007679B9" w:rsidRPr="006828C8" w:rsidRDefault="007679B9" w:rsidP="006828C8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6) обеспечение контроля над деятельностью руководителей муниципальных предприятий и муниципальных учреждений.</w:t>
      </w:r>
    </w:p>
    <w:p w:rsidR="007679B9" w:rsidRPr="006828C8" w:rsidRDefault="007679B9" w:rsidP="006828C8">
      <w:pPr>
        <w:spacing w:after="244" w:line="326" w:lineRule="auto"/>
        <w:ind w:left="40" w:right="60" w:firstLine="46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7679B9" w:rsidRPr="006828C8" w:rsidRDefault="007679B9" w:rsidP="006828C8">
      <w:pPr>
        <w:spacing w:after="297" w:line="322" w:lineRule="auto"/>
        <w:ind w:left="40" w:right="220" w:firstLine="46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Основными рисками, которые могут осложнить решение обозначенных проблем программным методом, являются:</w:t>
      </w:r>
    </w:p>
    <w:p w:rsidR="007679B9" w:rsidRPr="006828C8" w:rsidRDefault="007679B9" w:rsidP="006828C8">
      <w:pPr>
        <w:numPr>
          <w:ilvl w:val="0"/>
          <w:numId w:val="5"/>
        </w:numPr>
        <w:tabs>
          <w:tab w:val="left" w:pos="663"/>
        </w:tabs>
        <w:spacing w:after="250" w:line="25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недостаточное ресурсное обеспечение запланированных мероприятий;</w:t>
      </w:r>
    </w:p>
    <w:p w:rsidR="007679B9" w:rsidRPr="006828C8" w:rsidRDefault="007679B9" w:rsidP="006828C8">
      <w:pPr>
        <w:numPr>
          <w:ilvl w:val="0"/>
          <w:numId w:val="5"/>
        </w:numPr>
        <w:tabs>
          <w:tab w:val="left" w:pos="702"/>
        </w:tabs>
        <w:spacing w:after="240" w:line="322" w:lineRule="auto"/>
        <w:ind w:right="22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неэффективное использование средств бюджета МО «Приводинское», выделенных на реализацию мероприятий Программы.</w:t>
      </w:r>
    </w:p>
    <w:p w:rsidR="007679B9" w:rsidRPr="006828C8" w:rsidRDefault="007679B9" w:rsidP="006828C8">
      <w:pPr>
        <w:keepNext/>
        <w:keepLines/>
        <w:numPr>
          <w:ilvl w:val="0"/>
          <w:numId w:val="5"/>
        </w:numPr>
        <w:spacing w:after="240" w:line="322" w:lineRule="auto"/>
        <w:ind w:left="720" w:right="220"/>
        <w:jc w:val="both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r w:rsidRPr="006828C8">
        <w:rPr>
          <w:rFonts w:ascii="Times New Roman" w:hAnsi="Times New Roman" w:cs="Times New Roman"/>
          <w:b/>
          <w:bCs/>
          <w:spacing w:val="10"/>
          <w:sz w:val="24"/>
          <w:szCs w:val="28"/>
        </w:rPr>
        <w:t>Основные цели и задачи программы, прогноз развития сферы управления муниципальным имуществом</w:t>
      </w:r>
    </w:p>
    <w:p w:rsidR="007679B9" w:rsidRPr="006828C8" w:rsidRDefault="007679B9" w:rsidP="006828C8">
      <w:pPr>
        <w:spacing w:line="322" w:lineRule="auto"/>
        <w:ind w:left="40" w:right="60" w:firstLine="46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7679B9" w:rsidRPr="006828C8" w:rsidRDefault="007679B9" w:rsidP="006828C8">
      <w:pPr>
        <w:spacing w:after="297" w:line="322" w:lineRule="auto"/>
        <w:ind w:left="80" w:right="100" w:firstLine="42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Целью настоящей Программы является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7679B9" w:rsidRPr="006828C8" w:rsidRDefault="007679B9" w:rsidP="006828C8">
      <w:pPr>
        <w:spacing w:after="254" w:line="250" w:lineRule="auto"/>
        <w:ind w:left="80" w:firstLine="42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7679B9" w:rsidRPr="006828C8" w:rsidRDefault="007679B9" w:rsidP="006828C8">
      <w:pPr>
        <w:numPr>
          <w:ilvl w:val="0"/>
          <w:numId w:val="6"/>
        </w:numPr>
        <w:tabs>
          <w:tab w:val="left" w:pos="248"/>
        </w:tabs>
        <w:spacing w:after="240" w:line="317" w:lineRule="auto"/>
        <w:ind w:right="10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Размер исполнения бюджета по доходам от аренды муниципального имущества.</w:t>
      </w:r>
    </w:p>
    <w:p w:rsidR="007679B9" w:rsidRPr="006828C8" w:rsidRDefault="007679B9" w:rsidP="006828C8">
      <w:pPr>
        <w:numPr>
          <w:ilvl w:val="0"/>
          <w:numId w:val="6"/>
        </w:numPr>
        <w:tabs>
          <w:tab w:val="left" w:pos="253"/>
        </w:tabs>
        <w:spacing w:after="236" w:line="317" w:lineRule="auto"/>
        <w:ind w:right="10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Размер исполнения бюджета по доходам от продажи муниципального имущества.</w:t>
      </w:r>
    </w:p>
    <w:p w:rsidR="007679B9" w:rsidRPr="006828C8" w:rsidRDefault="007679B9" w:rsidP="006828C8">
      <w:pPr>
        <w:numPr>
          <w:ilvl w:val="0"/>
          <w:numId w:val="6"/>
        </w:numPr>
        <w:tabs>
          <w:tab w:val="left" w:pos="258"/>
        </w:tabs>
        <w:spacing w:after="297" w:line="322" w:lineRule="auto"/>
        <w:ind w:right="10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</w:r>
    </w:p>
    <w:p w:rsidR="007679B9" w:rsidRPr="006828C8" w:rsidRDefault="007679B9" w:rsidP="006828C8">
      <w:pPr>
        <w:keepNext/>
        <w:keepLines/>
        <w:numPr>
          <w:ilvl w:val="0"/>
          <w:numId w:val="6"/>
        </w:numPr>
        <w:spacing w:after="245" w:line="250" w:lineRule="auto"/>
        <w:ind w:left="720" w:hanging="360"/>
        <w:jc w:val="both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r w:rsidRPr="006828C8">
        <w:rPr>
          <w:rFonts w:ascii="Times New Roman" w:hAnsi="Times New Roman" w:cs="Times New Roman"/>
          <w:b/>
          <w:bCs/>
          <w:spacing w:val="10"/>
          <w:sz w:val="24"/>
          <w:szCs w:val="28"/>
        </w:rPr>
        <w:t>Механизм реализации отдельных мероприятий Программы</w:t>
      </w:r>
    </w:p>
    <w:p w:rsidR="007679B9" w:rsidRPr="006828C8" w:rsidRDefault="007679B9" w:rsidP="006828C8">
      <w:pPr>
        <w:spacing w:after="297" w:line="322" w:lineRule="auto"/>
        <w:ind w:left="80" w:right="380" w:firstLine="42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Выполнение мероприятий Программы осуществляется посредством заключения муниципальных контрактов между муниципальным заказчиком и исполнителями программных мероприятий, предоставлением субсидий физическим лицам на возмещение затрат по изготовлению технических планов жилых помещений.</w:t>
      </w:r>
    </w:p>
    <w:p w:rsidR="007679B9" w:rsidRPr="006828C8" w:rsidRDefault="007679B9" w:rsidP="006828C8">
      <w:pPr>
        <w:keepNext/>
        <w:keepLines/>
        <w:spacing w:after="250" w:line="250" w:lineRule="auto"/>
        <w:ind w:left="360"/>
        <w:jc w:val="both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r w:rsidRPr="006828C8">
        <w:rPr>
          <w:rFonts w:ascii="Times New Roman" w:hAnsi="Times New Roman" w:cs="Times New Roman"/>
          <w:b/>
          <w:bCs/>
          <w:spacing w:val="10"/>
          <w:sz w:val="24"/>
          <w:szCs w:val="28"/>
        </w:rPr>
        <w:t>3.Прогноз конечных результатов Программы</w:t>
      </w:r>
    </w:p>
    <w:p w:rsidR="007679B9" w:rsidRPr="006828C8" w:rsidRDefault="007679B9" w:rsidP="006828C8">
      <w:pPr>
        <w:tabs>
          <w:tab w:val="right" w:pos="9445"/>
        </w:tabs>
        <w:spacing w:line="322" w:lineRule="auto"/>
        <w:ind w:left="80" w:firstLine="42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Прямой экономический эффект от реализации программы состоит в увеличении доходов бюджета за счет роста поступлений доходов от мероприятий, связанных распоряжением объектами недвижимости и земельными участками.</w:t>
      </w:r>
    </w:p>
    <w:p w:rsidR="007679B9" w:rsidRPr="006828C8" w:rsidRDefault="007679B9" w:rsidP="006828C8">
      <w:pPr>
        <w:spacing w:line="322" w:lineRule="auto"/>
        <w:ind w:left="80" w:right="100" w:firstLine="42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Дополнительным эффектом реализации программы станет активизация рынка земли и недвижимости, создание благоприятного делового климата, рост объемов инвестиций в реальный сектор экономики под гарантии прав на недвижимость, обеспечение оперативности и качества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«Приводинское».</w:t>
      </w:r>
    </w:p>
    <w:p w:rsidR="007679B9" w:rsidRPr="006828C8" w:rsidRDefault="007679B9" w:rsidP="006828C8">
      <w:pPr>
        <w:spacing w:after="244" w:line="322" w:lineRule="auto"/>
        <w:ind w:right="26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Ожидаемые результаты реализации Программы по годам характеризуются показателями согласно Приложению № 1 к настоящей Программе.</w:t>
      </w:r>
    </w:p>
    <w:p w:rsidR="007679B9" w:rsidRPr="006828C8" w:rsidRDefault="007679B9" w:rsidP="006828C8">
      <w:pPr>
        <w:spacing w:line="317" w:lineRule="auto"/>
        <w:ind w:right="260" w:firstLine="440"/>
        <w:jc w:val="both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Перечень мероприятий программы представлен в Приложении № 2 к программе</w:t>
      </w:r>
    </w:p>
    <w:p w:rsidR="007679B9" w:rsidRPr="006828C8" w:rsidRDefault="007679B9" w:rsidP="006828C8">
      <w:pPr>
        <w:spacing w:after="26" w:line="25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79B9" w:rsidRPr="006828C8" w:rsidRDefault="007679B9" w:rsidP="006828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679B9" w:rsidRDefault="007679B9" w:rsidP="00682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682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682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682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>
      <w:pPr>
        <w:jc w:val="right"/>
        <w:rPr>
          <w:rFonts w:ascii="Times New Roman" w:hAnsi="Times New Roman" w:cs="Times New Roman"/>
          <w:sz w:val="28"/>
          <w:szCs w:val="28"/>
        </w:rPr>
        <w:sectPr w:rsidR="007679B9" w:rsidSect="00D94A26">
          <w:headerReference w:type="even" r:id="rId7"/>
          <w:headerReference w:type="default" r:id="rId8"/>
          <w:pgSz w:w="11906" w:h="16838"/>
          <w:pgMar w:top="902" w:right="567" w:bottom="1134" w:left="1701" w:header="709" w:footer="709" w:gutter="0"/>
          <w:cols w:space="708"/>
          <w:titlePg/>
          <w:docGrid w:linePitch="360"/>
        </w:sectPr>
      </w:pPr>
    </w:p>
    <w:p w:rsidR="007679B9" w:rsidRPr="00A06A8F" w:rsidRDefault="007679B9" w:rsidP="00A06A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06A8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79B9" w:rsidRPr="00A06A8F" w:rsidRDefault="007679B9" w:rsidP="00A06A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06A8F">
        <w:rPr>
          <w:rFonts w:ascii="Times New Roman" w:hAnsi="Times New Roman" w:cs="Times New Roman"/>
          <w:sz w:val="28"/>
          <w:szCs w:val="28"/>
        </w:rPr>
        <w:t>к  Программе</w:t>
      </w:r>
    </w:p>
    <w:p w:rsidR="007679B9" w:rsidRPr="00A06A8F" w:rsidRDefault="007679B9" w:rsidP="00A06A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6A8F">
        <w:rPr>
          <w:rFonts w:ascii="Times New Roman" w:hAnsi="Times New Roman" w:cs="Times New Roman"/>
          <w:color w:val="000000"/>
          <w:sz w:val="28"/>
          <w:szCs w:val="28"/>
        </w:rPr>
        <w:t>Цели, целевые показатели, задачи, показатели результативности, тыс. рублей</w:t>
      </w:r>
    </w:p>
    <w:tbl>
      <w:tblPr>
        <w:tblpPr w:leftFromText="180" w:rightFromText="180" w:vertAnchor="text" w:horzAnchor="page" w:tblpX="1567" w:tblpY="154"/>
        <w:tblW w:w="0" w:type="auto"/>
        <w:tblLayout w:type="fixed"/>
        <w:tblLook w:val="0000"/>
      </w:tblPr>
      <w:tblGrid>
        <w:gridCol w:w="553"/>
        <w:gridCol w:w="4595"/>
        <w:gridCol w:w="1260"/>
        <w:gridCol w:w="1080"/>
        <w:gridCol w:w="1260"/>
        <w:gridCol w:w="1440"/>
        <w:gridCol w:w="1440"/>
        <w:gridCol w:w="1440"/>
        <w:gridCol w:w="1260"/>
      </w:tblGrid>
      <w:tr w:rsidR="007679B9" w:rsidRPr="00A06A8F" w:rsidTr="00165DBE">
        <w:trPr>
          <w:trHeight w:val="106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2015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2016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2017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2019</w:t>
            </w: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679B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7307,6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1676,0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1868,3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1932,0</w:t>
            </w:r>
          </w:p>
        </w:tc>
      </w:tr>
      <w:tr w:rsidR="007679B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исполнения бюджета по доходам от сдачи в аренду имущества, составляющего казну поселения,  тыс. рублей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10097,2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1080,5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1277,0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3642,5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1519,00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1255,0</w:t>
            </w:r>
          </w:p>
        </w:tc>
      </w:tr>
      <w:tr w:rsidR="007679B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 в собственности поселения, тыс. рублей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688,6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1854,0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2172,1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1902,0</w:t>
            </w:r>
          </w:p>
        </w:tc>
      </w:tr>
      <w:tr w:rsidR="007679B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исполнения бюджета по доходам от продажи муниципального имущества, тыс. рублей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545,6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146,8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A06A8F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9B9" w:rsidRPr="006828C8" w:rsidRDefault="007679B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132,5</w:t>
            </w:r>
          </w:p>
        </w:tc>
      </w:tr>
    </w:tbl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6828C8" w:rsidRDefault="007679B9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Приложение № 2 к Программе</w:t>
      </w:r>
    </w:p>
    <w:p w:rsidR="007679B9" w:rsidRPr="006828C8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4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ресурсами МО «Приводинское» на 2015-2020 годы, тыс. рублей</w:t>
      </w:r>
    </w:p>
    <w:tbl>
      <w:tblPr>
        <w:tblW w:w="14312" w:type="dxa"/>
        <w:tblInd w:w="113" w:type="dxa"/>
        <w:tblLook w:val="00A0"/>
      </w:tblPr>
      <w:tblGrid>
        <w:gridCol w:w="581"/>
        <w:gridCol w:w="8345"/>
        <w:gridCol w:w="850"/>
        <w:gridCol w:w="851"/>
        <w:gridCol w:w="825"/>
        <w:gridCol w:w="876"/>
        <w:gridCol w:w="988"/>
        <w:gridCol w:w="996"/>
      </w:tblGrid>
      <w:tr w:rsidR="007679B9" w:rsidRPr="00822ED8" w:rsidTr="00822ED8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679B9" w:rsidRPr="00822ED8" w:rsidTr="00822ED8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679B9" w:rsidRPr="00822ED8" w:rsidTr="00822ED8">
        <w:trPr>
          <w:trHeight w:val="3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679B9" w:rsidRPr="00822ED8" w:rsidTr="00822ED8">
        <w:trPr>
          <w:trHeight w:val="1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планов, оценка имущества,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679B9" w:rsidRPr="00822ED8" w:rsidTr="00822ED8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за изготовление технических планов нанимателям жилых помещений,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9B9" w:rsidRPr="00822ED8" w:rsidTr="00822E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решений судов,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9B9" w:rsidRPr="00822ED8" w:rsidTr="00822ED8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(межевание земельных участков, определение границ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79B9" w:rsidRPr="00822ED8" w:rsidTr="00822ED8">
        <w:trPr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7679B9" w:rsidRPr="00822ED8" w:rsidTr="00822E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теплоснабжения и водоснабжения МО «Приводинское»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дефектных ведомостей, смет, проекта концессионного соглашения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и монтаж газового оборудования в бане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коммунальные услуги МУП ЖКХ Приводинское»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</w:tr>
      <w:tr w:rsidR="007679B9" w:rsidRPr="00822ED8" w:rsidTr="00822ED8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землеустройству и землепользованию, тыс. рублей,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заключение новых муниципальных контрактов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исполнение принятых обязательств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дефектных ведомостей, смет КОС п . Приводино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822ED8">
        <w:trPr>
          <w:trHeight w:val="1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79B9" w:rsidRPr="00822ED8" w:rsidTr="00D94A26">
        <w:trPr>
          <w:trHeight w:val="1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БПК п Приводино – оплата поставки газа, в целях предотвращения разморозки системы отопления.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79B9" w:rsidRPr="00822ED8" w:rsidTr="00D94A26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пересление из ветхого и аварийного жилья)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290,00</w:t>
            </w:r>
          </w:p>
        </w:tc>
      </w:tr>
      <w:tr w:rsidR="007679B9" w:rsidRPr="00822ED8" w:rsidTr="00D94A26">
        <w:trPr>
          <w:trHeight w:val="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Pr="00822ED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строительствоу объекта малоэтажный жилой дом в рп. Приводино по ул. Кузнецова д. 3  (программе пересление из ветхого и аврийного жилья)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B9" w:rsidRPr="00822ED8" w:rsidRDefault="007679B9" w:rsidP="00822E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</w:tr>
      <w:tr w:rsidR="007679B9" w:rsidRPr="00822ED8" w:rsidTr="00822E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ED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9B9" w:rsidRPr="00822ED8" w:rsidRDefault="007679B9" w:rsidP="00822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1005,30</w:t>
            </w:r>
          </w:p>
        </w:tc>
      </w:tr>
    </w:tbl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7679B9" w:rsidRPr="006828C8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 w:rsidP="00A06A8F">
      <w:pPr>
        <w:rPr>
          <w:rFonts w:ascii="Times New Roman" w:hAnsi="Times New Roman" w:cs="Times New Roman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9B9" w:rsidRPr="00A06A8F" w:rsidRDefault="007679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679B9" w:rsidRPr="00A06A8F" w:rsidSect="006828C8">
      <w:pgSz w:w="16838" w:h="11906" w:orient="landscape"/>
      <w:pgMar w:top="1418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B9" w:rsidRDefault="007679B9">
      <w:r>
        <w:separator/>
      </w:r>
    </w:p>
  </w:endnote>
  <w:endnote w:type="continuationSeparator" w:id="1">
    <w:p w:rsidR="007679B9" w:rsidRDefault="0076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B9" w:rsidRDefault="007679B9">
      <w:r>
        <w:separator/>
      </w:r>
    </w:p>
  </w:footnote>
  <w:footnote w:type="continuationSeparator" w:id="1">
    <w:p w:rsidR="007679B9" w:rsidRDefault="00767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B9" w:rsidRDefault="007679B9" w:rsidP="00B92F2E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679B9" w:rsidRDefault="007679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B9" w:rsidRDefault="007679B9" w:rsidP="00B92F2E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7679B9" w:rsidRDefault="007679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B73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40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284B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D30CF1"/>
    <w:multiLevelType w:val="multilevel"/>
    <w:tmpl w:val="448A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2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E"/>
    <w:rsid w:val="0004391D"/>
    <w:rsid w:val="000E5B15"/>
    <w:rsid w:val="00165DBE"/>
    <w:rsid w:val="001A02B7"/>
    <w:rsid w:val="003206F1"/>
    <w:rsid w:val="00365BA5"/>
    <w:rsid w:val="004C69A5"/>
    <w:rsid w:val="005B07B9"/>
    <w:rsid w:val="005E40D4"/>
    <w:rsid w:val="0066695A"/>
    <w:rsid w:val="006828C8"/>
    <w:rsid w:val="007679B9"/>
    <w:rsid w:val="007A7B19"/>
    <w:rsid w:val="00822ED8"/>
    <w:rsid w:val="008710C0"/>
    <w:rsid w:val="008A1A11"/>
    <w:rsid w:val="00A007C5"/>
    <w:rsid w:val="00A06A8F"/>
    <w:rsid w:val="00A9755C"/>
    <w:rsid w:val="00AC45E1"/>
    <w:rsid w:val="00AF3AD5"/>
    <w:rsid w:val="00B00870"/>
    <w:rsid w:val="00B82730"/>
    <w:rsid w:val="00B90728"/>
    <w:rsid w:val="00B92F2E"/>
    <w:rsid w:val="00BB5BAE"/>
    <w:rsid w:val="00BC46F7"/>
    <w:rsid w:val="00BD5252"/>
    <w:rsid w:val="00C01554"/>
    <w:rsid w:val="00C02C68"/>
    <w:rsid w:val="00C153DD"/>
    <w:rsid w:val="00C3406A"/>
    <w:rsid w:val="00C92FC1"/>
    <w:rsid w:val="00D16627"/>
    <w:rsid w:val="00D54DDA"/>
    <w:rsid w:val="00D94A26"/>
    <w:rsid w:val="00E04D67"/>
    <w:rsid w:val="00E42800"/>
    <w:rsid w:val="00E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4A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E90"/>
    <w:rPr>
      <w:rFonts w:cs="Calibri"/>
    </w:rPr>
  </w:style>
  <w:style w:type="character" w:styleId="PageNumber">
    <w:name w:val="page number"/>
    <w:basedOn w:val="DefaultParagraphFont"/>
    <w:uiPriority w:val="99"/>
    <w:rsid w:val="00D94A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9</Pages>
  <Words>1760</Words>
  <Characters>10036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2020-01-09T08:21:00Z</cp:lastPrinted>
  <dcterms:created xsi:type="dcterms:W3CDTF">2018-03-10T11:46:00Z</dcterms:created>
  <dcterms:modified xsi:type="dcterms:W3CDTF">2020-01-09T08:21:00Z</dcterms:modified>
</cp:coreProperties>
</file>