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EA2" w:rsidRDefault="00AB75D0" w:rsidP="00AB75D0">
      <w:pPr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Отделение занятости населения по городу Котласу подводит итоги трудоустройства несовершеннолетних граждан</w:t>
      </w:r>
    </w:p>
    <w:p w:rsidR="002246DD" w:rsidRDefault="002246DD" w:rsidP="002246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Стартовавшая в начале мая 2019 года традиционная кампания по трудоустройству школьников завершена. С каждым годом всё больше юных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котлашан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желают провести своё свободное от учебы время с пользой.</w:t>
      </w:r>
    </w:p>
    <w:p w:rsidR="0055438F" w:rsidRDefault="0055438F" w:rsidP="002246DD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в период летних каникул 196 жителей Котласа и Котласского района в возрасте от 14 до 18 лет приняли участие во временном трудоустройстве. Всего с начала года 222 подростка устроились на работу и получили материальную поддержку от центра занятости.</w:t>
      </w:r>
    </w:p>
    <w:p w:rsidR="009E5FFD" w:rsidRDefault="00821DC0" w:rsidP="00627D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работы в летние каникулы, школьники</w:t>
      </w:r>
      <w:r w:rsidR="00D61DC4">
        <w:rPr>
          <w:rFonts w:ascii="Times New Roman" w:hAnsi="Times New Roman" w:cs="Times New Roman"/>
          <w:sz w:val="28"/>
          <w:szCs w:val="28"/>
        </w:rPr>
        <w:t xml:space="preserve"> участвуют во временном трудоустройстве в свободное от учебы время. 11 учеников</w:t>
      </w:r>
      <w:r w:rsidR="009E5FFD">
        <w:rPr>
          <w:rFonts w:ascii="Times New Roman" w:hAnsi="Times New Roman" w:cs="Times New Roman"/>
          <w:sz w:val="28"/>
          <w:szCs w:val="28"/>
        </w:rPr>
        <w:t xml:space="preserve"> </w:t>
      </w:r>
      <w:r w:rsidR="00627D53">
        <w:rPr>
          <w:rFonts w:ascii="Times New Roman" w:hAnsi="Times New Roman" w:cs="Times New Roman"/>
          <w:sz w:val="28"/>
          <w:szCs w:val="28"/>
        </w:rPr>
        <w:t>школы №5</w:t>
      </w:r>
      <w:r w:rsidR="009E5FFD">
        <w:rPr>
          <w:rFonts w:ascii="Times New Roman" w:hAnsi="Times New Roman" w:cs="Times New Roman"/>
          <w:sz w:val="28"/>
          <w:szCs w:val="28"/>
        </w:rPr>
        <w:t xml:space="preserve"> приступили к работе </w:t>
      </w:r>
      <w:r w:rsidR="00627D53">
        <w:rPr>
          <w:rFonts w:ascii="Times New Roman" w:hAnsi="Times New Roman" w:cs="Times New Roman"/>
          <w:sz w:val="28"/>
          <w:szCs w:val="28"/>
        </w:rPr>
        <w:t>11 ноября</w:t>
      </w:r>
      <w:r w:rsidR="00D61DC4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9E5FFD">
        <w:rPr>
          <w:rFonts w:ascii="Times New Roman" w:hAnsi="Times New Roman" w:cs="Times New Roman"/>
          <w:sz w:val="28"/>
          <w:szCs w:val="28"/>
        </w:rPr>
        <w:t xml:space="preserve">. </w:t>
      </w:r>
      <w:r w:rsidR="00627D53">
        <w:rPr>
          <w:rFonts w:ascii="Times New Roman" w:hAnsi="Times New Roman" w:cs="Times New Roman"/>
          <w:sz w:val="28"/>
          <w:szCs w:val="28"/>
        </w:rPr>
        <w:t>Р</w:t>
      </w:r>
      <w:r w:rsidR="009E5FFD">
        <w:rPr>
          <w:rFonts w:ascii="Times New Roman" w:hAnsi="Times New Roman" w:cs="Times New Roman"/>
          <w:sz w:val="28"/>
          <w:szCs w:val="28"/>
        </w:rPr>
        <w:t>ебята с радостью откликнулись на предложение поработать после уроков. В основном подростки задействованы на благоустройстве</w:t>
      </w:r>
      <w:r w:rsidR="00F35AC1">
        <w:rPr>
          <w:rFonts w:ascii="Times New Roman" w:hAnsi="Times New Roman" w:cs="Times New Roman"/>
          <w:sz w:val="28"/>
          <w:szCs w:val="28"/>
        </w:rPr>
        <w:t xml:space="preserve"> школы и</w:t>
      </w:r>
      <w:r w:rsidR="009E5FFD">
        <w:rPr>
          <w:rFonts w:ascii="Times New Roman" w:hAnsi="Times New Roman" w:cs="Times New Roman"/>
          <w:sz w:val="28"/>
          <w:szCs w:val="28"/>
        </w:rPr>
        <w:t xml:space="preserve"> пришкольной территории: уборка </w:t>
      </w:r>
      <w:r w:rsidR="00F35AC1">
        <w:rPr>
          <w:rFonts w:ascii="Times New Roman" w:hAnsi="Times New Roman" w:cs="Times New Roman"/>
          <w:sz w:val="28"/>
          <w:szCs w:val="28"/>
        </w:rPr>
        <w:t>снега, чистка крыльца и дорожек, мытье стен, поливка цветов и другие подсобные работы</w:t>
      </w:r>
      <w:bookmarkStart w:id="0" w:name="_GoBack"/>
      <w:bookmarkEnd w:id="0"/>
      <w:r w:rsidR="009E5F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DC0" w:rsidRDefault="00627D53" w:rsidP="00821DC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27D53">
        <w:rPr>
          <w:rFonts w:ascii="Times New Roman" w:hAnsi="Times New Roman" w:cs="Times New Roman"/>
          <w:sz w:val="28"/>
          <w:shd w:val="clear" w:color="auto" w:fill="FFFFFF"/>
        </w:rPr>
        <w:t>За свой труд подростк</w:t>
      </w:r>
      <w:r w:rsidR="00D61DC4">
        <w:rPr>
          <w:rFonts w:ascii="Times New Roman" w:hAnsi="Times New Roman" w:cs="Times New Roman"/>
          <w:sz w:val="28"/>
          <w:shd w:val="clear" w:color="auto" w:fill="FFFFFF"/>
        </w:rPr>
        <w:t>и</w:t>
      </w:r>
      <w:r w:rsidRPr="00627D5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821DC0">
        <w:rPr>
          <w:rFonts w:ascii="Times New Roman" w:hAnsi="Times New Roman" w:cs="Times New Roman"/>
          <w:sz w:val="28"/>
          <w:shd w:val="clear" w:color="auto" w:fill="FFFFFF"/>
        </w:rPr>
        <w:t xml:space="preserve">получили </w:t>
      </w:r>
      <w:r w:rsidRPr="00627D53">
        <w:rPr>
          <w:rFonts w:ascii="Times New Roman" w:hAnsi="Times New Roman" w:cs="Times New Roman"/>
          <w:sz w:val="28"/>
          <w:shd w:val="clear" w:color="auto" w:fill="FFFFFF"/>
        </w:rPr>
        <w:t xml:space="preserve">заработную плату от работодателей и материальную поддержку от </w:t>
      </w:r>
      <w:r w:rsidR="00821DC0">
        <w:rPr>
          <w:rFonts w:ascii="Times New Roman" w:hAnsi="Times New Roman" w:cs="Times New Roman"/>
          <w:sz w:val="28"/>
          <w:shd w:val="clear" w:color="auto" w:fill="FFFFFF"/>
        </w:rPr>
        <w:t>отделения</w:t>
      </w:r>
      <w:r w:rsidRPr="00627D53">
        <w:rPr>
          <w:rFonts w:ascii="Times New Roman" w:hAnsi="Times New Roman" w:cs="Times New Roman"/>
          <w:sz w:val="28"/>
          <w:shd w:val="clear" w:color="auto" w:fill="FFFFFF"/>
        </w:rPr>
        <w:t xml:space="preserve"> занятости населения. Для многих из них это </w:t>
      </w:r>
      <w:r w:rsidR="00821DC0">
        <w:rPr>
          <w:rFonts w:ascii="Times New Roman" w:hAnsi="Times New Roman" w:cs="Times New Roman"/>
          <w:sz w:val="28"/>
          <w:shd w:val="clear" w:color="auto" w:fill="FFFFFF"/>
        </w:rPr>
        <w:t xml:space="preserve">были </w:t>
      </w:r>
      <w:r w:rsidRPr="00627D53">
        <w:rPr>
          <w:rFonts w:ascii="Times New Roman" w:hAnsi="Times New Roman" w:cs="Times New Roman"/>
          <w:sz w:val="28"/>
          <w:shd w:val="clear" w:color="auto" w:fill="FFFFFF"/>
        </w:rPr>
        <w:t>первые заработанные деньги</w:t>
      </w:r>
    </w:p>
    <w:p w:rsidR="00627D53" w:rsidRPr="00821DC0" w:rsidRDefault="00627D53" w:rsidP="00821DC0">
      <w:pPr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627D53">
        <w:rPr>
          <w:rFonts w:ascii="Times New Roman" w:hAnsi="Times New Roman" w:cs="Times New Roman"/>
          <w:sz w:val="28"/>
          <w:shd w:val="clear" w:color="auto" w:fill="FFFFFF"/>
        </w:rPr>
        <w:t>Организация трудовой занятости несовершеннолетних - одна из наиболее важных задач, стоящих перед службой занятости. Первичная трудовая адаптация имеет ряд положительных моментов: подростки приучаются к ответственности, приобретают уверенность в собственных силах, учатся рационально проводить свое свободное время и получают первый трудовой опыт.</w:t>
      </w:r>
    </w:p>
    <w:p w:rsidR="00AB75D0" w:rsidRPr="00BE17EC" w:rsidRDefault="00AB75D0" w:rsidP="00AB75D0">
      <w:pPr>
        <w:ind w:firstLine="709"/>
        <w:jc w:val="both"/>
        <w:rPr>
          <w:rFonts w:ascii="Times New Roman" w:hAnsi="Times New Roman" w:cs="Times New Roman"/>
          <w:sz w:val="44"/>
        </w:rPr>
      </w:pPr>
    </w:p>
    <w:p w:rsidR="000D5B7A" w:rsidRDefault="000D5B7A"/>
    <w:sectPr w:rsidR="000D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6"/>
    <w:rsid w:val="000D5B7A"/>
    <w:rsid w:val="00161EA2"/>
    <w:rsid w:val="002246DD"/>
    <w:rsid w:val="003639A2"/>
    <w:rsid w:val="004532A6"/>
    <w:rsid w:val="00494F7C"/>
    <w:rsid w:val="0055438F"/>
    <w:rsid w:val="005B6136"/>
    <w:rsid w:val="00627D53"/>
    <w:rsid w:val="00821DC0"/>
    <w:rsid w:val="009E5FFD"/>
    <w:rsid w:val="00AB75D0"/>
    <w:rsid w:val="00BF1C5A"/>
    <w:rsid w:val="00C512C6"/>
    <w:rsid w:val="00D61DC4"/>
    <w:rsid w:val="00F3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9E60C-E3D4-4862-8DF8-8A5534F8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GreyCordinal</dc:creator>
  <cp:keywords/>
  <dc:description/>
  <cp:lastModifiedBy>GreyCordinal</cp:lastModifiedBy>
  <cp:revision>5</cp:revision>
  <dcterms:created xsi:type="dcterms:W3CDTF">2019-11-11T06:42:00Z</dcterms:created>
  <dcterms:modified xsi:type="dcterms:W3CDTF">2019-11-11T12:17:00Z</dcterms:modified>
</cp:coreProperties>
</file>