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B8" w:rsidRPr="00993BE2" w:rsidRDefault="000B3BB8" w:rsidP="003C06A3">
      <w:pPr>
        <w:spacing w:after="0" w:line="240" w:lineRule="auto"/>
        <w:jc w:val="center"/>
        <w:rPr>
          <w:rFonts w:ascii="Times New Roman" w:hAnsi="Times New Roman"/>
          <w:b/>
          <w:sz w:val="24"/>
          <w:szCs w:val="24"/>
        </w:rPr>
      </w:pPr>
      <w:r w:rsidRPr="00993BE2">
        <w:rPr>
          <w:rFonts w:ascii="Times New Roman" w:hAnsi="Times New Roman"/>
          <w:b/>
          <w:sz w:val="24"/>
          <w:szCs w:val="24"/>
        </w:rPr>
        <w:t>МУНИЦИПАЛЬНОЕ ОБРАЗОВАНИЕ «ПРИВОДИНСКОЕ»</w:t>
      </w:r>
    </w:p>
    <w:p w:rsidR="000B3BB8" w:rsidRPr="00993BE2" w:rsidRDefault="000B3BB8" w:rsidP="003C06A3">
      <w:pPr>
        <w:spacing w:after="0" w:line="240" w:lineRule="auto"/>
        <w:jc w:val="center"/>
        <w:rPr>
          <w:rFonts w:ascii="Times New Roman" w:hAnsi="Times New Roman"/>
          <w:b/>
          <w:sz w:val="24"/>
          <w:szCs w:val="24"/>
        </w:rPr>
      </w:pPr>
    </w:p>
    <w:p w:rsidR="000B3BB8" w:rsidRPr="00993BE2" w:rsidRDefault="000B3BB8" w:rsidP="003C06A3">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0B3BB8" w:rsidRPr="00993BE2" w:rsidRDefault="000B3BB8" w:rsidP="003C06A3">
      <w:pPr>
        <w:spacing w:after="0" w:line="240" w:lineRule="auto"/>
        <w:jc w:val="center"/>
        <w:rPr>
          <w:rFonts w:ascii="Times New Roman" w:hAnsi="Times New Roman"/>
          <w:sz w:val="24"/>
          <w:szCs w:val="24"/>
        </w:rPr>
      </w:pPr>
    </w:p>
    <w:p w:rsidR="000B3BB8" w:rsidRDefault="000B3BB8" w:rsidP="003C06A3">
      <w:pPr>
        <w:spacing w:after="0" w:line="240" w:lineRule="auto"/>
        <w:jc w:val="center"/>
        <w:rPr>
          <w:rFonts w:ascii="Times New Roman" w:hAnsi="Times New Roman"/>
          <w:b/>
          <w:sz w:val="24"/>
          <w:szCs w:val="24"/>
        </w:rPr>
      </w:pPr>
      <w:r w:rsidRPr="004362BD">
        <w:rPr>
          <w:rFonts w:ascii="Times New Roman" w:hAnsi="Times New Roman"/>
          <w:b/>
          <w:sz w:val="24"/>
          <w:szCs w:val="24"/>
        </w:rPr>
        <w:t>РАСПОРЯЖЕНИЕ</w:t>
      </w:r>
    </w:p>
    <w:p w:rsidR="000B3BB8" w:rsidRPr="003C06A3" w:rsidRDefault="000B3BB8" w:rsidP="003C06A3">
      <w:pPr>
        <w:spacing w:after="0" w:line="240" w:lineRule="auto"/>
        <w:jc w:val="center"/>
        <w:rPr>
          <w:rFonts w:ascii="Times New Roman" w:hAnsi="Times New Roman"/>
          <w:b/>
          <w:sz w:val="24"/>
          <w:szCs w:val="24"/>
        </w:rPr>
      </w:pPr>
    </w:p>
    <w:p w:rsidR="000B3BB8" w:rsidRDefault="000B3BB8" w:rsidP="003C06A3">
      <w:pPr>
        <w:spacing w:after="0" w:line="240" w:lineRule="auto"/>
        <w:jc w:val="both"/>
        <w:rPr>
          <w:rFonts w:ascii="Times New Roman" w:hAnsi="Times New Roman"/>
          <w:sz w:val="28"/>
          <w:szCs w:val="28"/>
        </w:rPr>
      </w:pPr>
      <w:r>
        <w:rPr>
          <w:rFonts w:ascii="Times New Roman" w:hAnsi="Times New Roman"/>
          <w:sz w:val="28"/>
          <w:szCs w:val="28"/>
        </w:rPr>
        <w:t>о</w:t>
      </w:r>
      <w:r w:rsidRPr="00993BE2">
        <w:rPr>
          <w:rFonts w:ascii="Times New Roman" w:hAnsi="Times New Roman"/>
          <w:sz w:val="28"/>
          <w:szCs w:val="28"/>
        </w:rPr>
        <w:t xml:space="preserve">т </w:t>
      </w:r>
      <w:r>
        <w:rPr>
          <w:rFonts w:ascii="Times New Roman" w:hAnsi="Times New Roman"/>
          <w:sz w:val="28"/>
          <w:szCs w:val="28"/>
        </w:rPr>
        <w:t>06 мая</w:t>
      </w:r>
      <w:r w:rsidRPr="00993BE2">
        <w:rPr>
          <w:rFonts w:ascii="Times New Roman" w:hAnsi="Times New Roman"/>
          <w:sz w:val="28"/>
          <w:szCs w:val="28"/>
        </w:rPr>
        <w:t xml:space="preserve">  </w:t>
      </w:r>
      <w:r w:rsidRPr="004362BD">
        <w:rPr>
          <w:rFonts w:ascii="Times New Roman" w:hAnsi="Times New Roman"/>
          <w:sz w:val="28"/>
          <w:szCs w:val="28"/>
        </w:rPr>
        <w:t>2021</w:t>
      </w:r>
      <w:r w:rsidRPr="00993BE2">
        <w:rPr>
          <w:rFonts w:ascii="Times New Roman" w:hAnsi="Times New Roman"/>
          <w:sz w:val="28"/>
          <w:szCs w:val="28"/>
        </w:rPr>
        <w:t xml:space="preserve"> года</w:t>
      </w:r>
      <w:r w:rsidRPr="00993BE2">
        <w:rPr>
          <w:rFonts w:ascii="Times New Roman" w:hAnsi="Times New Roman"/>
          <w:sz w:val="28"/>
          <w:szCs w:val="28"/>
        </w:rPr>
        <w:tab/>
      </w:r>
      <w:r w:rsidRPr="00993BE2">
        <w:rPr>
          <w:rFonts w:ascii="Times New Roman" w:hAnsi="Times New Roman"/>
          <w:sz w:val="28"/>
          <w:szCs w:val="28"/>
        </w:rPr>
        <w:tab/>
      </w:r>
      <w:r w:rsidRPr="00993BE2">
        <w:rPr>
          <w:rFonts w:ascii="Times New Roman" w:hAnsi="Times New Roman"/>
          <w:sz w:val="28"/>
          <w:szCs w:val="28"/>
        </w:rPr>
        <w:tab/>
      </w:r>
      <w:r w:rsidRPr="00993BE2">
        <w:rPr>
          <w:rFonts w:ascii="Times New Roman" w:hAnsi="Times New Roman"/>
          <w:sz w:val="28"/>
          <w:szCs w:val="28"/>
        </w:rPr>
        <w:tab/>
      </w:r>
      <w:r w:rsidRPr="00993BE2">
        <w:rPr>
          <w:rFonts w:ascii="Times New Roman" w:hAnsi="Times New Roman"/>
          <w:sz w:val="28"/>
          <w:szCs w:val="28"/>
        </w:rPr>
        <w:tab/>
      </w:r>
      <w:r w:rsidRPr="00993BE2">
        <w:rPr>
          <w:rFonts w:ascii="Times New Roman" w:hAnsi="Times New Roman"/>
          <w:sz w:val="28"/>
          <w:szCs w:val="28"/>
        </w:rPr>
        <w:tab/>
        <w:t xml:space="preserve">                                  № </w:t>
      </w:r>
      <w:r>
        <w:rPr>
          <w:rFonts w:ascii="Times New Roman" w:hAnsi="Times New Roman"/>
          <w:sz w:val="28"/>
          <w:szCs w:val="28"/>
        </w:rPr>
        <w:t>63-р</w:t>
      </w:r>
    </w:p>
    <w:p w:rsidR="000B3BB8" w:rsidRPr="00993BE2" w:rsidRDefault="000B3BB8" w:rsidP="003C06A3">
      <w:pPr>
        <w:spacing w:after="0" w:line="240" w:lineRule="auto"/>
        <w:jc w:val="both"/>
        <w:rPr>
          <w:rFonts w:ascii="Times New Roman" w:hAnsi="Times New Roman"/>
          <w:sz w:val="28"/>
          <w:szCs w:val="28"/>
        </w:rPr>
      </w:pPr>
    </w:p>
    <w:p w:rsidR="000B3BB8" w:rsidRDefault="000B3BB8" w:rsidP="004362BD">
      <w:pPr>
        <w:pStyle w:val="ConsPlusTitle"/>
        <w:rPr>
          <w:rFonts w:ascii="Times New Roman" w:hAnsi="Times New Roman" w:cs="Times New Roman"/>
          <w:b w:val="0"/>
          <w:sz w:val="28"/>
          <w:szCs w:val="28"/>
        </w:rPr>
      </w:pPr>
      <w:r w:rsidRPr="004362BD">
        <w:rPr>
          <w:rFonts w:ascii="Times New Roman" w:hAnsi="Times New Roman" w:cs="Times New Roman"/>
          <w:b w:val="0"/>
          <w:sz w:val="28"/>
          <w:szCs w:val="28"/>
        </w:rPr>
        <w:t xml:space="preserve">Об утверждении порядка учета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Управлением </w:t>
      </w:r>
    </w:p>
    <w:p w:rsidR="000B3BB8" w:rsidRDefault="000B3BB8" w:rsidP="004362BD">
      <w:pPr>
        <w:pStyle w:val="ConsPlusTitle"/>
        <w:rPr>
          <w:rFonts w:ascii="Times New Roman" w:hAnsi="Times New Roman" w:cs="Times New Roman"/>
          <w:b w:val="0"/>
          <w:sz w:val="28"/>
          <w:szCs w:val="28"/>
        </w:rPr>
      </w:pPr>
      <w:r w:rsidRPr="004362BD">
        <w:rPr>
          <w:rFonts w:ascii="Times New Roman" w:hAnsi="Times New Roman" w:cs="Times New Roman"/>
          <w:b w:val="0"/>
          <w:sz w:val="28"/>
          <w:szCs w:val="28"/>
        </w:rPr>
        <w:t>Федерального казначейства</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по Архангельской </w:t>
      </w:r>
    </w:p>
    <w:p w:rsidR="000B3BB8" w:rsidRDefault="000B3BB8" w:rsidP="004362BD">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4362BD">
        <w:rPr>
          <w:rFonts w:ascii="Times New Roman" w:hAnsi="Times New Roman" w:cs="Times New Roman"/>
          <w:b w:val="0"/>
          <w:sz w:val="28"/>
          <w:szCs w:val="28"/>
        </w:rPr>
        <w:t>бласти</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 и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Ненецкому</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 автономному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округу </w:t>
      </w:r>
    </w:p>
    <w:p w:rsidR="000B3BB8" w:rsidRDefault="000B3BB8" w:rsidP="004362BD">
      <w:pPr>
        <w:pStyle w:val="ConsPlusTitle"/>
        <w:rPr>
          <w:rFonts w:ascii="Times New Roman" w:hAnsi="Times New Roman" w:cs="Times New Roman"/>
          <w:b w:val="0"/>
          <w:sz w:val="28"/>
          <w:szCs w:val="28"/>
        </w:rPr>
      </w:pPr>
      <w:r w:rsidRPr="004362BD">
        <w:rPr>
          <w:rFonts w:ascii="Times New Roman" w:hAnsi="Times New Roman" w:cs="Times New Roman"/>
          <w:b w:val="0"/>
          <w:sz w:val="28"/>
          <w:szCs w:val="28"/>
        </w:rPr>
        <w:t xml:space="preserve">бюджетных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и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денежных </w:t>
      </w:r>
      <w:r>
        <w:rPr>
          <w:rFonts w:ascii="Times New Roman" w:hAnsi="Times New Roman" w:cs="Times New Roman"/>
          <w:b w:val="0"/>
          <w:sz w:val="28"/>
          <w:szCs w:val="28"/>
        </w:rPr>
        <w:t xml:space="preserve">     </w:t>
      </w:r>
      <w:r w:rsidRPr="004362BD">
        <w:rPr>
          <w:rFonts w:ascii="Times New Roman" w:hAnsi="Times New Roman" w:cs="Times New Roman"/>
          <w:b w:val="0"/>
          <w:sz w:val="28"/>
          <w:szCs w:val="28"/>
        </w:rPr>
        <w:t xml:space="preserve">обязательств </w:t>
      </w:r>
    </w:p>
    <w:p w:rsidR="000B3BB8" w:rsidRDefault="000B3BB8" w:rsidP="004362BD">
      <w:pPr>
        <w:pStyle w:val="ConsPlusTitle"/>
        <w:rPr>
          <w:rFonts w:ascii="Times New Roman" w:hAnsi="Times New Roman" w:cs="Times New Roman"/>
          <w:b w:val="0"/>
          <w:sz w:val="28"/>
          <w:szCs w:val="28"/>
        </w:rPr>
      </w:pPr>
      <w:r w:rsidRPr="004362BD">
        <w:rPr>
          <w:rFonts w:ascii="Times New Roman" w:hAnsi="Times New Roman" w:cs="Times New Roman"/>
          <w:b w:val="0"/>
          <w:sz w:val="28"/>
          <w:szCs w:val="28"/>
        </w:rPr>
        <w:t xml:space="preserve">получателей средств бюджета муниципального </w:t>
      </w:r>
    </w:p>
    <w:p w:rsidR="000B3BB8" w:rsidRPr="004362BD" w:rsidRDefault="000B3BB8" w:rsidP="004362BD">
      <w:pPr>
        <w:pStyle w:val="ConsPlusTitle"/>
        <w:rPr>
          <w:rFonts w:ascii="Times New Roman" w:hAnsi="Times New Roman" w:cs="Times New Roman"/>
          <w:b w:val="0"/>
          <w:sz w:val="28"/>
          <w:szCs w:val="28"/>
        </w:rPr>
      </w:pPr>
      <w:r w:rsidRPr="004362BD">
        <w:rPr>
          <w:rFonts w:ascii="Times New Roman" w:hAnsi="Times New Roman" w:cs="Times New Roman"/>
          <w:b w:val="0"/>
          <w:sz w:val="28"/>
          <w:szCs w:val="28"/>
        </w:rPr>
        <w:t>образования МО «Приводинское»</w:t>
      </w:r>
    </w:p>
    <w:p w:rsidR="000B3BB8" w:rsidRDefault="000B3BB8" w:rsidP="003C06A3">
      <w:pPr>
        <w:spacing w:line="360" w:lineRule="auto"/>
        <w:jc w:val="both"/>
        <w:rPr>
          <w:rFonts w:ascii="Times New Roman" w:hAnsi="Times New Roman"/>
          <w:sz w:val="28"/>
          <w:szCs w:val="28"/>
        </w:rPr>
      </w:pPr>
    </w:p>
    <w:p w:rsidR="000B3BB8" w:rsidRPr="00993BE2" w:rsidRDefault="000B3BB8" w:rsidP="003C06A3">
      <w:pPr>
        <w:spacing w:line="360" w:lineRule="auto"/>
        <w:jc w:val="both"/>
        <w:rPr>
          <w:rFonts w:ascii="Times New Roman" w:hAnsi="Times New Roman"/>
          <w:sz w:val="28"/>
          <w:szCs w:val="28"/>
        </w:rPr>
      </w:pPr>
      <w:r>
        <w:rPr>
          <w:rFonts w:ascii="Times New Roman" w:hAnsi="Times New Roman"/>
          <w:sz w:val="28"/>
          <w:szCs w:val="28"/>
        </w:rPr>
        <w:t xml:space="preserve">        </w:t>
      </w:r>
      <w:r w:rsidRPr="003C06A3">
        <w:rPr>
          <w:rFonts w:ascii="Times New Roman" w:hAnsi="Times New Roman"/>
          <w:spacing w:val="-2"/>
          <w:sz w:val="28"/>
          <w:szCs w:val="28"/>
        </w:rPr>
        <w:t xml:space="preserve">В соответствии </w:t>
      </w:r>
      <w:r w:rsidRPr="003C06A3">
        <w:rPr>
          <w:rFonts w:ascii="Times New Roman" w:hAnsi="Times New Roman"/>
          <w:sz w:val="28"/>
          <w:szCs w:val="28"/>
        </w:rPr>
        <w:t xml:space="preserve">с </w:t>
      </w:r>
      <w:hyperlink r:id="rId6" w:history="1">
        <w:r w:rsidRPr="003C06A3">
          <w:rPr>
            <w:rFonts w:ascii="Times New Roman" w:hAnsi="Times New Roman"/>
            <w:sz w:val="28"/>
            <w:szCs w:val="28"/>
          </w:rPr>
          <w:t>пунктом 5 статьи 219</w:t>
        </w:r>
      </w:hyperlink>
      <w:r w:rsidRPr="003C06A3">
        <w:rPr>
          <w:rFonts w:ascii="Times New Roman" w:hAnsi="Times New Roman"/>
          <w:sz w:val="28"/>
          <w:szCs w:val="28"/>
        </w:rPr>
        <w:t xml:space="preserve"> и </w:t>
      </w:r>
      <w:hyperlink r:id="rId7" w:history="1">
        <w:r w:rsidRPr="003C06A3">
          <w:rPr>
            <w:rFonts w:ascii="Times New Roman" w:hAnsi="Times New Roman"/>
            <w:sz w:val="28"/>
            <w:szCs w:val="28"/>
          </w:rPr>
          <w:t>статьи 219.2</w:t>
        </w:r>
      </w:hyperlink>
      <w:r w:rsidRPr="003C06A3">
        <w:rPr>
          <w:rFonts w:ascii="Times New Roman" w:hAnsi="Times New Roman"/>
          <w:sz w:val="28"/>
          <w:szCs w:val="28"/>
        </w:rPr>
        <w:t xml:space="preserve"> Бюджетного кодекса Российской Федерации:</w:t>
      </w:r>
      <w:bookmarkStart w:id="0" w:name="_GoBack"/>
      <w:bookmarkEnd w:id="0"/>
    </w:p>
    <w:p w:rsidR="000B3BB8" w:rsidRPr="004362BD" w:rsidRDefault="000B3BB8" w:rsidP="004362BD">
      <w:pPr>
        <w:pStyle w:val="ConsPlusTitle"/>
        <w:spacing w:line="360" w:lineRule="auto"/>
        <w:jc w:val="both"/>
        <w:rPr>
          <w:rFonts w:ascii="Times New Roman" w:hAnsi="Times New Roman" w:cs="Times New Roman"/>
          <w:b w:val="0"/>
          <w:sz w:val="28"/>
          <w:szCs w:val="28"/>
        </w:rPr>
      </w:pPr>
      <w:r w:rsidRPr="004362BD">
        <w:rPr>
          <w:rFonts w:ascii="Times New Roman" w:hAnsi="Times New Roman" w:cs="Times New Roman"/>
        </w:rPr>
        <w:tab/>
      </w:r>
      <w:r w:rsidRPr="004362BD">
        <w:rPr>
          <w:rFonts w:ascii="Times New Roman" w:hAnsi="Times New Roman" w:cs="Times New Roman"/>
          <w:b w:val="0"/>
          <w:sz w:val="28"/>
          <w:szCs w:val="28"/>
        </w:rPr>
        <w:t>1.</w:t>
      </w:r>
      <w:r w:rsidRPr="00993BE2">
        <w:rPr>
          <w:rFonts w:ascii="Times New Roman" w:hAnsi="Times New Roman" w:cs="Times New Roman"/>
          <w:b w:val="0"/>
          <w:sz w:val="28"/>
          <w:szCs w:val="28"/>
        </w:rPr>
        <w:t xml:space="preserve">Утвердить прилагаемый </w:t>
      </w:r>
      <w:hyperlink w:anchor="P31" w:history="1">
        <w:r w:rsidRPr="00993BE2">
          <w:rPr>
            <w:rFonts w:ascii="Times New Roman" w:hAnsi="Times New Roman" w:cs="Times New Roman"/>
            <w:b w:val="0"/>
            <w:sz w:val="28"/>
            <w:szCs w:val="28"/>
          </w:rPr>
          <w:t>Порядок</w:t>
        </w:r>
      </w:hyperlink>
      <w:r>
        <w:t xml:space="preserve"> </w:t>
      </w:r>
      <w:r w:rsidRPr="004362BD">
        <w:rPr>
          <w:rFonts w:ascii="Times New Roman" w:hAnsi="Times New Roman" w:cs="Times New Roman"/>
          <w:b w:val="0"/>
          <w:sz w:val="28"/>
          <w:szCs w:val="28"/>
        </w:rPr>
        <w:t>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муниципального образования МО «Приводинское»</w:t>
      </w:r>
    </w:p>
    <w:p w:rsidR="000B3BB8" w:rsidRPr="00993BE2" w:rsidRDefault="000B3BB8" w:rsidP="004362BD">
      <w:pPr>
        <w:pStyle w:val="ConsPlusNormal"/>
        <w:tabs>
          <w:tab w:val="left" w:pos="1134"/>
        </w:tabs>
        <w:spacing w:line="360" w:lineRule="auto"/>
        <w:jc w:val="both"/>
        <w:rPr>
          <w:rFonts w:ascii="Times New Roman" w:hAnsi="Times New Roman" w:cs="Times New Roman"/>
          <w:b/>
          <w:bCs/>
          <w:sz w:val="28"/>
          <w:szCs w:val="28"/>
        </w:rPr>
      </w:pPr>
      <w:r w:rsidRPr="004362BD">
        <w:rPr>
          <w:rFonts w:ascii="Times New Roman" w:hAnsi="Times New Roman" w:cs="Times New Roman"/>
          <w:bCs/>
        </w:rPr>
        <w:tab/>
        <w:t xml:space="preserve">2. </w:t>
      </w:r>
      <w:r w:rsidRPr="00993BE2">
        <w:rPr>
          <w:rFonts w:ascii="Times New Roman" w:hAnsi="Times New Roman" w:cs="Times New Roman"/>
          <w:sz w:val="28"/>
          <w:szCs w:val="28"/>
        </w:rPr>
        <w:t xml:space="preserve">Настоящее </w:t>
      </w:r>
      <w:r w:rsidRPr="004362BD">
        <w:rPr>
          <w:rFonts w:ascii="Times New Roman" w:hAnsi="Times New Roman" w:cs="Times New Roman"/>
          <w:sz w:val="28"/>
          <w:szCs w:val="28"/>
        </w:rPr>
        <w:t>распоряжение</w:t>
      </w:r>
      <w:r w:rsidRPr="00993BE2">
        <w:rPr>
          <w:rFonts w:ascii="Times New Roman" w:hAnsi="Times New Roman" w:cs="Times New Roman"/>
          <w:sz w:val="28"/>
          <w:szCs w:val="28"/>
        </w:rPr>
        <w:t xml:space="preserve"> вступает в силу со дня его принятия и подлежит размещению на официальном сайте муниципального образования «Приводинское» в информационно-телекоммуникационной сети «Интернет».</w:t>
      </w:r>
    </w:p>
    <w:p w:rsidR="000B3BB8" w:rsidRPr="004362BD" w:rsidRDefault="000B3BB8" w:rsidP="004362BD">
      <w:pPr>
        <w:ind w:left="540"/>
        <w:rPr>
          <w:rFonts w:ascii="Times New Roman" w:hAnsi="Times New Roman"/>
          <w:sz w:val="26"/>
          <w:szCs w:val="26"/>
        </w:rPr>
      </w:pPr>
    </w:p>
    <w:p w:rsidR="000B3BB8" w:rsidRPr="00993BE2" w:rsidRDefault="000B3BB8" w:rsidP="004362BD">
      <w:pPr>
        <w:ind w:left="540"/>
        <w:rPr>
          <w:rFonts w:ascii="Times New Roman" w:hAnsi="Times New Roman"/>
          <w:sz w:val="26"/>
          <w:szCs w:val="26"/>
        </w:rPr>
      </w:pPr>
    </w:p>
    <w:p w:rsidR="000B3BB8" w:rsidRPr="00993BE2" w:rsidRDefault="000B3BB8" w:rsidP="003C06A3">
      <w:pPr>
        <w:rPr>
          <w:rFonts w:ascii="Times New Roman" w:hAnsi="Times New Roman"/>
          <w:sz w:val="28"/>
          <w:szCs w:val="28"/>
        </w:rPr>
      </w:pPr>
      <w:r w:rsidRPr="00993BE2">
        <w:rPr>
          <w:rFonts w:ascii="Times New Roman" w:hAnsi="Times New Roman"/>
          <w:sz w:val="28"/>
          <w:szCs w:val="28"/>
        </w:rPr>
        <w:t xml:space="preserve">Глава муниципального образования                                                        С.И. Панов </w:t>
      </w:r>
    </w:p>
    <w:p w:rsidR="000B3BB8" w:rsidRPr="00993BE2" w:rsidRDefault="000B3BB8" w:rsidP="004362BD">
      <w:pPr>
        <w:tabs>
          <w:tab w:val="left" w:pos="3285"/>
        </w:tabs>
        <w:ind w:left="540"/>
        <w:rPr>
          <w:rFonts w:ascii="Times New Roman" w:hAnsi="Times New Roman"/>
        </w:rPr>
      </w:pPr>
    </w:p>
    <w:p w:rsidR="000B3BB8" w:rsidRPr="00993BE2" w:rsidRDefault="000B3BB8" w:rsidP="003C06A3">
      <w:pPr>
        <w:tabs>
          <w:tab w:val="left" w:pos="3285"/>
        </w:tabs>
        <w:spacing w:after="0"/>
        <w:ind w:left="540"/>
        <w:rPr>
          <w:rFonts w:ascii="Times New Roman" w:hAnsi="Times New Roman"/>
        </w:rPr>
      </w:pPr>
    </w:p>
    <w:p w:rsidR="000B3BB8" w:rsidRDefault="000B3BB8" w:rsidP="003C06A3">
      <w:pPr>
        <w:autoSpaceDE w:val="0"/>
        <w:autoSpaceDN w:val="0"/>
        <w:adjustRightInd w:val="0"/>
        <w:spacing w:after="0" w:line="240" w:lineRule="auto"/>
        <w:jc w:val="both"/>
        <w:rPr>
          <w:rFonts w:ascii="Times New Roman" w:hAnsi="Times New Roman"/>
        </w:rPr>
      </w:pPr>
      <w:r w:rsidRPr="00993BE2">
        <w:rPr>
          <w:rFonts w:ascii="Times New Roman" w:hAnsi="Times New Roman"/>
        </w:rPr>
        <w:t>Куракина И.В.</w:t>
      </w:r>
    </w:p>
    <w:p w:rsidR="000B3BB8" w:rsidRPr="00993BE2" w:rsidRDefault="000B3BB8" w:rsidP="003C06A3">
      <w:pPr>
        <w:autoSpaceDE w:val="0"/>
        <w:autoSpaceDN w:val="0"/>
        <w:adjustRightInd w:val="0"/>
        <w:spacing w:after="0" w:line="240" w:lineRule="auto"/>
        <w:jc w:val="both"/>
        <w:rPr>
          <w:rFonts w:ascii="Times New Roman" w:hAnsi="Times New Roman"/>
          <w:sz w:val="28"/>
          <w:szCs w:val="28"/>
        </w:rPr>
      </w:pPr>
      <w:r>
        <w:rPr>
          <w:rFonts w:ascii="Times New Roman" w:hAnsi="Times New Roman"/>
        </w:rPr>
        <w:t>7-36-67</w:t>
      </w: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516523">
      <w:pPr>
        <w:pStyle w:val="ConsPlusNormal"/>
        <w:ind w:left="4956" w:firstLine="708"/>
        <w:jc w:val="center"/>
        <w:outlineLvl w:val="0"/>
        <w:rPr>
          <w:rFonts w:ascii="Times New Roman" w:hAnsi="Times New Roman" w:cs="Times New Roman"/>
          <w:sz w:val="28"/>
          <w:szCs w:val="28"/>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Default="000B3BB8" w:rsidP="003C06A3">
      <w:pPr>
        <w:pStyle w:val="ConsPlusNormal"/>
        <w:ind w:left="4956" w:firstLine="708"/>
        <w:jc w:val="right"/>
        <w:outlineLvl w:val="0"/>
        <w:rPr>
          <w:rFonts w:ascii="Times New Roman" w:hAnsi="Times New Roman" w:cs="Times New Roman"/>
          <w:sz w:val="24"/>
          <w:szCs w:val="24"/>
        </w:rPr>
      </w:pPr>
    </w:p>
    <w:p w:rsidR="000B3BB8" w:rsidRPr="003C06A3" w:rsidRDefault="000B3BB8" w:rsidP="003C06A3">
      <w:pPr>
        <w:pStyle w:val="ConsPlusNormal"/>
        <w:ind w:left="4956" w:firstLine="708"/>
        <w:jc w:val="right"/>
        <w:outlineLvl w:val="0"/>
        <w:rPr>
          <w:rFonts w:ascii="Times New Roman" w:hAnsi="Times New Roman" w:cs="Times New Roman"/>
          <w:sz w:val="24"/>
          <w:szCs w:val="24"/>
        </w:rPr>
      </w:pPr>
      <w:r w:rsidRPr="003C06A3">
        <w:rPr>
          <w:rFonts w:ascii="Times New Roman" w:hAnsi="Times New Roman" w:cs="Times New Roman"/>
          <w:sz w:val="24"/>
          <w:szCs w:val="24"/>
        </w:rPr>
        <w:t>Приложение</w:t>
      </w:r>
    </w:p>
    <w:p w:rsidR="000B3BB8" w:rsidRPr="003C06A3" w:rsidRDefault="000B3BB8" w:rsidP="003C06A3">
      <w:pPr>
        <w:pStyle w:val="ConsPlusNormal"/>
        <w:ind w:left="4956" w:firstLine="708"/>
        <w:jc w:val="right"/>
        <w:outlineLvl w:val="0"/>
        <w:rPr>
          <w:rFonts w:ascii="Times New Roman" w:hAnsi="Times New Roman" w:cs="Times New Roman"/>
          <w:sz w:val="24"/>
          <w:szCs w:val="24"/>
        </w:rPr>
      </w:pPr>
      <w:r w:rsidRPr="003C06A3">
        <w:rPr>
          <w:rFonts w:ascii="Times New Roman" w:hAnsi="Times New Roman" w:cs="Times New Roman"/>
          <w:sz w:val="24"/>
          <w:szCs w:val="24"/>
        </w:rPr>
        <w:t>УТВЕРЖДЕН</w:t>
      </w:r>
    </w:p>
    <w:p w:rsidR="000B3BB8" w:rsidRPr="003C06A3" w:rsidRDefault="000B3BB8" w:rsidP="003C06A3">
      <w:pPr>
        <w:pStyle w:val="ConsPlusNormal"/>
        <w:ind w:left="5664"/>
        <w:jc w:val="right"/>
        <w:rPr>
          <w:rFonts w:ascii="Times New Roman" w:hAnsi="Times New Roman" w:cs="Times New Roman"/>
          <w:sz w:val="24"/>
          <w:szCs w:val="24"/>
        </w:rPr>
      </w:pPr>
      <w:r w:rsidRPr="003C06A3">
        <w:rPr>
          <w:rFonts w:ascii="Times New Roman" w:hAnsi="Times New Roman" w:cs="Times New Roman"/>
          <w:sz w:val="24"/>
          <w:szCs w:val="24"/>
        </w:rPr>
        <w:t xml:space="preserve">Распоряжением администрации МО "Приводинское" </w:t>
      </w:r>
    </w:p>
    <w:p w:rsidR="000B3BB8" w:rsidRPr="003C06A3" w:rsidRDefault="000B3BB8" w:rsidP="003C06A3">
      <w:pPr>
        <w:pStyle w:val="ConsPlusNormal"/>
        <w:ind w:left="5664"/>
        <w:jc w:val="right"/>
        <w:rPr>
          <w:rFonts w:ascii="Times New Roman" w:hAnsi="Times New Roman" w:cs="Times New Roman"/>
          <w:sz w:val="24"/>
          <w:szCs w:val="24"/>
        </w:rPr>
      </w:pPr>
      <w:r w:rsidRPr="003C06A3">
        <w:rPr>
          <w:rFonts w:ascii="Times New Roman" w:hAnsi="Times New Roman" w:cs="Times New Roman"/>
          <w:sz w:val="24"/>
          <w:szCs w:val="24"/>
        </w:rPr>
        <w:t>от 06.05. 2021 № 63-р</w:t>
      </w:r>
    </w:p>
    <w:p w:rsidR="000B3BB8" w:rsidRPr="003C06A3" w:rsidRDefault="000B3BB8" w:rsidP="003C06A3">
      <w:pPr>
        <w:pStyle w:val="ConsPlusNormal"/>
        <w:jc w:val="right"/>
        <w:rPr>
          <w:rFonts w:ascii="Times New Roman" w:hAnsi="Times New Roman" w:cs="Times New Roman"/>
          <w:sz w:val="24"/>
          <w:szCs w:val="24"/>
        </w:rPr>
      </w:pPr>
    </w:p>
    <w:p w:rsidR="000B3BB8" w:rsidRPr="003C06A3" w:rsidRDefault="000B3BB8" w:rsidP="00C74F8E">
      <w:pPr>
        <w:pStyle w:val="ConsPlusNormal"/>
        <w:jc w:val="center"/>
        <w:rPr>
          <w:rFonts w:ascii="Times New Roman" w:hAnsi="Times New Roman" w:cs="Times New Roman"/>
          <w:sz w:val="24"/>
          <w:szCs w:val="24"/>
        </w:rPr>
      </w:pPr>
    </w:p>
    <w:p w:rsidR="000B3BB8" w:rsidRPr="00861198" w:rsidRDefault="000B3BB8" w:rsidP="00C74F8E">
      <w:pPr>
        <w:pStyle w:val="ConsPlusTitle"/>
        <w:jc w:val="center"/>
        <w:rPr>
          <w:rFonts w:ascii="Times New Roman" w:hAnsi="Times New Roman" w:cs="Times New Roman"/>
          <w:sz w:val="28"/>
          <w:szCs w:val="28"/>
        </w:rPr>
      </w:pPr>
      <w:bookmarkStart w:id="1" w:name="P160"/>
      <w:bookmarkEnd w:id="1"/>
      <w:r w:rsidRPr="00861198">
        <w:rPr>
          <w:rFonts w:ascii="Times New Roman" w:hAnsi="Times New Roman" w:cs="Times New Roman"/>
          <w:sz w:val="28"/>
          <w:szCs w:val="28"/>
        </w:rPr>
        <w:t>ПОРЯДОК</w:t>
      </w:r>
    </w:p>
    <w:p w:rsidR="000B3BB8" w:rsidRPr="00861198" w:rsidRDefault="000B3BB8" w:rsidP="00C74F8E">
      <w:pPr>
        <w:pStyle w:val="ConsPlusTitle"/>
        <w:jc w:val="center"/>
        <w:rPr>
          <w:rFonts w:ascii="Times New Roman" w:hAnsi="Times New Roman" w:cs="Times New Roman"/>
          <w:sz w:val="28"/>
          <w:szCs w:val="28"/>
        </w:rPr>
      </w:pPr>
      <w:r w:rsidRPr="00861198">
        <w:rPr>
          <w:rFonts w:ascii="Times New Roman" w:hAnsi="Times New Roman" w:cs="Times New Roman"/>
          <w:sz w:val="28"/>
          <w:szCs w:val="28"/>
        </w:rPr>
        <w:t xml:space="preserve">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муниципального образования </w:t>
      </w:r>
      <w:r>
        <w:rPr>
          <w:rFonts w:ascii="Times New Roman" w:hAnsi="Times New Roman" w:cs="Times New Roman"/>
          <w:sz w:val="28"/>
          <w:szCs w:val="28"/>
        </w:rPr>
        <w:t>МО «Приводинское»</w:t>
      </w:r>
    </w:p>
    <w:p w:rsidR="000B3BB8" w:rsidRPr="00861198" w:rsidRDefault="000B3BB8" w:rsidP="00C74F8E">
      <w:pPr>
        <w:spacing w:after="0" w:line="240" w:lineRule="auto"/>
        <w:rPr>
          <w:rFonts w:ascii="Times New Roman" w:hAnsi="Times New Roman"/>
          <w:sz w:val="28"/>
          <w:szCs w:val="28"/>
        </w:rPr>
      </w:pPr>
    </w:p>
    <w:p w:rsidR="000B3BB8" w:rsidRPr="00861198" w:rsidRDefault="000B3BB8" w:rsidP="00C74F8E">
      <w:pPr>
        <w:pStyle w:val="ConsPlusTitle"/>
        <w:jc w:val="center"/>
        <w:outlineLvl w:val="1"/>
        <w:rPr>
          <w:rFonts w:ascii="Times New Roman" w:hAnsi="Times New Roman" w:cs="Times New Roman"/>
          <w:sz w:val="28"/>
          <w:szCs w:val="28"/>
        </w:rPr>
      </w:pPr>
      <w:r w:rsidRPr="00861198">
        <w:rPr>
          <w:rFonts w:ascii="Times New Roman" w:hAnsi="Times New Roman" w:cs="Times New Roman"/>
          <w:sz w:val="28"/>
          <w:szCs w:val="28"/>
        </w:rPr>
        <w:t>I. Общие положения</w:t>
      </w:r>
    </w:p>
    <w:p w:rsidR="000B3BB8" w:rsidRPr="00861198" w:rsidRDefault="000B3BB8" w:rsidP="00C74F8E">
      <w:pPr>
        <w:pStyle w:val="ConsPlusNormal"/>
        <w:jc w:val="both"/>
        <w:rPr>
          <w:rFonts w:ascii="Times New Roman" w:hAnsi="Times New Roman" w:cs="Times New Roman"/>
          <w:sz w:val="28"/>
          <w:szCs w:val="28"/>
        </w:rPr>
      </w:pP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1. Настоящий Порядок учета бюджетных и денежных обязательств получателей бюджетных средств (далее - Порядок) устанавливает порядок исполнения бюджета муниципального образования </w:t>
      </w:r>
      <w:r>
        <w:rPr>
          <w:rFonts w:ascii="Times New Roman" w:hAnsi="Times New Roman" w:cs="Times New Roman"/>
          <w:color w:val="000000"/>
          <w:sz w:val="28"/>
          <w:szCs w:val="28"/>
        </w:rPr>
        <w:t>МО «Приводинское»</w:t>
      </w:r>
      <w:r w:rsidRPr="00861198">
        <w:rPr>
          <w:rFonts w:ascii="Times New Roman" w:hAnsi="Times New Roman" w:cs="Times New Roman"/>
          <w:color w:val="000000"/>
          <w:sz w:val="28"/>
          <w:szCs w:val="28"/>
        </w:rPr>
        <w:t xml:space="preserve"> по расходам в части учета Управлением Федерального казначейства по Архангельской области и Ненецкому автономному округу (далее - орган Федерального казначейства) бюджетных и денежных обязательств получателей средств бюджета муниципального образования </w:t>
      </w:r>
      <w:r>
        <w:rPr>
          <w:rFonts w:ascii="Times New Roman" w:hAnsi="Times New Roman" w:cs="Times New Roman"/>
          <w:color w:val="000000"/>
          <w:sz w:val="28"/>
          <w:szCs w:val="28"/>
        </w:rPr>
        <w:t xml:space="preserve">МО «Приводинское» </w:t>
      </w:r>
      <w:r w:rsidRPr="00861198">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861198">
        <w:rPr>
          <w:rFonts w:ascii="Times New Roman" w:hAnsi="Times New Roman" w:cs="Times New Roman"/>
          <w:color w:val="000000"/>
          <w:sz w:val="28"/>
          <w:szCs w:val="28"/>
        </w:rPr>
        <w:t xml:space="preserve"> соответственно</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бюджетные обязательства, денежные обязательства, получатели бюджетных средств).</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r w:rsidRPr="00861198">
        <w:rPr>
          <w:rFonts w:ascii="Times New Roman" w:hAnsi="Times New Roman"/>
          <w:color w:val="000000"/>
          <w:sz w:val="28"/>
          <w:szCs w:val="28"/>
        </w:rPr>
        <w:t xml:space="preserve">2. Постановка на учет бюджетных обязательств осуществляется на основании </w:t>
      </w:r>
      <w:hyperlink r:id="rId8" w:history="1">
        <w:r w:rsidRPr="00861198">
          <w:rPr>
            <w:rFonts w:ascii="Times New Roman" w:hAnsi="Times New Roman"/>
            <w:color w:val="000000"/>
            <w:sz w:val="28"/>
            <w:szCs w:val="28"/>
          </w:rPr>
          <w:t>Сведений</w:t>
        </w:r>
      </w:hyperlink>
      <w:r w:rsidRPr="00861198">
        <w:rPr>
          <w:rFonts w:ascii="Times New Roman" w:hAnsi="Times New Roman"/>
          <w:color w:val="000000"/>
          <w:sz w:val="28"/>
          <w:szCs w:val="28"/>
        </w:rPr>
        <w:t xml:space="preserve"> о бюджетном обязательстве, содержащих информацию согласно </w:t>
      </w:r>
      <w:hyperlink r:id="rId9" w:history="1">
        <w:r w:rsidRPr="00861198">
          <w:rPr>
            <w:rFonts w:ascii="Times New Roman" w:hAnsi="Times New Roman"/>
            <w:color w:val="000000"/>
            <w:sz w:val="28"/>
            <w:szCs w:val="28"/>
          </w:rPr>
          <w:t>приложению № 1</w:t>
        </w:r>
      </w:hyperlink>
      <w:r w:rsidRPr="00861198">
        <w:rPr>
          <w:rFonts w:ascii="Times New Roman" w:hAnsi="Times New Roman"/>
          <w:color w:val="000000"/>
          <w:sz w:val="28"/>
          <w:szCs w:val="28"/>
        </w:rPr>
        <w:t xml:space="preserve">к Порядку </w:t>
      </w:r>
      <w:r w:rsidRPr="00861198">
        <w:rPr>
          <w:rFonts w:ascii="Times New Roman" w:hAnsi="Times New Roman"/>
          <w:sz w:val="28"/>
          <w:szCs w:val="28"/>
        </w:rPr>
        <w:t>учета бюджетных и денежных обязательств получателей средств федерального бюджета территориальными органами Федерального казначейства</w:t>
      </w:r>
      <w:r w:rsidRPr="00861198">
        <w:rPr>
          <w:rFonts w:ascii="Times New Roman" w:hAnsi="Times New Roman"/>
          <w:color w:val="000000"/>
          <w:sz w:val="28"/>
          <w:szCs w:val="28"/>
        </w:rPr>
        <w:t>, утвержденному приказом Министерства финансов Российской Федерации от 30 октября 2020 года № 258н (далее - Сведения о бюджетном обязательстве, Порядок № 258н).</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Постановка на учет денежных обязательств осуществляется на основании Сведений о денежном обязательстве, сформированных органом Федерального казначейства.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Сведения о бюджетном обязательстве </w:t>
      </w:r>
      <w:r w:rsidRPr="00861198">
        <w:rPr>
          <w:rFonts w:ascii="Times New Roman" w:hAnsi="Times New Roman" w:cs="Times New Roman"/>
          <w:sz w:val="28"/>
          <w:szCs w:val="28"/>
        </w:rPr>
        <w:t xml:space="preserve">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w:t>
      </w:r>
      <w:r w:rsidRPr="00861198">
        <w:rPr>
          <w:rFonts w:ascii="Times New Roman" w:hAnsi="Times New Roman" w:cs="Times New Roman"/>
          <w:color w:val="000000"/>
          <w:sz w:val="28"/>
          <w:szCs w:val="28"/>
        </w:rPr>
        <w:t xml:space="preserve">и подписываются усиленной квалифицированной электронной подписью (далее - электронная подпись) </w:t>
      </w:r>
      <w:r w:rsidRPr="00861198">
        <w:rPr>
          <w:rFonts w:ascii="Times New Roman" w:hAnsi="Times New Roman" w:cs="Times New Roman"/>
          <w:sz w:val="28"/>
          <w:szCs w:val="28"/>
        </w:rPr>
        <w:t xml:space="preserve">руководителя или иного </w:t>
      </w:r>
      <w:r w:rsidRPr="00861198">
        <w:rPr>
          <w:rFonts w:ascii="Times New Roman" w:hAnsi="Times New Roman" w:cs="Times New Roman"/>
          <w:color w:val="000000"/>
          <w:sz w:val="28"/>
          <w:szCs w:val="28"/>
        </w:rPr>
        <w:t xml:space="preserve">лица, уполномоченного действовать от имени получателя бюджетных средств или в случаях, предусмотренных </w:t>
      </w:r>
      <w:hyperlink w:anchor="P203" w:history="1">
        <w:r w:rsidRPr="00861198">
          <w:rPr>
            <w:rFonts w:ascii="Times New Roman" w:hAnsi="Times New Roman" w:cs="Times New Roman"/>
            <w:color w:val="000000"/>
            <w:sz w:val="28"/>
            <w:szCs w:val="28"/>
          </w:rPr>
          <w:t>абзацами</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2, 3, 4, 5, 6, 7 пункта 4</w:t>
        </w:r>
      </w:hyperlink>
      <w:r w:rsidRPr="00861198">
        <w:rPr>
          <w:rFonts w:ascii="Times New Roman" w:hAnsi="Times New Roman" w:cs="Times New Roman"/>
          <w:color w:val="000000"/>
          <w:sz w:val="28"/>
          <w:szCs w:val="28"/>
        </w:rPr>
        <w:t xml:space="preserve"> настоящего Порядка, - органом Федерального казначейства</w:t>
      </w:r>
      <w:r>
        <w:rPr>
          <w:rFonts w:ascii="Times New Roman" w:hAnsi="Times New Roman" w:cs="Times New Roman"/>
          <w:color w:val="000000"/>
          <w:sz w:val="28"/>
          <w:szCs w:val="28"/>
        </w:rPr>
        <w:t xml:space="preserve"> </w:t>
      </w:r>
      <w:r w:rsidRPr="00861198">
        <w:rPr>
          <w:rFonts w:ascii="Times New Roman" w:hAnsi="Times New Roman" w:cs="Times New Roman"/>
          <w:sz w:val="28"/>
          <w:szCs w:val="28"/>
        </w:rPr>
        <w:t>в соответствующей информационной системе.</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В случае отсутствия технической возможности информационного обмена в электронном виде, представление получателем бюджетных средств Сведений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3. 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p>
    <w:p w:rsidR="000B3BB8" w:rsidRPr="00861198" w:rsidRDefault="000B3BB8" w:rsidP="00C74F8E">
      <w:pPr>
        <w:pStyle w:val="ConsPlusNormal"/>
        <w:ind w:firstLine="709"/>
        <w:jc w:val="both"/>
        <w:rPr>
          <w:rFonts w:ascii="Times New Roman" w:hAnsi="Times New Roman" w:cs="Times New Roman"/>
          <w:color w:val="000000"/>
          <w:sz w:val="28"/>
          <w:szCs w:val="28"/>
        </w:rPr>
      </w:pPr>
    </w:p>
    <w:p w:rsidR="000B3BB8" w:rsidRDefault="000B3BB8" w:rsidP="00C74F8E">
      <w:pPr>
        <w:pStyle w:val="ConsPlusTitle"/>
        <w:ind w:firstLine="709"/>
        <w:jc w:val="center"/>
        <w:outlineLvl w:val="1"/>
        <w:rPr>
          <w:rFonts w:ascii="Times New Roman" w:hAnsi="Times New Roman" w:cs="Times New Roman"/>
          <w:color w:val="000000"/>
          <w:sz w:val="28"/>
          <w:szCs w:val="28"/>
        </w:rPr>
      </w:pPr>
      <w:r w:rsidRPr="00861198">
        <w:rPr>
          <w:rFonts w:ascii="Times New Roman" w:hAnsi="Times New Roman" w:cs="Times New Roman"/>
          <w:color w:val="000000"/>
          <w:sz w:val="28"/>
          <w:szCs w:val="28"/>
        </w:rPr>
        <w:t>II. Порядок учета бюджетных обязательств получателей бюджетных средств</w:t>
      </w:r>
    </w:p>
    <w:p w:rsidR="000B3BB8" w:rsidRPr="00861198" w:rsidRDefault="000B3BB8" w:rsidP="00C74F8E">
      <w:pPr>
        <w:pStyle w:val="ConsPlusTitle"/>
        <w:ind w:firstLine="709"/>
        <w:jc w:val="center"/>
        <w:outlineLvl w:val="1"/>
        <w:rPr>
          <w:rFonts w:ascii="Times New Roman" w:hAnsi="Times New Roman" w:cs="Times New Roman"/>
          <w:color w:val="000000"/>
          <w:sz w:val="28"/>
          <w:szCs w:val="28"/>
        </w:rPr>
      </w:pP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w:t>
      </w:r>
      <w:hyperlink w:anchor="P364" w:history="1">
        <w:r w:rsidRPr="00861198">
          <w:rPr>
            <w:rFonts w:ascii="Times New Roman" w:hAnsi="Times New Roman" w:cs="Times New Roman"/>
            <w:color w:val="000000"/>
            <w:sz w:val="28"/>
            <w:szCs w:val="28"/>
          </w:rPr>
          <w:t>пунктах 1</w:t>
        </w:r>
      </w:hyperlink>
      <w:r w:rsidRPr="00861198">
        <w:rPr>
          <w:rFonts w:ascii="Times New Roman" w:hAnsi="Times New Roman" w:cs="Times New Roman"/>
          <w:color w:val="000000"/>
          <w:sz w:val="28"/>
          <w:szCs w:val="28"/>
        </w:rPr>
        <w:t xml:space="preserve"> - </w:t>
      </w:r>
      <w:hyperlink w:anchor="P401" w:history="1">
        <w:r w:rsidRPr="00861198">
          <w:rPr>
            <w:rFonts w:ascii="Times New Roman" w:hAnsi="Times New Roman" w:cs="Times New Roman"/>
            <w:color w:val="000000"/>
            <w:sz w:val="28"/>
            <w:szCs w:val="28"/>
          </w:rPr>
          <w:t>6</w:t>
        </w:r>
      </w:hyperlink>
      <w:r w:rsidRPr="00861198">
        <w:rPr>
          <w:rFonts w:ascii="Times New Roman" w:hAnsi="Times New Roman" w:cs="Times New Roman"/>
          <w:color w:val="000000"/>
          <w:sz w:val="28"/>
          <w:szCs w:val="28"/>
        </w:rPr>
        <w:t xml:space="preserve">5, </w:t>
      </w:r>
      <w:hyperlink w:anchor="P410" w:history="1">
        <w:r w:rsidRPr="00861198">
          <w:rPr>
            <w:rFonts w:ascii="Times New Roman" w:hAnsi="Times New Roman" w:cs="Times New Roman"/>
            <w:color w:val="000000"/>
            <w:sz w:val="28"/>
            <w:szCs w:val="28"/>
          </w:rPr>
          <w:t>9</w:t>
        </w:r>
      </w:hyperlink>
      <w:r w:rsidRPr="00861198">
        <w:rPr>
          <w:rFonts w:ascii="Times New Roman" w:hAnsi="Times New Roman" w:cs="Times New Roman"/>
          <w:color w:val="000000"/>
          <w:sz w:val="28"/>
          <w:szCs w:val="28"/>
        </w:rPr>
        <w:t xml:space="preserve"> - </w:t>
      </w:r>
      <w:hyperlink w:anchor="P423" w:history="1">
        <w:r w:rsidRPr="00861198">
          <w:rPr>
            <w:rFonts w:ascii="Times New Roman" w:hAnsi="Times New Roman" w:cs="Times New Roman"/>
            <w:color w:val="000000"/>
            <w:sz w:val="28"/>
            <w:szCs w:val="28"/>
          </w:rPr>
          <w:t>11</w:t>
        </w:r>
      </w:hyperlink>
      <w:r w:rsidRPr="00861198">
        <w:rPr>
          <w:rFonts w:ascii="Times New Roman" w:hAnsi="Times New Roman" w:cs="Times New Roman"/>
          <w:color w:val="000000"/>
          <w:sz w:val="28"/>
          <w:szCs w:val="28"/>
        </w:rPr>
        <w:t xml:space="preserve"> 8-10</w:t>
      </w:r>
      <w:r>
        <w:rPr>
          <w:rFonts w:ascii="Times New Roman" w:hAnsi="Times New Roman" w:cs="Times New Roman"/>
          <w:color w:val="000000"/>
          <w:sz w:val="28"/>
          <w:szCs w:val="28"/>
        </w:rPr>
        <w:t xml:space="preserve"> </w:t>
      </w:r>
      <w:hyperlink r:id="rId10" w:history="1">
        <w:r w:rsidRPr="00861198">
          <w:rPr>
            <w:rFonts w:ascii="Times New Roman" w:hAnsi="Times New Roman" w:cs="Times New Roman"/>
            <w:color w:val="000000"/>
            <w:sz w:val="28"/>
            <w:szCs w:val="28"/>
          </w:rPr>
          <w:t>графы 2</w:t>
        </w:r>
      </w:hyperlink>
      <w:r w:rsidRPr="00861198">
        <w:rPr>
          <w:rFonts w:ascii="Times New Roman" w:hAnsi="Times New Roman" w:cs="Times New Roman"/>
          <w:color w:val="000000"/>
          <w:sz w:val="28"/>
          <w:szCs w:val="28"/>
        </w:rPr>
        <w:t xml:space="preserve"> Перечня документов, на основании которых возникают бюджетные обязательства получателей средств бюджета муниципального образования </w:t>
      </w:r>
      <w:r>
        <w:rPr>
          <w:rFonts w:ascii="Times New Roman" w:hAnsi="Times New Roman" w:cs="Times New Roman"/>
          <w:color w:val="000000"/>
          <w:sz w:val="28"/>
          <w:szCs w:val="28"/>
        </w:rPr>
        <w:t>МО «Приводинское»</w:t>
      </w:r>
      <w:r w:rsidRPr="00861198">
        <w:rPr>
          <w:rFonts w:ascii="Times New Roman" w:hAnsi="Times New Roman" w:cs="Times New Roman"/>
          <w:color w:val="000000"/>
          <w:sz w:val="28"/>
          <w:szCs w:val="28"/>
        </w:rPr>
        <w:t xml:space="preserve">, и документов, подтверждающих возникновение денежных обязательств получателей средств бюджета муниципального образования </w:t>
      </w:r>
      <w:r>
        <w:rPr>
          <w:rFonts w:ascii="Times New Roman" w:hAnsi="Times New Roman" w:cs="Times New Roman"/>
          <w:color w:val="000000"/>
          <w:sz w:val="28"/>
          <w:szCs w:val="28"/>
        </w:rPr>
        <w:t>МО «Приводинское»</w:t>
      </w:r>
      <w:r w:rsidRPr="00861198">
        <w:rPr>
          <w:rFonts w:ascii="Times New Roman" w:hAnsi="Times New Roman" w:cs="Times New Roman"/>
          <w:color w:val="000000"/>
          <w:sz w:val="28"/>
          <w:szCs w:val="28"/>
        </w:rPr>
        <w:t xml:space="preserve">, согласно </w:t>
      </w:r>
      <w:hyperlink r:id="rId11" w:history="1">
        <w:r w:rsidRPr="00861198">
          <w:rPr>
            <w:rFonts w:ascii="Times New Roman" w:hAnsi="Times New Roman" w:cs="Times New Roman"/>
            <w:color w:val="000000"/>
            <w:sz w:val="28"/>
            <w:szCs w:val="28"/>
          </w:rPr>
          <w:t xml:space="preserve">приложению </w:t>
        </w:r>
      </w:hyperlink>
      <w:r w:rsidRPr="00861198">
        <w:rPr>
          <w:rFonts w:ascii="Times New Roman" w:hAnsi="Times New Roman" w:cs="Times New Roman"/>
          <w:color w:val="000000"/>
          <w:sz w:val="28"/>
          <w:szCs w:val="28"/>
        </w:rPr>
        <w:t>к настоящему Порядку (далее соответственно - документы-основания, Перечень).</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Постановка на учет бюджетного обязательства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 бюджетных средств на основании документов, предусмотренных в </w:t>
      </w:r>
      <w:hyperlink w:anchor="P404" w:history="1">
        <w:r w:rsidRPr="00861198">
          <w:rPr>
            <w:rFonts w:ascii="Times New Roman" w:hAnsi="Times New Roman" w:cs="Times New Roman"/>
            <w:color w:val="000000"/>
            <w:sz w:val="28"/>
            <w:szCs w:val="28"/>
          </w:rPr>
          <w:t xml:space="preserve">пунктах </w:t>
        </w:r>
      </w:hyperlink>
      <w:r w:rsidRPr="00861198">
        <w:rPr>
          <w:rFonts w:ascii="Times New Roman" w:hAnsi="Times New Roman" w:cs="Times New Roman"/>
          <w:color w:val="000000"/>
          <w:sz w:val="28"/>
          <w:szCs w:val="28"/>
        </w:rPr>
        <w:t>6</w:t>
      </w:r>
      <w:hyperlink r:id="rId12" w:history="1">
        <w:r w:rsidRPr="003C06A3">
          <w:rPr>
            <w:rStyle w:val="Hyperlink"/>
            <w:szCs w:val="22"/>
            <w:lang w:eastAsia="en-US"/>
          </w:rPr>
          <w:t>consultantplus://offline/ref=550BEBE04FC3B98D4D14515B858F006D7DC1C983C09D50D28068E3C0942E6861139B2DAA6F6C9E9FC3EE291195741781ADE6D77BADh9yEI</w:t>
        </w:r>
      </w:hyperlink>
      <w:r w:rsidRPr="00861198">
        <w:rPr>
          <w:rFonts w:ascii="Times New Roman" w:hAnsi="Times New Roman" w:cs="Times New Roman"/>
          <w:color w:val="000000"/>
          <w:sz w:val="28"/>
          <w:szCs w:val="28"/>
        </w:rPr>
        <w:t xml:space="preserve">, 7, 11 Перечня, а так же на основании </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ст. 169 Жилищного кодекса Российской Федерации" от 29.12.2004 № 188-ФЗ (далее – ЖК РФ) по оплате </w:t>
      </w:r>
      <w:hyperlink r:id="rId13" w:history="1">
        <w:r w:rsidRPr="00861198">
          <w:rPr>
            <w:rFonts w:ascii="Times New Roman" w:hAnsi="Times New Roman" w:cs="Times New Roman"/>
            <w:color w:val="000000"/>
            <w:sz w:val="28"/>
            <w:szCs w:val="28"/>
          </w:rPr>
          <w:t>взнос</w:t>
        </w:r>
      </w:hyperlink>
      <w:r w:rsidRPr="00861198">
        <w:rPr>
          <w:rFonts w:ascii="Times New Roman" w:hAnsi="Times New Roman" w:cs="Times New Roman"/>
          <w:color w:val="000000"/>
          <w:sz w:val="28"/>
          <w:szCs w:val="28"/>
        </w:rPr>
        <w:t>ов на капитальный ремонт общего имущества в многоквартирном доме;</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hyperlink r:id="rId14" w:history="1">
        <w:r w:rsidRPr="00861198">
          <w:rPr>
            <w:rStyle w:val="Hyperlink"/>
            <w:rFonts w:ascii="Times New Roman" w:hAnsi="Times New Roman"/>
            <w:color w:val="000000"/>
            <w:sz w:val="28"/>
            <w:szCs w:val="28"/>
            <w:u w:val="none"/>
          </w:rPr>
          <w:t>ст. 210</w:t>
        </w:r>
      </w:hyperlink>
      <w:r w:rsidRPr="00861198">
        <w:rPr>
          <w:rFonts w:ascii="Times New Roman" w:hAnsi="Times New Roman"/>
          <w:color w:val="000000"/>
          <w:sz w:val="28"/>
          <w:szCs w:val="28"/>
        </w:rPr>
        <w:t xml:space="preserve">, </w:t>
      </w:r>
      <w:hyperlink r:id="rId15" w:history="1">
        <w:r w:rsidRPr="00861198">
          <w:rPr>
            <w:rStyle w:val="Hyperlink"/>
            <w:rFonts w:ascii="Times New Roman" w:hAnsi="Times New Roman"/>
            <w:color w:val="000000"/>
            <w:sz w:val="28"/>
            <w:szCs w:val="28"/>
            <w:u w:val="none"/>
          </w:rPr>
          <w:t>249</w:t>
        </w:r>
      </w:hyperlink>
      <w:r w:rsidRPr="00861198">
        <w:rPr>
          <w:rFonts w:ascii="Times New Roman" w:hAnsi="Times New Roman"/>
          <w:color w:val="000000"/>
          <w:sz w:val="28"/>
          <w:szCs w:val="28"/>
        </w:rPr>
        <w:t xml:space="preserve">Гражданского кодекса Российской Федерации от 30.11.1994 № 51-ФЗ, а также </w:t>
      </w:r>
      <w:hyperlink r:id="rId16" w:history="1">
        <w:r w:rsidRPr="00861198">
          <w:rPr>
            <w:rStyle w:val="Hyperlink"/>
            <w:rFonts w:ascii="Times New Roman" w:hAnsi="Times New Roman"/>
            <w:color w:val="000000"/>
            <w:sz w:val="28"/>
            <w:szCs w:val="28"/>
            <w:u w:val="none"/>
          </w:rPr>
          <w:t>ст. 36</w:t>
        </w:r>
      </w:hyperlink>
      <w:r w:rsidRPr="00861198">
        <w:rPr>
          <w:rFonts w:ascii="Times New Roman" w:hAnsi="Times New Roman"/>
          <w:color w:val="000000"/>
          <w:sz w:val="28"/>
          <w:szCs w:val="28"/>
        </w:rPr>
        <w:t xml:space="preserve">, </w:t>
      </w:r>
      <w:hyperlink r:id="rId17" w:history="1">
        <w:r w:rsidRPr="00861198">
          <w:rPr>
            <w:rStyle w:val="Hyperlink"/>
            <w:rFonts w:ascii="Times New Roman" w:hAnsi="Times New Roman"/>
            <w:color w:val="000000"/>
            <w:sz w:val="28"/>
            <w:szCs w:val="28"/>
            <w:u w:val="none"/>
          </w:rPr>
          <w:t>153</w:t>
        </w:r>
      </w:hyperlink>
      <w:r w:rsidRPr="00861198">
        <w:rPr>
          <w:rFonts w:ascii="Times New Roman" w:hAnsi="Times New Roman"/>
          <w:color w:val="000000"/>
          <w:sz w:val="28"/>
          <w:szCs w:val="28"/>
        </w:rPr>
        <w:t xml:space="preserve">, </w:t>
      </w:r>
      <w:hyperlink r:id="rId18" w:history="1">
        <w:r w:rsidRPr="00861198">
          <w:rPr>
            <w:rStyle w:val="Hyperlink"/>
            <w:rFonts w:ascii="Times New Roman" w:hAnsi="Times New Roman"/>
            <w:color w:val="000000"/>
            <w:sz w:val="28"/>
            <w:szCs w:val="28"/>
            <w:u w:val="none"/>
          </w:rPr>
          <w:t>158</w:t>
        </w:r>
      </w:hyperlink>
      <w:r w:rsidRPr="00861198">
        <w:rPr>
          <w:rFonts w:ascii="Times New Roman" w:hAnsi="Times New Roman"/>
          <w:color w:val="000000"/>
          <w:sz w:val="28"/>
          <w:szCs w:val="28"/>
        </w:rPr>
        <w:t xml:space="preserve"> ЖК РФ, по оплате за содержание и ремонт незаселенных жилых помещений и неиспользуемых нежилых помещений, находящихся в муниципальной собственности муниципального образования и расположенных в многоквартирных домах;</w:t>
      </w:r>
    </w:p>
    <w:p w:rsidR="000B3BB8" w:rsidRPr="00861198" w:rsidRDefault="000B3BB8" w:rsidP="00C74F8E">
      <w:pPr>
        <w:pStyle w:val="ConsPlusNormal"/>
        <w:ind w:firstLine="709"/>
        <w:jc w:val="both"/>
        <w:rPr>
          <w:rFonts w:ascii="Times New Roman" w:hAnsi="Times New Roman" w:cs="Times New Roman"/>
          <w:color w:val="000000"/>
          <w:sz w:val="28"/>
          <w:szCs w:val="28"/>
        </w:rPr>
      </w:pPr>
      <w:hyperlink r:id="rId19" w:history="1">
        <w:r w:rsidRPr="00861198">
          <w:rPr>
            <w:rFonts w:ascii="Times New Roman" w:hAnsi="Times New Roman" w:cs="Times New Roman"/>
            <w:color w:val="000000"/>
            <w:sz w:val="28"/>
            <w:szCs w:val="28"/>
          </w:rPr>
          <w:t>ст. 22</w:t>
        </w:r>
      </w:hyperlink>
      <w:r w:rsidRPr="00861198">
        <w:rPr>
          <w:rFonts w:ascii="Times New Roman" w:hAnsi="Times New Roman" w:cs="Times New Roman"/>
          <w:color w:val="000000"/>
          <w:sz w:val="28"/>
          <w:szCs w:val="28"/>
        </w:rPr>
        <w:t xml:space="preserve"> Основ законодательства Российской Федерации о нотариате от 11.02.1993 № 4462-1 по оплате нотариального тарифа за совершение частным нотариусом нотариальных действий;</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выписки из списка молодых семей - претендентов на получение социальных выплат в соответствующем финансовом году, утвержденного Администрацией Губернатора Архангельской области и Правительства Архангельской области в случае перечисления социальных выплат молодым семьям на приобретение (строительство) жилья в рамках государственной </w:t>
      </w:r>
      <w:hyperlink r:id="rId20" w:history="1">
        <w:r w:rsidRPr="00861198">
          <w:rPr>
            <w:rFonts w:ascii="Times New Roman" w:hAnsi="Times New Roman" w:cs="Times New Roman"/>
            <w:color w:val="000000"/>
            <w:sz w:val="28"/>
            <w:szCs w:val="28"/>
          </w:rPr>
          <w:t>программы</w:t>
        </w:r>
      </w:hyperlink>
      <w:r w:rsidRPr="00861198">
        <w:rPr>
          <w:rFonts w:ascii="Times New Roman" w:hAnsi="Times New Roman" w:cs="Times New Roman"/>
          <w:color w:val="000000"/>
          <w:sz w:val="28"/>
          <w:szCs w:val="28"/>
        </w:rPr>
        <w:t xml:space="preserve"> Архангельской области "Обеспечение качественным, доступным жильем и объектами инженерной инфраструктуры населения Архангельской области;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исполнительных документов</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по искам о взыскании денежных средств за счет средств муниципальной казны муниципального образования</w:t>
      </w:r>
      <w:r>
        <w:rPr>
          <w:rFonts w:ascii="Times New Roman" w:hAnsi="Times New Roman" w:cs="Times New Roman"/>
          <w:color w:val="000000"/>
          <w:sz w:val="28"/>
          <w:szCs w:val="28"/>
        </w:rPr>
        <w:t xml:space="preserve"> МО «Приводинское»</w:t>
      </w:r>
      <w:r w:rsidRPr="00861198">
        <w:rPr>
          <w:rFonts w:ascii="Times New Roman" w:hAnsi="Times New Roman" w:cs="Times New Roman"/>
          <w:color w:val="000000"/>
          <w:sz w:val="28"/>
          <w:szCs w:val="28"/>
        </w:rPr>
        <w:t>.</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5. Сведения о бюджетных обязательствах, возникших на основании документа-основания, предусмотренного </w:t>
      </w:r>
      <w:hyperlink w:anchor="P365" w:history="1">
        <w:r w:rsidRPr="00861198">
          <w:rPr>
            <w:rFonts w:ascii="Times New Roman" w:hAnsi="Times New Roman" w:cs="Times New Roman"/>
            <w:color w:val="000000"/>
            <w:sz w:val="28"/>
            <w:szCs w:val="28"/>
          </w:rPr>
          <w:t>пунктом 1 графы 2</w:t>
        </w:r>
      </w:hyperlink>
      <w:r w:rsidRPr="00861198">
        <w:rPr>
          <w:rFonts w:ascii="Times New Roman" w:hAnsi="Times New Roman" w:cs="Times New Roman"/>
          <w:color w:val="000000"/>
          <w:sz w:val="28"/>
          <w:szCs w:val="28"/>
        </w:rPr>
        <w:t xml:space="preserve"> Перечня (далее - принимаемые бюджетные обязательства), формируются не позднее трех рабочих дней до дня направления на размещение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После заключения муниципального контракта получатель бюджетных средств не позднее трех рабочих дней со дня присвоения муниципальному контракту уникального номера реестровой записи в реестре контрактов вносит соответствующие изменения в принимаемое бюджетное обязательство: указывает реквизиты контрагента, уникальный номер муниципального контракта в реестре контрактов, иную информацию, содержащуюся в контракте, которая подлежит внесению в бюджетное обязательство.</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Сведения о бюджетных обязательствах, возникших на основании документов, предусмотренных </w:t>
      </w:r>
      <w:hyperlink w:anchor="P368" w:history="1">
        <w:r w:rsidRPr="00861198">
          <w:rPr>
            <w:rFonts w:ascii="Times New Roman" w:hAnsi="Times New Roman" w:cs="Times New Roman"/>
            <w:color w:val="000000"/>
            <w:sz w:val="28"/>
            <w:szCs w:val="28"/>
          </w:rPr>
          <w:t>пунктом 2 графы 2</w:t>
        </w:r>
      </w:hyperlink>
      <w:r w:rsidRPr="00861198">
        <w:rPr>
          <w:rFonts w:ascii="Times New Roman" w:hAnsi="Times New Roman" w:cs="Times New Roman"/>
          <w:color w:val="000000"/>
          <w:sz w:val="28"/>
          <w:szCs w:val="28"/>
        </w:rPr>
        <w:t xml:space="preserve"> Перечня, формируются получателем бюджетных средств не позднее трех рабочих дней со дня присвоения муниципальному контракту (договору) уникального номера реестровой записи в реестре контрактов.</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Сведения о бюджетных обязательствах, возникших на основании документов, предусмотренных </w:t>
      </w:r>
      <w:hyperlink w:anchor="P381" w:history="1">
        <w:r w:rsidRPr="00861198">
          <w:rPr>
            <w:rFonts w:ascii="Times New Roman" w:hAnsi="Times New Roman" w:cs="Times New Roman"/>
            <w:color w:val="000000"/>
            <w:sz w:val="28"/>
            <w:szCs w:val="28"/>
          </w:rPr>
          <w:t>пунктами 3</w:t>
        </w:r>
      </w:hyperlink>
      <w:r w:rsidRPr="00861198">
        <w:rPr>
          <w:rFonts w:ascii="Times New Roman" w:hAnsi="Times New Roman" w:cs="Times New Roman"/>
          <w:color w:val="000000"/>
          <w:sz w:val="28"/>
          <w:szCs w:val="28"/>
        </w:rPr>
        <w:t xml:space="preserve">, </w:t>
      </w:r>
      <w:hyperlink w:anchor="P393" w:history="1">
        <w:r w:rsidRPr="00861198">
          <w:rPr>
            <w:rFonts w:ascii="Times New Roman" w:hAnsi="Times New Roman" w:cs="Times New Roman"/>
            <w:color w:val="000000"/>
            <w:sz w:val="28"/>
            <w:szCs w:val="28"/>
          </w:rPr>
          <w:t>4 графы 2</w:t>
        </w:r>
      </w:hyperlink>
      <w:r w:rsidRPr="00861198">
        <w:rPr>
          <w:rFonts w:ascii="Times New Roman" w:hAnsi="Times New Roman" w:cs="Times New Roman"/>
          <w:color w:val="000000"/>
          <w:sz w:val="28"/>
          <w:szCs w:val="28"/>
        </w:rPr>
        <w:t xml:space="preserve"> Перечня, формируются получателем бюджетных средств не позднее трех рабочих дней со дня заключения соответственно муниципального контракта (договора), подписания соглашения о предоставлении субсидии (или со дня присвоения соглашению о предоставлении субсидии уникального номера реестровой записи в </w:t>
      </w:r>
      <w:r w:rsidRPr="00861198">
        <w:rPr>
          <w:rFonts w:ascii="Times New Roman" w:hAnsi="Times New Roman" w:cs="Times New Roman"/>
          <w:sz w:val="28"/>
          <w:szCs w:val="28"/>
        </w:rPr>
        <w:t>Реестре соглашений (договоров) о предоставлении субсидий, бюджетных инвестиций, межбюджетных трансфертов (далее – реестр соглашений)</w:t>
      </w:r>
      <w:r w:rsidRPr="00861198">
        <w:rPr>
          <w:rFonts w:ascii="Times New Roman" w:hAnsi="Times New Roman" w:cs="Times New Roman"/>
          <w:color w:val="000000"/>
          <w:sz w:val="28"/>
          <w:szCs w:val="28"/>
        </w:rPr>
        <w:t>).Внесение изменений в поставленное на учет бюджетное обязательство осуществляется получателем бюджетных средств в течение трех рабочих дней со дня заключения дополнительного соглашения к муниципальному контракту (договору), соглашению о предоставлении субсидии или расторжения контракта (договора), соглашения о предоставлении субсидии.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sz w:val="28"/>
            <w:szCs w:val="28"/>
          </w:rPr>
          <w:t>пунктом</w:t>
        </w:r>
      </w:hyperlink>
      <w:hyperlink w:anchor="P423" w:history="1">
        <w:r w:rsidRPr="00861198">
          <w:rPr>
            <w:rFonts w:ascii="Times New Roman" w:hAnsi="Times New Roman" w:cs="Times New Roman"/>
            <w:color w:val="000000"/>
            <w:sz w:val="28"/>
            <w:szCs w:val="28"/>
          </w:rPr>
          <w:t xml:space="preserve"> 10 графы 2</w:t>
        </w:r>
      </w:hyperlink>
      <w:r w:rsidRPr="00861198">
        <w:rPr>
          <w:rFonts w:ascii="Times New Roman" w:hAnsi="Times New Roman" w:cs="Times New Roman"/>
          <w:color w:val="000000"/>
          <w:sz w:val="28"/>
          <w:szCs w:val="28"/>
        </w:rPr>
        <w:t xml:space="preserve"> Перечня, формируются получателем бюджетных средств не позднее трех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нормативного правового акта о предоставлении межбюджетного трансферта,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Сведения о бюджетных обязательствах, возникших на основании документов, предусмотренных </w:t>
      </w:r>
      <w:hyperlink w:anchor="P402" w:history="1">
        <w:r w:rsidRPr="00861198">
          <w:rPr>
            <w:rFonts w:ascii="Times New Roman" w:hAnsi="Times New Roman" w:cs="Times New Roman"/>
            <w:color w:val="000000"/>
            <w:sz w:val="28"/>
            <w:szCs w:val="28"/>
          </w:rPr>
          <w:t xml:space="preserve">пунктом5 </w:t>
        </w:r>
      </w:hyperlink>
      <w:r w:rsidRPr="00861198">
        <w:rPr>
          <w:rFonts w:ascii="Times New Roman" w:hAnsi="Times New Roman" w:cs="Times New Roman"/>
          <w:color w:val="000000"/>
          <w:sz w:val="28"/>
          <w:szCs w:val="28"/>
        </w:rPr>
        <w:t>графы 2 Перечня, формируются получателем бюджетных средств не позднее трех рабочих дней со дня заключения договора (соглашения) о предоставлении субсидии бюджетному (автономному) учреждению.</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Обязанность по соблюдению сроков формирования Сведений о бюджетном обязательстве, указанных в настоящем пункте возлагается на получателя бюджетных средств.</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bookmarkStart w:id="2" w:name="P214"/>
      <w:bookmarkEnd w:id="2"/>
      <w:r w:rsidRPr="00861198">
        <w:rPr>
          <w:rFonts w:ascii="Times New Roman" w:hAnsi="Times New Roman"/>
          <w:color w:val="000000"/>
          <w:sz w:val="28"/>
          <w:szCs w:val="28"/>
        </w:rPr>
        <w:t xml:space="preserve">6. Сведения о бюджетном обязательстве, возникшем на основании документов, предусмотренных </w:t>
      </w:r>
      <w:hyperlink w:anchor="P368" w:history="1">
        <w:r w:rsidRPr="00861198">
          <w:rPr>
            <w:rFonts w:ascii="Times New Roman" w:hAnsi="Times New Roman"/>
            <w:color w:val="000000"/>
            <w:sz w:val="28"/>
            <w:szCs w:val="28"/>
          </w:rPr>
          <w:t>пунктами 2</w:t>
        </w:r>
      </w:hyperlink>
      <w:r w:rsidRPr="00861198">
        <w:rPr>
          <w:rFonts w:ascii="Times New Roman" w:hAnsi="Times New Roman"/>
          <w:color w:val="000000"/>
          <w:sz w:val="28"/>
          <w:szCs w:val="28"/>
        </w:rPr>
        <w:t xml:space="preserve">, </w:t>
      </w:r>
      <w:hyperlink w:anchor="P381" w:history="1">
        <w:r w:rsidRPr="00861198">
          <w:rPr>
            <w:rFonts w:ascii="Times New Roman" w:hAnsi="Times New Roman"/>
            <w:color w:val="000000"/>
            <w:sz w:val="28"/>
            <w:szCs w:val="28"/>
          </w:rPr>
          <w:t>3</w:t>
        </w:r>
      </w:hyperlink>
      <w:r w:rsidRPr="00861198">
        <w:rPr>
          <w:rFonts w:ascii="Times New Roman" w:hAnsi="Times New Roman"/>
          <w:color w:val="000000"/>
          <w:sz w:val="28"/>
          <w:szCs w:val="28"/>
        </w:rPr>
        <w:t xml:space="preserve">, </w:t>
      </w:r>
      <w:hyperlink w:anchor="P393" w:history="1">
        <w:r w:rsidRPr="00861198">
          <w:rPr>
            <w:rFonts w:ascii="Times New Roman" w:hAnsi="Times New Roman"/>
            <w:color w:val="000000"/>
            <w:sz w:val="28"/>
            <w:szCs w:val="28"/>
          </w:rPr>
          <w:t>4 графы 2</w:t>
        </w:r>
      </w:hyperlink>
      <w:r w:rsidRPr="00861198">
        <w:rPr>
          <w:rFonts w:ascii="Times New Roman" w:hAnsi="Times New Roman"/>
          <w:color w:val="000000"/>
          <w:sz w:val="28"/>
          <w:szCs w:val="28"/>
        </w:rPr>
        <w:t xml:space="preserve"> Перечня, направляются в орган Федерального казначейства с приложением копии соответствующего документа, подтверждающего возникновение бюджетного обязательства (далее – документ-основание). Документ-основание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в соответствии с представленной</w:t>
      </w:r>
      <w:r>
        <w:rPr>
          <w:rFonts w:ascii="Times New Roman" w:hAnsi="Times New Roman"/>
          <w:color w:val="000000"/>
          <w:sz w:val="28"/>
          <w:szCs w:val="28"/>
        </w:rPr>
        <w:t xml:space="preserve"> </w:t>
      </w:r>
      <w:r w:rsidRPr="00861198">
        <w:rPr>
          <w:rFonts w:ascii="Times New Roman" w:hAnsi="Times New Roman"/>
          <w:color w:val="000000"/>
          <w:sz w:val="28"/>
          <w:szCs w:val="28"/>
        </w:rPr>
        <w:t>в</w:t>
      </w:r>
      <w:r>
        <w:rPr>
          <w:rFonts w:ascii="Times New Roman" w:hAnsi="Times New Roman"/>
          <w:color w:val="000000"/>
          <w:sz w:val="28"/>
          <w:szCs w:val="28"/>
        </w:rPr>
        <w:t xml:space="preserve"> </w:t>
      </w:r>
      <w:r w:rsidRPr="00861198">
        <w:rPr>
          <w:rFonts w:ascii="Times New Roman" w:hAnsi="Times New Roman"/>
          <w:color w:val="000000"/>
          <w:sz w:val="28"/>
          <w:szCs w:val="28"/>
        </w:rPr>
        <w:t xml:space="preserve">орган Федерального казначейства получателем бюджетных средств </w:t>
      </w:r>
      <w:hyperlink r:id="rId21" w:history="1">
        <w:r w:rsidRPr="00861198">
          <w:rPr>
            <w:rFonts w:ascii="Times New Roman" w:hAnsi="Times New Roman"/>
            <w:color w:val="000000"/>
            <w:sz w:val="28"/>
            <w:szCs w:val="28"/>
          </w:rPr>
          <w:t>карточк</w:t>
        </w:r>
      </w:hyperlink>
      <w:r w:rsidRPr="00861198">
        <w:rPr>
          <w:rFonts w:ascii="Times New Roman" w:hAnsi="Times New Roman"/>
          <w:color w:val="000000"/>
          <w:sz w:val="28"/>
          <w:szCs w:val="28"/>
        </w:rPr>
        <w:t xml:space="preserve">ой образцов подписей (код формы по КФД 0531753). </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r w:rsidRPr="00861198">
        <w:rPr>
          <w:rFonts w:ascii="Times New Roman" w:hAnsi="Times New Roman"/>
          <w:color w:val="000000"/>
          <w:sz w:val="28"/>
          <w:szCs w:val="28"/>
        </w:rPr>
        <w:t>В случае заключения муниципального контракта, предметом которого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получатель бюджетных средств  при направлении в орган Федерального казначейства Сведений о бюджетном обязательстве  одновременно</w:t>
      </w:r>
      <w:r>
        <w:rPr>
          <w:rFonts w:ascii="Times New Roman" w:hAnsi="Times New Roman"/>
          <w:color w:val="000000"/>
          <w:sz w:val="28"/>
          <w:szCs w:val="28"/>
        </w:rPr>
        <w:t xml:space="preserve"> </w:t>
      </w:r>
      <w:r w:rsidRPr="00861198">
        <w:rPr>
          <w:rFonts w:ascii="Times New Roman" w:hAnsi="Times New Roman"/>
          <w:color w:val="000000"/>
          <w:sz w:val="28"/>
          <w:szCs w:val="28"/>
        </w:rPr>
        <w:t>с документом-основанием прилагает копию нормативного правового акта, устанавливающего право заключать долгосрочные контракты и содержащего разбивку в денежном выражении по годам.</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365" w:history="1">
        <w:r w:rsidRPr="00861198">
          <w:rPr>
            <w:rFonts w:ascii="Times New Roman" w:hAnsi="Times New Roman" w:cs="Times New Roman"/>
            <w:color w:val="000000"/>
            <w:sz w:val="28"/>
            <w:szCs w:val="28"/>
          </w:rPr>
          <w:t>пунктами 1</w:t>
        </w:r>
      </w:hyperlink>
      <w:r w:rsidRPr="00861198">
        <w:rPr>
          <w:rFonts w:ascii="Times New Roman" w:hAnsi="Times New Roman" w:cs="Times New Roman"/>
          <w:color w:val="000000"/>
          <w:sz w:val="28"/>
          <w:szCs w:val="28"/>
        </w:rPr>
        <w:t xml:space="preserve">, </w:t>
      </w:r>
      <w:hyperlink w:anchor="P397" w:history="1">
        <w:r w:rsidRPr="00861198">
          <w:rPr>
            <w:rFonts w:ascii="Times New Roman" w:hAnsi="Times New Roman" w:cs="Times New Roman"/>
            <w:color w:val="000000"/>
            <w:sz w:val="28"/>
            <w:szCs w:val="28"/>
          </w:rPr>
          <w:t>5</w:t>
        </w:r>
      </w:hyperlink>
      <w:r w:rsidRPr="00861198">
        <w:rPr>
          <w:rFonts w:ascii="Times New Roman" w:hAnsi="Times New Roman" w:cs="Times New Roman"/>
          <w:color w:val="000000"/>
          <w:sz w:val="28"/>
          <w:szCs w:val="28"/>
        </w:rPr>
        <w:t xml:space="preserve">, </w:t>
      </w:r>
      <w:hyperlink w:anchor="P423" w:history="1">
        <w:r w:rsidRPr="00861198">
          <w:rPr>
            <w:rFonts w:ascii="Times New Roman" w:hAnsi="Times New Roman" w:cs="Times New Roman"/>
            <w:color w:val="000000"/>
            <w:sz w:val="28"/>
            <w:szCs w:val="28"/>
          </w:rPr>
          <w:t>10графы 2</w:t>
        </w:r>
      </w:hyperlink>
      <w:r w:rsidRPr="00861198">
        <w:rPr>
          <w:rFonts w:ascii="Times New Roman" w:hAnsi="Times New Roman" w:cs="Times New Roman"/>
          <w:color w:val="000000"/>
          <w:sz w:val="28"/>
          <w:szCs w:val="28"/>
        </w:rPr>
        <w:t xml:space="preserve"> Перечня, копия указанного документа-основания в орган Федерального казначейства не представляется.</w:t>
      </w:r>
    </w:p>
    <w:p w:rsidR="000B3BB8" w:rsidRPr="00861198" w:rsidRDefault="000B3BB8" w:rsidP="00C74F8E">
      <w:pPr>
        <w:pStyle w:val="ConsPlusNormal"/>
        <w:ind w:firstLine="709"/>
        <w:jc w:val="both"/>
        <w:rPr>
          <w:rFonts w:ascii="Times New Roman" w:hAnsi="Times New Roman" w:cs="Times New Roman"/>
          <w:color w:val="000000"/>
          <w:sz w:val="28"/>
          <w:szCs w:val="28"/>
        </w:rPr>
      </w:pPr>
      <w:bookmarkStart w:id="3" w:name="P216"/>
      <w:bookmarkEnd w:id="3"/>
      <w:r w:rsidRPr="00861198">
        <w:rPr>
          <w:rFonts w:ascii="Times New Roman" w:hAnsi="Times New Roman" w:cs="Times New Roman"/>
          <w:color w:val="000000"/>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8. В случае внесения изменений в бюджетное обязательство без внесения изменений в документ-основание в орган Федерального казначейства документ повторно не представляется.</w:t>
      </w:r>
    </w:p>
    <w:p w:rsidR="000B3BB8" w:rsidRPr="00861198" w:rsidRDefault="000B3BB8" w:rsidP="00C74F8E">
      <w:pPr>
        <w:autoSpaceDE w:val="0"/>
        <w:autoSpaceDN w:val="0"/>
        <w:adjustRightInd w:val="0"/>
        <w:spacing w:after="0" w:line="240" w:lineRule="auto"/>
        <w:ind w:firstLine="709"/>
        <w:jc w:val="both"/>
        <w:rPr>
          <w:rFonts w:ascii="Times New Roman" w:hAnsi="Times New Roman"/>
          <w:sz w:val="28"/>
          <w:szCs w:val="28"/>
        </w:rPr>
      </w:pPr>
      <w:bookmarkStart w:id="4" w:name="P219"/>
      <w:bookmarkEnd w:id="4"/>
      <w:r w:rsidRPr="00861198">
        <w:rPr>
          <w:rFonts w:ascii="Times New Roman" w:hAnsi="Times New Roman"/>
          <w:color w:val="000000"/>
          <w:sz w:val="28"/>
          <w:szCs w:val="28"/>
        </w:rPr>
        <w:t xml:space="preserve">9.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65" w:history="1">
        <w:r w:rsidRPr="00861198">
          <w:rPr>
            <w:rFonts w:ascii="Times New Roman" w:hAnsi="Times New Roman"/>
            <w:color w:val="000000"/>
            <w:sz w:val="28"/>
            <w:szCs w:val="28"/>
          </w:rPr>
          <w:t>пунктами  1</w:t>
        </w:r>
      </w:hyperlink>
      <w:r w:rsidRPr="00861198">
        <w:rPr>
          <w:rFonts w:ascii="Times New Roman" w:hAnsi="Times New Roman"/>
          <w:color w:val="000000"/>
          <w:sz w:val="28"/>
          <w:szCs w:val="28"/>
        </w:rPr>
        <w:t xml:space="preserve">- </w:t>
      </w:r>
      <w:hyperlink w:anchor="P402" w:history="1">
        <w:r w:rsidRPr="00861198">
          <w:rPr>
            <w:rFonts w:ascii="Times New Roman" w:hAnsi="Times New Roman"/>
            <w:color w:val="000000"/>
            <w:sz w:val="28"/>
            <w:szCs w:val="28"/>
          </w:rPr>
          <w:t>6</w:t>
        </w:r>
      </w:hyperlink>
      <w:r w:rsidRPr="00861198">
        <w:rPr>
          <w:rFonts w:ascii="Times New Roman" w:hAnsi="Times New Roman"/>
          <w:color w:val="000000"/>
          <w:sz w:val="28"/>
          <w:szCs w:val="28"/>
        </w:rPr>
        <w:t xml:space="preserve">, </w:t>
      </w:r>
      <w:hyperlink w:anchor="P411" w:history="1">
        <w:r w:rsidRPr="00861198">
          <w:rPr>
            <w:rFonts w:ascii="Times New Roman" w:hAnsi="Times New Roman"/>
            <w:color w:val="000000"/>
            <w:sz w:val="28"/>
            <w:szCs w:val="28"/>
          </w:rPr>
          <w:t>9</w:t>
        </w:r>
      </w:hyperlink>
      <w:r w:rsidRPr="00861198">
        <w:rPr>
          <w:rFonts w:ascii="Times New Roman" w:hAnsi="Times New Roman"/>
          <w:color w:val="000000"/>
          <w:sz w:val="28"/>
          <w:szCs w:val="28"/>
        </w:rPr>
        <w:t xml:space="preserve"> - </w:t>
      </w:r>
      <w:hyperlink w:anchor="P423" w:history="1">
        <w:r w:rsidRPr="00861198">
          <w:rPr>
            <w:rFonts w:ascii="Times New Roman" w:hAnsi="Times New Roman"/>
            <w:color w:val="000000"/>
            <w:sz w:val="28"/>
            <w:szCs w:val="28"/>
          </w:rPr>
          <w:t>11 1-5, 8-10 графы 2</w:t>
        </w:r>
      </w:hyperlink>
      <w:r w:rsidRPr="00861198">
        <w:rPr>
          <w:rFonts w:ascii="Times New Roman" w:hAnsi="Times New Roman"/>
          <w:color w:val="000000"/>
          <w:sz w:val="28"/>
          <w:szCs w:val="28"/>
        </w:rPr>
        <w:t xml:space="preserve"> Перечня, осуществляется органом Федерального казначейства </w:t>
      </w:r>
      <w:r w:rsidRPr="00861198">
        <w:rPr>
          <w:rFonts w:ascii="Times New Roman" w:hAnsi="Times New Roman"/>
          <w:sz w:val="28"/>
          <w:szCs w:val="28"/>
        </w:rPr>
        <w:t>по итогам проверки, проводимой в соответствии с настоящим пунктом, в течение трех рабочих дней со дня получения от получателя бюджетных средств Сведений о бюджетном обязательстве</w:t>
      </w:r>
      <w:r w:rsidRPr="00861198">
        <w:rPr>
          <w:rFonts w:ascii="Times New Roman" w:hAnsi="Times New Roman"/>
          <w:color w:val="000000"/>
          <w:sz w:val="28"/>
          <w:szCs w:val="28"/>
        </w:rPr>
        <w:t>:</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w:anchor="P236" w:history="1">
        <w:r w:rsidRPr="00861198">
          <w:rPr>
            <w:rFonts w:ascii="Times New Roman" w:hAnsi="Times New Roman" w:cs="Times New Roman"/>
            <w:color w:val="000000"/>
            <w:sz w:val="28"/>
            <w:szCs w:val="28"/>
          </w:rPr>
          <w:t xml:space="preserve">подпунктом </w:t>
        </w:r>
      </w:hyperlink>
      <w:r w:rsidRPr="00861198">
        <w:rPr>
          <w:rFonts w:ascii="Times New Roman" w:hAnsi="Times New Roman" w:cs="Times New Roman"/>
          <w:color w:val="000000"/>
          <w:sz w:val="28"/>
          <w:szCs w:val="28"/>
        </w:rPr>
        <w:t>8 настоящего пункта;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2) соответствие </w:t>
      </w:r>
      <w:hyperlink r:id="rId22" w:history="1">
        <w:r w:rsidRPr="00861198">
          <w:rPr>
            <w:rFonts w:ascii="Times New Roman" w:hAnsi="Times New Roman" w:cs="Times New Roman"/>
            <w:color w:val="000000"/>
            <w:sz w:val="28"/>
            <w:szCs w:val="28"/>
          </w:rPr>
          <w:t>информации</w:t>
        </w:r>
      </w:hyperlink>
      <w:r w:rsidRPr="00861198">
        <w:rPr>
          <w:rFonts w:ascii="Times New Roman" w:hAnsi="Times New Roman" w:cs="Times New Roman"/>
          <w:color w:val="000000"/>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 № 258н;</w:t>
      </w:r>
    </w:p>
    <w:p w:rsidR="000B3BB8" w:rsidRPr="00861198" w:rsidRDefault="000B3BB8" w:rsidP="00C74F8E">
      <w:pPr>
        <w:pStyle w:val="ConsPlusNormal"/>
        <w:ind w:firstLine="709"/>
        <w:jc w:val="both"/>
        <w:rPr>
          <w:rFonts w:ascii="Times New Roman" w:hAnsi="Times New Roman" w:cs="Times New Roman"/>
          <w:color w:val="000000"/>
          <w:sz w:val="28"/>
          <w:szCs w:val="28"/>
        </w:rPr>
      </w:pPr>
      <w:bookmarkStart w:id="5" w:name="P223"/>
      <w:bookmarkEnd w:id="5"/>
      <w:r w:rsidRPr="00861198">
        <w:rPr>
          <w:rFonts w:ascii="Times New Roman" w:hAnsi="Times New Roman" w:cs="Times New Roman"/>
          <w:color w:val="000000"/>
          <w:sz w:val="28"/>
          <w:szCs w:val="28"/>
        </w:rPr>
        <w:t xml:space="preserve">3) соблюдение правил формирования Сведений о бюджетном обязательстве, установленных настоящей главой и </w:t>
      </w:r>
      <w:hyperlink r:id="rId23" w:history="1">
        <w:r w:rsidRPr="00861198">
          <w:rPr>
            <w:rFonts w:ascii="Times New Roman" w:hAnsi="Times New Roman" w:cs="Times New Roman"/>
            <w:color w:val="000000"/>
            <w:sz w:val="28"/>
            <w:szCs w:val="28"/>
          </w:rPr>
          <w:t>приложением № 1</w:t>
        </w:r>
      </w:hyperlink>
      <w:r w:rsidRPr="00861198">
        <w:rPr>
          <w:rFonts w:ascii="Times New Roman" w:hAnsi="Times New Roman" w:cs="Times New Roman"/>
          <w:color w:val="000000"/>
          <w:sz w:val="28"/>
          <w:szCs w:val="28"/>
        </w:rPr>
        <w:t xml:space="preserve"> к Порядку № 258н;</w:t>
      </w:r>
    </w:p>
    <w:p w:rsidR="000B3BB8" w:rsidRPr="00861198" w:rsidRDefault="000B3BB8" w:rsidP="00C74F8E">
      <w:pPr>
        <w:pStyle w:val="ConsPlusNormal"/>
        <w:ind w:firstLine="709"/>
        <w:jc w:val="both"/>
        <w:rPr>
          <w:rFonts w:ascii="Times New Roman" w:hAnsi="Times New Roman" w:cs="Times New Roman"/>
          <w:color w:val="000000"/>
          <w:sz w:val="28"/>
          <w:szCs w:val="28"/>
        </w:rPr>
      </w:pPr>
      <w:bookmarkStart w:id="6" w:name="P224"/>
      <w:bookmarkEnd w:id="6"/>
      <w:r w:rsidRPr="00861198">
        <w:rPr>
          <w:rFonts w:ascii="Times New Roman" w:hAnsi="Times New Roman" w:cs="Times New Roman"/>
          <w:color w:val="000000"/>
          <w:sz w:val="28"/>
          <w:szCs w:val="28"/>
        </w:rPr>
        <w:t>4) непревышение суммы бюджетного обязательства по соответствующим кодам классификации расходов бюджета муниципального образования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открытом в установленном порядке в органе Федерального казначейства (далее - соответствующий лицевой счет получателя бюджетных средств), отдельно для текущего финансового года, для первого, для второго года планового периода;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указанному(-ым) в Сведениях о бюджетном обязательстве, документе-основании;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6) соответствие информации, указанной в Сведениях о бюджетном обязательстве, информации, размещённой в Единой информационной системе в сфере закупок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контрактов</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r w:rsidRPr="00861198">
        <w:rPr>
          <w:rFonts w:ascii="Times New Roman" w:hAnsi="Times New Roman"/>
          <w:color w:val="000000"/>
          <w:sz w:val="28"/>
          <w:szCs w:val="28"/>
        </w:rPr>
        <w:t>соответствие информации, указанной в Сведениях о бюджетном обязательстве, информации, размещённой в государственной информационной системе управления общественными финансами "Электронный бюджет" под соответствующим номером реестровой записи, указанным в Сведениях о бюджетном обязательстве, в случаях, когда документ-основание подлежит включению в реестр соглашений;</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7) наличие представленных документов, предусмотренных </w:t>
      </w:r>
      <w:hyperlink w:anchor="P238" w:history="1">
        <w:r w:rsidRPr="00861198">
          <w:rPr>
            <w:rFonts w:ascii="Times New Roman" w:hAnsi="Times New Roman" w:cs="Times New Roman"/>
            <w:color w:val="000000"/>
            <w:sz w:val="28"/>
            <w:szCs w:val="28"/>
          </w:rPr>
          <w:t>пунктами 6</w:t>
        </w:r>
      </w:hyperlink>
      <w:r w:rsidRPr="00861198">
        <w:rPr>
          <w:rFonts w:ascii="Times New Roman" w:hAnsi="Times New Roman" w:cs="Times New Roman"/>
          <w:color w:val="000000"/>
          <w:sz w:val="28"/>
          <w:szCs w:val="28"/>
        </w:rPr>
        <w:t xml:space="preserve">и </w:t>
      </w:r>
      <w:hyperlink w:anchor="P254" w:history="1">
        <w:r w:rsidRPr="00861198">
          <w:rPr>
            <w:rFonts w:ascii="Times New Roman" w:hAnsi="Times New Roman" w:cs="Times New Roman"/>
            <w:color w:val="000000"/>
            <w:sz w:val="28"/>
            <w:szCs w:val="28"/>
          </w:rPr>
          <w:t>9.</w:t>
        </w:r>
      </w:hyperlink>
      <w:r w:rsidRPr="00861198">
        <w:rPr>
          <w:rFonts w:ascii="Times New Roman" w:hAnsi="Times New Roman" w:cs="Times New Roman"/>
          <w:color w:val="000000"/>
          <w:sz w:val="28"/>
          <w:szCs w:val="28"/>
        </w:rPr>
        <w:t>2 Порядка;</w:t>
      </w:r>
    </w:p>
    <w:p w:rsidR="000B3BB8" w:rsidRPr="00861198" w:rsidRDefault="000B3BB8" w:rsidP="00C74F8E">
      <w:pPr>
        <w:autoSpaceDE w:val="0"/>
        <w:autoSpaceDN w:val="0"/>
        <w:adjustRightInd w:val="0"/>
        <w:spacing w:after="0" w:line="240" w:lineRule="auto"/>
        <w:ind w:firstLine="540"/>
        <w:jc w:val="both"/>
        <w:rPr>
          <w:rFonts w:ascii="Times New Roman" w:hAnsi="Times New Roman"/>
          <w:color w:val="000000"/>
          <w:sz w:val="28"/>
          <w:szCs w:val="28"/>
        </w:rPr>
      </w:pPr>
      <w:bookmarkStart w:id="7" w:name="P236"/>
      <w:bookmarkEnd w:id="7"/>
      <w:r w:rsidRPr="00861198">
        <w:rPr>
          <w:rFonts w:ascii="Times New Roman" w:hAnsi="Times New Roman"/>
          <w:color w:val="000000"/>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24" w:history="1">
        <w:r w:rsidRPr="00861198">
          <w:rPr>
            <w:rFonts w:ascii="Times New Roman" w:hAnsi="Times New Roman"/>
            <w:color w:val="000000"/>
            <w:sz w:val="28"/>
            <w:szCs w:val="28"/>
          </w:rPr>
          <w:t>подпунктом четвертым</w:t>
        </w:r>
      </w:hyperlink>
      <w:r w:rsidRPr="00861198">
        <w:rPr>
          <w:rFonts w:ascii="Times New Roman" w:hAnsi="Times New Roman"/>
          <w:color w:val="000000"/>
          <w:sz w:val="28"/>
          <w:szCs w:val="28"/>
        </w:rPr>
        <w:t xml:space="preserve"> настоящего пункта.</w:t>
      </w:r>
    </w:p>
    <w:p w:rsidR="000B3BB8" w:rsidRPr="00861198" w:rsidRDefault="000B3BB8" w:rsidP="00C74F8E">
      <w:pPr>
        <w:pStyle w:val="ConsPlusNormal"/>
        <w:ind w:firstLine="709"/>
        <w:jc w:val="both"/>
        <w:rPr>
          <w:rFonts w:ascii="Times New Roman" w:hAnsi="Times New Roman" w:cs="Times New Roman"/>
          <w:color w:val="000000"/>
          <w:sz w:val="28"/>
          <w:szCs w:val="28"/>
        </w:rPr>
      </w:pPr>
      <w:bookmarkStart w:id="8" w:name="P238"/>
      <w:bookmarkEnd w:id="8"/>
      <w:r w:rsidRPr="00861198">
        <w:rPr>
          <w:rFonts w:ascii="Times New Roman" w:hAnsi="Times New Roman" w:cs="Times New Roman"/>
          <w:color w:val="000000"/>
          <w:sz w:val="28"/>
          <w:szCs w:val="28"/>
        </w:rPr>
        <w:t xml:space="preserve">9.1. Орган Федерального казначейства в течение трех рабочих дней </w:t>
      </w:r>
      <w:r w:rsidRPr="00861198">
        <w:rPr>
          <w:rFonts w:ascii="Times New Roman" w:hAnsi="Times New Roman" w:cs="Times New Roman"/>
          <w:sz w:val="28"/>
          <w:szCs w:val="28"/>
        </w:rPr>
        <w:t>со дня получения от получателя бюджетных средств Сведений о бюджетном обязательстве</w:t>
      </w:r>
      <w:r>
        <w:rPr>
          <w:rFonts w:ascii="Times New Roman" w:hAnsi="Times New Roman" w:cs="Times New Roman"/>
          <w:sz w:val="28"/>
          <w:szCs w:val="28"/>
        </w:rPr>
        <w:t xml:space="preserve"> </w:t>
      </w:r>
      <w:r w:rsidRPr="00861198">
        <w:rPr>
          <w:rFonts w:ascii="Times New Roman" w:hAnsi="Times New Roman" w:cs="Times New Roman"/>
          <w:color w:val="000000"/>
          <w:sz w:val="28"/>
          <w:szCs w:val="28"/>
        </w:rPr>
        <w:t xml:space="preserve">осуществляет их проверку на соответствие требованиям, предусмотренным </w:t>
      </w:r>
      <w:hyperlink w:anchor="P219" w:history="1">
        <w:r w:rsidRPr="00861198">
          <w:rPr>
            <w:rFonts w:ascii="Times New Roman" w:hAnsi="Times New Roman" w:cs="Times New Roman"/>
            <w:color w:val="000000"/>
            <w:sz w:val="28"/>
            <w:szCs w:val="28"/>
          </w:rPr>
          <w:t>пунктами 9</w:t>
        </w:r>
      </w:hyperlink>
      <w:r w:rsidRPr="00861198">
        <w:rPr>
          <w:rFonts w:ascii="Times New Roman" w:hAnsi="Times New Roman" w:cs="Times New Roman"/>
          <w:color w:val="000000"/>
          <w:sz w:val="28"/>
          <w:szCs w:val="28"/>
        </w:rPr>
        <w:t xml:space="preserve">, </w:t>
      </w:r>
      <w:hyperlink w:anchor="P258" w:history="1">
        <w:r w:rsidRPr="00861198">
          <w:rPr>
            <w:rFonts w:ascii="Times New Roman" w:hAnsi="Times New Roman" w:cs="Times New Roman"/>
            <w:color w:val="000000"/>
            <w:sz w:val="28"/>
            <w:szCs w:val="28"/>
          </w:rPr>
          <w:t>10</w:t>
        </w:r>
      </w:hyperlink>
      <w:r w:rsidRPr="00861198">
        <w:rPr>
          <w:rFonts w:ascii="Times New Roman" w:hAnsi="Times New Roman" w:cs="Times New Roman"/>
          <w:color w:val="000000"/>
          <w:sz w:val="28"/>
          <w:szCs w:val="28"/>
        </w:rPr>
        <w:t xml:space="preserve"> Порядка, возникшем на основании:</w:t>
      </w:r>
    </w:p>
    <w:p w:rsidR="000B3BB8" w:rsidRPr="00861198" w:rsidRDefault="000B3BB8" w:rsidP="005036B1">
      <w:pPr>
        <w:pStyle w:val="ConsPlusNormal"/>
        <w:ind w:firstLine="709"/>
        <w:jc w:val="both"/>
        <w:rPr>
          <w:rFonts w:ascii="Times New Roman" w:hAnsi="Times New Roman" w:cs="Times New Roman"/>
          <w:color w:val="000000"/>
          <w:sz w:val="28"/>
          <w:szCs w:val="28"/>
        </w:rPr>
      </w:pPr>
      <w:bookmarkStart w:id="9" w:name="P245"/>
      <w:bookmarkEnd w:id="9"/>
      <w:r w:rsidRPr="00861198">
        <w:rPr>
          <w:rFonts w:ascii="Times New Roman" w:hAnsi="Times New Roman" w:cs="Times New Roman"/>
          <w:color w:val="000000"/>
          <w:sz w:val="28"/>
          <w:szCs w:val="28"/>
        </w:rPr>
        <w:t>1) исполнительного документа, решения налогового органа (</w:t>
      </w:r>
      <w:hyperlink w:anchor="P410" w:history="1">
        <w:r w:rsidRPr="00861198">
          <w:rPr>
            <w:rFonts w:ascii="Times New Roman" w:hAnsi="Times New Roman" w:cs="Times New Roman"/>
            <w:color w:val="000000"/>
            <w:sz w:val="28"/>
            <w:szCs w:val="28"/>
          </w:rPr>
          <w:t>пункты 8 и 9</w:t>
        </w:r>
      </w:hyperlink>
      <w:r w:rsidRPr="00861198">
        <w:rPr>
          <w:rFonts w:ascii="Times New Roman" w:hAnsi="Times New Roman" w:cs="Times New Roman"/>
          <w:color w:val="000000"/>
          <w:sz w:val="28"/>
          <w:szCs w:val="28"/>
        </w:rPr>
        <w:t xml:space="preserve"> Перечня);</w:t>
      </w:r>
      <w:bookmarkStart w:id="10" w:name="P246"/>
      <w:bookmarkEnd w:id="10"/>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2) муниципальных контрактов на оказание услуг по предоставлению кредита.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В случае отрицательного результата проверки представленных получателем бюджетных средств Сведений о бюджетных обязательствах, возникших на основании документов-оснований, указанных в подпунктах 1) и 2) пункта 9.1, на соответствие требованиям, предусмотренным </w:t>
      </w:r>
      <w:hyperlink w:anchor="P224" w:history="1">
        <w:r w:rsidRPr="00861198">
          <w:rPr>
            <w:rFonts w:ascii="Times New Roman" w:hAnsi="Times New Roman" w:cs="Times New Roman"/>
            <w:color w:val="000000"/>
            <w:sz w:val="28"/>
            <w:szCs w:val="28"/>
          </w:rPr>
          <w:t>подпунктом 4) пункта 9</w:t>
        </w:r>
      </w:hyperlink>
      <w:r w:rsidRPr="00861198">
        <w:rPr>
          <w:rFonts w:ascii="Times New Roman" w:hAnsi="Times New Roman" w:cs="Times New Roman"/>
          <w:color w:val="000000"/>
          <w:sz w:val="28"/>
          <w:szCs w:val="28"/>
        </w:rPr>
        <w:t xml:space="preserve"> Порядка, орган Федерального казначейства в срок, установленный в настоящем </w:t>
      </w:r>
      <w:hyperlink w:anchor="P219" w:history="1">
        <w:r w:rsidRPr="00861198">
          <w:rPr>
            <w:rFonts w:ascii="Times New Roman" w:hAnsi="Times New Roman" w:cs="Times New Roman"/>
            <w:color w:val="000000"/>
            <w:sz w:val="28"/>
            <w:szCs w:val="28"/>
          </w:rPr>
          <w:t>пункте</w:t>
        </w:r>
      </w:hyperlink>
      <w:r w:rsidRPr="00861198">
        <w:rPr>
          <w:rFonts w:ascii="Times New Roman" w:hAnsi="Times New Roman" w:cs="Times New Roman"/>
          <w:color w:val="000000"/>
          <w:sz w:val="28"/>
          <w:szCs w:val="28"/>
        </w:rPr>
        <w:t>,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получателю бюджетных средств Извещение о бюджетном обязательстве с указанием информации, предусмотренной </w:t>
      </w:r>
      <w:hyperlink w:anchor="P263" w:history="1">
        <w:r w:rsidRPr="00861198">
          <w:rPr>
            <w:rFonts w:ascii="Times New Roman" w:hAnsi="Times New Roman" w:cs="Times New Roman"/>
            <w:color w:val="000000"/>
            <w:sz w:val="28"/>
            <w:szCs w:val="28"/>
          </w:rPr>
          <w:t>пунктом 11</w:t>
        </w:r>
      </w:hyperlink>
      <w:r w:rsidRPr="00861198">
        <w:rPr>
          <w:rFonts w:ascii="Times New Roman" w:hAnsi="Times New Roman" w:cs="Times New Roman"/>
          <w:color w:val="000000"/>
          <w:sz w:val="28"/>
          <w:szCs w:val="28"/>
        </w:rPr>
        <w:t xml:space="preserve"> Порядка;</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r w:rsidRPr="00861198">
        <w:rPr>
          <w:rFonts w:ascii="Times New Roman" w:hAnsi="Times New Roman"/>
          <w:color w:val="000000"/>
          <w:sz w:val="28"/>
          <w:szCs w:val="28"/>
        </w:rPr>
        <w:t xml:space="preserve">получателю бюджетных средств и главному распорядителю средств бюджета муниципального образования (далее – главный распорядитель бюджетных средств), в ведении которого находится получатель бюджетных средств, </w:t>
      </w:r>
      <w:hyperlink r:id="rId25" w:history="1">
        <w:r w:rsidRPr="00861198">
          <w:rPr>
            <w:rFonts w:ascii="Times New Roman" w:hAnsi="Times New Roman"/>
            <w:color w:val="000000"/>
            <w:sz w:val="28"/>
            <w:szCs w:val="28"/>
          </w:rPr>
          <w:t>Уведомление</w:t>
        </w:r>
      </w:hyperlink>
      <w:r w:rsidRPr="00861198">
        <w:rPr>
          <w:rFonts w:ascii="Times New Roman" w:hAnsi="Times New Roman"/>
          <w:color w:val="000000"/>
          <w:sz w:val="28"/>
          <w:szCs w:val="28"/>
        </w:rPr>
        <w:t xml:space="preserve"> о превышении бюджетным обязательством неиспользованных лимитов бюджетных обязательств, </w:t>
      </w:r>
      <w:r w:rsidRPr="00861198">
        <w:rPr>
          <w:rFonts w:ascii="Times New Roman" w:hAnsi="Times New Roman"/>
          <w:sz w:val="28"/>
          <w:szCs w:val="28"/>
        </w:rPr>
        <w:t xml:space="preserve">реквизиты которого установлены в </w:t>
      </w:r>
      <w:r w:rsidRPr="00861198">
        <w:rPr>
          <w:rFonts w:ascii="Times New Roman" w:hAnsi="Times New Roman"/>
          <w:color w:val="000000"/>
          <w:sz w:val="28"/>
          <w:szCs w:val="28"/>
        </w:rPr>
        <w:t>приложении № 4 к Порядку № 258н (далее – Уведомление о превышении).</w:t>
      </w:r>
    </w:p>
    <w:p w:rsidR="000B3BB8" w:rsidRPr="00861198" w:rsidRDefault="000B3BB8" w:rsidP="00C74F8E">
      <w:pPr>
        <w:pStyle w:val="ConsPlusNormal"/>
        <w:ind w:firstLine="709"/>
        <w:jc w:val="both"/>
        <w:rPr>
          <w:rFonts w:ascii="Times New Roman" w:hAnsi="Times New Roman" w:cs="Times New Roman"/>
          <w:color w:val="000000"/>
          <w:sz w:val="28"/>
          <w:szCs w:val="28"/>
        </w:rPr>
      </w:pPr>
      <w:bookmarkStart w:id="11" w:name="P254"/>
      <w:bookmarkStart w:id="12" w:name="P258"/>
      <w:bookmarkEnd w:id="11"/>
      <w:bookmarkEnd w:id="12"/>
      <w:r w:rsidRPr="00861198">
        <w:rPr>
          <w:rFonts w:ascii="Times New Roman" w:hAnsi="Times New Roman" w:cs="Times New Roman"/>
          <w:color w:val="000000"/>
          <w:sz w:val="28"/>
          <w:szCs w:val="28"/>
        </w:rPr>
        <w:t xml:space="preserve">10.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219" w:history="1">
        <w:r w:rsidRPr="00861198">
          <w:rPr>
            <w:rFonts w:ascii="Times New Roman" w:hAnsi="Times New Roman" w:cs="Times New Roman"/>
            <w:color w:val="000000"/>
            <w:sz w:val="28"/>
            <w:szCs w:val="28"/>
          </w:rPr>
          <w:t>пунктом 9</w:t>
        </w:r>
      </w:hyperlink>
      <w:r w:rsidRPr="00861198">
        <w:rPr>
          <w:rFonts w:ascii="Times New Roman" w:hAnsi="Times New Roman" w:cs="Times New Roman"/>
          <w:color w:val="000000"/>
          <w:sz w:val="28"/>
          <w:szCs w:val="28"/>
        </w:rPr>
        <w:t xml:space="preserve"> Порядка, также осуществляется проверка Сведений о бюджетном обязательстве на: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1) отсутствие в представленных Сведениях о бюджетном обязательстве исправлений;</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2)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3) соответствие должности, подписи, расшифровки подписи руководителя (иного уполномоченного лица) Карточке образцов подписей (код формы по КФД </w:t>
      </w:r>
      <w:hyperlink r:id="rId26" w:history="1">
        <w:r w:rsidRPr="00861198">
          <w:rPr>
            <w:rFonts w:ascii="Times New Roman" w:hAnsi="Times New Roman" w:cs="Times New Roman"/>
            <w:color w:val="000000"/>
            <w:sz w:val="28"/>
            <w:szCs w:val="28"/>
          </w:rPr>
          <w:t>0531753</w:t>
        </w:r>
      </w:hyperlink>
      <w:r w:rsidRPr="00861198">
        <w:rPr>
          <w:rFonts w:ascii="Times New Roman" w:hAnsi="Times New Roman" w:cs="Times New Roman"/>
          <w:color w:val="000000"/>
          <w:sz w:val="28"/>
          <w:szCs w:val="28"/>
        </w:rPr>
        <w:t>).</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bookmarkStart w:id="13" w:name="P263"/>
      <w:bookmarkEnd w:id="13"/>
      <w:r w:rsidRPr="00861198">
        <w:rPr>
          <w:rFonts w:ascii="Times New Roman" w:hAnsi="Times New Roman"/>
          <w:color w:val="000000"/>
          <w:sz w:val="28"/>
          <w:szCs w:val="28"/>
        </w:rPr>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219" w:history="1">
        <w:r w:rsidRPr="00861198">
          <w:rPr>
            <w:rFonts w:ascii="Times New Roman" w:hAnsi="Times New Roman"/>
            <w:color w:val="000000"/>
            <w:sz w:val="28"/>
            <w:szCs w:val="28"/>
          </w:rPr>
          <w:t>пунктами 9</w:t>
        </w:r>
      </w:hyperlink>
      <w:r w:rsidRPr="00861198">
        <w:rPr>
          <w:rFonts w:ascii="Times New Roman" w:hAnsi="Times New Roman"/>
          <w:color w:val="000000"/>
          <w:sz w:val="28"/>
          <w:szCs w:val="28"/>
        </w:rPr>
        <w:t xml:space="preserve"> - </w:t>
      </w:r>
      <w:hyperlink w:anchor="P258" w:history="1">
        <w:r w:rsidRPr="00861198">
          <w:rPr>
            <w:rFonts w:ascii="Times New Roman" w:hAnsi="Times New Roman"/>
            <w:color w:val="000000"/>
            <w:sz w:val="28"/>
            <w:szCs w:val="28"/>
          </w:rPr>
          <w:t>10</w:t>
        </w:r>
      </w:hyperlink>
      <w:r w:rsidRPr="00861198">
        <w:rPr>
          <w:rFonts w:ascii="Times New Roman" w:hAnsi="Times New Roman"/>
          <w:color w:val="000000"/>
          <w:sz w:val="28"/>
          <w:szCs w:val="28"/>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 на учет (изменении) бюджетного обязательства, </w:t>
      </w:r>
      <w:r w:rsidRPr="00861198">
        <w:rPr>
          <w:rFonts w:ascii="Times New Roman" w:hAnsi="Times New Roman"/>
          <w:sz w:val="28"/>
          <w:szCs w:val="28"/>
        </w:rPr>
        <w:t xml:space="preserve">реквизиты которого установлены в </w:t>
      </w:r>
      <w:hyperlink r:id="rId27" w:history="1">
        <w:r w:rsidRPr="00861198">
          <w:rPr>
            <w:rFonts w:ascii="Times New Roman" w:hAnsi="Times New Roman"/>
            <w:color w:val="000000"/>
            <w:sz w:val="28"/>
            <w:szCs w:val="28"/>
          </w:rPr>
          <w:t>Приложении № 12</w:t>
        </w:r>
      </w:hyperlink>
      <w:r w:rsidRPr="00861198">
        <w:rPr>
          <w:rFonts w:ascii="Times New Roman" w:hAnsi="Times New Roman"/>
          <w:sz w:val="28"/>
          <w:szCs w:val="28"/>
        </w:rPr>
        <w:t xml:space="preserve"> к Порядку № 258н </w:t>
      </w:r>
      <w:r w:rsidRPr="00861198">
        <w:rPr>
          <w:rFonts w:ascii="Times New Roman" w:hAnsi="Times New Roman"/>
          <w:color w:val="000000"/>
          <w:sz w:val="28"/>
          <w:szCs w:val="28"/>
        </w:rPr>
        <w:t>(далее - Извещение о бюджетном обязательстве).</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Извещение о бюджетном обязательстве направляется получателю бюджетных средств органом Федерального казначейства: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0B3BB8" w:rsidRPr="00861198" w:rsidRDefault="000B3BB8" w:rsidP="00C74F8E">
      <w:pPr>
        <w:autoSpaceDE w:val="0"/>
        <w:autoSpaceDN w:val="0"/>
        <w:adjustRightInd w:val="0"/>
        <w:spacing w:after="0" w:line="240" w:lineRule="auto"/>
        <w:ind w:firstLine="709"/>
        <w:jc w:val="both"/>
        <w:rPr>
          <w:rFonts w:ascii="Times New Roman" w:hAnsi="Times New Roman"/>
          <w:color w:val="000000"/>
          <w:sz w:val="28"/>
          <w:szCs w:val="28"/>
        </w:rPr>
      </w:pPr>
      <w:r w:rsidRPr="00861198">
        <w:rPr>
          <w:rFonts w:ascii="Times New Roman" w:hAnsi="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r w:rsidRPr="00861198">
        <w:rPr>
          <w:rFonts w:ascii="Times New Roman" w:hAnsi="Times New Roman"/>
          <w:color w:val="000000"/>
          <w:sz w:val="28"/>
          <w:szCs w:val="28"/>
        </w:rPr>
        <w:t>.</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Учетный номер бюджетного обязательства имеет следующую структуру, состоящую из девятнадцати разрядов:</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"000";</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9 и 10 разряды - последние две цифры года, в котором бюджетное обязательство поставлено на учет;</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0B3BB8" w:rsidRPr="00861198" w:rsidRDefault="000B3BB8"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sz w:val="28"/>
          <w:szCs w:val="28"/>
        </w:rPr>
        <w:t>Одно поставленное на учет бюджетное обязательство может содержать несколько кодов бюджетной классификации Российской Федерации</w:t>
      </w:r>
      <w:r w:rsidRPr="00861198">
        <w:rPr>
          <w:rFonts w:ascii="Times New Roman" w:hAnsi="Times New Roman" w:cs="Times New Roman"/>
          <w:sz w:val="28"/>
          <w:szCs w:val="28"/>
        </w:rPr>
        <w:t>.</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13. В случае отрицательного результата проверки представленных Получателем Сведений о бюджетном обязательстве (за исключением требований </w:t>
      </w:r>
      <w:hyperlink w:anchor="P224" w:history="1">
        <w:r w:rsidRPr="00861198">
          <w:rPr>
            <w:rFonts w:ascii="Times New Roman" w:hAnsi="Times New Roman" w:cs="Times New Roman"/>
            <w:color w:val="000000"/>
            <w:sz w:val="28"/>
            <w:szCs w:val="28"/>
          </w:rPr>
          <w:t>подпункта 4) пункта 9</w:t>
        </w:r>
      </w:hyperlink>
      <w:r w:rsidRPr="00861198">
        <w:rPr>
          <w:rFonts w:ascii="Times New Roman" w:hAnsi="Times New Roman" w:cs="Times New Roman"/>
          <w:color w:val="000000"/>
          <w:sz w:val="28"/>
          <w:szCs w:val="28"/>
        </w:rPr>
        <w:t xml:space="preserve"> в отношении Сведений о бюджетных обязательствах, возникших на основании документов-оснований, указанных в подпунктах 1) и 2) пункта 9.1 Порядка) на соответствие требованиям, предусмотренным </w:t>
      </w:r>
      <w:hyperlink w:anchor="P219" w:history="1">
        <w:r w:rsidRPr="00861198">
          <w:rPr>
            <w:rFonts w:ascii="Times New Roman" w:hAnsi="Times New Roman" w:cs="Times New Roman"/>
            <w:color w:val="000000"/>
            <w:sz w:val="28"/>
            <w:szCs w:val="28"/>
          </w:rPr>
          <w:t>пунктами 9</w:t>
        </w:r>
      </w:hyperlink>
      <w:r w:rsidRPr="00861198">
        <w:rPr>
          <w:rFonts w:ascii="Times New Roman" w:hAnsi="Times New Roman" w:cs="Times New Roman"/>
          <w:color w:val="000000"/>
          <w:sz w:val="28"/>
          <w:szCs w:val="28"/>
        </w:rPr>
        <w:t xml:space="preserve">, </w:t>
      </w:r>
      <w:hyperlink w:anchor="P258" w:history="1">
        <w:r w:rsidRPr="00861198">
          <w:rPr>
            <w:rFonts w:ascii="Times New Roman" w:hAnsi="Times New Roman" w:cs="Times New Roman"/>
            <w:color w:val="000000"/>
            <w:sz w:val="28"/>
            <w:szCs w:val="28"/>
          </w:rPr>
          <w:t>10</w:t>
        </w:r>
      </w:hyperlink>
      <w:r w:rsidRPr="00861198">
        <w:rPr>
          <w:rFonts w:ascii="Times New Roman" w:hAnsi="Times New Roman" w:cs="Times New Roman"/>
          <w:color w:val="000000"/>
          <w:sz w:val="28"/>
          <w:szCs w:val="28"/>
        </w:rPr>
        <w:t xml:space="preserve"> Порядка, а также в случае поступления от получателя бюджетных средств информационного письма об отзыве (аннулировании) Сведений о бюджетном обязательстве, как ошибочно направленных с указанием причины, орган Федерального казначейства в срок, установленный в </w:t>
      </w:r>
      <w:hyperlink w:anchor="P219" w:history="1">
        <w:r w:rsidRPr="00861198">
          <w:rPr>
            <w:rFonts w:ascii="Times New Roman" w:hAnsi="Times New Roman" w:cs="Times New Roman"/>
            <w:color w:val="000000"/>
            <w:sz w:val="28"/>
            <w:szCs w:val="28"/>
          </w:rPr>
          <w:t>пункте 9</w:t>
        </w:r>
      </w:hyperlink>
      <w:r w:rsidRPr="00861198">
        <w:rPr>
          <w:rFonts w:ascii="Times New Roman" w:hAnsi="Times New Roman" w:cs="Times New Roman"/>
          <w:color w:val="000000"/>
          <w:sz w:val="28"/>
          <w:szCs w:val="28"/>
        </w:rPr>
        <w:t xml:space="preserve"> Порядка:</w:t>
      </w:r>
    </w:p>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t>регистрирует в установленном порядке Сведения</w:t>
      </w:r>
      <w:r w:rsidRPr="00861198">
        <w:rPr>
          <w:rFonts w:ascii="Times New Roman" w:hAnsi="Times New Roman"/>
          <w:color w:val="000000"/>
          <w:sz w:val="28"/>
          <w:szCs w:val="28"/>
        </w:rPr>
        <w:t xml:space="preserve"> о бюджетном обязательстве в Журнале регистрации </w:t>
      </w:r>
      <w:r w:rsidRPr="00861198">
        <w:rPr>
          <w:rFonts w:ascii="Times New Roman" w:hAnsi="Times New Roman"/>
          <w:color w:val="000000"/>
          <w:sz w:val="28"/>
          <w:szCs w:val="28"/>
          <w:lang w:eastAsia="ru-RU"/>
        </w:rPr>
        <w:t>неисполненных документов (код формы по КФД 0531804) (далее - Журнал регистрации неисполненных документов);</w:t>
      </w:r>
    </w:p>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t>возвращает получателю бюджетных средств представленные на бумажном носителе Сведения о бюджетном обязательстве с приложением Протокола (код формы по КФД 0531805) (далее - Протокол);</w:t>
      </w:r>
    </w:p>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t>направляет получателю бюджетных средств Протокол в электронном виде, если Сведения о бюджетном обязательстве представлялись в форме электронного документа.</w:t>
      </w:r>
    </w:p>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t>В Протоколе указывается причина возврата без исполнения Сведений о бюджетном обязательстве.</w:t>
      </w:r>
    </w:p>
    <w:bookmarkStart w:id="14" w:name="P283"/>
    <w:bookmarkEnd w:id="14"/>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fldChar w:fldCharType="begin"/>
      </w:r>
      <w:r w:rsidRPr="00861198">
        <w:rPr>
          <w:rFonts w:ascii="Times New Roman" w:hAnsi="Times New Roman"/>
          <w:color w:val="000000"/>
          <w:sz w:val="28"/>
          <w:szCs w:val="28"/>
          <w:lang w:eastAsia="ru-RU"/>
        </w:rPr>
        <w:instrText xml:space="preserve"> HYPERLINK "consultantplus://offline/ref=311173F2572426861558CC4076806EFCD5FEF58BF17659FBC2EF6DCE430CC7AA72E0FFDE7127DDE24BC1D510F8FA62B017EB9A0CD47726BE4062F8622BL" </w:instrText>
      </w:r>
      <w:r w:rsidRPr="003C06A3">
        <w:rPr>
          <w:rFonts w:ascii="Times New Roman" w:hAnsi="Times New Roman"/>
          <w:color w:val="000000"/>
          <w:sz w:val="28"/>
          <w:szCs w:val="28"/>
          <w:lang w:eastAsia="ru-RU"/>
        </w:rPr>
      </w:r>
      <w:r w:rsidRPr="00861198">
        <w:rPr>
          <w:rFonts w:ascii="Times New Roman" w:hAnsi="Times New Roman"/>
          <w:color w:val="000000"/>
          <w:sz w:val="28"/>
          <w:szCs w:val="28"/>
          <w:lang w:eastAsia="ru-RU"/>
        </w:rPr>
        <w:fldChar w:fldCharType="separate"/>
      </w:r>
      <w:r w:rsidRPr="00861198">
        <w:rPr>
          <w:rFonts w:ascii="Times New Roman" w:hAnsi="Times New Roman"/>
          <w:color w:val="000000"/>
          <w:sz w:val="28"/>
          <w:szCs w:val="28"/>
          <w:lang w:eastAsia="ru-RU"/>
        </w:rPr>
        <w:t>14</w:t>
      </w:r>
      <w:r w:rsidRPr="00861198">
        <w:rPr>
          <w:rFonts w:ascii="Times New Roman" w:hAnsi="Times New Roman"/>
          <w:color w:val="000000"/>
          <w:sz w:val="28"/>
          <w:szCs w:val="28"/>
          <w:lang w:eastAsia="ru-RU"/>
        </w:rPr>
        <w:fldChar w:fldCharType="end"/>
      </w:r>
      <w:r w:rsidRPr="00861198">
        <w:rPr>
          <w:rFonts w:ascii="Times New Roman" w:hAnsi="Times New Roman"/>
          <w:color w:val="000000"/>
          <w:sz w:val="28"/>
          <w:szCs w:val="28"/>
          <w:lang w:eastAsia="ru-RU"/>
        </w:rPr>
        <w:t xml:space="preserve">. В первый рабочий день текущего финансового года органом Федерального казначейства в соответствии с </w:t>
      </w:r>
      <w:hyperlink r:id="rId28" w:history="1">
        <w:r w:rsidRPr="00861198">
          <w:rPr>
            <w:rFonts w:ascii="Times New Roman" w:hAnsi="Times New Roman"/>
            <w:color w:val="000000"/>
            <w:sz w:val="28"/>
            <w:szCs w:val="28"/>
            <w:lang w:eastAsia="ru-RU"/>
          </w:rPr>
          <w:t>пунктом 7</w:t>
        </w:r>
      </w:hyperlink>
      <w:r w:rsidRPr="00861198">
        <w:rPr>
          <w:rFonts w:ascii="Times New Roman" w:hAnsi="Times New Roman"/>
          <w:color w:val="000000"/>
          <w:sz w:val="28"/>
          <w:szCs w:val="28"/>
          <w:lang w:eastAsia="ru-RU"/>
        </w:rPr>
        <w:t xml:space="preserve"> Порядка осуществляется внесение изменений в бюджетное обязательство, в том числе на сумму не исполненного на конец отчетного финансового года бюджетного обязательства.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абзаце первом настоящего пункта, на соответствие требованиям, предусмотренным </w:t>
      </w:r>
      <w:hyperlink r:id="rId29" w:history="1">
        <w:r w:rsidRPr="00861198">
          <w:rPr>
            <w:rFonts w:ascii="Times New Roman" w:hAnsi="Times New Roman" w:cs="Times New Roman"/>
            <w:color w:val="000000"/>
            <w:sz w:val="28"/>
            <w:szCs w:val="28"/>
          </w:rPr>
          <w:t>подпунктом 4) пункта 9</w:t>
        </w:r>
      </w:hyperlink>
      <w:r w:rsidRPr="00861198">
        <w:rPr>
          <w:rFonts w:ascii="Times New Roman" w:hAnsi="Times New Roman" w:cs="Times New Roman"/>
          <w:color w:val="000000"/>
          <w:sz w:val="28"/>
          <w:szCs w:val="28"/>
        </w:rPr>
        <w:t xml:space="preserve"> настоящего Порядка, орган Федерального казначейства в первый рабочий день текущего финансового года: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направляет получателю бюджетных средств Извещение о бюджетном обязательстве с указанием информации, предусмотренной </w:t>
      </w:r>
      <w:hyperlink w:anchor="P263" w:history="1">
        <w:r w:rsidRPr="00861198">
          <w:rPr>
            <w:rFonts w:ascii="Times New Roman" w:hAnsi="Times New Roman" w:cs="Times New Roman"/>
            <w:color w:val="000000"/>
            <w:sz w:val="28"/>
            <w:szCs w:val="28"/>
          </w:rPr>
          <w:t>пунктом 11</w:t>
        </w:r>
      </w:hyperlink>
      <w:r w:rsidRPr="00861198">
        <w:rPr>
          <w:rFonts w:ascii="Times New Roman" w:hAnsi="Times New Roman" w:cs="Times New Roman"/>
          <w:color w:val="000000"/>
          <w:sz w:val="28"/>
          <w:szCs w:val="28"/>
        </w:rPr>
        <w:t xml:space="preserve"> Порядка;</w:t>
      </w:r>
    </w:p>
    <w:p w:rsidR="000B3BB8" w:rsidRPr="00861198" w:rsidRDefault="000B3BB8" w:rsidP="00C74F8E">
      <w:pPr>
        <w:autoSpaceDE w:val="0"/>
        <w:autoSpaceDN w:val="0"/>
        <w:spacing w:after="0" w:line="240" w:lineRule="auto"/>
        <w:ind w:firstLine="709"/>
        <w:jc w:val="both"/>
        <w:rPr>
          <w:rFonts w:ascii="Times New Roman" w:hAnsi="Times New Roman"/>
          <w:color w:val="000000"/>
          <w:sz w:val="28"/>
          <w:szCs w:val="28"/>
          <w:lang w:eastAsia="ru-RU"/>
        </w:rPr>
      </w:pPr>
      <w:r w:rsidRPr="00861198">
        <w:rPr>
          <w:rFonts w:ascii="Times New Roman" w:hAnsi="Times New Roman"/>
          <w:color w:val="000000"/>
          <w:sz w:val="28"/>
          <w:szCs w:val="28"/>
          <w:lang w:eastAsia="ru-RU"/>
        </w:rPr>
        <w:t xml:space="preserve">формирует </w:t>
      </w:r>
      <w:hyperlink r:id="rId30" w:history="1">
        <w:r w:rsidRPr="00861198">
          <w:rPr>
            <w:rFonts w:ascii="Times New Roman" w:hAnsi="Times New Roman"/>
            <w:color w:val="000000"/>
            <w:sz w:val="28"/>
            <w:szCs w:val="28"/>
            <w:lang w:eastAsia="ru-RU"/>
          </w:rPr>
          <w:t>Уведомление</w:t>
        </w:r>
      </w:hyperlink>
      <w:r w:rsidRPr="00861198">
        <w:rPr>
          <w:rFonts w:ascii="Times New Roman" w:hAnsi="Times New Roman"/>
          <w:color w:val="000000"/>
          <w:sz w:val="28"/>
          <w:szCs w:val="28"/>
          <w:lang w:eastAsia="ru-RU"/>
        </w:rPr>
        <w:t xml:space="preserve"> о превышении и не позднее следующего рабочего дня направляет его для сведения главному </w:t>
      </w:r>
      <w:r w:rsidRPr="00861198">
        <w:rPr>
          <w:rFonts w:ascii="Times New Roman" w:hAnsi="Times New Roman"/>
          <w:sz w:val="28"/>
          <w:szCs w:val="28"/>
          <w:lang w:eastAsia="ru-RU"/>
        </w:rPr>
        <w:t xml:space="preserve">распорядителю </w:t>
      </w:r>
      <w:r w:rsidRPr="00861198">
        <w:rPr>
          <w:rFonts w:ascii="Times New Roman" w:hAnsi="Times New Roman"/>
          <w:color w:val="000000"/>
          <w:sz w:val="28"/>
          <w:szCs w:val="28"/>
          <w:lang w:eastAsia="ru-RU"/>
        </w:rPr>
        <w:t>бюджетных средств, в ведении которого находится получатель бюджетных средств.</w:t>
      </w:r>
    </w:p>
    <w:p w:rsidR="000B3BB8" w:rsidRPr="00861198" w:rsidRDefault="000B3BB8" w:rsidP="00C74F8E">
      <w:pPr>
        <w:pStyle w:val="ConsPlusNormal"/>
        <w:ind w:firstLine="709"/>
        <w:jc w:val="both"/>
        <w:rPr>
          <w:rFonts w:ascii="Times New Roman" w:hAnsi="Times New Roman" w:cs="Times New Roman"/>
          <w:color w:val="000000"/>
          <w:sz w:val="28"/>
          <w:szCs w:val="28"/>
        </w:rPr>
      </w:pPr>
      <w:hyperlink r:id="rId31" w:history="1">
        <w:r w:rsidRPr="00861198">
          <w:rPr>
            <w:rFonts w:ascii="Times New Roman" w:hAnsi="Times New Roman" w:cs="Times New Roman"/>
            <w:color w:val="000000"/>
            <w:sz w:val="28"/>
            <w:szCs w:val="28"/>
          </w:rPr>
          <w:t>15</w:t>
        </w:r>
      </w:hyperlink>
      <w:r w:rsidRPr="00861198">
        <w:rPr>
          <w:rFonts w:ascii="Times New Roman" w:hAnsi="Times New Roman" w:cs="Times New Roman"/>
          <w:color w:val="000000"/>
          <w:sz w:val="28"/>
          <w:szCs w:val="28"/>
        </w:rPr>
        <w:t>.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0B3BB8" w:rsidRPr="00861198" w:rsidRDefault="000B3BB8" w:rsidP="00C74F8E">
      <w:pPr>
        <w:pStyle w:val="ConsPlusNormal"/>
        <w:ind w:firstLine="709"/>
        <w:jc w:val="both"/>
        <w:rPr>
          <w:rFonts w:ascii="Times New Roman" w:hAnsi="Times New Roman" w:cs="Times New Roman"/>
          <w:color w:val="000000"/>
          <w:sz w:val="28"/>
          <w:szCs w:val="28"/>
        </w:rPr>
      </w:pPr>
    </w:p>
    <w:p w:rsidR="000B3BB8" w:rsidRPr="00861198" w:rsidRDefault="000B3BB8" w:rsidP="00C74F8E">
      <w:pPr>
        <w:pStyle w:val="ConsPlusTitle"/>
        <w:ind w:firstLine="709"/>
        <w:jc w:val="center"/>
        <w:outlineLvl w:val="1"/>
        <w:rPr>
          <w:rFonts w:ascii="Times New Roman" w:hAnsi="Times New Roman" w:cs="Times New Roman"/>
          <w:color w:val="000000"/>
          <w:sz w:val="28"/>
          <w:szCs w:val="28"/>
        </w:rPr>
      </w:pPr>
      <w:bookmarkStart w:id="15" w:name="P296"/>
      <w:bookmarkEnd w:id="15"/>
      <w:r w:rsidRPr="00861198">
        <w:rPr>
          <w:rFonts w:ascii="Times New Roman" w:hAnsi="Times New Roman" w:cs="Times New Roman"/>
          <w:color w:val="000000"/>
          <w:sz w:val="28"/>
          <w:szCs w:val="28"/>
        </w:rPr>
        <w:t>III. Особенности учета бюджетных обязательств</w:t>
      </w:r>
    </w:p>
    <w:p w:rsidR="000B3BB8" w:rsidRPr="00861198" w:rsidRDefault="000B3BB8" w:rsidP="00C74F8E">
      <w:pPr>
        <w:pStyle w:val="ConsPlusTitle"/>
        <w:ind w:firstLine="709"/>
        <w:jc w:val="center"/>
        <w:rPr>
          <w:rFonts w:ascii="Times New Roman" w:hAnsi="Times New Roman" w:cs="Times New Roman"/>
          <w:color w:val="000000"/>
          <w:sz w:val="28"/>
          <w:szCs w:val="28"/>
        </w:rPr>
      </w:pPr>
      <w:r w:rsidRPr="00861198">
        <w:rPr>
          <w:rFonts w:ascii="Times New Roman" w:hAnsi="Times New Roman" w:cs="Times New Roman"/>
          <w:color w:val="000000"/>
          <w:sz w:val="28"/>
          <w:szCs w:val="28"/>
        </w:rPr>
        <w:t>по исполнительным документам, решениям налоговых органов</w:t>
      </w:r>
    </w:p>
    <w:p w:rsidR="000B3BB8" w:rsidRPr="00861198" w:rsidRDefault="000B3BB8" w:rsidP="00C74F8E">
      <w:pPr>
        <w:pStyle w:val="ConsPlusNormal"/>
        <w:ind w:firstLine="709"/>
        <w:jc w:val="both"/>
        <w:rPr>
          <w:rFonts w:ascii="Times New Roman" w:hAnsi="Times New Roman" w:cs="Times New Roman"/>
          <w:color w:val="000000"/>
          <w:sz w:val="28"/>
          <w:szCs w:val="28"/>
        </w:rPr>
      </w:pPr>
    </w:p>
    <w:p w:rsidR="000B3BB8" w:rsidRPr="00861198" w:rsidRDefault="000B3BB8" w:rsidP="00C74F8E">
      <w:pPr>
        <w:pStyle w:val="ConsPlusNormal"/>
        <w:ind w:firstLine="709"/>
        <w:jc w:val="both"/>
        <w:rPr>
          <w:rFonts w:ascii="Times New Roman" w:hAnsi="Times New Roman" w:cs="Times New Roman"/>
          <w:color w:val="000000"/>
          <w:sz w:val="28"/>
          <w:szCs w:val="28"/>
        </w:rPr>
      </w:pPr>
      <w:hyperlink r:id="rId32" w:history="1">
        <w:r w:rsidRPr="00861198">
          <w:rPr>
            <w:rFonts w:ascii="Times New Roman" w:hAnsi="Times New Roman" w:cs="Times New Roman"/>
            <w:color w:val="000000"/>
            <w:sz w:val="28"/>
            <w:szCs w:val="28"/>
          </w:rPr>
          <w:t>16</w:t>
        </w:r>
      </w:hyperlink>
      <w:r w:rsidRPr="00861198">
        <w:rPr>
          <w:rFonts w:ascii="Times New Roman" w:hAnsi="Times New Roman" w:cs="Times New Roman"/>
          <w:color w:val="000000"/>
          <w:sz w:val="28"/>
          <w:szCs w:val="28"/>
        </w:rPr>
        <w:t xml:space="preserve">. Сведения о бюджетном обязательстве, возникшем в соответствии с документами-основаниями, предусмотренными </w:t>
      </w:r>
      <w:hyperlink w:anchor="P411" w:history="1">
        <w:r w:rsidRPr="00861198">
          <w:rPr>
            <w:rFonts w:ascii="Times New Roman" w:hAnsi="Times New Roman" w:cs="Times New Roman"/>
            <w:color w:val="000000"/>
            <w:sz w:val="28"/>
            <w:szCs w:val="28"/>
          </w:rPr>
          <w:t xml:space="preserve">пунктами 8 и 9 </w:t>
        </w:r>
      </w:hyperlink>
      <w:hyperlink w:anchor="P418" w:history="1">
        <w:r w:rsidRPr="00861198">
          <w:rPr>
            <w:rFonts w:ascii="Times New Roman" w:hAnsi="Times New Roman" w:cs="Times New Roman"/>
            <w:color w:val="000000"/>
            <w:sz w:val="28"/>
            <w:szCs w:val="28"/>
          </w:rPr>
          <w:t>графы 2</w:t>
        </w:r>
      </w:hyperlink>
      <w:r w:rsidRPr="00861198">
        <w:rPr>
          <w:rFonts w:ascii="Times New Roman" w:hAnsi="Times New Roman" w:cs="Times New Roman"/>
          <w:color w:val="000000"/>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 xml:space="preserve">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Pr>
          <w:rFonts w:ascii="Times New Roman" w:hAnsi="Times New Roman" w:cs="Times New Roman"/>
          <w:color w:val="000000"/>
          <w:sz w:val="28"/>
          <w:szCs w:val="28"/>
        </w:rPr>
        <w:t>МО «Приводинское»</w:t>
      </w:r>
      <w:r w:rsidRPr="00861198">
        <w:rPr>
          <w:rFonts w:ascii="Times New Roman" w:hAnsi="Times New Roman" w:cs="Times New Roman"/>
          <w:color w:val="000000"/>
          <w:sz w:val="28"/>
          <w:szCs w:val="28"/>
        </w:rPr>
        <w:t xml:space="preserve"> по исполнению исполнительного документа, решения налогового органа.</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требованиями исполнительного документа, решения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B3BB8" w:rsidRDefault="000B3BB8" w:rsidP="00C74F8E">
      <w:pPr>
        <w:pStyle w:val="ConsPlusNormal"/>
        <w:ind w:firstLine="709"/>
        <w:jc w:val="both"/>
        <w:rPr>
          <w:rFonts w:ascii="Times New Roman" w:hAnsi="Times New Roman" w:cs="Times New Roman"/>
          <w:color w:val="000000"/>
          <w:sz w:val="28"/>
          <w:szCs w:val="28"/>
        </w:rPr>
      </w:pPr>
      <w:hyperlink r:id="rId33" w:history="1">
        <w:r w:rsidRPr="00861198">
          <w:rPr>
            <w:rFonts w:ascii="Times New Roman" w:hAnsi="Times New Roman" w:cs="Times New Roman"/>
            <w:color w:val="000000"/>
            <w:sz w:val="28"/>
            <w:szCs w:val="28"/>
          </w:rPr>
          <w:t>17</w:t>
        </w:r>
      </w:hyperlink>
      <w:r w:rsidRPr="00861198">
        <w:rPr>
          <w:rFonts w:ascii="Times New Roman" w:hAnsi="Times New Roman" w:cs="Times New Roman"/>
          <w:color w:val="000000"/>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
    <w:p w:rsidR="000B3BB8" w:rsidRPr="00861198" w:rsidRDefault="000B3BB8" w:rsidP="003C06A3">
      <w:pPr>
        <w:pStyle w:val="ConsPlusNormal"/>
        <w:jc w:val="both"/>
        <w:rPr>
          <w:rFonts w:ascii="Times New Roman" w:hAnsi="Times New Roman" w:cs="Times New Roman"/>
          <w:color w:val="000000"/>
          <w:sz w:val="28"/>
          <w:szCs w:val="28"/>
        </w:rPr>
      </w:pPr>
    </w:p>
    <w:p w:rsidR="000B3BB8" w:rsidRPr="00861198" w:rsidRDefault="000B3BB8" w:rsidP="00C74F8E">
      <w:pPr>
        <w:pStyle w:val="ConsPlusTitle"/>
        <w:jc w:val="center"/>
        <w:outlineLvl w:val="1"/>
        <w:rPr>
          <w:rFonts w:ascii="Times New Roman" w:hAnsi="Times New Roman" w:cs="Times New Roman"/>
          <w:color w:val="000000"/>
          <w:sz w:val="28"/>
          <w:szCs w:val="28"/>
        </w:rPr>
      </w:pPr>
      <w:r w:rsidRPr="00861198">
        <w:rPr>
          <w:rFonts w:ascii="Times New Roman" w:hAnsi="Times New Roman" w:cs="Times New Roman"/>
          <w:color w:val="000000"/>
          <w:sz w:val="28"/>
          <w:szCs w:val="28"/>
        </w:rPr>
        <w:t>IV. Порядок учета денежных обязательств</w:t>
      </w:r>
    </w:p>
    <w:p w:rsidR="000B3BB8" w:rsidRPr="00861198" w:rsidRDefault="000B3BB8" w:rsidP="00C74F8E">
      <w:pPr>
        <w:pStyle w:val="ConsPlusNormal"/>
        <w:jc w:val="both"/>
        <w:rPr>
          <w:rFonts w:ascii="Times New Roman" w:hAnsi="Times New Roman" w:cs="Times New Roman"/>
          <w:color w:val="000000"/>
          <w:sz w:val="28"/>
          <w:szCs w:val="28"/>
        </w:rPr>
      </w:pPr>
    </w:p>
    <w:p w:rsidR="000B3BB8" w:rsidRPr="00861198" w:rsidRDefault="000B3BB8" w:rsidP="00C74F8E">
      <w:pPr>
        <w:pStyle w:val="ConsPlusNormal"/>
        <w:ind w:firstLine="540"/>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0B3BB8" w:rsidRPr="00861198" w:rsidRDefault="000B3BB8" w:rsidP="00C74F8E">
      <w:pPr>
        <w:pStyle w:val="ConsPlusNormal"/>
        <w:ind w:firstLine="540"/>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Учетный номер денежного обязательства имеет следующую структуру, состоящую из двадцати двух разрядов:</w:t>
      </w:r>
    </w:p>
    <w:p w:rsidR="000B3BB8" w:rsidRPr="00861198" w:rsidRDefault="000B3BB8" w:rsidP="00C74F8E">
      <w:pPr>
        <w:pStyle w:val="ConsPlusNormal"/>
        <w:ind w:firstLine="540"/>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с 1 по 19 разряд - учетный номер соответствующего бюджетного обязательства;</w:t>
      </w:r>
    </w:p>
    <w:p w:rsidR="000B3BB8" w:rsidRPr="00861198" w:rsidRDefault="000B3BB8" w:rsidP="00C74F8E">
      <w:pPr>
        <w:pStyle w:val="ConsPlusNormal"/>
        <w:ind w:firstLine="540"/>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с 20 по 22 разряд - порядковый номер денежного обязательства.</w:t>
      </w:r>
    </w:p>
    <w:p w:rsidR="000B3BB8" w:rsidRPr="00861198" w:rsidRDefault="000B3BB8" w:rsidP="00C74F8E">
      <w:pPr>
        <w:pStyle w:val="ConsPlusNormal"/>
        <w:jc w:val="both"/>
        <w:rPr>
          <w:rFonts w:ascii="Times New Roman" w:hAnsi="Times New Roman" w:cs="Times New Roman"/>
          <w:color w:val="000000"/>
          <w:sz w:val="28"/>
          <w:szCs w:val="28"/>
        </w:rPr>
      </w:pPr>
    </w:p>
    <w:p w:rsidR="000B3BB8" w:rsidRPr="00861198" w:rsidRDefault="000B3BB8" w:rsidP="00C74F8E">
      <w:pPr>
        <w:pStyle w:val="ConsPlusTitle"/>
        <w:jc w:val="center"/>
        <w:outlineLvl w:val="1"/>
        <w:rPr>
          <w:rFonts w:ascii="Times New Roman" w:hAnsi="Times New Roman" w:cs="Times New Roman"/>
          <w:color w:val="000000"/>
          <w:sz w:val="28"/>
          <w:szCs w:val="28"/>
        </w:rPr>
      </w:pPr>
      <w:r w:rsidRPr="00861198">
        <w:rPr>
          <w:rFonts w:ascii="Times New Roman" w:hAnsi="Times New Roman" w:cs="Times New Roman"/>
          <w:color w:val="000000"/>
          <w:sz w:val="28"/>
          <w:szCs w:val="28"/>
        </w:rPr>
        <w:t>V. Представление информации о бюджетных обязательствах,</w:t>
      </w:r>
    </w:p>
    <w:p w:rsidR="000B3BB8" w:rsidRPr="00861198" w:rsidRDefault="000B3BB8" w:rsidP="00C74F8E">
      <w:pPr>
        <w:pStyle w:val="ConsPlusTitle"/>
        <w:jc w:val="center"/>
        <w:rPr>
          <w:rFonts w:ascii="Times New Roman" w:hAnsi="Times New Roman" w:cs="Times New Roman"/>
          <w:color w:val="000000"/>
          <w:sz w:val="28"/>
          <w:szCs w:val="28"/>
        </w:rPr>
      </w:pPr>
      <w:r w:rsidRPr="00861198">
        <w:rPr>
          <w:rFonts w:ascii="Times New Roman" w:hAnsi="Times New Roman" w:cs="Times New Roman"/>
          <w:color w:val="000000"/>
          <w:sz w:val="28"/>
          <w:szCs w:val="28"/>
        </w:rPr>
        <w:t>учтенных в органах Федерального казначейства</w:t>
      </w:r>
    </w:p>
    <w:p w:rsidR="000B3BB8" w:rsidRPr="00861198" w:rsidRDefault="000B3BB8" w:rsidP="00C74F8E">
      <w:pPr>
        <w:pStyle w:val="ConsPlusNormal"/>
        <w:jc w:val="both"/>
        <w:rPr>
          <w:rFonts w:ascii="Times New Roman" w:hAnsi="Times New Roman" w:cs="Times New Roman"/>
          <w:color w:val="000000"/>
          <w:sz w:val="28"/>
          <w:szCs w:val="28"/>
        </w:rPr>
      </w:pPr>
    </w:p>
    <w:p w:rsidR="000B3BB8" w:rsidRPr="00861198" w:rsidRDefault="000B3BB8" w:rsidP="00C74F8E">
      <w:pPr>
        <w:pStyle w:val="ConsPlusNormal"/>
        <w:ind w:firstLine="709"/>
        <w:jc w:val="both"/>
        <w:rPr>
          <w:rFonts w:ascii="Times New Roman" w:hAnsi="Times New Roman" w:cs="Times New Roman"/>
          <w:color w:val="000000"/>
          <w:sz w:val="28"/>
          <w:szCs w:val="28"/>
        </w:rPr>
      </w:pPr>
      <w:hyperlink r:id="rId34" w:history="1">
        <w:r w:rsidRPr="00861198">
          <w:rPr>
            <w:rFonts w:ascii="Times New Roman" w:hAnsi="Times New Roman" w:cs="Times New Roman"/>
            <w:color w:val="000000"/>
            <w:sz w:val="28"/>
            <w:szCs w:val="28"/>
          </w:rPr>
          <w:t>19</w:t>
        </w:r>
      </w:hyperlink>
      <w:r w:rsidRPr="00861198">
        <w:rPr>
          <w:rFonts w:ascii="Times New Roman" w:hAnsi="Times New Roman" w:cs="Times New Roman"/>
          <w:color w:val="000000"/>
          <w:sz w:val="28"/>
          <w:szCs w:val="28"/>
        </w:rPr>
        <w:t>. Информация о бюджетных обязательствах предоставляется органом Федерального казначейства:</w:t>
      </w:r>
    </w:p>
    <w:p w:rsidR="000B3BB8" w:rsidRPr="00861198" w:rsidRDefault="000B3BB8"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color w:val="000000"/>
          <w:sz w:val="28"/>
          <w:szCs w:val="28"/>
        </w:rPr>
        <w:t xml:space="preserve">1) департаменту финансов Администрации муниципального образования </w:t>
      </w:r>
      <w:r>
        <w:rPr>
          <w:rFonts w:ascii="Times New Roman" w:hAnsi="Times New Roman" w:cs="Times New Roman"/>
          <w:color w:val="000000"/>
          <w:sz w:val="28"/>
          <w:szCs w:val="28"/>
        </w:rPr>
        <w:t xml:space="preserve">МО «Приводинское» </w:t>
      </w:r>
      <w:r w:rsidRPr="00861198">
        <w:rPr>
          <w:rFonts w:ascii="Times New Roman" w:hAnsi="Times New Roman" w:cs="Times New Roman"/>
          <w:color w:val="000000"/>
          <w:sz w:val="28"/>
          <w:szCs w:val="28"/>
        </w:rPr>
        <w:t xml:space="preserve">(далее – департамент финансов) по всем бюджетным обязательствам в виде документов, определенных </w:t>
      </w:r>
      <w:hyperlink w:anchor="P321" w:history="1">
        <w:r w:rsidRPr="00861198">
          <w:rPr>
            <w:rFonts w:ascii="Times New Roman" w:hAnsi="Times New Roman" w:cs="Times New Roman"/>
            <w:color w:val="000000"/>
            <w:sz w:val="28"/>
            <w:szCs w:val="28"/>
          </w:rPr>
          <w:t>пунктом 20</w:t>
        </w:r>
      </w:hyperlink>
      <w:r w:rsidRPr="00861198">
        <w:rPr>
          <w:rFonts w:ascii="Times New Roman" w:hAnsi="Times New Roman" w:cs="Times New Roman"/>
          <w:color w:val="000000"/>
          <w:sz w:val="28"/>
          <w:szCs w:val="28"/>
        </w:rPr>
        <w:t xml:space="preserve"> Порядка, по запросу департамента финансов</w:t>
      </w:r>
      <w:r w:rsidRPr="00861198">
        <w:rPr>
          <w:rFonts w:ascii="Times New Roman" w:hAnsi="Times New Roman" w:cs="Times New Roman"/>
          <w:sz w:val="28"/>
          <w:szCs w:val="28"/>
        </w:rPr>
        <w:t>;</w:t>
      </w:r>
    </w:p>
    <w:p w:rsidR="000B3BB8" w:rsidRPr="00861198" w:rsidRDefault="000B3BB8" w:rsidP="00C74F8E">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 xml:space="preserve">2) главным распорядителям (распорядителям) средств бюджета муниципального образования </w:t>
      </w:r>
      <w:r>
        <w:rPr>
          <w:rFonts w:ascii="Times New Roman" w:hAnsi="Times New Roman" w:cs="Times New Roman"/>
          <w:sz w:val="28"/>
          <w:szCs w:val="28"/>
        </w:rPr>
        <w:t>МО «Приводинское»</w:t>
      </w:r>
      <w:r w:rsidRPr="00861198">
        <w:rPr>
          <w:rFonts w:ascii="Times New Roman" w:hAnsi="Times New Roman" w:cs="Times New Roman"/>
          <w:sz w:val="28"/>
          <w:szCs w:val="28"/>
        </w:rPr>
        <w:t>- в части бюджетных обязательств подведомственных им получателей бюджетных средств;</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3) получателям бюджетных средств - в части бюджетных обязательств соответствующего получателя бюджетных средств;</w:t>
      </w:r>
    </w:p>
    <w:p w:rsidR="000B3BB8" w:rsidRPr="00861198" w:rsidRDefault="000B3BB8" w:rsidP="00C74F8E">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20. Информация о бюджетных обязательствах предоставляется в соответствии со следующими положениями:</w:t>
      </w:r>
    </w:p>
    <w:p w:rsidR="000B3BB8" w:rsidRPr="00861198" w:rsidRDefault="000B3BB8" w:rsidP="00E871C9">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 xml:space="preserve">1) по запросу департамента финансов орган Федерального казначейства предоставляет в соответствии с указанными в запросе детализацией и группировкой показателей </w:t>
      </w:r>
      <w:hyperlink r:id="rId35" w:history="1">
        <w:r w:rsidRPr="00861198">
          <w:rPr>
            <w:rFonts w:ascii="Times New Roman" w:hAnsi="Times New Roman" w:cs="Times New Roman"/>
            <w:color w:val="000000"/>
            <w:sz w:val="28"/>
            <w:szCs w:val="28"/>
          </w:rPr>
          <w:t>Информацию</w:t>
        </w:r>
      </w:hyperlink>
      <w:r w:rsidRPr="00861198">
        <w:rPr>
          <w:rFonts w:ascii="Times New Roman" w:hAnsi="Times New Roman" w:cs="Times New Roman"/>
          <w:color w:val="000000"/>
          <w:sz w:val="28"/>
          <w:szCs w:val="28"/>
        </w:rPr>
        <w:t xml:space="preserve"> о принятых на учет бюджетных обязательствах, реквизиты которой установлены</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Приложением</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 xml:space="preserve">№ 6 к Порядку № 258н (далее - Информация о принятых на учет обязательствах), сформированную по состоянию на соответствующую дату, </w:t>
      </w:r>
      <w:hyperlink r:id="rId36" w:history="1">
        <w:r w:rsidRPr="00861198">
          <w:rPr>
            <w:rFonts w:ascii="Times New Roman" w:hAnsi="Times New Roman" w:cs="Times New Roman"/>
            <w:color w:val="000000"/>
            <w:sz w:val="28"/>
            <w:szCs w:val="28"/>
          </w:rPr>
          <w:t>Информацию</w:t>
        </w:r>
      </w:hyperlink>
      <w:r w:rsidRPr="00861198">
        <w:rPr>
          <w:rFonts w:ascii="Times New Roman" w:hAnsi="Times New Roman" w:cs="Times New Roman"/>
          <w:color w:val="000000"/>
          <w:sz w:val="28"/>
          <w:szCs w:val="28"/>
        </w:rPr>
        <w:t xml:space="preserve"> об исполнении бюджетных обязательств, реквизиты которой установлены Приложением</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 7 к Порядку № 258н (далее – Информация об исполнении обязательств), сформированную на дату, указанную в запросе;</w:t>
      </w:r>
    </w:p>
    <w:p w:rsidR="000B3BB8" w:rsidRPr="00861198" w:rsidRDefault="000B3BB8" w:rsidP="00E871C9">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sz w:val="28"/>
          <w:szCs w:val="28"/>
        </w:rPr>
        <w:t xml:space="preserve">2) по запросу главного распорядителя бюджетных средств орган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бюджетных средств </w:t>
      </w:r>
      <w:r w:rsidRPr="00861198">
        <w:rPr>
          <w:rFonts w:ascii="Times New Roman" w:hAnsi="Times New Roman" w:cs="Times New Roman"/>
          <w:color w:val="000000"/>
          <w:sz w:val="28"/>
          <w:szCs w:val="28"/>
        </w:rPr>
        <w:t>получателям бюджетных средств, сформированную нарастающим итогом с начала текущего финансового года по состоянию на соответствующую дату;</w:t>
      </w:r>
    </w:p>
    <w:p w:rsidR="000B3BB8" w:rsidRPr="00861198" w:rsidRDefault="000B3BB8" w:rsidP="00E871C9">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3) по состоянию на 1 число каждого месяца орган Федерального казначейства направляет получателю бюджетных средств</w:t>
      </w:r>
      <w:r>
        <w:rPr>
          <w:rFonts w:ascii="Times New Roman" w:hAnsi="Times New Roman" w:cs="Times New Roman"/>
          <w:color w:val="000000"/>
          <w:sz w:val="28"/>
          <w:szCs w:val="28"/>
        </w:rPr>
        <w:t xml:space="preserve"> </w:t>
      </w:r>
      <w:hyperlink r:id="rId37" w:history="1">
        <w:r w:rsidRPr="00861198">
          <w:rPr>
            <w:rFonts w:ascii="Times New Roman" w:hAnsi="Times New Roman" w:cs="Times New Roman"/>
            <w:color w:val="000000"/>
            <w:sz w:val="28"/>
            <w:szCs w:val="28"/>
          </w:rPr>
          <w:t>Справку</w:t>
        </w:r>
      </w:hyperlink>
      <w:r w:rsidRPr="00861198">
        <w:rPr>
          <w:rFonts w:ascii="Times New Roman" w:hAnsi="Times New Roman" w:cs="Times New Roman"/>
          <w:color w:val="000000"/>
          <w:sz w:val="28"/>
          <w:szCs w:val="28"/>
        </w:rPr>
        <w:t xml:space="preserve"> об исполнении принятых на учет бюджетных обязательствах,</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реквизиты которой установлены Приложением № 5 к Порядку № 258н,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0B3BB8" w:rsidRPr="00861198" w:rsidRDefault="000B3BB8" w:rsidP="00E871C9">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По запросу получателя бюджетных средств Справка об исполнении принятых на учет бюджетных обязательствах формируется</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по состоянию на дату, указанную в запросе;</w:t>
      </w:r>
    </w:p>
    <w:p w:rsidR="000B3BB8" w:rsidRPr="00861198" w:rsidRDefault="000B3BB8" w:rsidP="00E871C9">
      <w:pPr>
        <w:pStyle w:val="ConsPlusNormal"/>
        <w:ind w:firstLine="709"/>
        <w:jc w:val="both"/>
        <w:rPr>
          <w:rFonts w:ascii="Times New Roman" w:hAnsi="Times New Roman" w:cs="Times New Roman"/>
          <w:color w:val="000000"/>
          <w:sz w:val="28"/>
          <w:szCs w:val="28"/>
        </w:rPr>
      </w:pPr>
      <w:r w:rsidRPr="00861198">
        <w:rPr>
          <w:rFonts w:ascii="Times New Roman" w:hAnsi="Times New Roman" w:cs="Times New Roman"/>
          <w:color w:val="000000"/>
          <w:sz w:val="28"/>
          <w:szCs w:val="28"/>
        </w:rPr>
        <w:t>4) по запросу получателя бюджетных средств орган Федерального казначейства формирует по состоянию на 1 января текущего финансового года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rPr>
          <w:rFonts w:ascii="Times New Roman" w:hAnsi="Times New Roman" w:cs="Times New Roman"/>
          <w:color w:val="000000"/>
          <w:sz w:val="28"/>
          <w:szCs w:val="28"/>
        </w:rPr>
        <w:t xml:space="preserve"> </w:t>
      </w:r>
      <w:r w:rsidRPr="00861198">
        <w:rPr>
          <w:rFonts w:ascii="Times New Roman" w:hAnsi="Times New Roman" w:cs="Times New Roman"/>
          <w:color w:val="000000"/>
          <w:sz w:val="28"/>
          <w:szCs w:val="28"/>
        </w:rPr>
        <w:t>реквизиты которой установлены Приложением № 9 к Порядку № 258н (далее - Справка о неисполненных бюджетных обязательствах);</w:t>
      </w:r>
    </w:p>
    <w:p w:rsidR="000B3BB8" w:rsidRPr="00861198" w:rsidRDefault="000B3BB8" w:rsidP="00E871C9">
      <w:pPr>
        <w:pStyle w:val="ConsPlusNormal"/>
        <w:ind w:firstLine="709"/>
        <w:jc w:val="both"/>
        <w:rPr>
          <w:rFonts w:ascii="Times New Roman" w:hAnsi="Times New Roman" w:cs="Times New Roman"/>
          <w:sz w:val="28"/>
          <w:szCs w:val="28"/>
        </w:rPr>
      </w:pPr>
      <w:r w:rsidRPr="00861198">
        <w:rPr>
          <w:rFonts w:ascii="Times New Roman" w:hAnsi="Times New Roman" w:cs="Times New Roman"/>
          <w:sz w:val="28"/>
          <w:szCs w:val="28"/>
        </w:rPr>
        <w:t>5) по запросу главного распорядителя бюджетных средств орган Федерального казначейства формирует сводную Справку о неисполненных бюджетных обязательствах получателей бюджетных средств, находящихся в ведении главного распорядителя бюджетных средств.</w:t>
      </w:r>
    </w:p>
    <w:p w:rsidR="000B3BB8" w:rsidRPr="003C06A3" w:rsidRDefault="000B3BB8" w:rsidP="003C06A3">
      <w:pPr>
        <w:jc w:val="right"/>
        <w:rPr>
          <w:rFonts w:ascii="Times New Roman" w:hAnsi="Times New Roman"/>
          <w:color w:val="000000"/>
          <w:sz w:val="24"/>
          <w:szCs w:val="24"/>
          <w:lang w:eastAsia="ru-RU"/>
        </w:rPr>
      </w:pPr>
      <w:r w:rsidRPr="003C06A3">
        <w:rPr>
          <w:rFonts w:ascii="Times New Roman" w:hAnsi="Times New Roman"/>
          <w:sz w:val="24"/>
          <w:szCs w:val="24"/>
        </w:rPr>
        <w:t xml:space="preserve">Приложение </w:t>
      </w:r>
    </w:p>
    <w:p w:rsidR="000B3BB8" w:rsidRPr="003C06A3" w:rsidRDefault="000B3BB8" w:rsidP="003C06A3">
      <w:pPr>
        <w:pStyle w:val="ConsPlusNormal"/>
        <w:ind w:left="4395"/>
        <w:jc w:val="right"/>
        <w:rPr>
          <w:rFonts w:ascii="Times New Roman" w:hAnsi="Times New Roman" w:cs="Times New Roman"/>
          <w:color w:val="000000"/>
          <w:sz w:val="24"/>
          <w:szCs w:val="24"/>
        </w:rPr>
      </w:pPr>
      <w:r w:rsidRPr="003C06A3">
        <w:rPr>
          <w:rFonts w:ascii="Times New Roman" w:hAnsi="Times New Roman" w:cs="Times New Roman"/>
          <w:color w:val="000000"/>
          <w:sz w:val="24"/>
          <w:szCs w:val="24"/>
        </w:rPr>
        <w:t>к Порядку учета Управлением</w:t>
      </w:r>
      <w:r>
        <w:rPr>
          <w:rFonts w:ascii="Times New Roman" w:hAnsi="Times New Roman" w:cs="Times New Roman"/>
          <w:color w:val="000000"/>
          <w:sz w:val="24"/>
          <w:szCs w:val="24"/>
        </w:rPr>
        <w:t xml:space="preserve"> </w:t>
      </w:r>
      <w:r w:rsidRPr="003C06A3">
        <w:rPr>
          <w:rFonts w:ascii="Times New Roman" w:hAnsi="Times New Roman" w:cs="Times New Roman"/>
          <w:color w:val="000000"/>
          <w:sz w:val="24"/>
          <w:szCs w:val="24"/>
        </w:rPr>
        <w:t>Федерального казначейства</w:t>
      </w:r>
      <w:r>
        <w:rPr>
          <w:rFonts w:ascii="Times New Roman" w:hAnsi="Times New Roman" w:cs="Times New Roman"/>
          <w:color w:val="000000"/>
          <w:sz w:val="24"/>
          <w:szCs w:val="24"/>
        </w:rPr>
        <w:t xml:space="preserve"> </w:t>
      </w:r>
      <w:r w:rsidRPr="003C06A3">
        <w:rPr>
          <w:rFonts w:ascii="Times New Roman" w:hAnsi="Times New Roman" w:cs="Times New Roman"/>
          <w:color w:val="000000"/>
          <w:sz w:val="24"/>
          <w:szCs w:val="24"/>
        </w:rPr>
        <w:t>по Архангельской области</w:t>
      </w:r>
    </w:p>
    <w:p w:rsidR="000B3BB8" w:rsidRPr="003C06A3" w:rsidRDefault="000B3BB8" w:rsidP="003C06A3">
      <w:pPr>
        <w:pStyle w:val="ConsPlusNormal"/>
        <w:ind w:left="4395"/>
        <w:jc w:val="right"/>
        <w:rPr>
          <w:rFonts w:ascii="Times New Roman" w:hAnsi="Times New Roman" w:cs="Times New Roman"/>
          <w:color w:val="000000"/>
          <w:sz w:val="24"/>
          <w:szCs w:val="24"/>
        </w:rPr>
      </w:pPr>
      <w:r w:rsidRPr="003C06A3">
        <w:rPr>
          <w:rFonts w:ascii="Times New Roman" w:hAnsi="Times New Roman" w:cs="Times New Roman"/>
          <w:color w:val="000000"/>
          <w:sz w:val="24"/>
          <w:szCs w:val="24"/>
        </w:rPr>
        <w:t>и Ненецкому автономному округу</w:t>
      </w:r>
    </w:p>
    <w:p w:rsidR="000B3BB8" w:rsidRPr="003C06A3" w:rsidRDefault="000B3BB8" w:rsidP="003C06A3">
      <w:pPr>
        <w:pStyle w:val="ConsPlusNormal"/>
        <w:ind w:left="4395"/>
        <w:jc w:val="right"/>
        <w:rPr>
          <w:rFonts w:ascii="Times New Roman" w:hAnsi="Times New Roman" w:cs="Times New Roman"/>
          <w:color w:val="000000"/>
          <w:sz w:val="24"/>
          <w:szCs w:val="24"/>
        </w:rPr>
      </w:pPr>
      <w:r w:rsidRPr="003C06A3">
        <w:rPr>
          <w:rFonts w:ascii="Times New Roman" w:hAnsi="Times New Roman" w:cs="Times New Roman"/>
          <w:color w:val="000000"/>
          <w:sz w:val="24"/>
          <w:szCs w:val="24"/>
        </w:rPr>
        <w:t>бюджетных и денежных обязательств</w:t>
      </w:r>
    </w:p>
    <w:p w:rsidR="000B3BB8" w:rsidRPr="003C06A3" w:rsidRDefault="000B3BB8" w:rsidP="003C06A3">
      <w:pPr>
        <w:pStyle w:val="ConsPlusNormal"/>
        <w:ind w:left="4395"/>
        <w:jc w:val="right"/>
        <w:rPr>
          <w:rFonts w:ascii="Times New Roman" w:hAnsi="Times New Roman" w:cs="Times New Roman"/>
          <w:color w:val="000000"/>
          <w:sz w:val="24"/>
          <w:szCs w:val="24"/>
        </w:rPr>
      </w:pPr>
      <w:r w:rsidRPr="003C06A3">
        <w:rPr>
          <w:rFonts w:ascii="Times New Roman" w:hAnsi="Times New Roman" w:cs="Times New Roman"/>
          <w:color w:val="000000"/>
          <w:sz w:val="24"/>
          <w:szCs w:val="24"/>
        </w:rPr>
        <w:t>получателей средств</w:t>
      </w:r>
      <w:r>
        <w:rPr>
          <w:rFonts w:ascii="Times New Roman" w:hAnsi="Times New Roman" w:cs="Times New Roman"/>
          <w:color w:val="000000"/>
          <w:sz w:val="24"/>
          <w:szCs w:val="24"/>
        </w:rPr>
        <w:t xml:space="preserve"> </w:t>
      </w:r>
      <w:r w:rsidRPr="003C06A3">
        <w:rPr>
          <w:rFonts w:ascii="Times New Roman" w:hAnsi="Times New Roman" w:cs="Times New Roman"/>
          <w:color w:val="000000"/>
          <w:sz w:val="24"/>
          <w:szCs w:val="24"/>
        </w:rPr>
        <w:t xml:space="preserve">бюджета </w:t>
      </w:r>
    </w:p>
    <w:p w:rsidR="000B3BB8" w:rsidRPr="003C06A3" w:rsidRDefault="000B3BB8" w:rsidP="003C06A3">
      <w:pPr>
        <w:pStyle w:val="ConsPlusNormal"/>
        <w:ind w:left="4395"/>
        <w:jc w:val="right"/>
        <w:rPr>
          <w:rFonts w:ascii="Times New Roman" w:hAnsi="Times New Roman" w:cs="Times New Roman"/>
          <w:color w:val="000000"/>
          <w:sz w:val="24"/>
          <w:szCs w:val="24"/>
        </w:rPr>
      </w:pPr>
      <w:r w:rsidRPr="003C06A3">
        <w:rPr>
          <w:rFonts w:ascii="Times New Roman" w:hAnsi="Times New Roman" w:cs="Times New Roman"/>
          <w:color w:val="000000"/>
          <w:sz w:val="24"/>
          <w:szCs w:val="24"/>
        </w:rPr>
        <w:t>муниципального образования МО «Приводинское»</w:t>
      </w:r>
    </w:p>
    <w:p w:rsidR="000B3BB8" w:rsidRDefault="000B3BB8">
      <w:pPr>
        <w:pStyle w:val="ConsPlusTitle"/>
        <w:jc w:val="center"/>
        <w:rPr>
          <w:rFonts w:ascii="Times New Roman" w:hAnsi="Times New Roman" w:cs="Times New Roman"/>
          <w:color w:val="000000"/>
          <w:sz w:val="28"/>
          <w:szCs w:val="28"/>
        </w:rPr>
      </w:pPr>
    </w:p>
    <w:p w:rsidR="000B3BB8" w:rsidRPr="004B41D9" w:rsidRDefault="000B3BB8">
      <w:pPr>
        <w:pStyle w:val="ConsPlusTitle"/>
        <w:jc w:val="center"/>
        <w:rPr>
          <w:rFonts w:ascii="Times New Roman" w:hAnsi="Times New Roman" w:cs="Times New Roman"/>
          <w:color w:val="000000"/>
          <w:sz w:val="28"/>
          <w:szCs w:val="28"/>
        </w:rPr>
      </w:pPr>
      <w:r w:rsidRPr="004B41D9">
        <w:rPr>
          <w:rFonts w:ascii="Times New Roman" w:hAnsi="Times New Roman" w:cs="Times New Roman"/>
          <w:color w:val="000000"/>
          <w:sz w:val="28"/>
          <w:szCs w:val="28"/>
        </w:rPr>
        <w:t>ПЕРЕЧЕНЬ</w:t>
      </w:r>
    </w:p>
    <w:p w:rsidR="000B3BB8" w:rsidRPr="004B41D9" w:rsidRDefault="000B3BB8" w:rsidP="00016EA0">
      <w:pPr>
        <w:pStyle w:val="ConsPlusTitle"/>
        <w:jc w:val="center"/>
        <w:rPr>
          <w:rFonts w:ascii="Times New Roman" w:hAnsi="Times New Roman" w:cs="Times New Roman"/>
          <w:color w:val="000000"/>
          <w:sz w:val="28"/>
          <w:szCs w:val="28"/>
        </w:rPr>
      </w:pPr>
      <w:r w:rsidRPr="004B41D9">
        <w:rPr>
          <w:rFonts w:ascii="Times New Roman" w:hAnsi="Times New Roman" w:cs="Times New Roman"/>
          <w:color w:val="000000"/>
          <w:sz w:val="28"/>
          <w:szCs w:val="28"/>
        </w:rPr>
        <w:t xml:space="preserve">документов, на основании которых возникают бюджетные обязательства получателей средств бюджета муниципального образования </w:t>
      </w:r>
      <w:r>
        <w:rPr>
          <w:rFonts w:ascii="Times New Roman" w:hAnsi="Times New Roman" w:cs="Times New Roman"/>
          <w:color w:val="000000"/>
          <w:sz w:val="28"/>
          <w:szCs w:val="28"/>
        </w:rPr>
        <w:t>МО «Приводинское»</w:t>
      </w:r>
      <w:r w:rsidRPr="004B41D9">
        <w:rPr>
          <w:rFonts w:ascii="Times New Roman" w:hAnsi="Times New Roman" w:cs="Times New Roman"/>
          <w:color w:val="000000"/>
          <w:sz w:val="28"/>
          <w:szCs w:val="28"/>
        </w:rPr>
        <w:t xml:space="preserve">, и документов, подтверждающих возникновение денежных обязательств получателей средств бюджета муниципального образования </w:t>
      </w:r>
      <w:r>
        <w:rPr>
          <w:rFonts w:ascii="Times New Roman" w:hAnsi="Times New Roman" w:cs="Times New Roman"/>
          <w:color w:val="000000"/>
          <w:sz w:val="28"/>
          <w:szCs w:val="28"/>
        </w:rPr>
        <w:t>МО «Приводинское»</w:t>
      </w:r>
    </w:p>
    <w:p w:rsidR="000B3BB8" w:rsidRPr="004B41D9" w:rsidRDefault="000B3BB8">
      <w:pPr>
        <w:pStyle w:val="ConsPlusNormal"/>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5506"/>
        <w:gridCol w:w="3988"/>
      </w:tblGrid>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 п/п</w:t>
            </w:r>
          </w:p>
        </w:tc>
        <w:tc>
          <w:tcPr>
            <w:tcW w:w="5506" w:type="dxa"/>
          </w:tcPr>
          <w:p w:rsidR="000B3BB8" w:rsidRPr="006F03AB" w:rsidRDefault="000B3BB8" w:rsidP="0045515C">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Документ, на основании которого возникает бюджетное обязательство получателя средств бюджета муниципального образования </w:t>
            </w:r>
            <w:r>
              <w:rPr>
                <w:rFonts w:ascii="Times New Roman" w:hAnsi="Times New Roman" w:cs="Times New Roman"/>
                <w:color w:val="000000"/>
                <w:sz w:val="24"/>
                <w:szCs w:val="24"/>
              </w:rPr>
              <w:t>МО «Приводинское»</w:t>
            </w:r>
          </w:p>
        </w:tc>
        <w:tc>
          <w:tcPr>
            <w:tcW w:w="3988" w:type="dxa"/>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Документ, подтверждающий возникновение денежного обязательства получателя средств бюджета муниципального образования </w:t>
            </w:r>
            <w:r>
              <w:rPr>
                <w:rFonts w:ascii="Times New Roman" w:hAnsi="Times New Roman" w:cs="Times New Roman"/>
                <w:color w:val="000000"/>
                <w:sz w:val="24"/>
                <w:szCs w:val="24"/>
              </w:rPr>
              <w:t>МО «Приводинское»</w:t>
            </w:r>
          </w:p>
        </w:tc>
      </w:tr>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1</w:t>
            </w:r>
          </w:p>
        </w:tc>
        <w:tc>
          <w:tcPr>
            <w:tcW w:w="5506" w:type="dxa"/>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2</w:t>
            </w:r>
          </w:p>
        </w:tc>
        <w:tc>
          <w:tcPr>
            <w:tcW w:w="3988" w:type="dxa"/>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3</w:t>
            </w:r>
          </w:p>
        </w:tc>
      </w:tr>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bookmarkStart w:id="16" w:name="P364"/>
            <w:bookmarkEnd w:id="16"/>
            <w:r w:rsidRPr="006F03AB">
              <w:rPr>
                <w:rFonts w:ascii="Times New Roman" w:hAnsi="Times New Roman" w:cs="Times New Roman"/>
                <w:color w:val="000000"/>
                <w:sz w:val="24"/>
                <w:szCs w:val="24"/>
              </w:rPr>
              <w:t>1.</w:t>
            </w:r>
          </w:p>
        </w:tc>
        <w:tc>
          <w:tcPr>
            <w:tcW w:w="5506" w:type="dxa"/>
          </w:tcPr>
          <w:p w:rsidR="000B3BB8" w:rsidRPr="006F03AB" w:rsidRDefault="000B3BB8" w:rsidP="00F6158A">
            <w:pPr>
              <w:pStyle w:val="ConsPlusNormal"/>
              <w:jc w:val="both"/>
              <w:rPr>
                <w:rFonts w:ascii="Times New Roman" w:hAnsi="Times New Roman" w:cs="Times New Roman"/>
                <w:color w:val="000000"/>
                <w:sz w:val="24"/>
                <w:szCs w:val="24"/>
              </w:rPr>
            </w:pPr>
            <w:bookmarkStart w:id="17" w:name="P365"/>
            <w:bookmarkEnd w:id="17"/>
            <w:r w:rsidRPr="006F03AB">
              <w:rPr>
                <w:rFonts w:ascii="Times New Roman" w:hAnsi="Times New Roman" w:cs="Times New Roman"/>
                <w:color w:val="000000"/>
                <w:sz w:val="24"/>
                <w:szCs w:val="24"/>
              </w:rPr>
              <w:t>Извещение об осуществлении закупки</w:t>
            </w:r>
          </w:p>
        </w:tc>
        <w:tc>
          <w:tcPr>
            <w:tcW w:w="3988" w:type="dxa"/>
          </w:tcPr>
          <w:p w:rsidR="000B3BB8" w:rsidRPr="006F03AB" w:rsidRDefault="000B3BB8" w:rsidP="00F6158A">
            <w:pPr>
              <w:pStyle w:val="ConsPlusNormal"/>
              <w:jc w:val="both"/>
              <w:rPr>
                <w:rFonts w:ascii="Times New Roman" w:hAnsi="Times New Roman" w:cs="Times New Roman"/>
                <w:color w:val="000000"/>
                <w:sz w:val="24"/>
                <w:szCs w:val="24"/>
              </w:rPr>
            </w:pPr>
            <w:r w:rsidRPr="006F03AB">
              <w:rPr>
                <w:rFonts w:ascii="Times New Roman" w:hAnsi="Times New Roman" w:cs="Times New Roman"/>
                <w:color w:val="000000"/>
                <w:sz w:val="24"/>
                <w:szCs w:val="24"/>
              </w:rPr>
              <w:t>x</w:t>
            </w:r>
          </w:p>
        </w:tc>
      </w:tr>
      <w:tr w:rsidR="000B3BB8" w:rsidRPr="00A508CD" w:rsidTr="004B41D9">
        <w:tc>
          <w:tcPr>
            <w:tcW w:w="510" w:type="dxa"/>
            <w:vMerge w:val="restart"/>
          </w:tcPr>
          <w:p w:rsidR="000B3BB8" w:rsidRPr="006F03AB" w:rsidRDefault="000B3BB8">
            <w:pPr>
              <w:pStyle w:val="ConsPlusNormal"/>
              <w:jc w:val="center"/>
              <w:rPr>
                <w:rFonts w:ascii="Times New Roman" w:hAnsi="Times New Roman" w:cs="Times New Roman"/>
                <w:color w:val="000000"/>
                <w:sz w:val="24"/>
                <w:szCs w:val="24"/>
              </w:rPr>
            </w:pPr>
            <w:bookmarkStart w:id="18" w:name="P367"/>
            <w:bookmarkEnd w:id="18"/>
            <w:r w:rsidRPr="006F03AB">
              <w:rPr>
                <w:rFonts w:ascii="Times New Roman" w:hAnsi="Times New Roman" w:cs="Times New Roman"/>
                <w:color w:val="000000"/>
                <w:sz w:val="24"/>
                <w:szCs w:val="24"/>
              </w:rPr>
              <w:t>2.</w:t>
            </w:r>
          </w:p>
        </w:tc>
        <w:tc>
          <w:tcPr>
            <w:tcW w:w="5506" w:type="dxa"/>
            <w:vMerge w:val="restart"/>
          </w:tcPr>
          <w:p w:rsidR="000B3BB8" w:rsidRPr="006F03AB" w:rsidRDefault="000B3BB8" w:rsidP="00F6158A">
            <w:pPr>
              <w:pStyle w:val="ConsPlusNormal"/>
              <w:jc w:val="both"/>
              <w:rPr>
                <w:rFonts w:ascii="Times New Roman" w:hAnsi="Times New Roman" w:cs="Times New Roman"/>
                <w:color w:val="000000"/>
                <w:sz w:val="24"/>
                <w:szCs w:val="24"/>
              </w:rPr>
            </w:pPr>
            <w:bookmarkStart w:id="19" w:name="P368"/>
            <w:bookmarkEnd w:id="19"/>
            <w:r w:rsidRPr="006F03AB">
              <w:rPr>
                <w:rFonts w:ascii="Times New Roman" w:hAnsi="Times New Roman" w:cs="Times New Roman"/>
                <w:color w:val="000000"/>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выполненных работ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об оказании услуг</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приема-передачи</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Справка-расчет или иной документ, являющийся основанием для оплаты неустойки</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Счет-фактура</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F6158A">
            <w:pPr>
              <w:jc w:val="both"/>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Товарная накладная (унифицированная </w:t>
            </w:r>
            <w:hyperlink r:id="rId38" w:history="1">
              <w:r w:rsidRPr="006F03AB">
                <w:rPr>
                  <w:rFonts w:ascii="Times New Roman" w:hAnsi="Times New Roman" w:cs="Times New Roman"/>
                  <w:color w:val="000000"/>
                  <w:sz w:val="24"/>
                  <w:szCs w:val="24"/>
                </w:rPr>
                <w:t>форма № ТОРГ-12</w:t>
              </w:r>
            </w:hyperlink>
            <w:r w:rsidRPr="006F03AB">
              <w:rPr>
                <w:rFonts w:ascii="Times New Roman" w:hAnsi="Times New Roman" w:cs="Times New Roman"/>
                <w:color w:val="000000"/>
                <w:sz w:val="24"/>
                <w:szCs w:val="24"/>
              </w:rPr>
              <w:t>) (ф. 0330212)</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Универсальный передаточный документ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Чек</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0B3BB8" w:rsidRPr="00A508CD" w:rsidTr="004B41D9">
        <w:tc>
          <w:tcPr>
            <w:tcW w:w="510" w:type="dxa"/>
            <w:vMerge w:val="restart"/>
          </w:tcPr>
          <w:p w:rsidR="000B3BB8" w:rsidRPr="006F03AB" w:rsidRDefault="000B3BB8">
            <w:pPr>
              <w:pStyle w:val="ConsPlusNormal"/>
              <w:jc w:val="center"/>
              <w:rPr>
                <w:rFonts w:ascii="Times New Roman" w:hAnsi="Times New Roman" w:cs="Times New Roman"/>
                <w:color w:val="000000"/>
                <w:sz w:val="24"/>
                <w:szCs w:val="24"/>
              </w:rPr>
            </w:pPr>
            <w:r w:rsidRPr="006F03AB">
              <w:rPr>
                <w:rFonts w:ascii="Times New Roman" w:hAnsi="Times New Roman" w:cs="Times New Roman"/>
                <w:color w:val="000000"/>
                <w:sz w:val="24"/>
                <w:szCs w:val="24"/>
              </w:rPr>
              <w:t>3.</w:t>
            </w:r>
          </w:p>
        </w:tc>
        <w:tc>
          <w:tcPr>
            <w:tcW w:w="5506" w:type="dxa"/>
            <w:vMerge w:val="restart"/>
          </w:tcPr>
          <w:p w:rsidR="000B3BB8" w:rsidRPr="006F03AB" w:rsidRDefault="000B3BB8" w:rsidP="005036B1">
            <w:pPr>
              <w:pStyle w:val="ConsPlusNormal"/>
              <w:rPr>
                <w:rFonts w:ascii="Times New Roman" w:hAnsi="Times New Roman" w:cs="Times New Roman"/>
                <w:color w:val="000000"/>
                <w:sz w:val="24"/>
                <w:szCs w:val="24"/>
              </w:rPr>
            </w:pPr>
            <w:bookmarkStart w:id="20" w:name="P381"/>
            <w:bookmarkEnd w:id="20"/>
            <w:r w:rsidRPr="006F03AB">
              <w:rPr>
                <w:rFonts w:ascii="Times New Roman" w:hAnsi="Times New Roman" w:cs="Times New Roman"/>
                <w:color w:val="000000"/>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w:t>
            </w:r>
            <w:r w:rsidRPr="005036B1">
              <w:rPr>
                <w:rFonts w:ascii="Times New Roman" w:hAnsi="Times New Roman" w:cs="Times New Roman"/>
                <w:color w:val="000000"/>
                <w:sz w:val="24"/>
                <w:szCs w:val="24"/>
              </w:rPr>
              <w:t xml:space="preserve">в </w:t>
            </w:r>
            <w:hyperlink w:anchor="P426" w:history="1">
              <w:r w:rsidRPr="005036B1">
                <w:rPr>
                  <w:rFonts w:ascii="Times New Roman" w:hAnsi="Times New Roman" w:cs="Times New Roman"/>
                  <w:color w:val="000000"/>
                  <w:sz w:val="24"/>
                  <w:szCs w:val="24"/>
                </w:rPr>
                <w:t>пункте 11</w:t>
              </w:r>
            </w:hyperlink>
            <w:r w:rsidRPr="006F03AB">
              <w:rPr>
                <w:rFonts w:ascii="Times New Roman" w:hAnsi="Times New Roman" w:cs="Times New Roman"/>
                <w:color w:val="000000"/>
                <w:sz w:val="24"/>
                <w:szCs w:val="24"/>
              </w:rPr>
              <w:t xml:space="preserve"> настоящего перечня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выполненных работ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об оказании услуг</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приема-передачи</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Справка-расчет или иной документ, являющийся основанием для оплаты неустойки</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Счет-фактура</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Товарная накладная (унифицированная </w:t>
            </w:r>
            <w:hyperlink r:id="rId39" w:history="1">
              <w:r w:rsidRPr="006F03AB">
                <w:rPr>
                  <w:rFonts w:ascii="Times New Roman" w:hAnsi="Times New Roman" w:cs="Times New Roman"/>
                  <w:color w:val="000000"/>
                  <w:sz w:val="24"/>
                  <w:szCs w:val="24"/>
                </w:rPr>
                <w:t>форма № ТОРГ-12</w:t>
              </w:r>
            </w:hyperlink>
            <w:r w:rsidRPr="006F03AB">
              <w:rPr>
                <w:rFonts w:ascii="Times New Roman" w:hAnsi="Times New Roman" w:cs="Times New Roman"/>
                <w:color w:val="000000"/>
                <w:sz w:val="24"/>
                <w:szCs w:val="24"/>
              </w:rPr>
              <w:t>) (ф. 0330212)</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Универсальный передаточный документ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Чек</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0B3BB8" w:rsidRPr="00A508CD" w:rsidTr="004B41D9">
        <w:tblPrEx>
          <w:tblBorders>
            <w:insideH w:val="none" w:sz="0" w:space="0" w:color="auto"/>
          </w:tblBorders>
        </w:tblPrEx>
        <w:tc>
          <w:tcPr>
            <w:tcW w:w="510" w:type="dxa"/>
            <w:tcBorders>
              <w:top w:val="single" w:sz="4" w:space="0" w:color="auto"/>
              <w:bottom w:val="single" w:sz="4" w:space="0" w:color="auto"/>
            </w:tcBorders>
          </w:tcPr>
          <w:p w:rsidR="000B3BB8" w:rsidRPr="006F03AB" w:rsidRDefault="000B3BB8">
            <w:pPr>
              <w:pStyle w:val="ConsPlusNormal"/>
              <w:jc w:val="center"/>
              <w:rPr>
                <w:rFonts w:ascii="Times New Roman" w:hAnsi="Times New Roman" w:cs="Times New Roman"/>
                <w:color w:val="000000"/>
                <w:sz w:val="24"/>
                <w:szCs w:val="24"/>
              </w:rPr>
            </w:pPr>
            <w:bookmarkStart w:id="21" w:name="P393"/>
            <w:bookmarkEnd w:id="21"/>
            <w:r w:rsidRPr="006F03AB">
              <w:rPr>
                <w:rFonts w:ascii="Times New Roman" w:hAnsi="Times New Roman" w:cs="Times New Roman"/>
                <w:color w:val="000000"/>
                <w:sz w:val="24"/>
                <w:szCs w:val="24"/>
              </w:rPr>
              <w:t>4.</w:t>
            </w:r>
          </w:p>
        </w:tc>
        <w:tc>
          <w:tcPr>
            <w:tcW w:w="5506" w:type="dxa"/>
            <w:tcBorders>
              <w:top w:val="single" w:sz="4" w:space="0" w:color="auto"/>
              <w:bottom w:val="single" w:sz="4" w:space="0" w:color="auto"/>
            </w:tcBorders>
          </w:tcPr>
          <w:p w:rsidR="000B3BB8" w:rsidRPr="006F03AB" w:rsidRDefault="000B3BB8" w:rsidP="006F03AB">
            <w:pPr>
              <w:autoSpaceDE w:val="0"/>
              <w:autoSpaceDN w:val="0"/>
              <w:adjustRightInd w:val="0"/>
              <w:spacing w:after="0" w:line="240" w:lineRule="auto"/>
              <w:rPr>
                <w:rFonts w:ascii="Times New Roman" w:hAnsi="Times New Roman"/>
                <w:sz w:val="24"/>
                <w:szCs w:val="24"/>
                <w:lang w:eastAsia="ru-RU"/>
              </w:rPr>
            </w:pPr>
            <w:r w:rsidRPr="006F03AB">
              <w:rPr>
                <w:rFonts w:ascii="Times New Roman" w:hAnsi="Times New Roman"/>
                <w:color w:val="000000"/>
                <w:sz w:val="24"/>
                <w:szCs w:val="24"/>
                <w:lang w:eastAsia="ru-RU"/>
              </w:rPr>
              <w:t>Договоры (соглашения), на основании которых возникают бюджетные и денежные обязательства получателей бюджетных средств</w:t>
            </w:r>
            <w:r w:rsidRPr="006F03AB">
              <w:rPr>
                <w:rFonts w:ascii="Times New Roman" w:hAnsi="Times New Roman"/>
                <w:sz w:val="24"/>
                <w:szCs w:val="24"/>
                <w:lang w:eastAsia="ru-RU"/>
              </w:rPr>
              <w:t>, в целях финансирования которых предоставляется субсидия, имеющая целевое назначение из федерального бюджета:</w:t>
            </w:r>
          </w:p>
          <w:p w:rsidR="000B3BB8" w:rsidRPr="006F03AB" w:rsidRDefault="000B3BB8" w:rsidP="006F03AB">
            <w:pPr>
              <w:autoSpaceDE w:val="0"/>
              <w:autoSpaceDN w:val="0"/>
              <w:adjustRightInd w:val="0"/>
              <w:spacing w:after="0" w:line="240" w:lineRule="auto"/>
              <w:rPr>
                <w:rFonts w:ascii="Times New Roman" w:hAnsi="Times New Roman"/>
                <w:sz w:val="24"/>
                <w:szCs w:val="24"/>
                <w:lang w:eastAsia="ru-RU"/>
              </w:rPr>
            </w:pP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sidRPr="006F03AB">
              <w:rPr>
                <w:rFonts w:ascii="Times New Roman" w:hAnsi="Times New Roman"/>
                <w:color w:val="000000"/>
                <w:sz w:val="24"/>
                <w:szCs w:val="24"/>
                <w:lang w:eastAsia="ru-RU"/>
              </w:rPr>
              <w:t>Договор (соглашение) о предоставлении субсидии</w:t>
            </w:r>
            <w:r>
              <w:rPr>
                <w:rFonts w:ascii="Times New Roman" w:hAnsi="Times New Roman"/>
                <w:color w:val="000000"/>
                <w:sz w:val="24"/>
                <w:szCs w:val="24"/>
                <w:lang w:eastAsia="ru-RU"/>
              </w:rPr>
              <w:t xml:space="preserve"> </w:t>
            </w:r>
            <w:r w:rsidRPr="006F03AB">
              <w:rPr>
                <w:rFonts w:ascii="Times New Roman" w:hAnsi="Times New Roman"/>
                <w:color w:val="000000"/>
                <w:sz w:val="24"/>
                <w:szCs w:val="24"/>
                <w:lang w:eastAsia="ru-RU"/>
              </w:rPr>
              <w:t>из бюджета муниципального образования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sidRPr="006F03AB">
              <w:rPr>
                <w:rFonts w:ascii="Times New Roman" w:hAnsi="Times New Roman"/>
                <w:color w:val="000000"/>
                <w:sz w:val="24"/>
                <w:szCs w:val="24"/>
                <w:lang w:eastAsia="ru-RU"/>
              </w:rPr>
              <w:t>Договор (соглашение) о предоставлении субсидии</w:t>
            </w:r>
            <w:r>
              <w:rPr>
                <w:rFonts w:ascii="Times New Roman" w:hAnsi="Times New Roman"/>
                <w:color w:val="000000"/>
                <w:sz w:val="24"/>
                <w:szCs w:val="24"/>
                <w:lang w:eastAsia="ru-RU"/>
              </w:rPr>
              <w:t xml:space="preserve"> </w:t>
            </w:r>
            <w:r w:rsidRPr="006F03AB">
              <w:rPr>
                <w:rFonts w:ascii="Times New Roman" w:hAnsi="Times New Roman"/>
                <w:color w:val="000000"/>
                <w:sz w:val="24"/>
                <w:szCs w:val="24"/>
                <w:lang w:eastAsia="ru-RU"/>
              </w:rPr>
              <w:t>муниципальному бюджетному или муниципальному автономному учреждению;</w:t>
            </w: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6F03AB">
              <w:rPr>
                <w:rFonts w:ascii="Times New Roman" w:hAnsi="Times New Roman"/>
                <w:color w:val="000000"/>
                <w:sz w:val="24"/>
                <w:szCs w:val="24"/>
                <w:lang w:eastAsia="ru-RU"/>
              </w:rPr>
              <w:t>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sidRPr="006F03AB">
              <w:rPr>
                <w:rFonts w:ascii="Times New Roman" w:hAnsi="Times New Roman"/>
                <w:color w:val="000000"/>
                <w:sz w:val="24"/>
                <w:szCs w:val="24"/>
                <w:lang w:eastAsia="ru-RU"/>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sidRPr="00A508CD">
              <w:rPr>
                <w:rFonts w:ascii="Times New Roman" w:hAnsi="Times New Roman"/>
                <w:color w:val="000000"/>
                <w:sz w:val="24"/>
                <w:szCs w:val="24"/>
              </w:rPr>
              <w:t>договор на поставку товаров,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B3BB8" w:rsidRPr="00A508CD" w:rsidRDefault="000B3BB8" w:rsidP="006F03AB">
            <w:pPr>
              <w:autoSpaceDE w:val="0"/>
              <w:autoSpaceDN w:val="0"/>
              <w:adjustRightInd w:val="0"/>
              <w:spacing w:after="0" w:line="240" w:lineRule="auto"/>
              <w:rPr>
                <w:rFonts w:ascii="Times New Roman" w:hAnsi="Times New Roman"/>
                <w:color w:val="000000"/>
                <w:sz w:val="24"/>
                <w:szCs w:val="24"/>
              </w:rPr>
            </w:pPr>
            <w:r w:rsidRPr="00A508CD">
              <w:rPr>
                <w:rFonts w:ascii="Times New Roman" w:hAnsi="Times New Roman"/>
                <w:color w:val="000000"/>
                <w:sz w:val="24"/>
                <w:szCs w:val="24"/>
              </w:rPr>
              <w:t>договор, расчет по которому в соответствии с законодательством Российской Федерации осуществляется наличными деньгами;</w:t>
            </w:r>
          </w:p>
          <w:p w:rsidR="000B3BB8" w:rsidRPr="006F03AB" w:rsidRDefault="000B3BB8" w:rsidP="006F03AB">
            <w:pPr>
              <w:autoSpaceDE w:val="0"/>
              <w:autoSpaceDN w:val="0"/>
              <w:adjustRightInd w:val="0"/>
              <w:spacing w:after="0" w:line="240" w:lineRule="auto"/>
              <w:rPr>
                <w:rFonts w:ascii="Times New Roman" w:hAnsi="Times New Roman"/>
                <w:color w:val="000000"/>
                <w:sz w:val="24"/>
                <w:szCs w:val="24"/>
                <w:lang w:eastAsia="ru-RU"/>
              </w:rPr>
            </w:pPr>
            <w:r w:rsidRPr="00A508CD">
              <w:rPr>
                <w:rFonts w:ascii="Times New Roman" w:hAnsi="Times New Roman"/>
                <w:color w:val="000000"/>
                <w:sz w:val="24"/>
                <w:szCs w:val="24"/>
              </w:rPr>
              <w:t>иные документы.</w:t>
            </w:r>
          </w:p>
        </w:tc>
        <w:tc>
          <w:tcPr>
            <w:tcW w:w="3988" w:type="dxa"/>
            <w:tcBorders>
              <w:top w:val="single" w:sz="4" w:space="0" w:color="auto"/>
              <w:bottom w:val="single" w:sz="4" w:space="0" w:color="auto"/>
            </w:tcBorders>
          </w:tcPr>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Платежное поручение получателя субсидии (в случае осуществления в соответствии с бюджетным законодательством Российской Федерации казначейского сопровождения средств, предоставляемых на основании договора (соглашения) о предоставлении субсидии)</w:t>
            </w:r>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Справка-расчет суммы, подлежащей перечислению</w:t>
            </w:r>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Кредитные договоры, заключенные с кредитными организациями, в целях погашения процентов по которым предоставляется субсидия</w:t>
            </w:r>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из бюджета муниципального образования юридическому лицу, индивидуальному предпринимателю или физическому лицу - производителю товаров, работ, услуг</w:t>
            </w:r>
          </w:p>
          <w:p w:rsidR="000B3BB8" w:rsidRPr="00A508CD" w:rsidRDefault="000B3BB8" w:rsidP="006F03AB">
            <w:pPr>
              <w:autoSpaceDE w:val="0"/>
              <w:autoSpaceDN w:val="0"/>
              <w:adjustRightInd w:val="0"/>
              <w:spacing w:after="0" w:line="240" w:lineRule="auto"/>
              <w:rPr>
                <w:rFonts w:ascii="Times New Roman" w:hAnsi="Times New Roman"/>
                <w:color w:val="000000"/>
                <w:sz w:val="24"/>
                <w:szCs w:val="24"/>
              </w:rPr>
            </w:pPr>
            <w:r w:rsidRPr="00A508CD">
              <w:rPr>
                <w:rFonts w:ascii="Times New Roman" w:hAnsi="Times New Roman"/>
                <w:sz w:val="24"/>
                <w:szCs w:val="24"/>
              </w:rPr>
              <w:t xml:space="preserve">График перечисления субсидии, предусмотренный договором (соглашением) о предоставлении субсидии </w:t>
            </w:r>
            <w:r w:rsidRPr="00A508CD">
              <w:rPr>
                <w:rFonts w:ascii="Times New Roman" w:hAnsi="Times New Roman"/>
                <w:color w:val="000000"/>
                <w:sz w:val="24"/>
                <w:szCs w:val="24"/>
              </w:rPr>
              <w:t>бюджетному или автономному учреждению</w:t>
            </w:r>
          </w:p>
          <w:p w:rsidR="000B3BB8" w:rsidRPr="00A508CD" w:rsidRDefault="000B3BB8" w:rsidP="006F03AB">
            <w:pPr>
              <w:autoSpaceDE w:val="0"/>
              <w:autoSpaceDN w:val="0"/>
              <w:adjustRightInd w:val="0"/>
              <w:spacing w:after="0" w:line="240" w:lineRule="auto"/>
              <w:rPr>
                <w:rFonts w:ascii="Times New Roman" w:hAnsi="Times New Roman"/>
                <w:color w:val="000000"/>
                <w:sz w:val="24"/>
                <w:szCs w:val="24"/>
              </w:rPr>
            </w:pPr>
            <w:r w:rsidRPr="00A508CD">
              <w:rPr>
                <w:rFonts w:ascii="Times New Roman" w:hAnsi="Times New Roman"/>
                <w:color w:val="000000"/>
                <w:sz w:val="24"/>
                <w:szCs w:val="24"/>
              </w:rPr>
              <w:t xml:space="preserve">Отчет о выполнении муниципального задания </w:t>
            </w:r>
            <w:hyperlink r:id="rId40" w:history="1">
              <w:r w:rsidRPr="00A508CD">
                <w:rPr>
                  <w:rFonts w:ascii="Times New Roman" w:hAnsi="Times New Roman"/>
                  <w:color w:val="000000"/>
                  <w:sz w:val="24"/>
                  <w:szCs w:val="24"/>
                </w:rPr>
                <w:t>(ф. 0506501)</w:t>
              </w:r>
            </w:hyperlink>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color w:val="000000"/>
                <w:sz w:val="24"/>
                <w:szCs w:val="24"/>
              </w:rPr>
              <w:t xml:space="preserve">Иной документ, </w:t>
            </w:r>
            <w:r w:rsidRPr="00A508CD">
              <w:rPr>
                <w:rFonts w:ascii="Times New Roman" w:hAnsi="Times New Roman"/>
                <w:sz w:val="24"/>
                <w:szCs w:val="24"/>
              </w:rPr>
              <w:t>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w:t>
            </w:r>
          </w:p>
          <w:p w:rsidR="000B3BB8" w:rsidRPr="00A508CD" w:rsidRDefault="000B3BB8" w:rsidP="006F03AB">
            <w:pPr>
              <w:autoSpaceDE w:val="0"/>
              <w:autoSpaceDN w:val="0"/>
              <w:adjustRightInd w:val="0"/>
              <w:spacing w:after="0" w:line="240" w:lineRule="auto"/>
              <w:rPr>
                <w:rFonts w:ascii="Times New Roman" w:hAnsi="Times New Roman"/>
                <w:sz w:val="24"/>
                <w:szCs w:val="24"/>
              </w:rPr>
            </w:pPr>
          </w:p>
          <w:p w:rsidR="000B3BB8" w:rsidRPr="00A508CD" w:rsidRDefault="000B3BB8" w:rsidP="006F03AB">
            <w:pPr>
              <w:autoSpaceDE w:val="0"/>
              <w:autoSpaceDN w:val="0"/>
              <w:adjustRightInd w:val="0"/>
              <w:spacing w:after="0" w:line="240" w:lineRule="auto"/>
              <w:rPr>
                <w:rFonts w:ascii="Times New Roman" w:hAnsi="Times New Roman"/>
                <w:sz w:val="24"/>
                <w:szCs w:val="24"/>
              </w:rPr>
            </w:pPr>
            <w:r w:rsidRPr="00A508CD">
              <w:rPr>
                <w:rFonts w:ascii="Times New Roman" w:hAnsi="Times New Roman"/>
                <w:sz w:val="24"/>
                <w:szCs w:val="24"/>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p w:rsidR="000B3BB8" w:rsidRPr="00A508CD" w:rsidRDefault="000B3BB8" w:rsidP="005036B1">
            <w:pPr>
              <w:autoSpaceDE w:val="0"/>
              <w:autoSpaceDN w:val="0"/>
              <w:adjustRightInd w:val="0"/>
              <w:spacing w:after="0" w:line="240" w:lineRule="auto"/>
              <w:rPr>
                <w:rFonts w:ascii="Times New Roman" w:hAnsi="Times New Roman"/>
                <w:color w:val="000000"/>
                <w:sz w:val="24"/>
                <w:szCs w:val="24"/>
              </w:rPr>
            </w:pPr>
          </w:p>
        </w:tc>
      </w:tr>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bookmarkStart w:id="22" w:name="P397"/>
            <w:bookmarkStart w:id="23" w:name="P401"/>
            <w:bookmarkEnd w:id="22"/>
            <w:bookmarkEnd w:id="23"/>
            <w:r w:rsidRPr="006F03AB">
              <w:rPr>
                <w:rFonts w:ascii="Times New Roman" w:hAnsi="Times New Roman" w:cs="Times New Roman"/>
                <w:color w:val="000000"/>
                <w:sz w:val="24"/>
                <w:szCs w:val="24"/>
              </w:rPr>
              <w:t>5.</w:t>
            </w:r>
          </w:p>
        </w:tc>
        <w:tc>
          <w:tcPr>
            <w:tcW w:w="5506" w:type="dxa"/>
          </w:tcPr>
          <w:p w:rsidR="000B3BB8" w:rsidRPr="00A508CD" w:rsidRDefault="000B3BB8" w:rsidP="006F03AB">
            <w:pPr>
              <w:autoSpaceDE w:val="0"/>
              <w:autoSpaceDN w:val="0"/>
              <w:adjustRightInd w:val="0"/>
              <w:spacing w:after="0" w:line="240" w:lineRule="auto"/>
              <w:rPr>
                <w:rFonts w:ascii="Times New Roman" w:hAnsi="Times New Roman"/>
                <w:color w:val="000000"/>
                <w:sz w:val="24"/>
                <w:szCs w:val="24"/>
              </w:rPr>
            </w:pPr>
            <w:bookmarkStart w:id="24" w:name="P402"/>
            <w:bookmarkEnd w:id="24"/>
            <w:r w:rsidRPr="00A508CD">
              <w:rPr>
                <w:rFonts w:ascii="Times New Roman" w:hAnsi="Times New Roman"/>
                <w:color w:val="000000"/>
                <w:sz w:val="24"/>
                <w:szCs w:val="24"/>
              </w:rPr>
              <w:t xml:space="preserve">Договор (соглашение) о предоставлении субсидии муниципальному бюджетному или муниципальному автономному учреждению, за исключением договоров (соглашений), указанных в </w:t>
            </w:r>
            <w:hyperlink w:anchor="P426" w:history="1">
              <w:r w:rsidRPr="00A508CD">
                <w:rPr>
                  <w:rFonts w:ascii="Times New Roman" w:hAnsi="Times New Roman"/>
                  <w:color w:val="000000"/>
                  <w:sz w:val="24"/>
                  <w:szCs w:val="24"/>
                </w:rPr>
                <w:t xml:space="preserve">пункте </w:t>
              </w:r>
            </w:hyperlink>
            <w:r w:rsidRPr="00A508CD">
              <w:rPr>
                <w:rFonts w:ascii="Times New Roman" w:hAnsi="Times New Roman"/>
                <w:color w:val="000000"/>
                <w:sz w:val="24"/>
                <w:szCs w:val="24"/>
              </w:rPr>
              <w:t>4 настоящего перечня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x</w:t>
            </w:r>
          </w:p>
        </w:tc>
      </w:tr>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bookmarkStart w:id="25" w:name="P404"/>
            <w:bookmarkEnd w:id="25"/>
            <w:r w:rsidRPr="006F03AB">
              <w:rPr>
                <w:rFonts w:ascii="Times New Roman" w:hAnsi="Times New Roman" w:cs="Times New Roman"/>
                <w:color w:val="000000"/>
                <w:sz w:val="24"/>
                <w:szCs w:val="24"/>
              </w:rPr>
              <w:t>6.</w:t>
            </w:r>
          </w:p>
        </w:tc>
        <w:tc>
          <w:tcPr>
            <w:tcW w:w="5506"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муниципальному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за исключением договоров (соглашений), указанных в </w:t>
            </w:r>
            <w:hyperlink w:anchor="P426" w:history="1">
              <w:r w:rsidRPr="006F03AB">
                <w:rPr>
                  <w:rFonts w:ascii="Times New Roman" w:hAnsi="Times New Roman" w:cs="Times New Roman"/>
                  <w:color w:val="000000"/>
                  <w:sz w:val="24"/>
                  <w:szCs w:val="24"/>
                </w:rPr>
                <w:t xml:space="preserve">пункте </w:t>
              </w:r>
            </w:hyperlink>
            <w:r w:rsidRPr="006F03AB">
              <w:rPr>
                <w:rFonts w:ascii="Times New Roman" w:hAnsi="Times New Roman" w:cs="Times New Roman"/>
                <w:color w:val="000000"/>
                <w:sz w:val="24"/>
                <w:szCs w:val="24"/>
              </w:rPr>
              <w:t>4 настоящего перечня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x</w:t>
            </w:r>
          </w:p>
        </w:tc>
      </w:tr>
      <w:tr w:rsidR="000B3BB8" w:rsidRPr="00A508CD" w:rsidTr="004B41D9">
        <w:tc>
          <w:tcPr>
            <w:tcW w:w="510" w:type="dxa"/>
          </w:tcPr>
          <w:p w:rsidR="000B3BB8" w:rsidRPr="006F03AB" w:rsidRDefault="000B3BB8">
            <w:pPr>
              <w:pStyle w:val="ConsPlusNormal"/>
              <w:jc w:val="center"/>
              <w:rPr>
                <w:rFonts w:ascii="Times New Roman" w:hAnsi="Times New Roman" w:cs="Times New Roman"/>
                <w:color w:val="000000"/>
                <w:sz w:val="24"/>
                <w:szCs w:val="24"/>
              </w:rPr>
            </w:pPr>
            <w:bookmarkStart w:id="26" w:name="P407"/>
            <w:bookmarkEnd w:id="26"/>
            <w:r w:rsidRPr="006F03AB">
              <w:rPr>
                <w:rFonts w:ascii="Times New Roman" w:hAnsi="Times New Roman" w:cs="Times New Roman"/>
                <w:color w:val="000000"/>
                <w:sz w:val="24"/>
                <w:szCs w:val="24"/>
              </w:rPr>
              <w:t>7.</w:t>
            </w:r>
          </w:p>
        </w:tc>
        <w:tc>
          <w:tcPr>
            <w:tcW w:w="5506"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за исключением договоров (соглашений), указанных в </w:t>
            </w:r>
            <w:hyperlink w:anchor="P426" w:history="1">
              <w:r w:rsidRPr="006F03AB">
                <w:rPr>
                  <w:rFonts w:ascii="Times New Roman" w:hAnsi="Times New Roman" w:cs="Times New Roman"/>
                  <w:color w:val="000000"/>
                  <w:sz w:val="24"/>
                  <w:szCs w:val="24"/>
                </w:rPr>
                <w:t xml:space="preserve">пункте </w:t>
              </w:r>
            </w:hyperlink>
            <w:r w:rsidRPr="006F03AB">
              <w:rPr>
                <w:rFonts w:ascii="Times New Roman" w:hAnsi="Times New Roman" w:cs="Times New Roman"/>
                <w:color w:val="000000"/>
                <w:sz w:val="24"/>
                <w:szCs w:val="24"/>
              </w:rPr>
              <w:t>4 настоящего перечня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x</w:t>
            </w:r>
          </w:p>
        </w:tc>
      </w:tr>
      <w:tr w:rsidR="000B3BB8" w:rsidRPr="00A508CD" w:rsidTr="004B41D9">
        <w:tc>
          <w:tcPr>
            <w:tcW w:w="510" w:type="dxa"/>
            <w:vMerge w:val="restart"/>
          </w:tcPr>
          <w:p w:rsidR="000B3BB8" w:rsidRPr="006F03AB" w:rsidRDefault="000B3BB8">
            <w:pPr>
              <w:pStyle w:val="ConsPlusNormal"/>
              <w:jc w:val="center"/>
              <w:rPr>
                <w:rFonts w:ascii="Times New Roman" w:hAnsi="Times New Roman" w:cs="Times New Roman"/>
                <w:color w:val="000000"/>
                <w:sz w:val="24"/>
                <w:szCs w:val="24"/>
              </w:rPr>
            </w:pPr>
            <w:bookmarkStart w:id="27" w:name="P410"/>
            <w:bookmarkEnd w:id="27"/>
            <w:r w:rsidRPr="006F03AB">
              <w:rPr>
                <w:rFonts w:ascii="Times New Roman" w:hAnsi="Times New Roman" w:cs="Times New Roman"/>
                <w:color w:val="000000"/>
                <w:sz w:val="24"/>
                <w:szCs w:val="24"/>
              </w:rPr>
              <w:t>8.</w:t>
            </w:r>
          </w:p>
        </w:tc>
        <w:tc>
          <w:tcPr>
            <w:tcW w:w="5506" w:type="dxa"/>
            <w:vMerge w:val="restart"/>
          </w:tcPr>
          <w:p w:rsidR="000B3BB8" w:rsidRPr="006F03AB" w:rsidRDefault="000B3BB8" w:rsidP="006F03AB">
            <w:pPr>
              <w:pStyle w:val="ConsPlusNormal"/>
              <w:rPr>
                <w:rFonts w:ascii="Times New Roman" w:hAnsi="Times New Roman" w:cs="Times New Roman"/>
                <w:color w:val="000000"/>
                <w:sz w:val="24"/>
                <w:szCs w:val="24"/>
              </w:rPr>
            </w:pPr>
            <w:bookmarkStart w:id="28" w:name="P411"/>
            <w:bookmarkEnd w:id="28"/>
            <w:r w:rsidRPr="006F03AB">
              <w:rPr>
                <w:rFonts w:ascii="Times New Roman" w:hAnsi="Times New Roman" w:cs="Times New Roman"/>
                <w:color w:val="000000"/>
                <w:sz w:val="24"/>
                <w:szCs w:val="24"/>
              </w:rPr>
              <w:t xml:space="preserve">Исполнительный документ (исполнительный лист, судебный приказ) (далее - исполнительный документ), подлежащий исполнению в соответствии со </w:t>
            </w:r>
            <w:hyperlink r:id="rId41" w:history="1">
              <w:r w:rsidRPr="006F03AB">
                <w:rPr>
                  <w:rFonts w:ascii="Times New Roman" w:hAnsi="Times New Roman" w:cs="Times New Roman"/>
                  <w:color w:val="000000"/>
                  <w:sz w:val="24"/>
                  <w:szCs w:val="24"/>
                </w:rPr>
                <w:t>статьей 242.</w:t>
              </w:r>
            </w:hyperlink>
            <w:r w:rsidRPr="006F03AB">
              <w:rPr>
                <w:rFonts w:ascii="Times New Roman" w:hAnsi="Times New Roman" w:cs="Times New Roman"/>
                <w:color w:val="000000"/>
                <w:sz w:val="24"/>
                <w:szCs w:val="24"/>
              </w:rPr>
              <w:t>5 Бюджетного кодекса Российской Федерации</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Бухгалтерская </w:t>
            </w:r>
            <w:hyperlink r:id="rId42" w:history="1">
              <w:r w:rsidRPr="006F03AB">
                <w:rPr>
                  <w:rFonts w:ascii="Times New Roman" w:hAnsi="Times New Roman" w:cs="Times New Roman"/>
                  <w:color w:val="000000"/>
                  <w:sz w:val="24"/>
                  <w:szCs w:val="24"/>
                </w:rPr>
                <w:t>справка</w:t>
              </w:r>
            </w:hyperlink>
            <w:r w:rsidRPr="006F03AB">
              <w:rPr>
                <w:rFonts w:ascii="Times New Roman" w:hAnsi="Times New Roman" w:cs="Times New Roman"/>
                <w:color w:val="000000"/>
                <w:sz w:val="24"/>
                <w:szCs w:val="24"/>
              </w:rPr>
              <w:t xml:space="preserve"> (ф. 0504833)</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График выплат по исполнительному документу, предусматривающему выплаты периодического характера</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Исполнительный документ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Справка-расчет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0B3BB8" w:rsidRPr="00A508CD" w:rsidTr="004B41D9">
        <w:tc>
          <w:tcPr>
            <w:tcW w:w="510" w:type="dxa"/>
            <w:vMerge w:val="restart"/>
          </w:tcPr>
          <w:p w:rsidR="000B3BB8" w:rsidRPr="006F03AB" w:rsidRDefault="000B3BB8">
            <w:pPr>
              <w:pStyle w:val="ConsPlusNormal"/>
              <w:jc w:val="center"/>
              <w:rPr>
                <w:rFonts w:ascii="Times New Roman" w:hAnsi="Times New Roman" w:cs="Times New Roman"/>
                <w:color w:val="000000"/>
                <w:sz w:val="24"/>
                <w:szCs w:val="24"/>
              </w:rPr>
            </w:pPr>
            <w:bookmarkStart w:id="29" w:name="P417"/>
            <w:bookmarkEnd w:id="29"/>
            <w:r w:rsidRPr="006F03AB">
              <w:rPr>
                <w:rFonts w:ascii="Times New Roman" w:hAnsi="Times New Roman" w:cs="Times New Roman"/>
                <w:color w:val="000000"/>
                <w:sz w:val="24"/>
                <w:szCs w:val="24"/>
              </w:rPr>
              <w:t>9.</w:t>
            </w:r>
          </w:p>
        </w:tc>
        <w:tc>
          <w:tcPr>
            <w:tcW w:w="5506" w:type="dxa"/>
            <w:vMerge w:val="restart"/>
          </w:tcPr>
          <w:p w:rsidR="000B3BB8" w:rsidRPr="006F03AB" w:rsidRDefault="000B3BB8" w:rsidP="006F03AB">
            <w:pPr>
              <w:pStyle w:val="ConsPlusNormal"/>
              <w:rPr>
                <w:rFonts w:ascii="Times New Roman" w:hAnsi="Times New Roman" w:cs="Times New Roman"/>
                <w:color w:val="000000"/>
                <w:sz w:val="24"/>
                <w:szCs w:val="24"/>
              </w:rPr>
            </w:pPr>
            <w:bookmarkStart w:id="30" w:name="P418"/>
            <w:bookmarkEnd w:id="30"/>
            <w:r w:rsidRPr="006F03AB">
              <w:rPr>
                <w:rFonts w:ascii="Times New Roman" w:hAnsi="Times New Roman" w:cs="Times New Roman"/>
                <w:color w:val="000000"/>
                <w:sz w:val="24"/>
                <w:szCs w:val="24"/>
              </w:rPr>
              <w:t>Решение налогового органа о взыскании налога, сбора, страховых взносов, пени, штрафа, процентов (далее - решение налогового органа)</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Бухгалтерская </w:t>
            </w:r>
            <w:hyperlink r:id="rId43" w:history="1">
              <w:r w:rsidRPr="006F03AB">
                <w:rPr>
                  <w:rFonts w:ascii="Times New Roman" w:hAnsi="Times New Roman" w:cs="Times New Roman"/>
                  <w:color w:val="000000"/>
                  <w:sz w:val="24"/>
                  <w:szCs w:val="24"/>
                </w:rPr>
                <w:t>справка</w:t>
              </w:r>
            </w:hyperlink>
            <w:r w:rsidRPr="006F03AB">
              <w:rPr>
                <w:rFonts w:ascii="Times New Roman" w:hAnsi="Times New Roman" w:cs="Times New Roman"/>
                <w:color w:val="000000"/>
                <w:sz w:val="24"/>
                <w:szCs w:val="24"/>
              </w:rPr>
              <w:t xml:space="preserve"> (ф. 0504833)</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Решение налогового органа</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Справка-расчет</w:t>
            </w:r>
          </w:p>
        </w:tc>
      </w:tr>
      <w:tr w:rsidR="000B3BB8" w:rsidRPr="00A508CD" w:rsidTr="004B41D9">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0B3BB8" w:rsidRPr="00A508CD" w:rsidTr="005036B1">
        <w:tc>
          <w:tcPr>
            <w:tcW w:w="510" w:type="dxa"/>
          </w:tcPr>
          <w:p w:rsidR="000B3BB8" w:rsidRPr="006F03AB" w:rsidRDefault="000B3BB8">
            <w:pPr>
              <w:pStyle w:val="ConsPlusNormal"/>
              <w:jc w:val="center"/>
              <w:rPr>
                <w:rFonts w:ascii="Times New Roman" w:hAnsi="Times New Roman" w:cs="Times New Roman"/>
                <w:color w:val="000000"/>
                <w:sz w:val="24"/>
                <w:szCs w:val="24"/>
              </w:rPr>
            </w:pPr>
            <w:bookmarkStart w:id="31" w:name="P423"/>
            <w:bookmarkEnd w:id="31"/>
            <w:r w:rsidRPr="006F03AB">
              <w:rPr>
                <w:rFonts w:ascii="Times New Roman" w:hAnsi="Times New Roman" w:cs="Times New Roman"/>
                <w:color w:val="000000"/>
                <w:sz w:val="24"/>
                <w:szCs w:val="24"/>
              </w:rPr>
              <w:t>10.</w:t>
            </w:r>
          </w:p>
        </w:tc>
        <w:tc>
          <w:tcPr>
            <w:tcW w:w="5506" w:type="dxa"/>
          </w:tcPr>
          <w:p w:rsidR="000B3BB8" w:rsidRPr="00A508CD" w:rsidRDefault="000B3BB8" w:rsidP="006F03AB">
            <w:pPr>
              <w:autoSpaceDE w:val="0"/>
              <w:autoSpaceDN w:val="0"/>
              <w:adjustRightInd w:val="0"/>
              <w:spacing w:after="0" w:line="240" w:lineRule="auto"/>
              <w:rPr>
                <w:rFonts w:ascii="Times New Roman" w:hAnsi="Times New Roman"/>
                <w:color w:val="000000"/>
                <w:sz w:val="24"/>
                <w:szCs w:val="24"/>
              </w:rPr>
            </w:pPr>
            <w:r w:rsidRPr="00A508CD">
              <w:rPr>
                <w:rFonts w:ascii="Times New Roman" w:hAnsi="Times New Roman"/>
                <w:color w:val="000000"/>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x</w:t>
            </w:r>
          </w:p>
        </w:tc>
      </w:tr>
      <w:tr w:rsidR="000B3BB8" w:rsidRPr="00A508CD" w:rsidTr="005036B1">
        <w:tc>
          <w:tcPr>
            <w:tcW w:w="510" w:type="dxa"/>
            <w:vMerge w:val="restart"/>
          </w:tcPr>
          <w:p w:rsidR="000B3BB8" w:rsidRPr="006F03AB" w:rsidRDefault="000B3BB8">
            <w:pPr>
              <w:pStyle w:val="ConsPlusNormal"/>
              <w:jc w:val="center"/>
              <w:rPr>
                <w:rFonts w:ascii="Times New Roman" w:hAnsi="Times New Roman" w:cs="Times New Roman"/>
                <w:color w:val="000000"/>
                <w:sz w:val="24"/>
                <w:szCs w:val="24"/>
              </w:rPr>
            </w:pPr>
            <w:bookmarkStart w:id="32" w:name="P426"/>
            <w:bookmarkEnd w:id="32"/>
            <w:r w:rsidRPr="006F03AB">
              <w:rPr>
                <w:rFonts w:ascii="Times New Roman" w:hAnsi="Times New Roman" w:cs="Times New Roman"/>
                <w:color w:val="000000"/>
                <w:sz w:val="24"/>
                <w:szCs w:val="24"/>
              </w:rPr>
              <w:t>11.</w:t>
            </w:r>
          </w:p>
        </w:tc>
        <w:tc>
          <w:tcPr>
            <w:tcW w:w="5506" w:type="dxa"/>
            <w:vMerge w:val="restart"/>
            <w:tcBorders>
              <w:bottom w:val="nil"/>
            </w:tcBorders>
          </w:tcPr>
          <w:p w:rsidR="000B3BB8" w:rsidRPr="006F03AB" w:rsidRDefault="000B3BB8" w:rsidP="005036B1">
            <w:pPr>
              <w:autoSpaceDE w:val="0"/>
              <w:autoSpaceDN w:val="0"/>
              <w:adjustRightInd w:val="0"/>
              <w:spacing w:after="0" w:line="240" w:lineRule="auto"/>
              <w:rPr>
                <w:rFonts w:ascii="Times New Roman" w:hAnsi="Times New Roman"/>
                <w:color w:val="000000"/>
                <w:sz w:val="24"/>
                <w:szCs w:val="24"/>
                <w:lang w:eastAsia="ru-RU"/>
              </w:rPr>
            </w:pPr>
            <w:r w:rsidRPr="006F03AB">
              <w:rPr>
                <w:rFonts w:ascii="Times New Roman" w:hAnsi="Times New Roman"/>
                <w:color w:val="000000"/>
                <w:sz w:val="24"/>
                <w:szCs w:val="24"/>
                <w:lang w:eastAsia="ru-RU"/>
              </w:rPr>
              <w:t xml:space="preserve">Документ, не определенный </w:t>
            </w:r>
            <w:hyperlink w:anchor="P367" w:history="1">
              <w:r w:rsidRPr="006F03AB">
                <w:rPr>
                  <w:rFonts w:ascii="Times New Roman" w:hAnsi="Times New Roman"/>
                  <w:color w:val="000000"/>
                  <w:sz w:val="24"/>
                  <w:szCs w:val="24"/>
                  <w:lang w:eastAsia="ru-RU"/>
                </w:rPr>
                <w:t>пунктами 2</w:t>
              </w:r>
            </w:hyperlink>
            <w:r w:rsidRPr="006F03AB">
              <w:rPr>
                <w:rFonts w:ascii="Times New Roman" w:hAnsi="Times New Roman"/>
                <w:color w:val="000000"/>
                <w:sz w:val="24"/>
                <w:szCs w:val="24"/>
                <w:lang w:eastAsia="ru-RU"/>
              </w:rPr>
              <w:t xml:space="preserve"> - </w:t>
            </w:r>
            <w:hyperlink w:anchor="P423" w:history="1">
              <w:r>
                <w:rPr>
                  <w:rFonts w:ascii="Times New Roman" w:hAnsi="Times New Roman"/>
                  <w:color w:val="000000"/>
                  <w:sz w:val="24"/>
                  <w:szCs w:val="24"/>
                  <w:lang w:eastAsia="ru-RU"/>
                </w:rPr>
                <w:t>10</w:t>
              </w:r>
            </w:hyperlink>
            <w:r w:rsidRPr="006F03AB">
              <w:rPr>
                <w:rFonts w:ascii="Times New Roman" w:hAnsi="Times New Roman"/>
                <w:color w:val="000000"/>
                <w:sz w:val="24"/>
                <w:szCs w:val="24"/>
                <w:lang w:eastAsia="ru-RU"/>
              </w:rPr>
              <w:t xml:space="preserve"> настоящего перечня, в соответствии с которым возникает бюджетное обязательство получателя бюджетных средств (за исключением договоров (соглашений), указанных в </w:t>
            </w:r>
            <w:hyperlink w:anchor="P426" w:history="1">
              <w:r w:rsidRPr="006F03AB">
                <w:rPr>
                  <w:rFonts w:ascii="Times New Roman" w:hAnsi="Times New Roman"/>
                  <w:color w:val="000000"/>
                  <w:sz w:val="24"/>
                  <w:szCs w:val="24"/>
                  <w:lang w:eastAsia="ru-RU"/>
                </w:rPr>
                <w:t xml:space="preserve">пункте </w:t>
              </w:r>
            </w:hyperlink>
            <w:r w:rsidRPr="006F03AB">
              <w:rPr>
                <w:rFonts w:ascii="Times New Roman" w:hAnsi="Times New Roman"/>
                <w:color w:val="000000"/>
                <w:sz w:val="24"/>
                <w:szCs w:val="24"/>
                <w:lang w:eastAsia="ru-RU"/>
              </w:rPr>
              <w:t>4 настоящего перечня):</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Авансовый </w:t>
            </w:r>
            <w:hyperlink r:id="rId44" w:history="1">
              <w:r w:rsidRPr="006F03AB">
                <w:rPr>
                  <w:rFonts w:ascii="Times New Roman" w:hAnsi="Times New Roman" w:cs="Times New Roman"/>
                  <w:color w:val="000000"/>
                  <w:sz w:val="24"/>
                  <w:szCs w:val="24"/>
                </w:rPr>
                <w:t>отчет</w:t>
              </w:r>
            </w:hyperlink>
            <w:r w:rsidRPr="006F03AB">
              <w:rPr>
                <w:rFonts w:ascii="Times New Roman" w:hAnsi="Times New Roman" w:cs="Times New Roman"/>
                <w:color w:val="000000"/>
                <w:sz w:val="24"/>
                <w:szCs w:val="24"/>
              </w:rPr>
              <w:t xml:space="preserve"> (ф. 0504505)</w:t>
            </w:r>
          </w:p>
        </w:tc>
      </w:tr>
      <w:tr w:rsidR="000B3BB8" w:rsidRPr="00A508CD" w:rsidTr="005036B1">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выполненных работ</w:t>
            </w:r>
          </w:p>
        </w:tc>
      </w:tr>
      <w:tr w:rsidR="000B3BB8" w:rsidRPr="00A508CD" w:rsidTr="005036B1">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приема-передачи</w:t>
            </w:r>
          </w:p>
        </w:tc>
      </w:tr>
      <w:tr w:rsidR="000B3BB8" w:rsidRPr="00A508CD" w:rsidTr="005036B1">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Акт об оказании услуг</w:t>
            </w:r>
          </w:p>
        </w:tc>
      </w:tr>
      <w:tr w:rsidR="000B3BB8" w:rsidRPr="00A508CD" w:rsidTr="003C06A3">
        <w:trPr>
          <w:trHeight w:val="1800"/>
        </w:trPr>
        <w:tc>
          <w:tcPr>
            <w:tcW w:w="510" w:type="dxa"/>
            <w:vMerge/>
          </w:tcPr>
          <w:p w:rsidR="000B3BB8" w:rsidRPr="00A508CD" w:rsidRDefault="000B3BB8">
            <w:pPr>
              <w:rPr>
                <w:rFonts w:ascii="Times New Roman" w:hAnsi="Times New Roman"/>
                <w:color w:val="000000"/>
                <w:sz w:val="24"/>
                <w:szCs w:val="24"/>
              </w:rPr>
            </w:pPr>
          </w:p>
        </w:tc>
        <w:tc>
          <w:tcPr>
            <w:tcW w:w="5506" w:type="dxa"/>
            <w:tcBorders>
              <w:top w:val="nil"/>
            </w:tcBorders>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val="restart"/>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Заявление на выдачу денежных средств под отчет</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6F03AB" w:rsidRDefault="000B3BB8" w:rsidP="006F03AB">
            <w:pPr>
              <w:pStyle w:val="ConsPlusNormal"/>
              <w:rPr>
                <w:rFonts w:ascii="Times New Roman" w:hAnsi="Times New Roman" w:cs="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Заявление физического лица</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6F03AB" w:rsidRDefault="000B3BB8" w:rsidP="006F03AB">
            <w:pPr>
              <w:pStyle w:val="ConsPlusNormal"/>
              <w:rPr>
                <w:rFonts w:ascii="Times New Roman" w:hAnsi="Times New Roman" w:cs="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Квитанция</w:t>
            </w:r>
          </w:p>
        </w:tc>
      </w:tr>
      <w:tr w:rsidR="000B3BB8" w:rsidRPr="00A508CD" w:rsidTr="003C06A3">
        <w:tblPrEx>
          <w:tblBorders>
            <w:insideH w:val="none" w:sz="0" w:space="0" w:color="auto"/>
          </w:tblBorders>
        </w:tblPrEx>
        <w:trPr>
          <w:trHeight w:val="507"/>
        </w:trPr>
        <w:tc>
          <w:tcPr>
            <w:tcW w:w="510" w:type="dxa"/>
            <w:vMerge/>
            <w:tcBorders>
              <w:bottom w:val="single" w:sz="4" w:space="0" w:color="auto"/>
            </w:tcBorders>
          </w:tcPr>
          <w:p w:rsidR="000B3BB8" w:rsidRPr="00A508CD" w:rsidRDefault="000B3BB8">
            <w:pPr>
              <w:rPr>
                <w:rFonts w:ascii="Times New Roman" w:hAnsi="Times New Roman"/>
                <w:color w:val="000000"/>
                <w:sz w:val="24"/>
                <w:szCs w:val="24"/>
              </w:rPr>
            </w:pPr>
          </w:p>
        </w:tc>
        <w:tc>
          <w:tcPr>
            <w:tcW w:w="5506" w:type="dxa"/>
            <w:vMerge/>
            <w:tcBorders>
              <w:top w:val="single" w:sz="4" w:space="0" w:color="auto"/>
              <w:bottom w:val="single" w:sz="4" w:space="0" w:color="auto"/>
            </w:tcBorders>
          </w:tcPr>
          <w:p w:rsidR="000B3BB8" w:rsidRPr="006F03AB" w:rsidRDefault="000B3BB8" w:rsidP="006F03AB">
            <w:pPr>
              <w:pStyle w:val="ConsPlusNormal"/>
              <w:rPr>
                <w:rFonts w:ascii="Times New Roman" w:hAnsi="Times New Roman" w:cs="Times New Roman"/>
                <w:color w:val="000000"/>
                <w:sz w:val="24"/>
                <w:szCs w:val="24"/>
              </w:rPr>
            </w:pPr>
          </w:p>
        </w:tc>
        <w:tc>
          <w:tcPr>
            <w:tcW w:w="3988" w:type="dxa"/>
            <w:vMerge w:val="restart"/>
            <w:tcBorders>
              <w:top w:val="single" w:sz="4" w:space="0" w:color="auto"/>
              <w:bottom w:val="single" w:sz="4" w:space="0" w:color="auto"/>
            </w:tcBorders>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Приказ о направлении в командировку, с прилагаемым расчетом командировочных сумм</w:t>
            </w:r>
          </w:p>
        </w:tc>
      </w:tr>
      <w:tr w:rsidR="000B3BB8" w:rsidRPr="00A508CD" w:rsidTr="003C06A3">
        <w:tblPrEx>
          <w:tblBorders>
            <w:insideH w:val="none" w:sz="0" w:space="0" w:color="auto"/>
          </w:tblBorders>
        </w:tblPrEx>
        <w:trPr>
          <w:trHeight w:val="458"/>
        </w:trPr>
        <w:tc>
          <w:tcPr>
            <w:tcW w:w="510" w:type="dxa"/>
            <w:vMerge/>
            <w:tcBorders>
              <w:top w:val="single" w:sz="4" w:space="0" w:color="auto"/>
            </w:tcBorders>
          </w:tcPr>
          <w:p w:rsidR="000B3BB8" w:rsidRPr="00A508CD" w:rsidRDefault="000B3BB8">
            <w:pPr>
              <w:rPr>
                <w:rFonts w:ascii="Times New Roman" w:hAnsi="Times New Roman"/>
                <w:color w:val="000000"/>
                <w:sz w:val="24"/>
                <w:szCs w:val="24"/>
              </w:rPr>
            </w:pPr>
          </w:p>
        </w:tc>
        <w:tc>
          <w:tcPr>
            <w:tcW w:w="5506" w:type="dxa"/>
            <w:vMerge w:val="restart"/>
            <w:tcBorders>
              <w:top w:val="single" w:sz="4" w:space="0" w:color="auto"/>
              <w:bottom w:val="single" w:sz="4" w:space="0" w:color="auto"/>
            </w:tcBorders>
          </w:tcPr>
          <w:p w:rsidR="000B3BB8"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0B3BB8" w:rsidRDefault="000B3BB8" w:rsidP="006F03AB">
            <w:pPr>
              <w:pStyle w:val="ConsPlusNormal"/>
              <w:rPr>
                <w:rFonts w:ascii="Times New Roman" w:hAnsi="Times New Roman" w:cs="Times New Roman"/>
                <w:color w:val="000000"/>
                <w:sz w:val="24"/>
                <w:szCs w:val="24"/>
              </w:rPr>
            </w:pPr>
          </w:p>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Иной документ, не определенный </w:t>
            </w:r>
            <w:hyperlink w:anchor="P367" w:history="1">
              <w:r w:rsidRPr="006F03AB">
                <w:rPr>
                  <w:rFonts w:ascii="Times New Roman" w:hAnsi="Times New Roman" w:cs="Times New Roman"/>
                  <w:color w:val="000000"/>
                  <w:sz w:val="24"/>
                  <w:szCs w:val="24"/>
                </w:rPr>
                <w:t>пунктами 2</w:t>
              </w:r>
            </w:hyperlink>
            <w:r w:rsidRPr="006F03AB">
              <w:rPr>
                <w:rFonts w:ascii="Times New Roman" w:hAnsi="Times New Roman" w:cs="Times New Roman"/>
                <w:color w:val="000000"/>
                <w:sz w:val="24"/>
                <w:szCs w:val="24"/>
              </w:rPr>
              <w:t xml:space="preserve"> - </w:t>
            </w:r>
            <w:hyperlink w:anchor="P423" w:history="1">
              <w:r>
                <w:rPr>
                  <w:rFonts w:ascii="Times New Roman" w:hAnsi="Times New Roman" w:cs="Times New Roman"/>
                  <w:color w:val="000000"/>
                  <w:sz w:val="24"/>
                  <w:szCs w:val="24"/>
                </w:rPr>
                <w:t>10</w:t>
              </w:r>
            </w:hyperlink>
            <w:r w:rsidRPr="006F03AB">
              <w:rPr>
                <w:rFonts w:ascii="Times New Roman" w:hAnsi="Times New Roman" w:cs="Times New Roman"/>
                <w:color w:val="000000"/>
                <w:sz w:val="24"/>
                <w:szCs w:val="24"/>
              </w:rPr>
              <w:t xml:space="preserve"> настоящего перечня, в соответствии с которым возникает бюджетное обязательство получателя бюджетных средств</w:t>
            </w:r>
          </w:p>
        </w:tc>
        <w:tc>
          <w:tcPr>
            <w:tcW w:w="3988" w:type="dxa"/>
            <w:vMerge/>
            <w:tcBorders>
              <w:top w:val="single" w:sz="4" w:space="0" w:color="auto"/>
              <w:bottom w:val="single" w:sz="4" w:space="0" w:color="auto"/>
            </w:tcBorders>
          </w:tcPr>
          <w:p w:rsidR="000B3BB8" w:rsidRPr="00A508CD" w:rsidRDefault="000B3BB8" w:rsidP="006F03AB">
            <w:pPr>
              <w:rPr>
                <w:rFonts w:ascii="Times New Roman" w:hAnsi="Times New Roman"/>
                <w:color w:val="000000"/>
                <w:sz w:val="24"/>
                <w:szCs w:val="24"/>
              </w:rPr>
            </w:pP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spacing w:line="240" w:lineRule="auto"/>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Служебная записка</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spacing w:line="240" w:lineRule="auto"/>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Справка-расчет</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spacing w:line="240" w:lineRule="auto"/>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w:t>
            </w:r>
          </w:p>
        </w:tc>
      </w:tr>
      <w:tr w:rsidR="000B3BB8" w:rsidRPr="00A508CD" w:rsidTr="003C06A3">
        <w:tc>
          <w:tcPr>
            <w:tcW w:w="510" w:type="dxa"/>
            <w:vMerge/>
          </w:tcPr>
          <w:p w:rsidR="000B3BB8" w:rsidRPr="00A508CD" w:rsidRDefault="000B3BB8">
            <w:pPr>
              <w:rPr>
                <w:rFonts w:ascii="Times New Roman" w:hAnsi="Times New Roman"/>
                <w:color w:val="000000"/>
                <w:sz w:val="24"/>
                <w:szCs w:val="24"/>
              </w:rPr>
            </w:pPr>
          </w:p>
        </w:tc>
        <w:tc>
          <w:tcPr>
            <w:tcW w:w="5506" w:type="dxa"/>
            <w:vMerge/>
          </w:tcPr>
          <w:p w:rsidR="000B3BB8" w:rsidRPr="00A508CD" w:rsidRDefault="000B3BB8" w:rsidP="006F03AB">
            <w:pPr>
              <w:spacing w:line="240" w:lineRule="auto"/>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Счет-фактура</w:t>
            </w:r>
          </w:p>
        </w:tc>
      </w:tr>
      <w:tr w:rsidR="000B3BB8" w:rsidRPr="00A508CD" w:rsidTr="003C06A3">
        <w:tblPrEx>
          <w:tblBorders>
            <w:insideH w:val="none" w:sz="0" w:space="0" w:color="auto"/>
          </w:tblBorders>
        </w:tblPrEx>
        <w:trPr>
          <w:trHeight w:val="507"/>
        </w:trPr>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single" w:sz="4" w:space="0" w:color="auto"/>
              <w:bottom w:val="single" w:sz="4" w:space="0" w:color="auto"/>
            </w:tcBorders>
          </w:tcPr>
          <w:p w:rsidR="000B3BB8" w:rsidRPr="00A508CD" w:rsidRDefault="000B3BB8" w:rsidP="006F03AB">
            <w:pPr>
              <w:spacing w:line="240" w:lineRule="auto"/>
              <w:rPr>
                <w:rFonts w:ascii="Times New Roman" w:hAnsi="Times New Roman"/>
                <w:color w:val="000000"/>
                <w:sz w:val="24"/>
                <w:szCs w:val="24"/>
              </w:rPr>
            </w:pPr>
          </w:p>
        </w:tc>
        <w:tc>
          <w:tcPr>
            <w:tcW w:w="3988" w:type="dxa"/>
            <w:vMerge w:val="restart"/>
            <w:tcBorders>
              <w:top w:val="single" w:sz="4" w:space="0" w:color="auto"/>
              <w:bottom w:val="single" w:sz="4" w:space="0" w:color="auto"/>
            </w:tcBorders>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 xml:space="preserve">Товарная накладная (унифицированная </w:t>
            </w:r>
            <w:hyperlink r:id="rId45" w:history="1">
              <w:r w:rsidRPr="006F03AB">
                <w:rPr>
                  <w:rFonts w:ascii="Times New Roman" w:hAnsi="Times New Roman" w:cs="Times New Roman"/>
                  <w:color w:val="000000"/>
                  <w:sz w:val="24"/>
                  <w:szCs w:val="24"/>
                </w:rPr>
                <w:t>форма № ТОРГ-12</w:t>
              </w:r>
            </w:hyperlink>
            <w:r w:rsidRPr="006F03AB">
              <w:rPr>
                <w:rFonts w:ascii="Times New Roman" w:hAnsi="Times New Roman" w:cs="Times New Roman"/>
                <w:color w:val="000000"/>
                <w:sz w:val="24"/>
                <w:szCs w:val="24"/>
              </w:rPr>
              <w:t>) (ф. 0330212)</w:t>
            </w:r>
          </w:p>
        </w:tc>
      </w:tr>
      <w:tr w:rsidR="000B3BB8" w:rsidRPr="00A508CD" w:rsidTr="003C06A3">
        <w:tblPrEx>
          <w:tblBorders>
            <w:insideH w:val="none" w:sz="0" w:space="0" w:color="auto"/>
          </w:tblBorders>
        </w:tblPrEx>
        <w:trPr>
          <w:trHeight w:val="458"/>
        </w:trPr>
        <w:tc>
          <w:tcPr>
            <w:tcW w:w="510" w:type="dxa"/>
            <w:vMerge/>
          </w:tcPr>
          <w:p w:rsidR="000B3BB8" w:rsidRPr="00A508CD" w:rsidRDefault="000B3BB8">
            <w:pPr>
              <w:rPr>
                <w:rFonts w:ascii="Times New Roman" w:hAnsi="Times New Roman"/>
                <w:color w:val="000000"/>
                <w:sz w:val="24"/>
                <w:szCs w:val="24"/>
              </w:rPr>
            </w:pPr>
          </w:p>
        </w:tc>
        <w:tc>
          <w:tcPr>
            <w:tcW w:w="5506" w:type="dxa"/>
            <w:vMerge w:val="restart"/>
            <w:tcBorders>
              <w:top w:val="single" w:sz="4" w:space="0" w:color="auto"/>
              <w:bottom w:val="nil"/>
            </w:tcBorders>
          </w:tcPr>
          <w:p w:rsidR="000B3BB8" w:rsidRPr="006F03AB" w:rsidRDefault="000B3BB8" w:rsidP="006F03AB">
            <w:pPr>
              <w:pStyle w:val="ConsPlusNormal"/>
              <w:rPr>
                <w:rFonts w:ascii="Times New Roman" w:hAnsi="Times New Roman" w:cs="Times New Roman"/>
                <w:color w:val="000000"/>
                <w:sz w:val="24"/>
                <w:szCs w:val="24"/>
              </w:rPr>
            </w:pPr>
          </w:p>
        </w:tc>
        <w:tc>
          <w:tcPr>
            <w:tcW w:w="3988" w:type="dxa"/>
            <w:vMerge/>
            <w:tcBorders>
              <w:top w:val="single" w:sz="4" w:space="0" w:color="auto"/>
            </w:tcBorders>
          </w:tcPr>
          <w:p w:rsidR="000B3BB8" w:rsidRPr="00A508CD" w:rsidRDefault="000B3BB8" w:rsidP="006F03AB">
            <w:pPr>
              <w:rPr>
                <w:rFonts w:ascii="Times New Roman" w:hAnsi="Times New Roman"/>
                <w:color w:val="000000"/>
                <w:sz w:val="24"/>
                <w:szCs w:val="24"/>
              </w:rPr>
            </w:pPr>
          </w:p>
        </w:tc>
      </w:tr>
      <w:tr w:rsidR="000B3BB8" w:rsidRPr="00A508CD" w:rsidTr="005036B1">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Универсальный передаточный документ</w:t>
            </w:r>
          </w:p>
        </w:tc>
      </w:tr>
      <w:tr w:rsidR="000B3BB8" w:rsidRPr="00A508CD" w:rsidTr="005036B1">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Чек</w:t>
            </w:r>
          </w:p>
        </w:tc>
      </w:tr>
      <w:tr w:rsidR="000B3BB8" w:rsidRPr="00A508CD" w:rsidTr="005036B1">
        <w:tblPrEx>
          <w:tblBorders>
            <w:insideH w:val="none" w:sz="0" w:space="0" w:color="auto"/>
          </w:tblBorders>
        </w:tblPrEx>
        <w:trPr>
          <w:trHeight w:val="507"/>
        </w:trPr>
        <w:tc>
          <w:tcPr>
            <w:tcW w:w="510" w:type="dxa"/>
            <w:vMerge/>
          </w:tcPr>
          <w:p w:rsidR="000B3BB8" w:rsidRPr="00A508CD" w:rsidRDefault="000B3BB8">
            <w:pPr>
              <w:rPr>
                <w:rFonts w:ascii="Times New Roman" w:hAnsi="Times New Roman"/>
                <w:color w:val="000000"/>
                <w:sz w:val="24"/>
                <w:szCs w:val="24"/>
              </w:rPr>
            </w:pPr>
          </w:p>
        </w:tc>
        <w:tc>
          <w:tcPr>
            <w:tcW w:w="5506" w:type="dxa"/>
            <w:vMerge/>
            <w:tcBorders>
              <w:top w:val="nil"/>
              <w:bottom w:val="nil"/>
            </w:tcBorders>
          </w:tcPr>
          <w:p w:rsidR="000B3BB8" w:rsidRPr="00A508CD" w:rsidRDefault="000B3BB8" w:rsidP="006F03AB">
            <w:pPr>
              <w:rPr>
                <w:rFonts w:ascii="Times New Roman" w:hAnsi="Times New Roman"/>
                <w:color w:val="000000"/>
                <w:sz w:val="24"/>
                <w:szCs w:val="24"/>
              </w:rPr>
            </w:pPr>
          </w:p>
        </w:tc>
        <w:tc>
          <w:tcPr>
            <w:tcW w:w="3988" w:type="dxa"/>
            <w:vMerge w:val="restart"/>
          </w:tcPr>
          <w:p w:rsidR="000B3BB8" w:rsidRPr="006F03AB" w:rsidRDefault="000B3BB8" w:rsidP="006F03AB">
            <w:pPr>
              <w:pStyle w:val="ConsPlusNormal"/>
              <w:rPr>
                <w:rFonts w:ascii="Times New Roman" w:hAnsi="Times New Roman" w:cs="Times New Roman"/>
                <w:color w:val="000000"/>
                <w:sz w:val="24"/>
                <w:szCs w:val="24"/>
              </w:rPr>
            </w:pPr>
            <w:r w:rsidRPr="006F03AB">
              <w:rPr>
                <w:rFonts w:ascii="Times New Roman" w:hAnsi="Times New Roman" w:cs="Times New Roman"/>
                <w:color w:val="000000"/>
                <w:sz w:val="24"/>
                <w:szCs w:val="24"/>
              </w:rPr>
              <w:t>Иной документ, подтверждающий возникновение денежного обязательства по бюджетному обязательству получателя бюджетных средств</w:t>
            </w:r>
          </w:p>
        </w:tc>
      </w:tr>
      <w:tr w:rsidR="000B3BB8" w:rsidRPr="00A508CD" w:rsidTr="005036B1">
        <w:tblPrEx>
          <w:tblBorders>
            <w:insideH w:val="none" w:sz="0" w:space="0" w:color="auto"/>
          </w:tblBorders>
        </w:tblPrEx>
        <w:tc>
          <w:tcPr>
            <w:tcW w:w="510" w:type="dxa"/>
            <w:vMerge/>
            <w:tcBorders>
              <w:bottom w:val="single" w:sz="4" w:space="0" w:color="auto"/>
            </w:tcBorders>
          </w:tcPr>
          <w:p w:rsidR="000B3BB8" w:rsidRPr="00A508CD" w:rsidRDefault="000B3BB8">
            <w:pPr>
              <w:rPr>
                <w:rFonts w:ascii="Times New Roman" w:hAnsi="Times New Roman"/>
                <w:color w:val="000000"/>
                <w:sz w:val="24"/>
                <w:szCs w:val="24"/>
              </w:rPr>
            </w:pPr>
          </w:p>
        </w:tc>
        <w:tc>
          <w:tcPr>
            <w:tcW w:w="5506" w:type="dxa"/>
            <w:tcBorders>
              <w:top w:val="nil"/>
              <w:bottom w:val="single" w:sz="4" w:space="0" w:color="auto"/>
            </w:tcBorders>
          </w:tcPr>
          <w:p w:rsidR="000B3BB8" w:rsidRPr="006F03AB" w:rsidRDefault="000B3BB8" w:rsidP="005036B1">
            <w:pPr>
              <w:pStyle w:val="ConsPlusNormal"/>
              <w:rPr>
                <w:rFonts w:ascii="Times New Roman" w:hAnsi="Times New Roman" w:cs="Times New Roman"/>
                <w:color w:val="000000"/>
                <w:sz w:val="24"/>
                <w:szCs w:val="24"/>
              </w:rPr>
            </w:pPr>
          </w:p>
        </w:tc>
        <w:tc>
          <w:tcPr>
            <w:tcW w:w="3988" w:type="dxa"/>
            <w:vMerge/>
            <w:tcBorders>
              <w:bottom w:val="single" w:sz="4" w:space="0" w:color="auto"/>
            </w:tcBorders>
          </w:tcPr>
          <w:p w:rsidR="000B3BB8" w:rsidRPr="00A508CD" w:rsidRDefault="000B3BB8" w:rsidP="006F03AB">
            <w:pPr>
              <w:rPr>
                <w:rFonts w:ascii="Times New Roman" w:hAnsi="Times New Roman"/>
                <w:color w:val="000000"/>
                <w:sz w:val="24"/>
                <w:szCs w:val="24"/>
              </w:rPr>
            </w:pPr>
          </w:p>
        </w:tc>
      </w:tr>
    </w:tbl>
    <w:p w:rsidR="000B3BB8" w:rsidRPr="004B41D9" w:rsidRDefault="000B3BB8">
      <w:pPr>
        <w:rPr>
          <w:rFonts w:ascii="Times New Roman" w:hAnsi="Times New Roman"/>
          <w:color w:val="000000"/>
          <w:sz w:val="28"/>
          <w:szCs w:val="28"/>
        </w:rPr>
        <w:sectPr w:rsidR="000B3BB8" w:rsidRPr="004B41D9" w:rsidSect="003C06A3">
          <w:pgSz w:w="11905" w:h="16838"/>
          <w:pgMar w:top="1134" w:right="567" w:bottom="1134" w:left="1701" w:header="567" w:footer="0" w:gutter="0"/>
          <w:cols w:space="720"/>
          <w:titlePg/>
          <w:docGrid w:linePitch="299"/>
        </w:sectPr>
      </w:pPr>
    </w:p>
    <w:p w:rsidR="000B3BB8" w:rsidRPr="004B41D9" w:rsidRDefault="000B3BB8" w:rsidP="006F03AB">
      <w:pPr>
        <w:pStyle w:val="ConsPlusNormal"/>
        <w:jc w:val="both"/>
        <w:rPr>
          <w:rFonts w:ascii="Times New Roman" w:hAnsi="Times New Roman" w:cs="Times New Roman"/>
          <w:color w:val="000000"/>
          <w:sz w:val="28"/>
          <w:szCs w:val="28"/>
        </w:rPr>
      </w:pPr>
    </w:p>
    <w:sectPr w:rsidR="000B3BB8" w:rsidRPr="004B41D9" w:rsidSect="00C701FB">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B8" w:rsidRDefault="000B3BB8" w:rsidP="008C5A53">
      <w:pPr>
        <w:spacing w:after="0" w:line="240" w:lineRule="auto"/>
      </w:pPr>
      <w:r>
        <w:separator/>
      </w:r>
    </w:p>
  </w:endnote>
  <w:endnote w:type="continuationSeparator" w:id="1">
    <w:p w:rsidR="000B3BB8" w:rsidRDefault="000B3BB8" w:rsidP="008C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B8" w:rsidRDefault="000B3BB8" w:rsidP="008C5A53">
      <w:pPr>
        <w:spacing w:after="0" w:line="240" w:lineRule="auto"/>
      </w:pPr>
      <w:r>
        <w:separator/>
      </w:r>
    </w:p>
  </w:footnote>
  <w:footnote w:type="continuationSeparator" w:id="1">
    <w:p w:rsidR="000B3BB8" w:rsidRDefault="000B3BB8" w:rsidP="008C5A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794"/>
    <w:rsid w:val="00003FB3"/>
    <w:rsid w:val="00007AA0"/>
    <w:rsid w:val="00013866"/>
    <w:rsid w:val="00016EA0"/>
    <w:rsid w:val="00031802"/>
    <w:rsid w:val="00053BAC"/>
    <w:rsid w:val="0005506C"/>
    <w:rsid w:val="000827C4"/>
    <w:rsid w:val="00096198"/>
    <w:rsid w:val="000A2BA5"/>
    <w:rsid w:val="000A4F79"/>
    <w:rsid w:val="000A5CFA"/>
    <w:rsid w:val="000B3BB8"/>
    <w:rsid w:val="000D5654"/>
    <w:rsid w:val="000D604F"/>
    <w:rsid w:val="000F515C"/>
    <w:rsid w:val="000F62F1"/>
    <w:rsid w:val="00101390"/>
    <w:rsid w:val="00105667"/>
    <w:rsid w:val="00112384"/>
    <w:rsid w:val="0012177D"/>
    <w:rsid w:val="00147CB9"/>
    <w:rsid w:val="001501EC"/>
    <w:rsid w:val="00153492"/>
    <w:rsid w:val="00175773"/>
    <w:rsid w:val="001764CE"/>
    <w:rsid w:val="001808A8"/>
    <w:rsid w:val="001819E7"/>
    <w:rsid w:val="00183475"/>
    <w:rsid w:val="00187F70"/>
    <w:rsid w:val="001A5572"/>
    <w:rsid w:val="001A7960"/>
    <w:rsid w:val="001B00D2"/>
    <w:rsid w:val="001B44A7"/>
    <w:rsid w:val="001C3AC5"/>
    <w:rsid w:val="001D36B5"/>
    <w:rsid w:val="001E1979"/>
    <w:rsid w:val="001E49CF"/>
    <w:rsid w:val="001E54E5"/>
    <w:rsid w:val="001F6C01"/>
    <w:rsid w:val="00206CC1"/>
    <w:rsid w:val="00235D21"/>
    <w:rsid w:val="00246EE2"/>
    <w:rsid w:val="00256E21"/>
    <w:rsid w:val="002577C0"/>
    <w:rsid w:val="00262FF7"/>
    <w:rsid w:val="00271A6B"/>
    <w:rsid w:val="002865F9"/>
    <w:rsid w:val="00291A8B"/>
    <w:rsid w:val="002932F8"/>
    <w:rsid w:val="00293D43"/>
    <w:rsid w:val="00297565"/>
    <w:rsid w:val="002A0020"/>
    <w:rsid w:val="002C05F0"/>
    <w:rsid w:val="002C0E2D"/>
    <w:rsid w:val="002C4FD6"/>
    <w:rsid w:val="002C5BC3"/>
    <w:rsid w:val="002F0DB7"/>
    <w:rsid w:val="002F7ACE"/>
    <w:rsid w:val="003070D9"/>
    <w:rsid w:val="0032164D"/>
    <w:rsid w:val="00331F31"/>
    <w:rsid w:val="0033240E"/>
    <w:rsid w:val="0033349B"/>
    <w:rsid w:val="0033724D"/>
    <w:rsid w:val="00340947"/>
    <w:rsid w:val="00347E1E"/>
    <w:rsid w:val="003635F5"/>
    <w:rsid w:val="00367024"/>
    <w:rsid w:val="0037582C"/>
    <w:rsid w:val="00380D94"/>
    <w:rsid w:val="00380E31"/>
    <w:rsid w:val="0038669B"/>
    <w:rsid w:val="003879D7"/>
    <w:rsid w:val="00396DCF"/>
    <w:rsid w:val="003A1010"/>
    <w:rsid w:val="003B1D08"/>
    <w:rsid w:val="003C06A3"/>
    <w:rsid w:val="003E46CF"/>
    <w:rsid w:val="003E7781"/>
    <w:rsid w:val="003F3FDA"/>
    <w:rsid w:val="00414690"/>
    <w:rsid w:val="00416C8B"/>
    <w:rsid w:val="00424A24"/>
    <w:rsid w:val="00427584"/>
    <w:rsid w:val="004362BD"/>
    <w:rsid w:val="00437436"/>
    <w:rsid w:val="00443F39"/>
    <w:rsid w:val="0045515C"/>
    <w:rsid w:val="004567CA"/>
    <w:rsid w:val="00462CA0"/>
    <w:rsid w:val="004A0B58"/>
    <w:rsid w:val="004A4B7D"/>
    <w:rsid w:val="004A591D"/>
    <w:rsid w:val="004B0667"/>
    <w:rsid w:val="004B228F"/>
    <w:rsid w:val="004B41D9"/>
    <w:rsid w:val="004E6F3F"/>
    <w:rsid w:val="004F2787"/>
    <w:rsid w:val="00500B19"/>
    <w:rsid w:val="005036B1"/>
    <w:rsid w:val="00505E1E"/>
    <w:rsid w:val="00513C5B"/>
    <w:rsid w:val="00516523"/>
    <w:rsid w:val="00526B20"/>
    <w:rsid w:val="00545914"/>
    <w:rsid w:val="00546820"/>
    <w:rsid w:val="0054705D"/>
    <w:rsid w:val="00557573"/>
    <w:rsid w:val="00562BDD"/>
    <w:rsid w:val="0056340D"/>
    <w:rsid w:val="005636BE"/>
    <w:rsid w:val="00571850"/>
    <w:rsid w:val="005726E8"/>
    <w:rsid w:val="005805FF"/>
    <w:rsid w:val="005B12FC"/>
    <w:rsid w:val="005B2C79"/>
    <w:rsid w:val="005B60C8"/>
    <w:rsid w:val="005D3E30"/>
    <w:rsid w:val="005F5243"/>
    <w:rsid w:val="00603003"/>
    <w:rsid w:val="00625936"/>
    <w:rsid w:val="00633E78"/>
    <w:rsid w:val="00636E67"/>
    <w:rsid w:val="006510BF"/>
    <w:rsid w:val="006654F7"/>
    <w:rsid w:val="00667F4E"/>
    <w:rsid w:val="0068079C"/>
    <w:rsid w:val="00683372"/>
    <w:rsid w:val="00684ECF"/>
    <w:rsid w:val="006D01AC"/>
    <w:rsid w:val="006D7D40"/>
    <w:rsid w:val="006D7D78"/>
    <w:rsid w:val="006F03AB"/>
    <w:rsid w:val="006F71DA"/>
    <w:rsid w:val="0070032C"/>
    <w:rsid w:val="00702447"/>
    <w:rsid w:val="00716E34"/>
    <w:rsid w:val="0073324F"/>
    <w:rsid w:val="007572BC"/>
    <w:rsid w:val="00757944"/>
    <w:rsid w:val="00757AC4"/>
    <w:rsid w:val="00785EB4"/>
    <w:rsid w:val="00787885"/>
    <w:rsid w:val="007965D2"/>
    <w:rsid w:val="007A5F1F"/>
    <w:rsid w:val="007C63C2"/>
    <w:rsid w:val="007E5E20"/>
    <w:rsid w:val="008218A4"/>
    <w:rsid w:val="008279D7"/>
    <w:rsid w:val="00836AFD"/>
    <w:rsid w:val="008402AB"/>
    <w:rsid w:val="008434C0"/>
    <w:rsid w:val="008442C5"/>
    <w:rsid w:val="00846A99"/>
    <w:rsid w:val="00846ED4"/>
    <w:rsid w:val="00861198"/>
    <w:rsid w:val="008707A4"/>
    <w:rsid w:val="00877702"/>
    <w:rsid w:val="00880914"/>
    <w:rsid w:val="008A124F"/>
    <w:rsid w:val="008A33EF"/>
    <w:rsid w:val="008A4423"/>
    <w:rsid w:val="008C3CAF"/>
    <w:rsid w:val="008C4042"/>
    <w:rsid w:val="008C5A53"/>
    <w:rsid w:val="008C5E1E"/>
    <w:rsid w:val="008D670D"/>
    <w:rsid w:val="008E58AC"/>
    <w:rsid w:val="008F270C"/>
    <w:rsid w:val="00915949"/>
    <w:rsid w:val="00916B5B"/>
    <w:rsid w:val="009330C3"/>
    <w:rsid w:val="00940C5A"/>
    <w:rsid w:val="00945E2F"/>
    <w:rsid w:val="00971DAE"/>
    <w:rsid w:val="00975F39"/>
    <w:rsid w:val="00977121"/>
    <w:rsid w:val="00977561"/>
    <w:rsid w:val="00986551"/>
    <w:rsid w:val="00993BE2"/>
    <w:rsid w:val="0099680F"/>
    <w:rsid w:val="009A45D6"/>
    <w:rsid w:val="009B34A7"/>
    <w:rsid w:val="009C0B20"/>
    <w:rsid w:val="009D4773"/>
    <w:rsid w:val="009D5300"/>
    <w:rsid w:val="009D561E"/>
    <w:rsid w:val="009E1121"/>
    <w:rsid w:val="009E4517"/>
    <w:rsid w:val="009F2225"/>
    <w:rsid w:val="00A44EB8"/>
    <w:rsid w:val="00A508CD"/>
    <w:rsid w:val="00A51F35"/>
    <w:rsid w:val="00A575F5"/>
    <w:rsid w:val="00A57787"/>
    <w:rsid w:val="00A6006C"/>
    <w:rsid w:val="00AA3569"/>
    <w:rsid w:val="00AA6E74"/>
    <w:rsid w:val="00AE7ABF"/>
    <w:rsid w:val="00AF0AC1"/>
    <w:rsid w:val="00B10AE1"/>
    <w:rsid w:val="00B176E5"/>
    <w:rsid w:val="00B63873"/>
    <w:rsid w:val="00B80C1B"/>
    <w:rsid w:val="00B83ADC"/>
    <w:rsid w:val="00B84177"/>
    <w:rsid w:val="00BA00CE"/>
    <w:rsid w:val="00BC1285"/>
    <w:rsid w:val="00C06E9C"/>
    <w:rsid w:val="00C07F4A"/>
    <w:rsid w:val="00C21306"/>
    <w:rsid w:val="00C230FC"/>
    <w:rsid w:val="00C43E17"/>
    <w:rsid w:val="00C65651"/>
    <w:rsid w:val="00C701FB"/>
    <w:rsid w:val="00C74F8E"/>
    <w:rsid w:val="00C77DC9"/>
    <w:rsid w:val="00C9055A"/>
    <w:rsid w:val="00C94EBB"/>
    <w:rsid w:val="00CA282E"/>
    <w:rsid w:val="00CA459A"/>
    <w:rsid w:val="00CA479A"/>
    <w:rsid w:val="00CE1F78"/>
    <w:rsid w:val="00CF2043"/>
    <w:rsid w:val="00D1440F"/>
    <w:rsid w:val="00D210C8"/>
    <w:rsid w:val="00D2172E"/>
    <w:rsid w:val="00D329C6"/>
    <w:rsid w:val="00D36D28"/>
    <w:rsid w:val="00D45C27"/>
    <w:rsid w:val="00D52FA4"/>
    <w:rsid w:val="00D562E6"/>
    <w:rsid w:val="00D87794"/>
    <w:rsid w:val="00DA3694"/>
    <w:rsid w:val="00DC18A5"/>
    <w:rsid w:val="00DC5F81"/>
    <w:rsid w:val="00DD3586"/>
    <w:rsid w:val="00DF1558"/>
    <w:rsid w:val="00E04CB7"/>
    <w:rsid w:val="00E06A1A"/>
    <w:rsid w:val="00E139EE"/>
    <w:rsid w:val="00E13EAE"/>
    <w:rsid w:val="00E3325E"/>
    <w:rsid w:val="00E5037E"/>
    <w:rsid w:val="00E61168"/>
    <w:rsid w:val="00E871C9"/>
    <w:rsid w:val="00EB49B8"/>
    <w:rsid w:val="00ED0EC6"/>
    <w:rsid w:val="00ED4C9B"/>
    <w:rsid w:val="00ED52FE"/>
    <w:rsid w:val="00ED69A4"/>
    <w:rsid w:val="00EE6151"/>
    <w:rsid w:val="00EF6D67"/>
    <w:rsid w:val="00F20792"/>
    <w:rsid w:val="00F23326"/>
    <w:rsid w:val="00F33ABC"/>
    <w:rsid w:val="00F36E2C"/>
    <w:rsid w:val="00F45378"/>
    <w:rsid w:val="00F5564B"/>
    <w:rsid w:val="00F56F1B"/>
    <w:rsid w:val="00F6158A"/>
    <w:rsid w:val="00F73DB1"/>
    <w:rsid w:val="00F86F9A"/>
    <w:rsid w:val="00F92BCA"/>
    <w:rsid w:val="00FA5134"/>
    <w:rsid w:val="00FA740E"/>
    <w:rsid w:val="00FB551E"/>
    <w:rsid w:val="00FE0B10"/>
    <w:rsid w:val="00FF2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5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87794"/>
    <w:pPr>
      <w:widowControl w:val="0"/>
      <w:autoSpaceDE w:val="0"/>
      <w:autoSpaceDN w:val="0"/>
    </w:pPr>
    <w:rPr>
      <w:rFonts w:eastAsia="Times New Roman" w:cs="Calibri"/>
      <w:b/>
      <w:szCs w:val="20"/>
    </w:rPr>
  </w:style>
  <w:style w:type="paragraph" w:customStyle="1" w:styleId="ConsPlusNormal">
    <w:name w:val="ConsPlusNormal"/>
    <w:uiPriority w:val="99"/>
    <w:rsid w:val="00D87794"/>
    <w:pPr>
      <w:widowControl w:val="0"/>
      <w:autoSpaceDE w:val="0"/>
      <w:autoSpaceDN w:val="0"/>
    </w:pPr>
    <w:rPr>
      <w:rFonts w:eastAsia="Times New Roman" w:cs="Calibri"/>
      <w:szCs w:val="20"/>
    </w:rPr>
  </w:style>
  <w:style w:type="paragraph" w:customStyle="1" w:styleId="ConsPlusNonformat">
    <w:name w:val="ConsPlusNonformat"/>
    <w:uiPriority w:val="99"/>
    <w:rsid w:val="00D87794"/>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semiHidden/>
    <w:rsid w:val="00880914"/>
    <w:rPr>
      <w:rFonts w:cs="Times New Roman"/>
      <w:color w:val="0563C1"/>
      <w:u w:val="single"/>
    </w:rPr>
  </w:style>
  <w:style w:type="paragraph" w:styleId="BalloonText">
    <w:name w:val="Balloon Text"/>
    <w:basedOn w:val="Normal"/>
    <w:link w:val="BalloonTextChar"/>
    <w:uiPriority w:val="99"/>
    <w:semiHidden/>
    <w:rsid w:val="00B8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ADC"/>
    <w:rPr>
      <w:rFonts w:ascii="Tahoma" w:hAnsi="Tahoma" w:cs="Tahoma"/>
      <w:sz w:val="16"/>
      <w:szCs w:val="16"/>
    </w:rPr>
  </w:style>
  <w:style w:type="paragraph" w:styleId="Header">
    <w:name w:val="header"/>
    <w:basedOn w:val="Normal"/>
    <w:link w:val="HeaderChar"/>
    <w:uiPriority w:val="99"/>
    <w:rsid w:val="008C5A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C5A53"/>
    <w:rPr>
      <w:rFonts w:cs="Times New Roman"/>
    </w:rPr>
  </w:style>
  <w:style w:type="paragraph" w:styleId="Footer">
    <w:name w:val="footer"/>
    <w:basedOn w:val="Normal"/>
    <w:link w:val="FooterChar"/>
    <w:uiPriority w:val="99"/>
    <w:rsid w:val="008C5A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C5A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173F2572426861558D24D60EC30F0D5F1A886F07651A597B036931405CDFD35AFA69C352AD8E549CA8247B7FB3EF540F89B0CD47524A26422L" TargetMode="External"/><Relationship Id="rId13" Type="http://schemas.openxmlformats.org/officeDocument/2006/relationships/hyperlink" Target="consultantplus://offline/ref=998EDF4D1353F6D7526778B1D39A9DEA7E192196DD2D72DF9CF0C00D78E1002FA21DCD234FF566F09686094E3B5B57F458AD3A892CB35321E0aAI" TargetMode="External"/><Relationship Id="rId18" Type="http://schemas.openxmlformats.org/officeDocument/2006/relationships/hyperlink" Target="consultantplus://offline/ref=F151326950357FB5E1186856CC446E0939C656359C1B856159DE0D8F22577F7C9DA260432642A5634206E7ECEC99257A27B72C954D1887A7y1R4F" TargetMode="External"/><Relationship Id="rId26" Type="http://schemas.openxmlformats.org/officeDocument/2006/relationships/hyperlink" Target="consultantplus://offline/ref=311173F2572426861558D24D60EC30F0D4FCA882FD7351A597B036931405CDFD35AFA698332188B30F94DB17F1B033F65CE49B0C6C2AL" TargetMode="External"/><Relationship Id="rId39" Type="http://schemas.openxmlformats.org/officeDocument/2006/relationships/hyperlink" Target="consultantplus://offline/ref=311173F2572426861558D24D60EC30F0D5F7AF82F17F0CAF9FE93A91130A92EA32E6AA9D342BD9E040958752A6A332F65CE69910C877266A20L" TargetMode="External"/><Relationship Id="rId3" Type="http://schemas.openxmlformats.org/officeDocument/2006/relationships/webSettings" Target="webSettings.xml"/><Relationship Id="rId21" Type="http://schemas.openxmlformats.org/officeDocument/2006/relationships/hyperlink" Target="consultantplus://offline/ref=AD89BC240DC181CE7378B51E0DF9E6F5899F907AC424B71C9F8C2280DB9250854DE7BF1A5A7CEFA99E0E06267F70DE4E3130144ED42E3A1C08nCJ" TargetMode="External"/><Relationship Id="rId34" Type="http://schemas.openxmlformats.org/officeDocument/2006/relationships/hyperlink" Target="consultantplus://offline/ref=311173F2572426861558CC4076806EFCD5FEF58BF17D5CF4CBEF6DCE430CC7AA72E0FFDE7127DDE24BC1DF14F8FA62B017EB9A0CD47726BE4062F8622BL" TargetMode="External"/><Relationship Id="rId42" Type="http://schemas.openxmlformats.org/officeDocument/2006/relationships/hyperlink" Target="consultantplus://offline/ref=311173F2572426861558D24D60EC30F0D1F1AF83F32206A7C6E538961C5585ED7BEAAB9C3022D4E91F909243FEAF31EA42E4850CCA756224L" TargetMode="External"/><Relationship Id="rId47" Type="http://schemas.openxmlformats.org/officeDocument/2006/relationships/theme" Target="theme/theme1.xml"/><Relationship Id="rId7" Type="http://schemas.openxmlformats.org/officeDocument/2006/relationships/hyperlink" Target="consultantplus://offline/ref=D88AE8C5F6B102D0ADE3BE3DD9784C5C802D24824B5B81EAA7644E6A77C1BA66590377F40D61D9FDvAbFF" TargetMode="External"/><Relationship Id="rId12" Type="http://schemas.openxmlformats.org/officeDocument/2006/relationships/hyperlink" Target="consultantplus://offline/ref=550BEBE04FC3B98D4D14515B858F006D7DC1C983C09D50D28068E3C0942E6861139B2DAA6F6C9E9FC3EE291195741781ADE6D77BADh9yEI" TargetMode="External"/><Relationship Id="rId17" Type="http://schemas.openxmlformats.org/officeDocument/2006/relationships/hyperlink" Target="consultantplus://offline/ref=F151326950357FB5E1186856CC446E0939C656359C1B856159DE0D8F22577F7C9DA260432642A46E4206E7ECEC99257A27B72C954D1887A7y1R4F" TargetMode="External"/><Relationship Id="rId25" Type="http://schemas.openxmlformats.org/officeDocument/2006/relationships/hyperlink" Target="consultantplus://offline/ref=311173F2572426861558D24D60EC30F0D5F1A886F07651A597B036931405CDFD35AFA6993D29D7B61A85831BF2AC2DF440F8990EC86727L" TargetMode="External"/><Relationship Id="rId33" Type="http://schemas.openxmlformats.org/officeDocument/2006/relationships/hyperlink" Target="consultantplus://offline/ref=311173F2572426861558CC4076806EFCD5FEF58BF17659FBC2EF6DCE430CC7AA72E0FFDE7127DDE24BC1D51FF8FA62B017EB9A0CD47726BE4062F8622BL" TargetMode="External"/><Relationship Id="rId38" Type="http://schemas.openxmlformats.org/officeDocument/2006/relationships/hyperlink" Target="consultantplus://offline/ref=311173F2572426861558D24D60EC30F0D5F7AF82F17F0CAF9FE93A91130A92EA32E6AA9D342BD9E040958752A6A332F65CE69910C877266A20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51326950357FB5E1186856CC446E0939C656359C1B856159DE0D8F22577F7C9DA260432642AE614B06E7ECEC99257A27B72C954D1887A7y1R4F" TargetMode="External"/><Relationship Id="rId20" Type="http://schemas.openxmlformats.org/officeDocument/2006/relationships/hyperlink" Target="consultantplus://offline/ref=5CAEEF517804F75AABCEF2E8A5A986496BED3FF152B75BD7E6C69C3B0384F04AB68DDF9EFB6E614B96567C19A2C36956FD57DF0184A86D9C953FA89EzCz0K" TargetMode="External"/><Relationship Id="rId29" Type="http://schemas.openxmlformats.org/officeDocument/2006/relationships/hyperlink" Target="consultantplus://offline/ref=930E90262F16CBFB299032F6E8532A06D45D4CE13B8E9F12477B702AE47D24EC6D08B2359C6BD58F9A17C3FB14BAA7A4112272333FFABBC9n12FN" TargetMode="External"/><Relationship Id="rId41" Type="http://schemas.openxmlformats.org/officeDocument/2006/relationships/hyperlink" Target="consultantplus://offline/ref=311173F2572426861558D24D60EC30F0D5F7AC8FFD7C51A597B036931405CDFD35AFA69E372BDCE91F909243FEAF31EA42E4850CCA756224L" TargetMode="External"/><Relationship Id="rId1" Type="http://schemas.openxmlformats.org/officeDocument/2006/relationships/styles" Target="styles.xml"/><Relationship Id="rId6" Type="http://schemas.openxmlformats.org/officeDocument/2006/relationships/hyperlink" Target="consultantplus://offline/ref=D88AE8C5F6B102D0ADE3BE3DD9784C5C802D24824B5B81EAA7644E6A77C1BA66590377F7086BvDbDF" TargetMode="External"/><Relationship Id="rId11" Type="http://schemas.openxmlformats.org/officeDocument/2006/relationships/hyperlink" Target="consultantplus://offline/ref=550BEBE04FC3B98D4D14515B858F006D7DC1C983C09D50D28068E3C0942E6861139B2DAA6E619E9FC3EE291195741781ADE6D77BADh9yEI" TargetMode="External"/><Relationship Id="rId24" Type="http://schemas.openxmlformats.org/officeDocument/2006/relationships/hyperlink" Target="consultantplus://offline/ref=329DD53EB19975792455607B950956DFBF35832E1D083CF885191CD20A4DD40F30449F11C2933438FAE2489A02A5A54DBA092E83F3C1383526NEM" TargetMode="External"/><Relationship Id="rId32" Type="http://schemas.openxmlformats.org/officeDocument/2006/relationships/hyperlink" Target="consultantplus://offline/ref=311173F2572426861558CC4076806EFCD5FEF58BF17659FBC2EF6DCE430CC7AA72E0FFDE7127DDE24BC1D51FF8FA62B017EB9A0CD47726BE4062F8622BL" TargetMode="External"/><Relationship Id="rId37" Type="http://schemas.openxmlformats.org/officeDocument/2006/relationships/hyperlink" Target="consultantplus://offline/ref=311173F2572426861558D24D60EC30F0D5F1A886F07651A597B036931405CDFD35AFA6983C23D7B61A85831BF2AC2DF440F8990EC86727L" TargetMode="External"/><Relationship Id="rId40" Type="http://schemas.openxmlformats.org/officeDocument/2006/relationships/hyperlink" Target="consultantplus://offline/ref=5FCBAA1A2C0B8E4CD4CF19C53324D3BDD30CE2209DFAE4393A795C072DBF20A1B5E7F4185E58A83F64C979B8E73F9845CEF746027FHCf8G" TargetMode="External"/><Relationship Id="rId45" Type="http://schemas.openxmlformats.org/officeDocument/2006/relationships/hyperlink" Target="consultantplus://offline/ref=311173F2572426861558D24D60EC30F0D5F7AF82F17F0CAF9FE93A91130A92EA32E6AA9D342BD9E040958752A6A332F65CE69910C877266A20L" TargetMode="External"/><Relationship Id="rId5" Type="http://schemas.openxmlformats.org/officeDocument/2006/relationships/endnotes" Target="endnotes.xml"/><Relationship Id="rId15" Type="http://schemas.openxmlformats.org/officeDocument/2006/relationships/hyperlink" Target="consultantplus://offline/ref=F151326950357FB5E1186856CC446E0939C75535981E856159DE0D8F22577F7C9DA260432643AF674A06E7ECEC99257A27B72C954D1887A7y1R4F" TargetMode="External"/><Relationship Id="rId23" Type="http://schemas.openxmlformats.org/officeDocument/2006/relationships/hyperlink" Target="consultantplus://offline/ref=311173F2572426861558D24D60EC30F0D5F1A886F07651A597B036931405CDFD35AFA69C3723D7B61A85831BF2AC2DF440F8990EC86727L" TargetMode="External"/><Relationship Id="rId28" Type="http://schemas.openxmlformats.org/officeDocument/2006/relationships/hyperlink" Target="consultantplus://offline/ref=930E90262F16CBFB299032F6E8532A06D45D4CE13B8E9F12477B702AE47D24EC6D08B2359C6BD58E9717C3FB14BAA7A4112272333FFABBC9n12FN" TargetMode="External"/><Relationship Id="rId36" Type="http://schemas.openxmlformats.org/officeDocument/2006/relationships/hyperlink" Target="consultantplus://offline/ref=311173F2572426861558D24D60EC30F0D5F1A886F07651A597B036931405CDFD35AFA69B3529D7B61A85831BF2AC2DF440F8990EC86727L" TargetMode="External"/><Relationship Id="rId10" Type="http://schemas.openxmlformats.org/officeDocument/2006/relationships/hyperlink" Target="consultantplus://offline/ref=550BEBE04FC3B98D4D14515B858F006D7DC1C983C09D50D28068E3C0942E6861139B2DAA6F6C9E9FC3EE291195741781ADE6D77BADh9yEI" TargetMode="External"/><Relationship Id="rId19" Type="http://schemas.openxmlformats.org/officeDocument/2006/relationships/hyperlink" Target="consultantplus://offline/ref=98C6266AB0A5F8C3D068EACDCFF5FE90A67C72C7DCDE1DF65F520D4D6964F6235D581628A19DAB48535D4156F0AB961A7CADAD4C1EP2L" TargetMode="External"/><Relationship Id="rId31" Type="http://schemas.openxmlformats.org/officeDocument/2006/relationships/hyperlink" Target="consultantplus://offline/ref=311173F2572426861558CC4076806EFCD5FEF58BF17659FBC2EF6DCE430CC7AA72E0FFDE7127DDE24BC1D51FF8FA62B017EB9A0CD47726BE4062F8622BL" TargetMode="External"/><Relationship Id="rId44" Type="http://schemas.openxmlformats.org/officeDocument/2006/relationships/hyperlink" Target="consultantplus://offline/ref=311173F2572426861558D24D60EC30F0D1F1AF83F32206A7C6E538961C5585ED7BEAAB9C3123D4E91F909243FEAF31EA42E4850CCA756224L" TargetMode="External"/><Relationship Id="rId4" Type="http://schemas.openxmlformats.org/officeDocument/2006/relationships/footnotes" Target="footnotes.xml"/><Relationship Id="rId9" Type="http://schemas.openxmlformats.org/officeDocument/2006/relationships/hyperlink" Target="consultantplus://offline/ref=87132C36795714E4B738B2785F96935023D9C4B74707670FF920B43DDDD8A84E5596ECE12C66D8FB09D42CD703301F56983DF1BFC7DF00H" TargetMode="External"/><Relationship Id="rId14" Type="http://schemas.openxmlformats.org/officeDocument/2006/relationships/hyperlink" Target="consultantplus://offline/ref=F151326950357FB5E1186856CC446E0939C75535981E856159DE0D8F22577F7C9DA260432643AD644306E7ECEC99257A27B72C954D1887A7y1R4F" TargetMode="External"/><Relationship Id="rId22" Type="http://schemas.openxmlformats.org/officeDocument/2006/relationships/hyperlink" Target="consultantplus://offline/ref=311173F2572426861558D24D60EC30F0D5F1A886F07651A597B036931405CDFD35AFA69C3723D7B61A85831BF2AC2DF440F8990EC86727L" TargetMode="External"/><Relationship Id="rId27" Type="http://schemas.openxmlformats.org/officeDocument/2006/relationships/hyperlink" Target="consultantplus://offline/ref=4BBCE85631046BB3A75526B977865233B931026519F06B3B14B383398E9EBC43185CA7E668A9CC721E46FCFA67BCEC32D4D097E7D492D2F8c8pDN" TargetMode="External"/><Relationship Id="rId30" Type="http://schemas.openxmlformats.org/officeDocument/2006/relationships/hyperlink" Target="consultantplus://offline/ref=930E90262F16CBFB29902CFBFE3F740AD45511E83C86924C132A767DBB2D22B93F48EC6CDE28C68C9D0295AA52nE2FN" TargetMode="External"/><Relationship Id="rId35" Type="http://schemas.openxmlformats.org/officeDocument/2006/relationships/hyperlink" Target="consultantplus://offline/ref=311173F2572426861558D24D60EC30F0D5F1A886F07651A597B036931405CDFD35AFA69B3528D7B61A85831BF2AC2DF440F8990EC86727L" TargetMode="External"/><Relationship Id="rId43" Type="http://schemas.openxmlformats.org/officeDocument/2006/relationships/hyperlink" Target="consultantplus://offline/ref=311173F2572426861558D24D60EC30F0D1F1AF83F32206A7C6E538961C5585ED7BEAAB9C3022D4E91F909243FEAF31EA42E4850CCA75622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19</Pages>
  <Words>6847</Words>
  <Characters>-32766</Characters>
  <Application>Microsoft Office Outlook</Application>
  <DocSecurity>0</DocSecurity>
  <Lines>0</Lines>
  <Paragraphs>0</Paragraphs>
  <ScaleCrop>false</ScaleCrop>
  <Company>департамент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Ольга Александровна</dc:creator>
  <cp:keywords/>
  <dc:description/>
  <cp:lastModifiedBy>Admin</cp:lastModifiedBy>
  <cp:revision>5</cp:revision>
  <cp:lastPrinted>2021-05-07T05:23:00Z</cp:lastPrinted>
  <dcterms:created xsi:type="dcterms:W3CDTF">2021-05-04T12:01:00Z</dcterms:created>
  <dcterms:modified xsi:type="dcterms:W3CDTF">2021-05-07T05:24:00Z</dcterms:modified>
</cp:coreProperties>
</file>