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6A5" w:rsidRDefault="001C06A5" w:rsidP="009A713E">
      <w:pPr>
        <w:spacing w:after="0" w:line="240" w:lineRule="auto"/>
        <w:jc w:val="center"/>
        <w:outlineLvl w:val="1"/>
        <w:rPr>
          <w:rFonts w:ascii="Times New Roman" w:hAnsi="Times New Roman" w:cs="Times New Roman"/>
          <w:b/>
          <w:sz w:val="32"/>
          <w:szCs w:val="32"/>
        </w:rPr>
      </w:pPr>
      <w:bookmarkStart w:id="0" w:name="_Toc23154124"/>
      <w:r w:rsidRPr="008F167A">
        <w:rPr>
          <w:rFonts w:ascii="Times New Roman" w:hAnsi="Times New Roman" w:cs="Times New Roman"/>
          <w:b/>
          <w:sz w:val="32"/>
          <w:szCs w:val="32"/>
        </w:rPr>
        <w:t>РЕКОМЕНДАЦИИ</w:t>
      </w:r>
      <w:r w:rsidRPr="001C06A5">
        <w:rPr>
          <w:rFonts w:ascii="Times New Roman" w:hAnsi="Times New Roman" w:cs="Times New Roman"/>
          <w:b/>
          <w:sz w:val="32"/>
          <w:szCs w:val="32"/>
        </w:rPr>
        <w:t xml:space="preserve"> </w:t>
      </w:r>
      <w:r w:rsidRPr="008F167A">
        <w:rPr>
          <w:rFonts w:ascii="Times New Roman" w:hAnsi="Times New Roman" w:cs="Times New Roman"/>
          <w:b/>
          <w:sz w:val="32"/>
          <w:szCs w:val="32"/>
        </w:rPr>
        <w:t>ПО БОРЬБЕ С БОРЩЕВИКОМ СОСНОВСКОГО</w:t>
      </w:r>
      <w:r w:rsidR="009A713E">
        <w:rPr>
          <w:rFonts w:ascii="Times New Roman" w:hAnsi="Times New Roman" w:cs="Times New Roman"/>
          <w:b/>
          <w:sz w:val="32"/>
          <w:szCs w:val="32"/>
        </w:rPr>
        <w:t xml:space="preserve"> в личных подсобных хозяйствах</w:t>
      </w:r>
    </w:p>
    <w:p w:rsidR="00124BB6" w:rsidRPr="001C1974" w:rsidRDefault="00124BB6" w:rsidP="009A713E">
      <w:pPr>
        <w:spacing w:after="0" w:line="240" w:lineRule="auto"/>
        <w:jc w:val="center"/>
        <w:outlineLvl w:val="1"/>
        <w:rPr>
          <w:rFonts w:ascii="Times New Roman" w:hAnsi="Times New Roman" w:cs="Times New Roman"/>
          <w:sz w:val="16"/>
          <w:szCs w:val="24"/>
        </w:rPr>
      </w:pPr>
    </w:p>
    <w:p w:rsidR="001C06A5" w:rsidRDefault="001C06A5" w:rsidP="001C06A5">
      <w:pPr>
        <w:spacing w:after="0" w:line="240" w:lineRule="auto"/>
        <w:ind w:firstLine="709"/>
        <w:jc w:val="both"/>
        <w:outlineLvl w:val="1"/>
        <w:rPr>
          <w:rFonts w:ascii="Times New Roman" w:hAnsi="Times New Roman" w:cs="Times New Roman"/>
          <w:b/>
          <w:sz w:val="24"/>
          <w:szCs w:val="24"/>
        </w:rPr>
      </w:pPr>
      <w:r w:rsidRPr="001C06A5">
        <w:rPr>
          <w:rFonts w:ascii="Times New Roman" w:hAnsi="Times New Roman" w:cs="Times New Roman"/>
          <w:sz w:val="24"/>
          <w:szCs w:val="24"/>
        </w:rPr>
        <w:t>Опасность борщевика Сосновского</w:t>
      </w:r>
      <w:r w:rsidRPr="0083172D">
        <w:rPr>
          <w:rFonts w:ascii="Times New Roman" w:hAnsi="Times New Roman" w:cs="Times New Roman"/>
          <w:sz w:val="24"/>
          <w:szCs w:val="24"/>
        </w:rPr>
        <w:t xml:space="preserve"> </w:t>
      </w:r>
      <w:r>
        <w:rPr>
          <w:rFonts w:ascii="Times New Roman" w:hAnsi="Times New Roman" w:cs="Times New Roman"/>
          <w:sz w:val="24"/>
          <w:szCs w:val="24"/>
        </w:rPr>
        <w:t>заключается в</w:t>
      </w:r>
      <w:r w:rsidRPr="0083172D">
        <w:rPr>
          <w:rFonts w:ascii="Times New Roman" w:hAnsi="Times New Roman" w:cs="Times New Roman"/>
          <w:sz w:val="24"/>
          <w:szCs w:val="24"/>
        </w:rPr>
        <w:t xml:space="preserve"> повышенно</w:t>
      </w:r>
      <w:r>
        <w:rPr>
          <w:rFonts w:ascii="Times New Roman" w:hAnsi="Times New Roman" w:cs="Times New Roman"/>
          <w:sz w:val="24"/>
          <w:szCs w:val="24"/>
        </w:rPr>
        <w:t>м</w:t>
      </w:r>
      <w:r w:rsidRPr="0083172D">
        <w:rPr>
          <w:rFonts w:ascii="Times New Roman" w:hAnsi="Times New Roman" w:cs="Times New Roman"/>
          <w:sz w:val="24"/>
          <w:szCs w:val="24"/>
        </w:rPr>
        <w:t xml:space="preserve"> содержани</w:t>
      </w:r>
      <w:r>
        <w:rPr>
          <w:rFonts w:ascii="Times New Roman" w:hAnsi="Times New Roman" w:cs="Times New Roman"/>
          <w:sz w:val="24"/>
          <w:szCs w:val="24"/>
        </w:rPr>
        <w:t>и</w:t>
      </w:r>
      <w:r w:rsidRPr="0083172D">
        <w:rPr>
          <w:rFonts w:ascii="Times New Roman" w:hAnsi="Times New Roman" w:cs="Times New Roman"/>
          <w:sz w:val="24"/>
          <w:szCs w:val="24"/>
        </w:rPr>
        <w:t xml:space="preserve"> в клеточном соке растения </w:t>
      </w:r>
      <w:proofErr w:type="spellStart"/>
      <w:r w:rsidRPr="0083172D">
        <w:rPr>
          <w:rFonts w:ascii="Times New Roman" w:hAnsi="Times New Roman" w:cs="Times New Roman"/>
          <w:sz w:val="24"/>
          <w:szCs w:val="24"/>
        </w:rPr>
        <w:t>фотодинамически</w:t>
      </w:r>
      <w:proofErr w:type="spellEnd"/>
      <w:r w:rsidRPr="0083172D">
        <w:rPr>
          <w:rFonts w:ascii="Times New Roman" w:hAnsi="Times New Roman" w:cs="Times New Roman"/>
          <w:sz w:val="24"/>
          <w:szCs w:val="24"/>
        </w:rPr>
        <w:t xml:space="preserve"> </w:t>
      </w:r>
      <w:proofErr w:type="gramStart"/>
      <w:r w:rsidRPr="0083172D">
        <w:rPr>
          <w:rFonts w:ascii="Times New Roman" w:hAnsi="Times New Roman" w:cs="Times New Roman"/>
          <w:sz w:val="24"/>
          <w:szCs w:val="24"/>
        </w:rPr>
        <w:t>активных</w:t>
      </w:r>
      <w:proofErr w:type="gramEnd"/>
      <w:r w:rsidRPr="0083172D">
        <w:rPr>
          <w:rFonts w:ascii="Times New Roman" w:hAnsi="Times New Roman" w:cs="Times New Roman"/>
          <w:sz w:val="24"/>
          <w:szCs w:val="24"/>
        </w:rPr>
        <w:t xml:space="preserve"> </w:t>
      </w:r>
      <w:proofErr w:type="spellStart"/>
      <w:r w:rsidRPr="0083172D">
        <w:rPr>
          <w:rFonts w:ascii="Times New Roman" w:hAnsi="Times New Roman" w:cs="Times New Roman"/>
          <w:sz w:val="24"/>
          <w:szCs w:val="24"/>
        </w:rPr>
        <w:t>фурокумаринов</w:t>
      </w:r>
      <w:proofErr w:type="spellEnd"/>
      <w:r w:rsidRPr="0083172D">
        <w:rPr>
          <w:rFonts w:ascii="Times New Roman" w:hAnsi="Times New Roman" w:cs="Times New Roman"/>
          <w:sz w:val="24"/>
          <w:szCs w:val="24"/>
        </w:rPr>
        <w:t xml:space="preserve">. Эти соединения накапливаются в период вегетации в листьях, стеблях и семенах борщевика. Попадание данных веществ на кожу приводит к глубоким дерматитам, проходящим по типу ожогов. Чаще всего они выражаются в волдырях, сменяющихся темными пятнами, которые сходят в течение 3-6 месяцев. При значительных поражениях кожи возможны рецидивы через год после ожогов при облучении солнечными лучами. </w:t>
      </w:r>
      <w:r>
        <w:rPr>
          <w:rFonts w:ascii="Times New Roman" w:hAnsi="Times New Roman" w:cs="Times New Roman"/>
          <w:b/>
          <w:sz w:val="24"/>
          <w:szCs w:val="24"/>
        </w:rPr>
        <w:t xml:space="preserve">  </w:t>
      </w:r>
    </w:p>
    <w:p w:rsidR="00124BB6" w:rsidRPr="001C1974" w:rsidRDefault="00124BB6" w:rsidP="001C06A5">
      <w:pPr>
        <w:spacing w:after="0" w:line="240" w:lineRule="auto"/>
        <w:ind w:firstLine="709"/>
        <w:jc w:val="both"/>
        <w:outlineLvl w:val="1"/>
        <w:rPr>
          <w:rFonts w:ascii="Times New Roman" w:hAnsi="Times New Roman" w:cs="Times New Roman"/>
          <w:b/>
          <w:sz w:val="12"/>
          <w:szCs w:val="24"/>
        </w:rPr>
      </w:pPr>
    </w:p>
    <w:p w:rsidR="00124BB6" w:rsidRDefault="001C06A5" w:rsidP="001C1974">
      <w:pPr>
        <w:pStyle w:val="a5"/>
        <w:spacing w:after="240" w:line="240" w:lineRule="auto"/>
        <w:ind w:left="709"/>
        <w:jc w:val="center"/>
        <w:outlineLvl w:val="0"/>
        <w:rPr>
          <w:rFonts w:ascii="Times New Roman" w:hAnsi="Times New Roman" w:cs="Times New Roman"/>
          <w:b/>
          <w:sz w:val="24"/>
          <w:szCs w:val="24"/>
        </w:rPr>
      </w:pPr>
      <w:bookmarkStart w:id="1" w:name="_Toc23154127"/>
      <w:r w:rsidRPr="00124BB6">
        <w:rPr>
          <w:rFonts w:ascii="Times New Roman" w:hAnsi="Times New Roman" w:cs="Times New Roman"/>
          <w:b/>
          <w:sz w:val="24"/>
          <w:szCs w:val="24"/>
        </w:rPr>
        <w:t xml:space="preserve">ТЕХНИКА БЕЗОПАСНОСТИ ПРИ РАБОТЕ </w:t>
      </w:r>
    </w:p>
    <w:p w:rsidR="001C06A5" w:rsidRDefault="001C06A5" w:rsidP="001C1974">
      <w:pPr>
        <w:pStyle w:val="a5"/>
        <w:spacing w:after="240" w:line="240" w:lineRule="auto"/>
        <w:ind w:left="709"/>
        <w:jc w:val="center"/>
        <w:outlineLvl w:val="0"/>
        <w:rPr>
          <w:rFonts w:ascii="Times New Roman" w:hAnsi="Times New Roman" w:cs="Times New Roman"/>
          <w:b/>
          <w:sz w:val="24"/>
          <w:szCs w:val="24"/>
        </w:rPr>
      </w:pPr>
      <w:r w:rsidRPr="00124BB6">
        <w:rPr>
          <w:rFonts w:ascii="Times New Roman" w:hAnsi="Times New Roman" w:cs="Times New Roman"/>
          <w:b/>
          <w:sz w:val="24"/>
          <w:szCs w:val="24"/>
        </w:rPr>
        <w:t>С БОРЩЕВИКОМ СОСНОВСКОГО</w:t>
      </w:r>
      <w:bookmarkEnd w:id="1"/>
    </w:p>
    <w:p w:rsidR="001C1974" w:rsidRPr="001C1974" w:rsidRDefault="001C1974" w:rsidP="001C1974">
      <w:pPr>
        <w:pStyle w:val="a5"/>
        <w:spacing w:after="240" w:line="240" w:lineRule="auto"/>
        <w:ind w:left="709"/>
        <w:jc w:val="center"/>
        <w:outlineLvl w:val="0"/>
        <w:rPr>
          <w:rFonts w:ascii="Times New Roman" w:hAnsi="Times New Roman" w:cs="Times New Roman"/>
          <w:b/>
          <w:sz w:val="12"/>
          <w:szCs w:val="12"/>
        </w:rPr>
      </w:pPr>
    </w:p>
    <w:p w:rsidR="001C06A5" w:rsidRPr="000946B1" w:rsidRDefault="001C06A5" w:rsidP="001C1974">
      <w:pPr>
        <w:pStyle w:val="a5"/>
        <w:spacing w:before="480" w:after="0" w:line="240" w:lineRule="auto"/>
        <w:ind w:left="0" w:firstLine="709"/>
        <w:jc w:val="both"/>
        <w:rPr>
          <w:rFonts w:ascii="Times New Roman" w:hAnsi="Times New Roman" w:cs="Times New Roman"/>
          <w:sz w:val="24"/>
          <w:szCs w:val="24"/>
        </w:rPr>
      </w:pPr>
      <w:r w:rsidRPr="000946B1">
        <w:rPr>
          <w:rFonts w:ascii="Times New Roman" w:hAnsi="Times New Roman" w:cs="Times New Roman"/>
          <w:sz w:val="24"/>
          <w:szCs w:val="24"/>
        </w:rPr>
        <w:t>При работах, связанных с уничтожением борщевика Сосновского необходимо в первую очередь стараться избегать контакта с растением.</w:t>
      </w:r>
    </w:p>
    <w:p w:rsidR="001C06A5" w:rsidRPr="009C6932" w:rsidRDefault="001C06A5" w:rsidP="001C06A5">
      <w:pPr>
        <w:pStyle w:val="a5"/>
        <w:spacing w:after="0" w:line="240" w:lineRule="auto"/>
        <w:ind w:left="0" w:firstLine="709"/>
        <w:jc w:val="both"/>
        <w:rPr>
          <w:rFonts w:ascii="Times New Roman" w:hAnsi="Times New Roman" w:cs="Times New Roman"/>
          <w:sz w:val="24"/>
          <w:szCs w:val="24"/>
        </w:rPr>
      </w:pPr>
      <w:r w:rsidRPr="000946B1">
        <w:rPr>
          <w:rFonts w:ascii="Times New Roman" w:hAnsi="Times New Roman" w:cs="Times New Roman"/>
          <w:sz w:val="24"/>
          <w:szCs w:val="24"/>
        </w:rPr>
        <w:t>Проводить работы с борщевиком необходимо в специальной одежде: водонепроницаемый костюм с капюшоном, резиновые перчатки, сапоги, защитные очки, в лёгком респираторе или марлевой повязке. Натуральные ткани, такие как лён и хлопок, лучше не использовать в качестве защитной одежды, т.к. они пропускают сок.</w:t>
      </w:r>
    </w:p>
    <w:p w:rsidR="001C06A5" w:rsidRPr="000946B1" w:rsidRDefault="001C06A5" w:rsidP="001C06A5">
      <w:pPr>
        <w:pStyle w:val="a5"/>
        <w:spacing w:after="0" w:line="240" w:lineRule="auto"/>
        <w:ind w:left="0" w:firstLine="709"/>
        <w:jc w:val="both"/>
        <w:rPr>
          <w:rFonts w:ascii="Times New Roman" w:hAnsi="Times New Roman" w:cs="Times New Roman"/>
          <w:sz w:val="24"/>
          <w:szCs w:val="24"/>
        </w:rPr>
      </w:pPr>
      <w:r w:rsidRPr="000946B1">
        <w:rPr>
          <w:rFonts w:ascii="Times New Roman" w:hAnsi="Times New Roman" w:cs="Times New Roman"/>
          <w:sz w:val="24"/>
          <w:szCs w:val="24"/>
        </w:rPr>
        <w:t>После работы необходимо так же избегать прикосновения к одежде, очкам и другим приспособлениям, забрызганным ядовитым соком.</w:t>
      </w:r>
    </w:p>
    <w:p w:rsidR="001C06A5" w:rsidRPr="000946B1" w:rsidRDefault="001C06A5" w:rsidP="001C06A5">
      <w:pPr>
        <w:pStyle w:val="a5"/>
        <w:spacing w:after="0" w:line="240" w:lineRule="auto"/>
        <w:ind w:left="0" w:firstLine="709"/>
        <w:jc w:val="both"/>
        <w:rPr>
          <w:rFonts w:ascii="Times New Roman" w:hAnsi="Times New Roman" w:cs="Times New Roman"/>
          <w:sz w:val="24"/>
          <w:szCs w:val="24"/>
        </w:rPr>
      </w:pPr>
      <w:r w:rsidRPr="000946B1">
        <w:rPr>
          <w:rFonts w:ascii="Times New Roman" w:hAnsi="Times New Roman" w:cs="Times New Roman"/>
          <w:sz w:val="24"/>
          <w:szCs w:val="24"/>
        </w:rPr>
        <w:t>При попадании сока на кожу или при соприкосновении с растением нужно быстро промыть пораженные участки тела водой с мылом и защищать их от солнечных лучей не меньше двух суток. Для наиболее чувствительных участков кожи в течение последующих месяцев рекомендуется использовать крем от загара. Если сок попал в глаза, их нужно быстрее промыть водой и носить солнцезащитные очки также не менее двух суток.</w:t>
      </w:r>
    </w:p>
    <w:p w:rsidR="001C06A5" w:rsidRPr="000946B1" w:rsidRDefault="001C06A5" w:rsidP="001C06A5">
      <w:pPr>
        <w:pStyle w:val="a5"/>
        <w:spacing w:after="0" w:line="240" w:lineRule="auto"/>
        <w:ind w:left="0" w:firstLine="709"/>
        <w:jc w:val="both"/>
        <w:rPr>
          <w:rFonts w:ascii="Times New Roman" w:hAnsi="Times New Roman" w:cs="Times New Roman"/>
          <w:sz w:val="24"/>
          <w:szCs w:val="24"/>
        </w:rPr>
      </w:pPr>
      <w:r w:rsidRPr="000946B1">
        <w:rPr>
          <w:rFonts w:ascii="Times New Roman" w:hAnsi="Times New Roman" w:cs="Times New Roman"/>
          <w:sz w:val="24"/>
          <w:szCs w:val="24"/>
        </w:rPr>
        <w:t xml:space="preserve">В связи с необходимостью длительного нахождения в водонепроницаемой одежде, работы по искоренению борщевика в летние месяцы желательно проводить в ранние утренние часы или вечером, при снижении температуры воздуха. </w:t>
      </w:r>
      <w:r w:rsidRPr="00AD2E2D">
        <w:rPr>
          <w:rFonts w:ascii="Times New Roman" w:hAnsi="Times New Roman" w:cs="Times New Roman"/>
          <w:b/>
          <w:sz w:val="24"/>
          <w:szCs w:val="24"/>
        </w:rPr>
        <w:t>Наиболее оптимальным периодом для искоренения борщевика является конец мая, при высоте растений 10-20 см</w:t>
      </w:r>
      <w:r w:rsidRPr="000946B1">
        <w:rPr>
          <w:rFonts w:ascii="Times New Roman" w:hAnsi="Times New Roman" w:cs="Times New Roman"/>
          <w:sz w:val="24"/>
          <w:szCs w:val="24"/>
        </w:rPr>
        <w:t>.</w:t>
      </w:r>
    </w:p>
    <w:p w:rsidR="001C06A5" w:rsidRPr="000946B1" w:rsidRDefault="001C06A5" w:rsidP="001C06A5">
      <w:pPr>
        <w:pStyle w:val="a5"/>
        <w:spacing w:after="0" w:line="240" w:lineRule="auto"/>
        <w:ind w:left="0" w:firstLine="709"/>
        <w:jc w:val="both"/>
        <w:rPr>
          <w:rFonts w:ascii="Times New Roman" w:hAnsi="Times New Roman" w:cs="Times New Roman"/>
          <w:sz w:val="24"/>
          <w:szCs w:val="24"/>
        </w:rPr>
      </w:pPr>
      <w:r w:rsidRPr="000946B1">
        <w:rPr>
          <w:rFonts w:ascii="Times New Roman" w:hAnsi="Times New Roman" w:cs="Times New Roman"/>
          <w:sz w:val="24"/>
          <w:szCs w:val="24"/>
        </w:rPr>
        <w:t>При появлении ожогов и пузырей после контакта с борщевиком следует обратиться за советом к врачу. Если вовремя принять меры, то последствия контакта с борщевиком можно свести к минимуму.</w:t>
      </w:r>
    </w:p>
    <w:p w:rsidR="001C06A5" w:rsidRDefault="001C06A5" w:rsidP="001C06A5">
      <w:pPr>
        <w:spacing w:after="0" w:line="240" w:lineRule="auto"/>
        <w:jc w:val="both"/>
        <w:outlineLvl w:val="1"/>
        <w:rPr>
          <w:rFonts w:ascii="Times New Roman" w:hAnsi="Times New Roman" w:cs="Times New Roman"/>
          <w:b/>
          <w:sz w:val="24"/>
          <w:szCs w:val="24"/>
        </w:rPr>
      </w:pPr>
    </w:p>
    <w:p w:rsidR="001C06A5" w:rsidRPr="001C06A5" w:rsidRDefault="001C06A5" w:rsidP="001C06A5">
      <w:pPr>
        <w:spacing w:after="0" w:line="240" w:lineRule="auto"/>
        <w:jc w:val="both"/>
        <w:outlineLvl w:val="1"/>
        <w:rPr>
          <w:rFonts w:ascii="Times New Roman" w:hAnsi="Times New Roman" w:cs="Times New Roman"/>
          <w:b/>
          <w:sz w:val="24"/>
          <w:szCs w:val="24"/>
        </w:rPr>
      </w:pPr>
      <w:r>
        <w:rPr>
          <w:rFonts w:ascii="Times New Roman" w:hAnsi="Times New Roman" w:cs="Times New Roman"/>
          <w:b/>
          <w:sz w:val="24"/>
          <w:szCs w:val="24"/>
        </w:rPr>
        <w:t xml:space="preserve">                       </w:t>
      </w:r>
      <w:r w:rsidRPr="001C06A5">
        <w:rPr>
          <w:rFonts w:ascii="Times New Roman" w:hAnsi="Times New Roman" w:cs="Times New Roman"/>
          <w:b/>
          <w:sz w:val="24"/>
          <w:szCs w:val="24"/>
        </w:rPr>
        <w:t>Механические методы борьбы с борщевиком Сосновского</w:t>
      </w:r>
      <w:bookmarkEnd w:id="0"/>
    </w:p>
    <w:p w:rsidR="001C06A5" w:rsidRPr="000946B1" w:rsidRDefault="001C06A5" w:rsidP="001C06A5">
      <w:pPr>
        <w:pStyle w:val="a5"/>
        <w:spacing w:after="0" w:line="240" w:lineRule="auto"/>
        <w:ind w:left="1085"/>
        <w:jc w:val="center"/>
        <w:outlineLvl w:val="1"/>
        <w:rPr>
          <w:rFonts w:ascii="Times New Roman" w:hAnsi="Times New Roman" w:cs="Times New Roman"/>
          <w:b/>
          <w:sz w:val="24"/>
          <w:szCs w:val="24"/>
        </w:rPr>
      </w:pPr>
    </w:p>
    <w:p w:rsidR="001C06A5" w:rsidRDefault="001C06A5" w:rsidP="001C06A5">
      <w:pPr>
        <w:spacing w:after="0" w:line="240" w:lineRule="auto"/>
        <w:ind w:firstLine="709"/>
        <w:jc w:val="both"/>
        <w:rPr>
          <w:rFonts w:ascii="Times New Roman" w:hAnsi="Times New Roman" w:cs="Times New Roman"/>
          <w:sz w:val="24"/>
          <w:szCs w:val="24"/>
        </w:rPr>
      </w:pPr>
      <w:r w:rsidRPr="000946B1">
        <w:rPr>
          <w:rFonts w:ascii="Times New Roman" w:hAnsi="Times New Roman" w:cs="Times New Roman"/>
          <w:sz w:val="24"/>
          <w:szCs w:val="24"/>
        </w:rPr>
        <w:t xml:space="preserve">Если на участке произрастают единичные растения, то лучшим способом борьбы является их выкапывание. Так как основная масса корней борщевика Сосновского располагается на глубине 30 см, а отдельные корни достигают глубины до 2 м, то выкапывать всю корневую систему нет необходимости, следует удалить только точку роста растения, которая расположена под розеткой листьев ниже корневой шейки на глубине почвы 10-20 см (рисунок </w:t>
      </w:r>
      <w:r w:rsidR="009A713E">
        <w:rPr>
          <w:rFonts w:ascii="Times New Roman" w:hAnsi="Times New Roman" w:cs="Times New Roman"/>
          <w:sz w:val="24"/>
          <w:szCs w:val="24"/>
        </w:rPr>
        <w:t>1</w:t>
      </w:r>
      <w:r w:rsidRPr="000946B1">
        <w:rPr>
          <w:rFonts w:ascii="Times New Roman" w:hAnsi="Times New Roman" w:cs="Times New Roman"/>
          <w:sz w:val="24"/>
          <w:szCs w:val="24"/>
        </w:rPr>
        <w:t xml:space="preserve">). Приступать к этой работе следует ранней весной, пока растения еще не очень большие. Корень растения нужно перерубить острой лопатой на глубине 10-12 см с последующей присыпкой поваренной солью, а растение с листьями выдернуть из земли. Этот метод считается эффективным при борьбе с борщевиком. </w:t>
      </w:r>
      <w:r w:rsidRPr="00AD2E2D">
        <w:rPr>
          <w:rFonts w:ascii="Times New Roman" w:hAnsi="Times New Roman" w:cs="Times New Roman"/>
          <w:b/>
          <w:sz w:val="24"/>
          <w:szCs w:val="24"/>
        </w:rPr>
        <w:t>Если дважды в год перерезать основной корень на глубине 10 см, то от борщевика можно избавиться через четыре года</w:t>
      </w:r>
      <w:r w:rsidRPr="000946B1">
        <w:rPr>
          <w:rFonts w:ascii="Times New Roman" w:hAnsi="Times New Roman" w:cs="Times New Roman"/>
          <w:sz w:val="24"/>
          <w:szCs w:val="24"/>
        </w:rPr>
        <w:t>.</w:t>
      </w:r>
    </w:p>
    <w:p w:rsidR="001C06A5" w:rsidRDefault="001C06A5" w:rsidP="001C06A5">
      <w:pPr>
        <w:spacing w:after="0" w:line="240" w:lineRule="auto"/>
        <w:ind w:firstLine="709"/>
        <w:jc w:val="both"/>
        <w:rPr>
          <w:rFonts w:ascii="Times New Roman" w:hAnsi="Times New Roman" w:cs="Times New Roman"/>
          <w:sz w:val="24"/>
          <w:szCs w:val="24"/>
        </w:rPr>
      </w:pPr>
    </w:p>
    <w:p w:rsidR="001C06A5" w:rsidRPr="000946B1" w:rsidRDefault="001C06A5" w:rsidP="001C06A5">
      <w:pPr>
        <w:spacing w:after="0" w:line="240" w:lineRule="auto"/>
        <w:ind w:firstLine="709"/>
        <w:jc w:val="both"/>
        <w:rPr>
          <w:rFonts w:ascii="Times New Roman" w:hAnsi="Times New Roman" w:cs="Times New Roman"/>
          <w:sz w:val="24"/>
          <w:szCs w:val="24"/>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36"/>
      </w:tblGrid>
      <w:tr w:rsidR="001C06A5" w:rsidTr="00B131F8">
        <w:trPr>
          <w:trHeight w:val="3776"/>
        </w:trPr>
        <w:tc>
          <w:tcPr>
            <w:tcW w:w="5211" w:type="dxa"/>
          </w:tcPr>
          <w:p w:rsidR="001C06A5" w:rsidRDefault="001C06A5" w:rsidP="00B131F8">
            <w:pPr>
              <w:jc w:val="center"/>
              <w:rPr>
                <w:rFonts w:ascii="Times New Roman" w:hAnsi="Times New Roman" w:cs="Times New Roman"/>
                <w:sz w:val="24"/>
                <w:szCs w:val="24"/>
              </w:rPr>
            </w:pPr>
            <w:r w:rsidRPr="00DC00B4">
              <w:rPr>
                <w:noProof/>
              </w:rPr>
              <w:lastRenderedPageBreak/>
              <w:drawing>
                <wp:inline distT="0" distB="0" distL="0" distR="0">
                  <wp:extent cx="2196935" cy="2232515"/>
                  <wp:effectExtent l="0" t="0" r="0" b="0"/>
                  <wp:docPr id="11" name="Рисунок 5" descr="http://proborshevik.ru/wp-content/uploads/2010/12/podrezka_la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borshevik.ru/wp-content/uploads/2010/12/podrezka_laman.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8649" t="368" r="398" b="368"/>
                          <a:stretch/>
                        </pic:blipFill>
                        <pic:spPr bwMode="auto">
                          <a:xfrm>
                            <a:off x="0" y="0"/>
                            <a:ext cx="2390783" cy="242950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6" w:type="dxa"/>
          </w:tcPr>
          <w:p w:rsidR="001C06A5" w:rsidRDefault="001C06A5" w:rsidP="00B131F8">
            <w:pPr>
              <w:ind w:left="879"/>
              <w:rPr>
                <w:rFonts w:ascii="Times New Roman" w:hAnsi="Times New Roman" w:cs="Times New Roman"/>
                <w:sz w:val="24"/>
                <w:szCs w:val="24"/>
              </w:rPr>
            </w:pPr>
          </w:p>
          <w:p w:rsidR="001C06A5" w:rsidRPr="00DC00B4" w:rsidRDefault="0084379E" w:rsidP="00B131F8">
            <w:pPr>
              <w:ind w:left="879"/>
              <w:rPr>
                <w:rFonts w:ascii="Times New Roman" w:hAnsi="Times New Roman" w:cs="Times New Roman"/>
                <w:color w:val="00B050"/>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-34290</wp:posOffset>
                      </wp:positionH>
                      <wp:positionV relativeFrom="paragraph">
                        <wp:posOffset>228600</wp:posOffset>
                      </wp:positionV>
                      <wp:extent cx="482600" cy="45720"/>
                      <wp:effectExtent l="0" t="0" r="12700" b="11430"/>
                      <wp:wrapNone/>
                      <wp:docPr id="6" name="Стрелка влево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4572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15" o:spid="_x0000_s1026" type="#_x0000_t66" style="position:absolute;margin-left:-2.7pt;margin-top:18pt;width:3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" adj="1023" fillcolor="red" strokecolor="red" strokeweight="2pt">
                      <v:path arrowok="t"/>
                    </v:shape>
                  </w:pict>
                </mc:Fallback>
              </mc:AlternateContent>
            </w:r>
            <w:r w:rsidR="001C06A5" w:rsidRPr="00DC00B4">
              <w:rPr>
                <w:rFonts w:ascii="Times New Roman" w:hAnsi="Times New Roman" w:cs="Times New Roman"/>
                <w:sz w:val="24"/>
                <w:szCs w:val="24"/>
              </w:rPr>
              <w:t>уровень почвы</w:t>
            </w:r>
            <w:r>
              <w:rPr>
                <w:rFonts w:ascii="Times New Roman" w:hAnsi="Times New Roman" w:cs="Times New Roman"/>
                <w:noProof/>
                <w:color w:val="00B050"/>
                <w:sz w:val="24"/>
                <w:szCs w:val="24"/>
              </w:rPr>
              <mc:AlternateContent>
                <mc:Choice Requires="wps">
                  <w:drawing>
                    <wp:anchor distT="0" distB="0" distL="114300" distR="114300" simplePos="0" relativeHeight="251661312" behindDoc="0" locked="0" layoutInCell="1" allowOverlap="1">
                      <wp:simplePos x="0" y="0"/>
                      <wp:positionH relativeFrom="column">
                        <wp:posOffset>374650</wp:posOffset>
                      </wp:positionH>
                      <wp:positionV relativeFrom="paragraph">
                        <wp:posOffset>76835</wp:posOffset>
                      </wp:positionV>
                      <wp:extent cx="101600" cy="45085"/>
                      <wp:effectExtent l="0" t="0" r="12700" b="12065"/>
                      <wp:wrapNone/>
                      <wp:docPr id="5" name="Минус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 cy="45085"/>
                              </a:xfrm>
                              <a:prstGeom prst="mathMinus">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Минус 11" o:spid="_x0000_s1026" style="position:absolute;margin-left:29.5pt;margin-top:6.05pt;width:8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6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" path="m13467,17241r74666,l88133,27844r-74666,l13467,17241xe" fillcolor="#00b050" strokecolor="#00b050" strokeweight="2pt">
                      <v:path arrowok="t" o:connecttype="custom" o:connectlocs="13467,17241;88133,17241;88133,27844;13467,27844;13467,17241" o:connectangles="0,0,0,0,0"/>
                    </v:shape>
                  </w:pict>
                </mc:Fallback>
              </mc:AlternateContent>
            </w:r>
            <w:r>
              <w:rPr>
                <w:rFonts w:ascii="Times New Roman" w:hAnsi="Times New Roman" w:cs="Times New Roman"/>
                <w:noProof/>
                <w:color w:val="00B050"/>
                <w:sz w:val="24"/>
                <w:szCs w:val="24"/>
              </w:rPr>
              <mc:AlternateContent>
                <mc:Choice Requires="wps">
                  <w:drawing>
                    <wp:anchor distT="0" distB="0" distL="114300" distR="114300" simplePos="0" relativeHeight="251663360" behindDoc="0" locked="0" layoutInCell="1" allowOverlap="1">
                      <wp:simplePos x="0" y="0"/>
                      <wp:positionH relativeFrom="column">
                        <wp:posOffset>241300</wp:posOffset>
                      </wp:positionH>
                      <wp:positionV relativeFrom="paragraph">
                        <wp:posOffset>76200</wp:posOffset>
                      </wp:positionV>
                      <wp:extent cx="101600" cy="45085"/>
                      <wp:effectExtent l="0" t="0" r="12700" b="12065"/>
                      <wp:wrapNone/>
                      <wp:docPr id="14" name="Минус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 cy="45085"/>
                              </a:xfrm>
                              <a:prstGeom prst="mathMinus">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Минус 14" o:spid="_x0000_s1026" style="position:absolute;margin-left:19pt;margin-top:6pt;width:8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6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" path="m13467,17241r74666,l88133,27844r-74666,l13467,17241xe" fillcolor="#00b050" strokecolor="#00b050" strokeweight="2pt">
                      <v:path arrowok="t" o:connecttype="custom" o:connectlocs="13467,17241;88133,17241;88133,27844;13467,27844;13467,17241" o:connectangles="0,0,0,0,0"/>
                    </v:shape>
                  </w:pict>
                </mc:Fallback>
              </mc:AlternateContent>
            </w:r>
            <w:r>
              <w:rPr>
                <w:rFonts w:ascii="Times New Roman" w:hAnsi="Times New Roman" w:cs="Times New Roman"/>
                <w:noProof/>
                <w:color w:val="00B050"/>
                <w:sz w:val="24"/>
                <w:szCs w:val="24"/>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76835</wp:posOffset>
                      </wp:positionV>
                      <wp:extent cx="101600" cy="45085"/>
                      <wp:effectExtent l="0" t="0" r="12700" b="12065"/>
                      <wp:wrapNone/>
                      <wp:docPr id="12" name="Минус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 cy="45085"/>
                              </a:xfrm>
                              <a:prstGeom prst="mathMinus">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Минус 12" o:spid="_x0000_s1026" style="position:absolute;margin-left:9pt;margin-top:6.05pt;width:8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6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" path="m13467,17241r74666,l88133,27844r-74666,l13467,17241xe" fillcolor="#00b050" strokecolor="#00b050" strokeweight="2pt">
                      <v:path arrowok="t" o:connecttype="custom" o:connectlocs="13467,17241;88133,17241;88133,27844;13467,27844;13467,17241" o:connectangles="0,0,0,0,0"/>
                    </v:shape>
                  </w:pict>
                </mc:Fallback>
              </mc:AlternateContent>
            </w:r>
            <w:r>
              <w:rPr>
                <w:rFonts w:ascii="Times New Roman" w:hAnsi="Times New Roman" w:cs="Times New Roman"/>
                <w:noProof/>
                <w:color w:val="00B050"/>
                <w:sz w:val="24"/>
                <w:szCs w:val="24"/>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76200</wp:posOffset>
                      </wp:positionV>
                      <wp:extent cx="101600" cy="45720"/>
                      <wp:effectExtent l="0" t="0" r="12700" b="11430"/>
                      <wp:wrapNone/>
                      <wp:docPr id="2" name="Минус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 cy="45720"/>
                              </a:xfrm>
                              <a:prstGeom prst="mathMinus">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Минус 6" o:spid="_x0000_s1026" style="position:absolute;margin-left:-.7pt;margin-top:6pt;width: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60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" path="m13467,17483r74666,l88133,28237r-74666,l13467,17483xe" fillcolor="#00b050" strokecolor="#00b050" strokeweight="2pt">
                      <v:path arrowok="t" o:connecttype="custom" o:connectlocs="13467,17483;88133,17483;88133,28237;13467,28237;13467,17483" o:connectangles="0,0,0,0,0"/>
                    </v:shape>
                  </w:pict>
                </mc:Fallback>
              </mc:AlternateContent>
            </w:r>
          </w:p>
          <w:p w:rsidR="001C06A5" w:rsidRPr="00C10B12" w:rsidRDefault="001C06A5" w:rsidP="00B131F8">
            <w:pPr>
              <w:ind w:left="879"/>
              <w:rPr>
                <w:rFonts w:ascii="Times New Roman" w:hAnsi="Times New Roman" w:cs="Times New Roman"/>
                <w:sz w:val="24"/>
                <w:szCs w:val="24"/>
              </w:rPr>
            </w:pPr>
            <w:r w:rsidRPr="00DC00B4">
              <w:rPr>
                <w:rFonts w:ascii="Times New Roman" w:hAnsi="Times New Roman" w:cs="Times New Roman"/>
                <w:sz w:val="24"/>
                <w:szCs w:val="24"/>
              </w:rPr>
              <w:t>направление подрезания лопатой</w:t>
            </w:r>
          </w:p>
          <w:p w:rsidR="001C06A5" w:rsidRDefault="001C06A5" w:rsidP="00B131F8">
            <w:pPr>
              <w:jc w:val="both"/>
              <w:rPr>
                <w:rFonts w:ascii="Times New Roman" w:hAnsi="Times New Roman" w:cs="Times New Roman"/>
                <w:sz w:val="24"/>
                <w:szCs w:val="24"/>
              </w:rPr>
            </w:pPr>
          </w:p>
        </w:tc>
      </w:tr>
    </w:tbl>
    <w:p w:rsidR="001C06A5" w:rsidRDefault="001C06A5" w:rsidP="001C06A5">
      <w:pPr>
        <w:spacing w:after="0" w:line="240" w:lineRule="auto"/>
        <w:ind w:firstLine="708"/>
        <w:jc w:val="center"/>
        <w:rPr>
          <w:rFonts w:ascii="Times New Roman" w:hAnsi="Times New Roman" w:cs="Times New Roman"/>
          <w:sz w:val="24"/>
          <w:szCs w:val="24"/>
        </w:rPr>
      </w:pPr>
      <w:r w:rsidRPr="00184A5D">
        <w:rPr>
          <w:rFonts w:ascii="Times New Roman" w:hAnsi="Times New Roman" w:cs="Times New Roman"/>
          <w:sz w:val="24"/>
          <w:szCs w:val="24"/>
        </w:rPr>
        <w:t xml:space="preserve">Рисунок </w:t>
      </w:r>
      <w:r>
        <w:rPr>
          <w:rFonts w:ascii="Times New Roman" w:hAnsi="Times New Roman" w:cs="Times New Roman"/>
          <w:sz w:val="24"/>
          <w:szCs w:val="24"/>
        </w:rPr>
        <w:t>1</w:t>
      </w:r>
      <w:r w:rsidRPr="00184A5D">
        <w:rPr>
          <w:rFonts w:ascii="Times New Roman" w:hAnsi="Times New Roman" w:cs="Times New Roman"/>
          <w:sz w:val="24"/>
          <w:szCs w:val="24"/>
        </w:rPr>
        <w:t xml:space="preserve"> - Удаление точки роста под розеткой листьев</w:t>
      </w:r>
    </w:p>
    <w:p w:rsidR="001C06A5" w:rsidRPr="00184A5D" w:rsidRDefault="001C06A5" w:rsidP="001C06A5">
      <w:pPr>
        <w:spacing w:after="0" w:line="240" w:lineRule="auto"/>
        <w:ind w:firstLine="708"/>
        <w:jc w:val="center"/>
        <w:rPr>
          <w:rFonts w:ascii="Times New Roman" w:hAnsi="Times New Roman" w:cs="Times New Roman"/>
          <w:sz w:val="24"/>
          <w:szCs w:val="24"/>
        </w:rPr>
      </w:pPr>
    </w:p>
    <w:p w:rsidR="001C06A5" w:rsidRDefault="001C06A5" w:rsidP="001C06A5">
      <w:pPr>
        <w:spacing w:after="0" w:line="240" w:lineRule="auto"/>
        <w:ind w:firstLine="708"/>
        <w:jc w:val="both"/>
        <w:rPr>
          <w:rFonts w:ascii="Times New Roman" w:hAnsi="Times New Roman" w:cs="Times New Roman"/>
          <w:sz w:val="24"/>
          <w:szCs w:val="24"/>
        </w:rPr>
      </w:pPr>
      <w:r w:rsidRPr="001C1974">
        <w:rPr>
          <w:rFonts w:ascii="Times New Roman" w:hAnsi="Times New Roman" w:cs="Times New Roman"/>
          <w:b/>
          <w:sz w:val="24"/>
          <w:szCs w:val="24"/>
        </w:rPr>
        <w:t>Борьбу с борщевиком Сосновского можно также проводить</w:t>
      </w:r>
      <w:r w:rsidRPr="000946B1">
        <w:rPr>
          <w:rFonts w:ascii="Times New Roman" w:hAnsi="Times New Roman" w:cs="Times New Roman"/>
          <w:sz w:val="24"/>
          <w:szCs w:val="24"/>
        </w:rPr>
        <w:t xml:space="preserve"> </w:t>
      </w:r>
      <w:r w:rsidRPr="001C1974">
        <w:rPr>
          <w:rFonts w:ascii="Times New Roman" w:hAnsi="Times New Roman" w:cs="Times New Roman"/>
          <w:b/>
          <w:sz w:val="24"/>
          <w:szCs w:val="24"/>
        </w:rPr>
        <w:t>путем обрезки соцветий</w:t>
      </w:r>
      <w:r w:rsidRPr="000946B1">
        <w:rPr>
          <w:rFonts w:ascii="Times New Roman" w:hAnsi="Times New Roman" w:cs="Times New Roman"/>
          <w:sz w:val="24"/>
          <w:szCs w:val="24"/>
        </w:rPr>
        <w:t xml:space="preserve">. Данный </w:t>
      </w:r>
      <w:r w:rsidRPr="001C1974">
        <w:rPr>
          <w:rFonts w:ascii="Times New Roman" w:hAnsi="Times New Roman" w:cs="Times New Roman"/>
          <w:sz w:val="24"/>
          <w:szCs w:val="24"/>
          <w:u w:val="single"/>
        </w:rPr>
        <w:t>метод эффективен и экономически выгоден в борьбе с единичными растениями</w:t>
      </w:r>
      <w:r w:rsidRPr="000946B1">
        <w:rPr>
          <w:rFonts w:ascii="Times New Roman" w:hAnsi="Times New Roman" w:cs="Times New Roman"/>
          <w:sz w:val="24"/>
          <w:szCs w:val="24"/>
        </w:rPr>
        <w:t xml:space="preserve"> или популяциями численностью не более 200 растений. При уничтожении соцветий важную роль играет время срезания. Лучше данную манипуляцию проводить, когда крайние цветки начали распускаться (рисунок </w:t>
      </w:r>
      <w:r w:rsidR="009A713E">
        <w:rPr>
          <w:rFonts w:ascii="Times New Roman" w:hAnsi="Times New Roman" w:cs="Times New Roman"/>
          <w:sz w:val="24"/>
          <w:szCs w:val="24"/>
        </w:rPr>
        <w:t>2</w:t>
      </w:r>
      <w:r w:rsidRPr="000946B1">
        <w:rPr>
          <w:rFonts w:ascii="Times New Roman" w:hAnsi="Times New Roman" w:cs="Times New Roman"/>
          <w:sz w:val="24"/>
          <w:szCs w:val="24"/>
        </w:rPr>
        <w:t xml:space="preserve">). </w:t>
      </w:r>
    </w:p>
    <w:p w:rsidR="001C06A5" w:rsidRPr="000946B1" w:rsidRDefault="001C06A5" w:rsidP="001C06A5">
      <w:pPr>
        <w:spacing w:after="0" w:line="240" w:lineRule="auto"/>
        <w:ind w:firstLine="708"/>
        <w:jc w:val="both"/>
        <w:rPr>
          <w:rFonts w:ascii="Times New Roman" w:hAnsi="Times New Roman" w:cs="Times New Roman"/>
          <w:sz w:val="24"/>
          <w:szCs w:val="24"/>
        </w:rPr>
      </w:pPr>
    </w:p>
    <w:p w:rsidR="001C06A5" w:rsidRDefault="001C06A5" w:rsidP="001C06A5">
      <w:pPr>
        <w:spacing w:after="0" w:line="240" w:lineRule="auto"/>
        <w:ind w:firstLine="708"/>
        <w:jc w:val="center"/>
        <w:rPr>
          <w:rFonts w:ascii="Times New Roman" w:hAnsi="Times New Roman" w:cs="Times New Roman"/>
          <w:sz w:val="28"/>
          <w:szCs w:val="28"/>
        </w:rPr>
      </w:pPr>
      <w:r w:rsidRPr="00DC00B4">
        <w:rPr>
          <w:noProof/>
        </w:rPr>
        <w:drawing>
          <wp:inline distT="0" distB="0" distL="0" distR="0">
            <wp:extent cx="2309750" cy="2597468"/>
            <wp:effectExtent l="0" t="0" r="0" b="0"/>
            <wp:docPr id="1" name="Рисунок 16" descr="https://pandia.ru/text/81/340/images/img1_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andia.ru/text/81/340/images/img1_36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0032" cy="2631522"/>
                    </a:xfrm>
                    <a:prstGeom prst="rect">
                      <a:avLst/>
                    </a:prstGeom>
                    <a:noFill/>
                    <a:ln>
                      <a:noFill/>
                    </a:ln>
                  </pic:spPr>
                </pic:pic>
              </a:graphicData>
            </a:graphic>
          </wp:inline>
        </w:drawing>
      </w:r>
    </w:p>
    <w:p w:rsidR="001C06A5" w:rsidRDefault="001C06A5" w:rsidP="001C06A5">
      <w:pPr>
        <w:spacing w:after="0" w:line="240" w:lineRule="auto"/>
        <w:ind w:firstLine="708"/>
        <w:jc w:val="center"/>
        <w:rPr>
          <w:rFonts w:ascii="Times New Roman" w:hAnsi="Times New Roman" w:cs="Times New Roman"/>
          <w:sz w:val="24"/>
          <w:szCs w:val="24"/>
        </w:rPr>
      </w:pPr>
      <w:r w:rsidRPr="00DC00B4">
        <w:rPr>
          <w:rFonts w:ascii="Times New Roman" w:hAnsi="Times New Roman" w:cs="Times New Roman"/>
          <w:sz w:val="24"/>
          <w:szCs w:val="24"/>
        </w:rPr>
        <w:t xml:space="preserve">Рисунок </w:t>
      </w:r>
      <w:r>
        <w:rPr>
          <w:rFonts w:ascii="Times New Roman" w:hAnsi="Times New Roman" w:cs="Times New Roman"/>
          <w:sz w:val="24"/>
          <w:szCs w:val="24"/>
        </w:rPr>
        <w:t>2</w:t>
      </w:r>
      <w:r w:rsidRPr="00DC00B4">
        <w:rPr>
          <w:rFonts w:ascii="Times New Roman" w:hAnsi="Times New Roman" w:cs="Times New Roman"/>
          <w:sz w:val="24"/>
          <w:szCs w:val="24"/>
        </w:rPr>
        <w:t xml:space="preserve"> – Обрезка цветков борщевика</w:t>
      </w:r>
    </w:p>
    <w:p w:rsidR="001C06A5" w:rsidRPr="00DC00B4" w:rsidRDefault="001C06A5" w:rsidP="001C06A5">
      <w:pPr>
        <w:spacing w:after="0" w:line="240" w:lineRule="auto"/>
        <w:ind w:firstLine="708"/>
        <w:jc w:val="center"/>
        <w:rPr>
          <w:rFonts w:ascii="Times New Roman" w:hAnsi="Times New Roman" w:cs="Times New Roman"/>
          <w:sz w:val="28"/>
          <w:szCs w:val="28"/>
        </w:rPr>
      </w:pPr>
    </w:p>
    <w:p w:rsidR="001C06A5" w:rsidRPr="000946B1" w:rsidRDefault="001C06A5" w:rsidP="001C06A5">
      <w:pPr>
        <w:spacing w:after="0" w:line="240" w:lineRule="auto"/>
        <w:ind w:firstLine="709"/>
        <w:jc w:val="both"/>
        <w:rPr>
          <w:rFonts w:ascii="Times New Roman" w:hAnsi="Times New Roman" w:cs="Times New Roman"/>
          <w:sz w:val="24"/>
          <w:szCs w:val="24"/>
        </w:rPr>
      </w:pPr>
      <w:r w:rsidRPr="000946B1">
        <w:rPr>
          <w:rFonts w:ascii="Times New Roman" w:hAnsi="Times New Roman" w:cs="Times New Roman"/>
          <w:sz w:val="24"/>
          <w:szCs w:val="24"/>
        </w:rPr>
        <w:t>При более ранней срезке будет происходить сильное отрастание, а при более поздней велика вероятность дозревания семян в уже срезанных растениях, поэтому срезанные растения необходимо уничтожить сжиганием.</w:t>
      </w:r>
    </w:p>
    <w:p w:rsidR="001C06A5" w:rsidRPr="000946B1" w:rsidRDefault="001C06A5" w:rsidP="001C06A5">
      <w:pPr>
        <w:spacing w:after="0" w:line="240" w:lineRule="auto"/>
        <w:ind w:firstLine="709"/>
        <w:jc w:val="both"/>
        <w:rPr>
          <w:rFonts w:ascii="Times New Roman" w:hAnsi="Times New Roman" w:cs="Times New Roman"/>
          <w:sz w:val="24"/>
          <w:szCs w:val="24"/>
        </w:rPr>
      </w:pPr>
      <w:r w:rsidRPr="000946B1">
        <w:rPr>
          <w:rFonts w:ascii="Times New Roman" w:hAnsi="Times New Roman" w:cs="Times New Roman"/>
          <w:sz w:val="24"/>
          <w:szCs w:val="24"/>
        </w:rPr>
        <w:t>Механические методы борьбы с борщевиком Сосновского применяют, как правило, в личных подсобных хозяйствах, а также в границах водоохранных зон водных объектов, где в соответствии с «Водным кодексом Российской Федерации» от 3 июня 2006 г. № 74-ФЗ запрещено применение пестицидов.</w:t>
      </w:r>
    </w:p>
    <w:p w:rsidR="001C06A5" w:rsidRPr="000946B1" w:rsidRDefault="001C06A5" w:rsidP="001C06A5">
      <w:pPr>
        <w:spacing w:after="0" w:line="240" w:lineRule="auto"/>
        <w:ind w:firstLine="709"/>
        <w:jc w:val="both"/>
        <w:rPr>
          <w:rFonts w:ascii="Times New Roman" w:hAnsi="Times New Roman" w:cs="Times New Roman"/>
          <w:sz w:val="24"/>
          <w:szCs w:val="24"/>
        </w:rPr>
      </w:pPr>
    </w:p>
    <w:p w:rsidR="001C06A5" w:rsidRPr="001C06A5" w:rsidRDefault="001C06A5" w:rsidP="001C06A5">
      <w:pPr>
        <w:spacing w:after="0" w:line="360" w:lineRule="auto"/>
        <w:ind w:left="851"/>
        <w:jc w:val="both"/>
        <w:outlineLvl w:val="1"/>
        <w:rPr>
          <w:rFonts w:ascii="Times New Roman" w:hAnsi="Times New Roman" w:cs="Times New Roman"/>
          <w:b/>
          <w:sz w:val="24"/>
          <w:szCs w:val="24"/>
        </w:rPr>
      </w:pPr>
      <w:bookmarkStart w:id="2" w:name="_Toc23154125"/>
      <w:r>
        <w:rPr>
          <w:rFonts w:ascii="Times New Roman" w:hAnsi="Times New Roman" w:cs="Times New Roman"/>
          <w:b/>
          <w:sz w:val="24"/>
          <w:szCs w:val="24"/>
        </w:rPr>
        <w:t xml:space="preserve">                       </w:t>
      </w:r>
      <w:r w:rsidRPr="001C06A5">
        <w:rPr>
          <w:rFonts w:ascii="Times New Roman" w:hAnsi="Times New Roman" w:cs="Times New Roman"/>
          <w:b/>
          <w:sz w:val="24"/>
          <w:szCs w:val="24"/>
        </w:rPr>
        <w:t>Применение затеняющих укрывных материалов</w:t>
      </w:r>
      <w:bookmarkEnd w:id="2"/>
    </w:p>
    <w:p w:rsidR="001C06A5" w:rsidRPr="000946B1" w:rsidRDefault="001C06A5" w:rsidP="001C06A5">
      <w:pPr>
        <w:pStyle w:val="a5"/>
        <w:spacing w:after="0" w:line="240" w:lineRule="auto"/>
        <w:ind w:left="0" w:firstLine="709"/>
        <w:jc w:val="both"/>
        <w:rPr>
          <w:rFonts w:ascii="Times New Roman" w:hAnsi="Times New Roman" w:cs="Times New Roman"/>
          <w:sz w:val="24"/>
          <w:szCs w:val="24"/>
        </w:rPr>
      </w:pPr>
      <w:r w:rsidRPr="000946B1">
        <w:rPr>
          <w:rFonts w:ascii="Times New Roman" w:hAnsi="Times New Roman" w:cs="Times New Roman"/>
          <w:sz w:val="24"/>
          <w:szCs w:val="24"/>
        </w:rPr>
        <w:t xml:space="preserve">Одним из способов борьбы с борщевиком Сосновского является использование затеняющих укрывных материалов. Он применяется на небольших площадях (дачные участки, придомовые территории). Данный способ борьбы основан на прекращении доступа света для растений борщевика Сосновского. Для этого </w:t>
      </w:r>
      <w:r w:rsidRPr="001C1974">
        <w:rPr>
          <w:rFonts w:ascii="Times New Roman" w:hAnsi="Times New Roman" w:cs="Times New Roman"/>
          <w:b/>
          <w:sz w:val="24"/>
          <w:szCs w:val="24"/>
        </w:rPr>
        <w:t>поверхность участка, занятого борщевиком, укрывают светопоглощающим материалом</w:t>
      </w:r>
      <w:r w:rsidRPr="000946B1">
        <w:rPr>
          <w:rFonts w:ascii="Times New Roman" w:hAnsi="Times New Roman" w:cs="Times New Roman"/>
          <w:sz w:val="24"/>
          <w:szCs w:val="24"/>
        </w:rPr>
        <w:t xml:space="preserve">. Экспериментально </w:t>
      </w:r>
      <w:r w:rsidRPr="000946B1">
        <w:rPr>
          <w:rFonts w:ascii="Times New Roman" w:hAnsi="Times New Roman" w:cs="Times New Roman"/>
          <w:sz w:val="24"/>
          <w:szCs w:val="24"/>
        </w:rPr>
        <w:lastRenderedPageBreak/>
        <w:t xml:space="preserve">установлено, что наиболее эффективным для борьбы с растениями борщевика Сосновского является применение черной полиэтиленовой пленки толщиной не менее 100 мкм и геополотна. </w:t>
      </w:r>
    </w:p>
    <w:p w:rsidR="001C06A5" w:rsidRPr="000946B1" w:rsidRDefault="001C06A5" w:rsidP="001C06A5">
      <w:pPr>
        <w:pStyle w:val="a5"/>
        <w:spacing w:after="0" w:line="240" w:lineRule="auto"/>
        <w:ind w:left="0" w:firstLine="709"/>
        <w:jc w:val="both"/>
        <w:rPr>
          <w:rFonts w:ascii="Times New Roman" w:hAnsi="Times New Roman" w:cs="Times New Roman"/>
          <w:sz w:val="24"/>
          <w:szCs w:val="24"/>
        </w:rPr>
      </w:pPr>
      <w:r w:rsidRPr="000946B1">
        <w:rPr>
          <w:rFonts w:ascii="Times New Roman" w:hAnsi="Times New Roman" w:cs="Times New Roman"/>
          <w:sz w:val="24"/>
          <w:szCs w:val="24"/>
        </w:rPr>
        <w:t>В случае</w:t>
      </w:r>
      <w:proofErr w:type="gramStart"/>
      <w:r w:rsidRPr="000946B1">
        <w:rPr>
          <w:rFonts w:ascii="Times New Roman" w:hAnsi="Times New Roman" w:cs="Times New Roman"/>
          <w:sz w:val="24"/>
          <w:szCs w:val="24"/>
        </w:rPr>
        <w:t>,</w:t>
      </w:r>
      <w:proofErr w:type="gramEnd"/>
      <w:r w:rsidRPr="000946B1">
        <w:rPr>
          <w:rFonts w:ascii="Times New Roman" w:hAnsi="Times New Roman" w:cs="Times New Roman"/>
          <w:sz w:val="24"/>
          <w:szCs w:val="24"/>
        </w:rPr>
        <w:t xml:space="preserve"> если работы проводятся в период массового отрастания растений борщевика Сосновского – пленку можно уложить прямо на растения. Если растения достигли в высоту более 20 см, то перед расстиланием пленки рекомендуется провести скашивание их надземной части.</w:t>
      </w:r>
    </w:p>
    <w:p w:rsidR="001C06A5" w:rsidRPr="000946B1" w:rsidRDefault="001C06A5" w:rsidP="001C06A5">
      <w:pPr>
        <w:pStyle w:val="a5"/>
        <w:spacing w:after="0" w:line="240" w:lineRule="auto"/>
        <w:ind w:left="0" w:firstLine="709"/>
        <w:jc w:val="both"/>
        <w:rPr>
          <w:rFonts w:ascii="Times New Roman" w:hAnsi="Times New Roman" w:cs="Times New Roman"/>
          <w:sz w:val="24"/>
          <w:szCs w:val="24"/>
        </w:rPr>
      </w:pPr>
      <w:r w:rsidRPr="000946B1">
        <w:rPr>
          <w:rFonts w:ascii="Times New Roman" w:hAnsi="Times New Roman" w:cs="Times New Roman"/>
          <w:sz w:val="24"/>
          <w:szCs w:val="24"/>
        </w:rPr>
        <w:t>Расстилаемую пленку необходимо зафиксировать на поверхности земли с помощью балластного материала,</w:t>
      </w:r>
      <w:r>
        <w:rPr>
          <w:rFonts w:ascii="Times New Roman" w:hAnsi="Times New Roman" w:cs="Times New Roman"/>
          <w:sz w:val="24"/>
          <w:szCs w:val="24"/>
        </w:rPr>
        <w:t xml:space="preserve"> </w:t>
      </w:r>
      <w:r w:rsidRPr="000946B1">
        <w:rPr>
          <w:rFonts w:ascii="Times New Roman" w:hAnsi="Times New Roman" w:cs="Times New Roman"/>
          <w:sz w:val="24"/>
          <w:szCs w:val="24"/>
        </w:rPr>
        <w:t xml:space="preserve">например, мешками с песком, расположенными с интервалом 2 м. В течение одной-двух недель побеги борщевика Сосновского интенсивно растут и приподнимают участки пленки. Полиэтиленовая пленка толщиной 100 мкм выдерживает эту нагрузку. Спустя одну-две недели, отросшие побеги борщевика погибают и не возобновляют свой рост до тех пор, пока находятся под пленкой (рисунок </w:t>
      </w:r>
      <w:r w:rsidR="009A713E">
        <w:rPr>
          <w:rFonts w:ascii="Times New Roman" w:hAnsi="Times New Roman" w:cs="Times New Roman"/>
          <w:sz w:val="24"/>
          <w:szCs w:val="24"/>
        </w:rPr>
        <w:t>3</w:t>
      </w:r>
      <w:r w:rsidRPr="000946B1">
        <w:rPr>
          <w:rFonts w:ascii="Times New Roman" w:hAnsi="Times New Roman" w:cs="Times New Roman"/>
          <w:sz w:val="24"/>
          <w:szCs w:val="24"/>
        </w:rPr>
        <w:t xml:space="preserve">). </w:t>
      </w:r>
    </w:p>
    <w:p w:rsidR="001C06A5" w:rsidRPr="00DC00B4" w:rsidRDefault="001C06A5" w:rsidP="001C06A5">
      <w:pPr>
        <w:pStyle w:val="a5"/>
        <w:spacing w:after="0" w:line="360" w:lineRule="auto"/>
        <w:ind w:left="0"/>
        <w:jc w:val="both"/>
        <w:rPr>
          <w:rFonts w:ascii="Times New Roman" w:hAnsi="Times New Roman" w:cs="Times New Roman"/>
          <w:sz w:val="28"/>
          <w:szCs w:val="28"/>
        </w:rPr>
      </w:pPr>
      <w:r w:rsidRPr="00DC00B4">
        <w:rPr>
          <w:rFonts w:ascii="Times New Roman" w:hAnsi="Times New Roman" w:cs="Times New Roman"/>
          <w:noProof/>
          <w:sz w:val="28"/>
          <w:szCs w:val="28"/>
          <w:lang w:eastAsia="ru-RU"/>
        </w:rPr>
        <w:drawing>
          <wp:inline distT="0" distB="0" distL="0" distR="0">
            <wp:extent cx="5940425" cy="2476194"/>
            <wp:effectExtent l="0" t="0" r="3175" b="635"/>
            <wp:docPr id="3" name="Рисунок 3" descr="C:\Users\RSC\Desktop\s001390_816093-e1428063482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C\Desktop\s001390_816093-e14280634823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2476194"/>
                    </a:xfrm>
                    <a:prstGeom prst="rect">
                      <a:avLst/>
                    </a:prstGeom>
                    <a:noFill/>
                    <a:ln>
                      <a:noFill/>
                    </a:ln>
                  </pic:spPr>
                </pic:pic>
              </a:graphicData>
            </a:graphic>
          </wp:inline>
        </w:drawing>
      </w:r>
    </w:p>
    <w:p w:rsidR="001C06A5" w:rsidRPr="000946B1" w:rsidRDefault="001C06A5" w:rsidP="001C06A5">
      <w:pPr>
        <w:pStyle w:val="a5"/>
        <w:spacing w:after="0" w:line="240" w:lineRule="auto"/>
        <w:ind w:left="0"/>
        <w:jc w:val="center"/>
        <w:rPr>
          <w:rFonts w:ascii="Times New Roman" w:hAnsi="Times New Roman" w:cs="Times New Roman"/>
          <w:sz w:val="24"/>
          <w:szCs w:val="24"/>
        </w:rPr>
      </w:pPr>
      <w:r w:rsidRPr="000946B1">
        <w:rPr>
          <w:rFonts w:ascii="Times New Roman" w:hAnsi="Times New Roman" w:cs="Times New Roman"/>
          <w:sz w:val="24"/>
          <w:szCs w:val="24"/>
        </w:rPr>
        <w:t xml:space="preserve">Рисунок </w:t>
      </w:r>
      <w:r>
        <w:rPr>
          <w:rFonts w:ascii="Times New Roman" w:hAnsi="Times New Roman" w:cs="Times New Roman"/>
          <w:sz w:val="24"/>
          <w:szCs w:val="24"/>
        </w:rPr>
        <w:t>3</w:t>
      </w:r>
      <w:r w:rsidRPr="000946B1">
        <w:rPr>
          <w:rFonts w:ascii="Times New Roman" w:hAnsi="Times New Roman" w:cs="Times New Roman"/>
          <w:sz w:val="24"/>
          <w:szCs w:val="24"/>
        </w:rPr>
        <w:t xml:space="preserve"> – Применение черной полиэтиленовой пленки на поверхности участка, освобождаемого от растений борщевика Сосновского</w:t>
      </w:r>
    </w:p>
    <w:p w:rsidR="001C06A5" w:rsidRDefault="001C06A5" w:rsidP="001C06A5">
      <w:pPr>
        <w:pStyle w:val="a5"/>
        <w:spacing w:after="0" w:line="240" w:lineRule="auto"/>
        <w:ind w:left="0" w:firstLine="709"/>
        <w:jc w:val="both"/>
        <w:rPr>
          <w:rFonts w:ascii="Times New Roman" w:hAnsi="Times New Roman" w:cs="Times New Roman"/>
          <w:sz w:val="24"/>
          <w:szCs w:val="24"/>
        </w:rPr>
      </w:pPr>
    </w:p>
    <w:p w:rsidR="001C06A5" w:rsidRDefault="001C06A5" w:rsidP="001C06A5">
      <w:pPr>
        <w:pStyle w:val="a5"/>
        <w:spacing w:after="0" w:line="240" w:lineRule="auto"/>
        <w:ind w:left="0" w:firstLine="709"/>
        <w:jc w:val="both"/>
        <w:rPr>
          <w:rFonts w:ascii="Times New Roman" w:hAnsi="Times New Roman" w:cs="Times New Roman"/>
          <w:sz w:val="24"/>
          <w:szCs w:val="24"/>
        </w:rPr>
      </w:pPr>
      <w:r w:rsidRPr="000946B1">
        <w:rPr>
          <w:rFonts w:ascii="Times New Roman" w:hAnsi="Times New Roman" w:cs="Times New Roman"/>
          <w:sz w:val="24"/>
          <w:szCs w:val="24"/>
        </w:rPr>
        <w:t>Черная полиэтиленовая пленка эффективно подавляет рост борщевика Сосновского. При условии обеспечения ее сохранности более одного вегетационного сезона, она может применяться для искоренения взрослых растений борщевика. Кроме того, для повышения сохранности пленки и облагораживания территории, ранее занятой борщевиком, через крестообразные разрезы в пленке можно высаживать крупномерные растения (кустарники, деревья). Посадку крупномеров лучше проводить осенью, после подавления активного роста надземных побегов борщевика.</w:t>
      </w:r>
    </w:p>
    <w:p w:rsidR="001C06A5" w:rsidRPr="008F01A3" w:rsidRDefault="001C06A5" w:rsidP="001C06A5">
      <w:pPr>
        <w:spacing w:after="0" w:line="240" w:lineRule="auto"/>
        <w:ind w:firstLine="709"/>
        <w:contextualSpacing/>
        <w:jc w:val="both"/>
        <w:rPr>
          <w:rFonts w:ascii="Times New Roman" w:hAnsi="Times New Roman" w:cs="Times New Roman"/>
          <w:sz w:val="24"/>
          <w:szCs w:val="24"/>
        </w:rPr>
      </w:pPr>
      <w:r w:rsidRPr="008F01A3">
        <w:rPr>
          <w:rFonts w:ascii="Times New Roman" w:hAnsi="Times New Roman" w:cs="Times New Roman"/>
          <w:sz w:val="24"/>
          <w:szCs w:val="24"/>
        </w:rPr>
        <w:t>При использовании геополотна</w:t>
      </w:r>
      <w:r w:rsidRPr="008F01A3">
        <w:rPr>
          <w:rFonts w:ascii="Times New Roman" w:hAnsi="Times New Roman" w:cs="Times New Roman"/>
        </w:rPr>
        <w:t xml:space="preserve"> на </w:t>
      </w:r>
      <w:r w:rsidRPr="008F01A3">
        <w:rPr>
          <w:rFonts w:ascii="Times New Roman" w:hAnsi="Times New Roman" w:cs="Times New Roman"/>
          <w:sz w:val="24"/>
          <w:szCs w:val="24"/>
        </w:rPr>
        <w:t>поверхность почвы сформированного участка укладывают защитный ковер из геосинтетического иглопробиваемого материала с поверхностной плотностью 100 г/м</w:t>
      </w:r>
      <w:proofErr w:type="gramStart"/>
      <w:r w:rsidRPr="008F01A3">
        <w:rPr>
          <w:rFonts w:ascii="Times New Roman" w:hAnsi="Times New Roman" w:cs="Times New Roman"/>
          <w:sz w:val="24"/>
          <w:szCs w:val="24"/>
          <w:vertAlign w:val="superscript"/>
        </w:rPr>
        <w:t>2</w:t>
      </w:r>
      <w:proofErr w:type="gramEnd"/>
      <w:r w:rsidRPr="008F01A3">
        <w:rPr>
          <w:rFonts w:ascii="Times New Roman" w:hAnsi="Times New Roman" w:cs="Times New Roman"/>
          <w:sz w:val="24"/>
          <w:szCs w:val="24"/>
        </w:rPr>
        <w:t xml:space="preserve"> и более, покрывая им всходы борщевика.</w:t>
      </w:r>
      <w:r w:rsidRPr="008F01A3">
        <w:t xml:space="preserve"> </w:t>
      </w:r>
      <w:r w:rsidRPr="008F01A3">
        <w:rPr>
          <w:rFonts w:ascii="Times New Roman" w:hAnsi="Times New Roman" w:cs="Times New Roman"/>
          <w:sz w:val="24"/>
          <w:szCs w:val="24"/>
        </w:rPr>
        <w:t>На уложенный материал насыпают чистый грунт, взятый с участков, свободных от зарослей борщевика Сосновского.</w:t>
      </w:r>
      <w:r w:rsidRPr="008F01A3">
        <w:t xml:space="preserve"> </w:t>
      </w:r>
      <w:r w:rsidRPr="008F01A3">
        <w:rPr>
          <w:rFonts w:ascii="Times New Roman" w:hAnsi="Times New Roman" w:cs="Times New Roman"/>
          <w:sz w:val="24"/>
          <w:szCs w:val="24"/>
        </w:rPr>
        <w:t>Грунт распределяют (высота слоя должна быть не менее 3 см), уплотняют, после осуществляют посев задерняющих трав с повышенной нормой высева и внесение органоминеральных удобрений. Пример использования гео</w:t>
      </w:r>
      <w:r w:rsidR="009A713E">
        <w:rPr>
          <w:rFonts w:ascii="Times New Roman" w:hAnsi="Times New Roman" w:cs="Times New Roman"/>
          <w:sz w:val="24"/>
          <w:szCs w:val="24"/>
        </w:rPr>
        <w:t>полотна представлен на рисунке 4</w:t>
      </w:r>
      <w:r w:rsidRPr="008F01A3">
        <w:rPr>
          <w:rFonts w:ascii="Times New Roman" w:hAnsi="Times New Roman" w:cs="Times New Roman"/>
          <w:sz w:val="24"/>
          <w:szCs w:val="24"/>
        </w:rPr>
        <w:t>.</w:t>
      </w:r>
    </w:p>
    <w:p w:rsidR="001C06A5" w:rsidRPr="0062715D" w:rsidRDefault="001C06A5" w:rsidP="001C06A5">
      <w:pPr>
        <w:spacing w:after="0" w:line="240" w:lineRule="auto"/>
        <w:ind w:firstLine="709"/>
        <w:contextualSpacing/>
        <w:jc w:val="both"/>
        <w:rPr>
          <w:rFonts w:ascii="Times New Roman" w:hAnsi="Times New Roman" w:cs="Times New Roman"/>
          <w:sz w:val="24"/>
          <w:szCs w:val="24"/>
        </w:rPr>
      </w:pPr>
      <w:proofErr w:type="gramStart"/>
      <w:r w:rsidRPr="008F01A3">
        <w:rPr>
          <w:rFonts w:ascii="Times New Roman" w:hAnsi="Times New Roman" w:cs="Times New Roman"/>
          <w:sz w:val="24"/>
          <w:szCs w:val="24"/>
        </w:rPr>
        <w:t xml:space="preserve">Использование в качестве укрывного материала геополотна с насыпанным по верх него грунтом позволяет закрыть вегетирующие растения борщевика, изолировать семенной банк и создать благоприятные условия для роста и развития злаковых трав или других растений, посеянных в насыпной грунт. </w:t>
      </w:r>
      <w:proofErr w:type="gramEnd"/>
    </w:p>
    <w:p w:rsidR="001C06A5" w:rsidRPr="00DC00B4" w:rsidRDefault="001C06A5" w:rsidP="001C06A5">
      <w:pPr>
        <w:pStyle w:val="a5"/>
        <w:spacing w:after="0" w:line="360" w:lineRule="auto"/>
        <w:ind w:left="0"/>
        <w:jc w:val="center"/>
        <w:rPr>
          <w:rFonts w:ascii="Times New Roman" w:hAnsi="Times New Roman" w:cs="Times New Roman"/>
          <w:sz w:val="28"/>
          <w:szCs w:val="28"/>
        </w:rPr>
      </w:pPr>
      <w:r w:rsidRPr="00DC00B4">
        <w:rPr>
          <w:rFonts w:ascii="Times New Roman" w:hAnsi="Times New Roman" w:cs="Times New Roman"/>
          <w:noProof/>
          <w:sz w:val="28"/>
          <w:szCs w:val="28"/>
          <w:lang w:eastAsia="ru-RU"/>
        </w:rPr>
        <w:lastRenderedPageBreak/>
        <w:drawing>
          <wp:inline distT="0" distB="0" distL="0" distR="0">
            <wp:extent cx="5705475" cy="2266950"/>
            <wp:effectExtent l="0" t="0" r="9525" b="0"/>
            <wp:docPr id="4" name="Рисунок 4" descr="C:\Users\RSC\Desktop\geopolot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SC\Desktop\geopolotn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5475" cy="2266950"/>
                    </a:xfrm>
                    <a:prstGeom prst="rect">
                      <a:avLst/>
                    </a:prstGeom>
                    <a:noFill/>
                    <a:ln>
                      <a:noFill/>
                    </a:ln>
                  </pic:spPr>
                </pic:pic>
              </a:graphicData>
            </a:graphic>
          </wp:inline>
        </w:drawing>
      </w:r>
    </w:p>
    <w:p w:rsidR="001C06A5" w:rsidRPr="00DC00B4" w:rsidRDefault="001C06A5" w:rsidP="001C06A5">
      <w:pPr>
        <w:pStyle w:val="a5"/>
        <w:spacing w:after="0" w:line="240" w:lineRule="auto"/>
        <w:ind w:left="0"/>
        <w:jc w:val="center"/>
        <w:rPr>
          <w:rFonts w:ascii="Times New Roman" w:hAnsi="Times New Roman" w:cs="Times New Roman"/>
          <w:sz w:val="24"/>
          <w:szCs w:val="28"/>
        </w:rPr>
      </w:pPr>
      <w:r w:rsidRPr="00DC00B4">
        <w:rPr>
          <w:rFonts w:ascii="Times New Roman" w:hAnsi="Times New Roman" w:cs="Times New Roman"/>
          <w:sz w:val="24"/>
          <w:szCs w:val="28"/>
        </w:rPr>
        <w:t>Рис</w:t>
      </w:r>
      <w:r>
        <w:rPr>
          <w:rFonts w:ascii="Times New Roman" w:hAnsi="Times New Roman" w:cs="Times New Roman"/>
          <w:sz w:val="24"/>
          <w:szCs w:val="28"/>
        </w:rPr>
        <w:t>унок</w:t>
      </w:r>
      <w:r w:rsidRPr="00DC00B4">
        <w:rPr>
          <w:rFonts w:ascii="Times New Roman" w:hAnsi="Times New Roman" w:cs="Times New Roman"/>
          <w:sz w:val="24"/>
          <w:szCs w:val="28"/>
        </w:rPr>
        <w:t xml:space="preserve"> </w:t>
      </w:r>
      <w:r>
        <w:rPr>
          <w:rFonts w:ascii="Times New Roman" w:hAnsi="Times New Roman" w:cs="Times New Roman"/>
          <w:sz w:val="24"/>
          <w:szCs w:val="28"/>
        </w:rPr>
        <w:t>4</w:t>
      </w:r>
      <w:r w:rsidRPr="00DC00B4">
        <w:rPr>
          <w:rFonts w:ascii="Times New Roman" w:hAnsi="Times New Roman" w:cs="Times New Roman"/>
          <w:sz w:val="24"/>
          <w:szCs w:val="28"/>
        </w:rPr>
        <w:t xml:space="preserve"> – Применение геополотна для борьбы с борщевиком Сосновского: а – подготовка участка; б – укрытие участка геополотном; </w:t>
      </w:r>
      <w:proofErr w:type="gramStart"/>
      <w:r w:rsidRPr="00DC00B4">
        <w:rPr>
          <w:rFonts w:ascii="Times New Roman" w:hAnsi="Times New Roman" w:cs="Times New Roman"/>
          <w:sz w:val="24"/>
          <w:szCs w:val="28"/>
        </w:rPr>
        <w:t>в</w:t>
      </w:r>
      <w:proofErr w:type="gramEnd"/>
      <w:r w:rsidRPr="00DC00B4">
        <w:rPr>
          <w:rFonts w:ascii="Times New Roman" w:hAnsi="Times New Roman" w:cs="Times New Roman"/>
          <w:sz w:val="24"/>
          <w:szCs w:val="28"/>
        </w:rPr>
        <w:t xml:space="preserve"> – </w:t>
      </w:r>
      <w:proofErr w:type="gramStart"/>
      <w:r w:rsidRPr="00DC00B4">
        <w:rPr>
          <w:rFonts w:ascii="Times New Roman" w:hAnsi="Times New Roman" w:cs="Times New Roman"/>
          <w:sz w:val="24"/>
          <w:szCs w:val="28"/>
        </w:rPr>
        <w:t>засыпка</w:t>
      </w:r>
      <w:proofErr w:type="gramEnd"/>
      <w:r w:rsidRPr="00DC00B4">
        <w:rPr>
          <w:rFonts w:ascii="Times New Roman" w:hAnsi="Times New Roman" w:cs="Times New Roman"/>
          <w:sz w:val="24"/>
          <w:szCs w:val="28"/>
        </w:rPr>
        <w:t xml:space="preserve"> грунтом; г – посев трав</w:t>
      </w:r>
    </w:p>
    <w:p w:rsidR="001C06A5" w:rsidRDefault="001C06A5" w:rsidP="001C06A5">
      <w:pPr>
        <w:pStyle w:val="a5"/>
        <w:spacing w:after="0" w:line="360" w:lineRule="auto"/>
        <w:ind w:left="0"/>
        <w:jc w:val="center"/>
        <w:rPr>
          <w:rFonts w:ascii="Times New Roman" w:hAnsi="Times New Roman" w:cs="Times New Roman"/>
          <w:b/>
          <w:sz w:val="24"/>
          <w:szCs w:val="28"/>
        </w:rPr>
      </w:pPr>
    </w:p>
    <w:p w:rsidR="00124BB6" w:rsidRDefault="001C06A5" w:rsidP="001C06A5">
      <w:pPr>
        <w:pStyle w:val="a5"/>
        <w:spacing w:after="0" w:line="240" w:lineRule="auto"/>
        <w:ind w:left="0" w:firstLine="709"/>
        <w:jc w:val="both"/>
        <w:rPr>
          <w:rFonts w:ascii="Times New Roman" w:hAnsi="Times New Roman" w:cs="Times New Roman"/>
          <w:sz w:val="24"/>
          <w:szCs w:val="24"/>
        </w:rPr>
      </w:pPr>
      <w:r w:rsidRPr="00B53E57">
        <w:rPr>
          <w:rFonts w:ascii="Times New Roman" w:hAnsi="Times New Roman" w:cs="Times New Roman"/>
          <w:sz w:val="24"/>
          <w:szCs w:val="24"/>
        </w:rPr>
        <w:t>В качестве</w:t>
      </w:r>
      <w:r w:rsidRPr="000946B1">
        <w:rPr>
          <w:rFonts w:ascii="Times New Roman" w:hAnsi="Times New Roman" w:cs="Times New Roman"/>
          <w:sz w:val="24"/>
          <w:szCs w:val="24"/>
        </w:rPr>
        <w:t xml:space="preserve"> трав-доминантов используют местные виды многолетних трав, приспособленных к климатическим условиям региона. К концу сезона за счет быстрого развития корневой системы высеваемых трав над и под ковром из геополотна формируется плотный задерняющий слой, препятствующий заселению семенами борщевика рекультивируемой территории. Таким образом, применение защитного ковра с грунтовым покрытием позволяет воздействовать на всходы борщевика, изолируя их от солнечного света, что в конечном итоге приводит к уничтожению всходов и очистке территории.</w:t>
      </w:r>
      <w:bookmarkStart w:id="3" w:name="_GoBack"/>
      <w:bookmarkEnd w:id="3"/>
    </w:p>
    <w:p w:rsidR="00124BB6" w:rsidRDefault="00124BB6" w:rsidP="00124BB6">
      <w:pPr>
        <w:pStyle w:val="a5"/>
        <w:spacing w:after="0" w:line="240" w:lineRule="auto"/>
        <w:ind w:left="0" w:firstLine="709"/>
        <w:jc w:val="right"/>
        <w:rPr>
          <w:rFonts w:ascii="Times New Roman" w:hAnsi="Times New Roman" w:cs="Times New Roman"/>
          <w:sz w:val="24"/>
          <w:szCs w:val="24"/>
        </w:rPr>
      </w:pPr>
    </w:p>
    <w:p w:rsidR="00124BB6" w:rsidRDefault="00124BB6" w:rsidP="00124BB6">
      <w:pPr>
        <w:pStyle w:val="a5"/>
        <w:spacing w:after="0" w:line="240" w:lineRule="auto"/>
        <w:ind w:left="0" w:firstLine="709"/>
        <w:jc w:val="right"/>
        <w:rPr>
          <w:rFonts w:ascii="Times New Roman" w:hAnsi="Times New Roman" w:cs="Times New Roman"/>
          <w:sz w:val="24"/>
          <w:szCs w:val="24"/>
        </w:rPr>
      </w:pPr>
    </w:p>
    <w:p w:rsidR="001C1974" w:rsidRDefault="001C06A5" w:rsidP="00124BB6">
      <w:pPr>
        <w:pStyle w:val="a5"/>
        <w:spacing w:after="0" w:line="240" w:lineRule="auto"/>
        <w:ind w:left="0" w:firstLine="709"/>
        <w:jc w:val="right"/>
        <w:rPr>
          <w:rFonts w:ascii="Times New Roman" w:hAnsi="Times New Roman" w:cs="Times New Roman"/>
          <w:sz w:val="24"/>
          <w:szCs w:val="24"/>
        </w:rPr>
      </w:pPr>
      <w:r w:rsidRPr="000946B1">
        <w:rPr>
          <w:rFonts w:ascii="Times New Roman" w:hAnsi="Times New Roman" w:cs="Times New Roman"/>
          <w:sz w:val="24"/>
          <w:szCs w:val="24"/>
        </w:rPr>
        <w:t xml:space="preserve"> </w:t>
      </w:r>
      <w:r w:rsidR="00124BB6">
        <w:rPr>
          <w:rFonts w:ascii="Times New Roman" w:hAnsi="Times New Roman" w:cs="Times New Roman"/>
          <w:sz w:val="24"/>
          <w:szCs w:val="24"/>
        </w:rPr>
        <w:t>Котласский межрайонный отдел</w:t>
      </w:r>
      <w:r w:rsidR="001C1974">
        <w:rPr>
          <w:rFonts w:ascii="Times New Roman" w:hAnsi="Times New Roman" w:cs="Times New Roman"/>
          <w:sz w:val="24"/>
          <w:szCs w:val="24"/>
        </w:rPr>
        <w:t xml:space="preserve"> </w:t>
      </w:r>
      <w:r w:rsidR="00124BB6">
        <w:rPr>
          <w:rFonts w:ascii="Times New Roman" w:hAnsi="Times New Roman" w:cs="Times New Roman"/>
          <w:sz w:val="24"/>
          <w:szCs w:val="24"/>
        </w:rPr>
        <w:t xml:space="preserve">филиала </w:t>
      </w:r>
    </w:p>
    <w:p w:rsidR="001C06A5" w:rsidRPr="000946B1" w:rsidRDefault="00124BB6" w:rsidP="00124BB6">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ФГБУ «Россельхозцентр» по Архангельской области</w:t>
      </w:r>
    </w:p>
    <w:p w:rsidR="001C06A5" w:rsidRPr="000946B1" w:rsidRDefault="001C06A5" w:rsidP="001C1974">
      <w:pPr>
        <w:pStyle w:val="a5"/>
        <w:spacing w:after="0" w:line="360" w:lineRule="auto"/>
        <w:ind w:left="0" w:firstLine="709"/>
        <w:jc w:val="center"/>
        <w:rPr>
          <w:rFonts w:ascii="Times New Roman" w:hAnsi="Times New Roman" w:cs="Times New Roman"/>
          <w:sz w:val="24"/>
          <w:szCs w:val="24"/>
        </w:rPr>
      </w:pPr>
    </w:p>
    <w:p w:rsidR="00587863" w:rsidRDefault="00587863" w:rsidP="00124BB6">
      <w:pPr>
        <w:jc w:val="right"/>
      </w:pPr>
    </w:p>
    <w:sectPr w:rsidR="00587863" w:rsidSect="001C06A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60AE4"/>
    <w:multiLevelType w:val="multilevel"/>
    <w:tmpl w:val="E8D4D0FE"/>
    <w:lvl w:ilvl="0">
      <w:start w:val="2"/>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A5"/>
    <w:rsid w:val="00124BB6"/>
    <w:rsid w:val="001C06A5"/>
    <w:rsid w:val="001C1974"/>
    <w:rsid w:val="004A5886"/>
    <w:rsid w:val="00587863"/>
    <w:rsid w:val="0084379E"/>
    <w:rsid w:val="009A713E"/>
    <w:rsid w:val="00AD2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6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06A5"/>
    <w:rPr>
      <w:rFonts w:ascii="Tahoma" w:hAnsi="Tahoma" w:cs="Tahoma"/>
      <w:sz w:val="16"/>
      <w:szCs w:val="16"/>
    </w:rPr>
  </w:style>
  <w:style w:type="paragraph" w:styleId="a5">
    <w:name w:val="List Paragraph"/>
    <w:aliases w:val="Проекты,111111,Абзац списка1,Абзац списка11"/>
    <w:basedOn w:val="a"/>
    <w:link w:val="a6"/>
    <w:uiPriority w:val="34"/>
    <w:qFormat/>
    <w:rsid w:val="001C06A5"/>
    <w:pPr>
      <w:spacing w:after="160" w:line="259" w:lineRule="auto"/>
      <w:ind w:left="720"/>
      <w:contextualSpacing/>
    </w:pPr>
    <w:rPr>
      <w:rFonts w:eastAsiaTheme="minorHAnsi"/>
      <w:lang w:eastAsia="en-US"/>
    </w:rPr>
  </w:style>
  <w:style w:type="table" w:styleId="a7">
    <w:name w:val="Table Grid"/>
    <w:basedOn w:val="a1"/>
    <w:uiPriority w:val="59"/>
    <w:rsid w:val="001C0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Проекты Знак,111111 Знак,Абзац списка1 Знак,Абзац списка11 Знак"/>
    <w:basedOn w:val="a0"/>
    <w:link w:val="a5"/>
    <w:uiPriority w:val="34"/>
    <w:rsid w:val="001C06A5"/>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6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06A5"/>
    <w:rPr>
      <w:rFonts w:ascii="Tahoma" w:hAnsi="Tahoma" w:cs="Tahoma"/>
      <w:sz w:val="16"/>
      <w:szCs w:val="16"/>
    </w:rPr>
  </w:style>
  <w:style w:type="paragraph" w:styleId="a5">
    <w:name w:val="List Paragraph"/>
    <w:aliases w:val="Проекты,111111,Абзац списка1,Абзац списка11"/>
    <w:basedOn w:val="a"/>
    <w:link w:val="a6"/>
    <w:uiPriority w:val="34"/>
    <w:qFormat/>
    <w:rsid w:val="001C06A5"/>
    <w:pPr>
      <w:spacing w:after="160" w:line="259" w:lineRule="auto"/>
      <w:ind w:left="720"/>
      <w:contextualSpacing/>
    </w:pPr>
    <w:rPr>
      <w:rFonts w:eastAsiaTheme="minorHAnsi"/>
      <w:lang w:eastAsia="en-US"/>
    </w:rPr>
  </w:style>
  <w:style w:type="table" w:styleId="a7">
    <w:name w:val="Table Grid"/>
    <w:basedOn w:val="a1"/>
    <w:uiPriority w:val="59"/>
    <w:rsid w:val="001C0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Проекты Знак,111111 Знак,Абзац списка1 Знак,Абзац списка11 Знак"/>
    <w:basedOn w:val="a0"/>
    <w:link w:val="a5"/>
    <w:uiPriority w:val="34"/>
    <w:rsid w:val="001C06A5"/>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1153</Words>
  <Characters>6575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Отдел СХ2</cp:lastModifiedBy>
  <cp:revision>3</cp:revision>
  <cp:lastPrinted>2020-01-10T10:31:00Z</cp:lastPrinted>
  <dcterms:created xsi:type="dcterms:W3CDTF">2020-01-23T11:04:00Z</dcterms:created>
  <dcterms:modified xsi:type="dcterms:W3CDTF">2020-01-23T11:14:00Z</dcterms:modified>
</cp:coreProperties>
</file>