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2B" w:rsidRPr="00827445" w:rsidRDefault="00DF0F37" w:rsidP="006B7A3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5553">
        <w:rPr>
          <w:rFonts w:ascii="Times New Roman" w:hAnsi="Times New Roman"/>
          <w:b/>
          <w:bCs/>
          <w:sz w:val="28"/>
          <w:szCs w:val="28"/>
        </w:rPr>
        <w:t>Удостоверяю</w:t>
      </w:r>
      <w:r>
        <w:rPr>
          <w:rFonts w:ascii="Times New Roman" w:hAnsi="Times New Roman"/>
          <w:b/>
          <w:bCs/>
          <w:sz w:val="28"/>
          <w:szCs w:val="28"/>
        </w:rPr>
        <w:t>щий</w:t>
      </w:r>
      <w:r w:rsidRPr="006755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5553" w:rsidRPr="00675553">
        <w:rPr>
          <w:rFonts w:ascii="Times New Roman" w:hAnsi="Times New Roman"/>
          <w:b/>
          <w:bCs/>
          <w:sz w:val="28"/>
          <w:szCs w:val="28"/>
        </w:rPr>
        <w:t xml:space="preserve">центр </w:t>
      </w:r>
      <w:r>
        <w:rPr>
          <w:rFonts w:ascii="Times New Roman" w:hAnsi="Times New Roman"/>
          <w:b/>
          <w:bCs/>
          <w:sz w:val="28"/>
          <w:szCs w:val="28"/>
        </w:rPr>
        <w:t>напоминает об особенностях применения э</w:t>
      </w:r>
      <w:r w:rsidR="00331FBA">
        <w:rPr>
          <w:rFonts w:ascii="Times New Roman" w:hAnsi="Times New Roman"/>
          <w:b/>
          <w:bCs/>
          <w:sz w:val="28"/>
          <w:szCs w:val="28"/>
        </w:rPr>
        <w:t>лектронной подписи в 2020 году.</w:t>
      </w:r>
      <w:bookmarkStart w:id="0" w:name="_GoBack"/>
      <w:bookmarkEnd w:id="0"/>
    </w:p>
    <w:p w:rsidR="00D97E69" w:rsidRPr="00827445" w:rsidRDefault="00D97E69" w:rsidP="006B7A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5D35" w:rsidRPr="006B7A30" w:rsidRDefault="00E55989" w:rsidP="006B7A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989">
        <w:rPr>
          <w:rFonts w:ascii="Times New Roman" w:hAnsi="Times New Roman"/>
          <w:sz w:val="28"/>
          <w:szCs w:val="28"/>
        </w:rPr>
        <w:t xml:space="preserve">Кадастровая палата по Архангельской области и Ненецкому автономному округу </w:t>
      </w:r>
      <w:r w:rsidR="00DF0F37">
        <w:rPr>
          <w:rFonts w:ascii="Times New Roman" w:hAnsi="Times New Roman"/>
          <w:sz w:val="28"/>
          <w:szCs w:val="28"/>
        </w:rPr>
        <w:t>напоминает заказчикам услуг удостоверяющего центра</w:t>
      </w:r>
      <w:r w:rsidRPr="00E55989">
        <w:rPr>
          <w:rFonts w:ascii="Times New Roman" w:hAnsi="Times New Roman"/>
          <w:sz w:val="28"/>
          <w:szCs w:val="28"/>
        </w:rPr>
        <w:t xml:space="preserve"> о</w:t>
      </w:r>
      <w:r w:rsidR="00DF0F37">
        <w:rPr>
          <w:rFonts w:ascii="Times New Roman" w:hAnsi="Times New Roman"/>
          <w:sz w:val="28"/>
          <w:szCs w:val="28"/>
        </w:rPr>
        <w:t xml:space="preserve"> том, что </w:t>
      </w:r>
      <w:r w:rsidR="00B54F3F">
        <w:rPr>
          <w:rFonts w:ascii="Times New Roman" w:hAnsi="Times New Roman"/>
          <w:sz w:val="28"/>
          <w:szCs w:val="28"/>
        </w:rPr>
        <w:t xml:space="preserve">в этом году </w:t>
      </w:r>
      <w:r w:rsidR="004A5D35">
        <w:rPr>
          <w:rFonts w:ascii="Times New Roman" w:hAnsi="Times New Roman"/>
          <w:sz w:val="28"/>
          <w:szCs w:val="28"/>
        </w:rPr>
        <w:t>д</w:t>
      </w:r>
      <w:r w:rsidR="004A5D35" w:rsidRPr="006B7A30">
        <w:rPr>
          <w:rFonts w:ascii="Times New Roman" w:hAnsi="Times New Roman"/>
          <w:sz w:val="28"/>
          <w:szCs w:val="28"/>
        </w:rPr>
        <w:t xml:space="preserve">ля подписания документов квалифицированной электронной подписью допускается использование как сертификатов, сформированных </w:t>
      </w:r>
      <w:proofErr w:type="gramStart"/>
      <w:r w:rsidR="004A5D35" w:rsidRPr="006B7A30">
        <w:rPr>
          <w:rFonts w:ascii="Times New Roman" w:hAnsi="Times New Roman"/>
          <w:sz w:val="28"/>
          <w:szCs w:val="28"/>
        </w:rPr>
        <w:t>по</w:t>
      </w:r>
      <w:proofErr w:type="gramEnd"/>
      <w:r w:rsidR="004A5D35" w:rsidRPr="006B7A30">
        <w:rPr>
          <w:rFonts w:ascii="Times New Roman" w:hAnsi="Times New Roman"/>
          <w:sz w:val="28"/>
          <w:szCs w:val="28"/>
        </w:rPr>
        <w:t xml:space="preserve"> устаревшему стандарту ГОСТ </w:t>
      </w:r>
      <w:proofErr w:type="gramStart"/>
      <w:r w:rsidR="004A5D35" w:rsidRPr="006B7A30">
        <w:rPr>
          <w:rFonts w:ascii="Times New Roman" w:hAnsi="Times New Roman"/>
          <w:sz w:val="28"/>
          <w:szCs w:val="28"/>
        </w:rPr>
        <w:t>Р</w:t>
      </w:r>
      <w:proofErr w:type="gramEnd"/>
      <w:r w:rsidR="004A5D35" w:rsidRPr="006B7A30">
        <w:rPr>
          <w:rFonts w:ascii="Times New Roman" w:hAnsi="Times New Roman"/>
          <w:sz w:val="28"/>
          <w:szCs w:val="28"/>
        </w:rPr>
        <w:t xml:space="preserve"> 34.10-2001, так и новых сертификатов, созданных по стандарту ГОСТ Р 34.10-2012. </w:t>
      </w:r>
    </w:p>
    <w:p w:rsidR="00B54F3F" w:rsidRDefault="006D5B32" w:rsidP="006D5B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технологии постоянно развиваются, растет мощность компьютеров, разрабатываются программы для анализа</w:t>
      </w:r>
      <w:r w:rsidR="00045D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45DB9">
        <w:rPr>
          <w:rFonts w:ascii="Times New Roman" w:hAnsi="Times New Roman"/>
          <w:sz w:val="28"/>
          <w:szCs w:val="28"/>
        </w:rPr>
        <w:t>позволяющие выявить</w:t>
      </w:r>
      <w:r>
        <w:rPr>
          <w:rFonts w:ascii="Times New Roman" w:hAnsi="Times New Roman"/>
          <w:sz w:val="28"/>
          <w:szCs w:val="28"/>
        </w:rPr>
        <w:t xml:space="preserve"> ошибк</w:t>
      </w:r>
      <w:r w:rsidR="000A61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алгоритмах шифрования. Как следствие</w:t>
      </w:r>
      <w:r w:rsidR="002469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использование устаревающих средств защиты информации становится все менее эффективн</w:t>
      </w:r>
      <w:r w:rsidR="00BD3B1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>. В связи с этим</w:t>
      </w:r>
      <w:r w:rsidR="00BD3B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="004A5D35" w:rsidRPr="006B7A30">
        <w:rPr>
          <w:rFonts w:ascii="Times New Roman" w:hAnsi="Times New Roman"/>
          <w:sz w:val="28"/>
          <w:szCs w:val="28"/>
        </w:rPr>
        <w:t xml:space="preserve">ачиная </w:t>
      </w:r>
      <w:r w:rsidR="00B54F3F" w:rsidRPr="006B7A30">
        <w:rPr>
          <w:rFonts w:ascii="Times New Roman" w:hAnsi="Times New Roman"/>
          <w:sz w:val="28"/>
          <w:szCs w:val="28"/>
        </w:rPr>
        <w:t xml:space="preserve">с 1 января 2020 года формировать электронную подпись можно будет только в соответствии с ГОСТ </w:t>
      </w:r>
      <w:proofErr w:type="gramStart"/>
      <w:r w:rsidR="00B54F3F" w:rsidRPr="006B7A30">
        <w:rPr>
          <w:rFonts w:ascii="Times New Roman" w:hAnsi="Times New Roman"/>
          <w:sz w:val="28"/>
          <w:szCs w:val="28"/>
        </w:rPr>
        <w:t>Р</w:t>
      </w:r>
      <w:proofErr w:type="gramEnd"/>
      <w:r w:rsidR="00B54F3F" w:rsidRPr="006B7A30">
        <w:rPr>
          <w:rFonts w:ascii="Times New Roman" w:hAnsi="Times New Roman"/>
          <w:sz w:val="28"/>
          <w:szCs w:val="28"/>
        </w:rPr>
        <w:t xml:space="preserve"> 34.10-2012.</w:t>
      </w:r>
    </w:p>
    <w:p w:rsidR="00E13085" w:rsidRDefault="00E41C87" w:rsidP="006B7A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Удостоверяющий центр кадастровой палаты выпускает сертификаты соответствующие требованиям </w:t>
      </w:r>
      <w:r w:rsidR="00BD3B1C">
        <w:rPr>
          <w:rFonts w:ascii="Times New Roman" w:hAnsi="Times New Roman"/>
          <w:sz w:val="28"/>
          <w:szCs w:val="28"/>
        </w:rPr>
        <w:t>ГОСТ</w:t>
      </w:r>
      <w:r w:rsidRPr="006B7A30">
        <w:rPr>
          <w:rFonts w:ascii="Times New Roman" w:hAnsi="Times New Roman"/>
          <w:sz w:val="28"/>
          <w:szCs w:val="28"/>
        </w:rPr>
        <w:t>-2012</w:t>
      </w:r>
      <w:r>
        <w:rPr>
          <w:rFonts w:ascii="Times New Roman" w:hAnsi="Times New Roman"/>
          <w:sz w:val="28"/>
          <w:szCs w:val="28"/>
        </w:rPr>
        <w:t xml:space="preserve"> с января 2019 года. Для заявителей, получивших </w:t>
      </w:r>
      <w:r w:rsidR="00B26BBC">
        <w:rPr>
          <w:rFonts w:ascii="Times New Roman" w:hAnsi="Times New Roman"/>
          <w:sz w:val="28"/>
          <w:szCs w:val="28"/>
        </w:rPr>
        <w:t xml:space="preserve">электронную подпись </w:t>
      </w:r>
      <w:r>
        <w:rPr>
          <w:rFonts w:ascii="Times New Roman" w:hAnsi="Times New Roman"/>
          <w:sz w:val="28"/>
          <w:szCs w:val="28"/>
        </w:rPr>
        <w:t xml:space="preserve">до этого </w:t>
      </w:r>
      <w:r w:rsidR="00B26BBC">
        <w:rPr>
          <w:rFonts w:ascii="Times New Roman" w:hAnsi="Times New Roman"/>
          <w:sz w:val="28"/>
          <w:szCs w:val="28"/>
        </w:rPr>
        <w:t xml:space="preserve">времени </w:t>
      </w:r>
      <w:r w:rsidR="00DF0F37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DF0F37">
        <w:rPr>
          <w:rFonts w:ascii="Times New Roman" w:hAnsi="Times New Roman"/>
          <w:sz w:val="28"/>
          <w:szCs w:val="28"/>
        </w:rPr>
        <w:t>действия</w:t>
      </w:r>
      <w:r w:rsidR="00B26BBC">
        <w:rPr>
          <w:rFonts w:ascii="Times New Roman" w:hAnsi="Times New Roman"/>
          <w:sz w:val="28"/>
          <w:szCs w:val="28"/>
        </w:rPr>
        <w:t xml:space="preserve"> сертификата</w:t>
      </w:r>
      <w:r w:rsidR="00DF0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</w:t>
      </w:r>
      <w:r w:rsidR="00DF0F37">
        <w:rPr>
          <w:rFonts w:ascii="Times New Roman" w:hAnsi="Times New Roman"/>
          <w:sz w:val="28"/>
          <w:szCs w:val="28"/>
        </w:rPr>
        <w:t xml:space="preserve"> ограничен </w:t>
      </w:r>
      <w:r w:rsidR="00DF0F37" w:rsidRPr="00EE128B">
        <w:rPr>
          <w:rFonts w:ascii="Times New Roman" w:hAnsi="Times New Roman"/>
          <w:sz w:val="28"/>
          <w:szCs w:val="28"/>
        </w:rPr>
        <w:t>31</w:t>
      </w:r>
      <w:r w:rsidR="00DF0F37">
        <w:rPr>
          <w:rFonts w:ascii="Times New Roman" w:hAnsi="Times New Roman"/>
          <w:sz w:val="28"/>
          <w:szCs w:val="28"/>
        </w:rPr>
        <w:t xml:space="preserve"> декабря </w:t>
      </w:r>
      <w:r w:rsidR="00DF0F37" w:rsidRPr="00EE128B">
        <w:rPr>
          <w:rFonts w:ascii="Times New Roman" w:hAnsi="Times New Roman"/>
          <w:sz w:val="28"/>
          <w:szCs w:val="28"/>
        </w:rPr>
        <w:t>2019</w:t>
      </w:r>
      <w:r w:rsidR="00DF0F37">
        <w:rPr>
          <w:rFonts w:ascii="Times New Roman" w:hAnsi="Times New Roman"/>
          <w:sz w:val="28"/>
          <w:szCs w:val="28"/>
        </w:rPr>
        <w:t xml:space="preserve">. </w:t>
      </w:r>
    </w:p>
    <w:p w:rsidR="00E13085" w:rsidRDefault="00E13085" w:rsidP="006B7A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убедиться, что выданный вам сертификат не прекратит свое действие с 1 января 2020 года? Для этого следует просмотреть состав выданного удостоверяющим центром сертификата. Значение в поле «открытый ключ» будет соответствовать алгоритму шифрования</w:t>
      </w:r>
      <w:r w:rsidR="002469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применяемому для создания и проверки электронной подписи.</w:t>
      </w:r>
      <w:r w:rsidR="00BD3B1C">
        <w:rPr>
          <w:rFonts w:ascii="Times New Roman" w:hAnsi="Times New Roman"/>
          <w:sz w:val="28"/>
          <w:szCs w:val="28"/>
        </w:rPr>
        <w:t xml:space="preserve"> Эту информацию также можно получить в разделе «Ключ проверки электронной подписи» с</w:t>
      </w:r>
      <w:r w:rsidR="00BD3B1C" w:rsidRPr="00BD3B1C">
        <w:rPr>
          <w:rFonts w:ascii="Times New Roman" w:hAnsi="Times New Roman"/>
          <w:sz w:val="28"/>
          <w:szCs w:val="28"/>
        </w:rPr>
        <w:t>ведени</w:t>
      </w:r>
      <w:r w:rsidR="00BD3B1C">
        <w:rPr>
          <w:rFonts w:ascii="Times New Roman" w:hAnsi="Times New Roman"/>
          <w:sz w:val="28"/>
          <w:szCs w:val="28"/>
        </w:rPr>
        <w:t>й</w:t>
      </w:r>
      <w:r w:rsidR="00BD3B1C" w:rsidRPr="00BD3B1C">
        <w:rPr>
          <w:rFonts w:ascii="Times New Roman" w:hAnsi="Times New Roman"/>
          <w:sz w:val="28"/>
          <w:szCs w:val="28"/>
        </w:rPr>
        <w:t xml:space="preserve"> о квалифицированном сертификате ключа проверки электронной подписи</w:t>
      </w:r>
      <w:r w:rsidR="00BD3B1C">
        <w:rPr>
          <w:rFonts w:ascii="Times New Roman" w:hAnsi="Times New Roman"/>
          <w:sz w:val="28"/>
          <w:szCs w:val="28"/>
        </w:rPr>
        <w:t>, выдаваемых при получении электронной подписи.</w:t>
      </w:r>
    </w:p>
    <w:p w:rsidR="00B54F3F" w:rsidRDefault="00B26BBC" w:rsidP="006B7A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сохранения возможности заверять электронные документы юридически значимым способом, соответствующим Федеральному закону ФЗ-63 «Об </w:t>
      </w:r>
      <w:r>
        <w:rPr>
          <w:rFonts w:ascii="Times New Roman" w:hAnsi="Times New Roman"/>
          <w:sz w:val="28"/>
          <w:szCs w:val="28"/>
        </w:rPr>
        <w:lastRenderedPageBreak/>
        <w:t xml:space="preserve">электронной подписи» следует обратиться в удостоверяющий центр за новым сертификатом.  </w:t>
      </w:r>
    </w:p>
    <w:p w:rsidR="00BA282B" w:rsidRPr="00827445" w:rsidRDefault="00675553" w:rsidP="006B7A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553">
        <w:rPr>
          <w:rFonts w:ascii="Times New Roman" w:hAnsi="Times New Roman"/>
          <w:sz w:val="28"/>
          <w:szCs w:val="28"/>
        </w:rPr>
        <w:t>Для получения сертификата электронной подписи</w:t>
      </w:r>
      <w:r w:rsidR="00B22226">
        <w:rPr>
          <w:rFonts w:ascii="Times New Roman" w:hAnsi="Times New Roman"/>
          <w:sz w:val="28"/>
          <w:szCs w:val="28"/>
        </w:rPr>
        <w:t xml:space="preserve"> в Удостоверяющем центре кадастровой палаты</w:t>
      </w:r>
      <w:r w:rsidRPr="00675553">
        <w:rPr>
          <w:rFonts w:ascii="Times New Roman" w:hAnsi="Times New Roman"/>
          <w:sz w:val="28"/>
          <w:szCs w:val="28"/>
        </w:rPr>
        <w:t xml:space="preserve">, необходимо сформировать заявку на сайте Удостоверяющего центра https://uc.kadastr.ru/, после чего один раз обратиться в офис Кадастровой палаты по Архангельской области и Ненецкому автономному округу, расположенный по адресу г. Архангельск, пр-кт. Ломоносова, д.206, для удостоверения личности и подачи пакета документов. По завершении всех процессуальных формальностей заявитель может скачать свою электронно-цифровую подпись на сайте Удостоверяющего центра https://uc.kadastr.ru/ и пользоваться ею. </w:t>
      </w:r>
    </w:p>
    <w:p w:rsidR="00857265" w:rsidRPr="00827445" w:rsidRDefault="00675553" w:rsidP="006B7A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553">
        <w:rPr>
          <w:rFonts w:ascii="Times New Roman" w:hAnsi="Times New Roman"/>
          <w:sz w:val="28"/>
          <w:szCs w:val="28"/>
        </w:rPr>
        <w:t>По всем вопросам, связанным с получением электронной подписи, можно обратиться по тел. (8182)22-90-03 либо в рубрику «Вопрос-ответ» в официальной группе филиала в социальной сети «</w:t>
      </w:r>
      <w:proofErr w:type="spellStart"/>
      <w:r w:rsidRPr="0067555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75553">
        <w:rPr>
          <w:rFonts w:ascii="Times New Roman" w:hAnsi="Times New Roman"/>
          <w:sz w:val="28"/>
          <w:szCs w:val="28"/>
        </w:rPr>
        <w:t>» (</w:t>
      </w:r>
      <w:hyperlink r:id="rId6" w:history="1">
        <w:r w:rsidRPr="00675553">
          <w:rPr>
            <w:rStyle w:val="a4"/>
            <w:rFonts w:ascii="Times New Roman" w:hAnsi="Times New Roman"/>
            <w:sz w:val="28"/>
            <w:szCs w:val="28"/>
          </w:rPr>
          <w:t>https://vk.com/fkp29</w:t>
        </w:r>
      </w:hyperlink>
      <w:r w:rsidRPr="00675553">
        <w:rPr>
          <w:rFonts w:ascii="Times New Roman" w:hAnsi="Times New Roman"/>
          <w:sz w:val="28"/>
          <w:szCs w:val="28"/>
        </w:rPr>
        <w:t>).</w:t>
      </w:r>
    </w:p>
    <w:sectPr w:rsidR="00857265" w:rsidRPr="00827445" w:rsidSect="00D97E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18C5"/>
    <w:multiLevelType w:val="hybridMultilevel"/>
    <w:tmpl w:val="98FEDEC4"/>
    <w:lvl w:ilvl="0" w:tplc="040A5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60FC"/>
    <w:multiLevelType w:val="hybridMultilevel"/>
    <w:tmpl w:val="C900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2B"/>
    <w:rsid w:val="00045DB9"/>
    <w:rsid w:val="000A61AF"/>
    <w:rsid w:val="000C406D"/>
    <w:rsid w:val="00120E11"/>
    <w:rsid w:val="0017386A"/>
    <w:rsid w:val="001F208F"/>
    <w:rsid w:val="00240EB0"/>
    <w:rsid w:val="002469A4"/>
    <w:rsid w:val="0025095E"/>
    <w:rsid w:val="00313B94"/>
    <w:rsid w:val="00331FBA"/>
    <w:rsid w:val="00377B33"/>
    <w:rsid w:val="003C5BA6"/>
    <w:rsid w:val="004656A4"/>
    <w:rsid w:val="004A5D35"/>
    <w:rsid w:val="00572D66"/>
    <w:rsid w:val="00675553"/>
    <w:rsid w:val="006B7A30"/>
    <w:rsid w:val="006D5B32"/>
    <w:rsid w:val="006F70CE"/>
    <w:rsid w:val="00720C08"/>
    <w:rsid w:val="007F1EE1"/>
    <w:rsid w:val="00827445"/>
    <w:rsid w:val="008346B1"/>
    <w:rsid w:val="00845BAA"/>
    <w:rsid w:val="008540AF"/>
    <w:rsid w:val="00857265"/>
    <w:rsid w:val="008705E4"/>
    <w:rsid w:val="008F2F95"/>
    <w:rsid w:val="009076B3"/>
    <w:rsid w:val="00930D67"/>
    <w:rsid w:val="009D5F73"/>
    <w:rsid w:val="00A7418F"/>
    <w:rsid w:val="00B22226"/>
    <w:rsid w:val="00B26BBC"/>
    <w:rsid w:val="00B54F3F"/>
    <w:rsid w:val="00B84C31"/>
    <w:rsid w:val="00BA282B"/>
    <w:rsid w:val="00BD3B1C"/>
    <w:rsid w:val="00BD6B5F"/>
    <w:rsid w:val="00CE4A84"/>
    <w:rsid w:val="00D97E69"/>
    <w:rsid w:val="00DF0F37"/>
    <w:rsid w:val="00E0436A"/>
    <w:rsid w:val="00E13085"/>
    <w:rsid w:val="00E41C87"/>
    <w:rsid w:val="00E55989"/>
    <w:rsid w:val="00ED46B9"/>
    <w:rsid w:val="00EE128B"/>
    <w:rsid w:val="00F37B38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72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72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kp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2699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https://vk.com/fkp29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 Александр Эдуардович</dc:creator>
  <cp:lastModifiedBy>Зубов Александр Эдуардович</cp:lastModifiedBy>
  <cp:revision>2</cp:revision>
  <cp:lastPrinted>2019-10-24T11:27:00Z</cp:lastPrinted>
  <dcterms:created xsi:type="dcterms:W3CDTF">2019-10-24T11:45:00Z</dcterms:created>
  <dcterms:modified xsi:type="dcterms:W3CDTF">2019-10-24T11:45:00Z</dcterms:modified>
</cp:coreProperties>
</file>