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F0" w:rsidRPr="00864B4A" w:rsidRDefault="00F2327B" w:rsidP="00E44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7B">
        <w:rPr>
          <w:rFonts w:ascii="Times New Roman" w:hAnsi="Times New Roman" w:cs="Times New Roman"/>
          <w:b/>
          <w:sz w:val="24"/>
          <w:szCs w:val="24"/>
        </w:rPr>
        <w:t xml:space="preserve">Итоги работы отделения ГАУ АО </w:t>
      </w:r>
      <w:r w:rsidR="001B6484">
        <w:rPr>
          <w:rFonts w:ascii="Times New Roman" w:hAnsi="Times New Roman" w:cs="Times New Roman"/>
          <w:b/>
          <w:sz w:val="24"/>
          <w:szCs w:val="24"/>
        </w:rPr>
        <w:t xml:space="preserve">«МФЦ» </w:t>
      </w:r>
      <w:r w:rsidRPr="00F2327B">
        <w:rPr>
          <w:rFonts w:ascii="Times New Roman" w:hAnsi="Times New Roman" w:cs="Times New Roman"/>
          <w:b/>
          <w:sz w:val="24"/>
          <w:szCs w:val="24"/>
        </w:rPr>
        <w:t>по городу Котласу за 2019 год</w:t>
      </w:r>
    </w:p>
    <w:p w:rsidR="004F49B7" w:rsidRPr="00F2327B" w:rsidRDefault="004F49B7" w:rsidP="00E4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27B" w:rsidRPr="00F2327B" w:rsidRDefault="00F2327B" w:rsidP="00E44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462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8462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деятельности отделени</w:t>
      </w:r>
      <w:r w:rsidR="00846235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МФЦ по городу Котласу</w:t>
      </w:r>
      <w:r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подведены итоги </w:t>
      </w:r>
      <w:r w:rsidR="0084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за 201</w:t>
      </w:r>
      <w:r w:rsidR="008462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51D6E" w:rsidRDefault="00846235" w:rsidP="00751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прошедшем г</w:t>
      </w:r>
      <w:r w:rsidRPr="00F6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многофункциональный центр </w:t>
      </w:r>
      <w:r w:rsidR="002776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820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Котласа</w:t>
      </w:r>
      <w:r w:rsidRPr="00F6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 свой 5-летний юбилей.</w:t>
      </w:r>
      <w:r w:rsidR="0027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6E3">
        <w:rPr>
          <w:rFonts w:ascii="Times New Roman" w:eastAsia="Times New Roman" w:hAnsi="Times New Roman"/>
          <w:sz w:val="24"/>
          <w:szCs w:val="24"/>
          <w:lang w:eastAsia="ru-RU"/>
        </w:rPr>
        <w:t>5 лет – это совсем небольшой промежуток времени для отделения, но для коллектива М</w:t>
      </w:r>
      <w:r w:rsidR="00893970">
        <w:rPr>
          <w:rFonts w:ascii="Times New Roman" w:eastAsia="Times New Roman" w:hAnsi="Times New Roman"/>
          <w:sz w:val="24"/>
          <w:szCs w:val="24"/>
          <w:lang w:eastAsia="ru-RU"/>
        </w:rPr>
        <w:t>ФЦ – это весьма серьезный этап.</w:t>
      </w:r>
    </w:p>
    <w:p w:rsidR="008A6672" w:rsidRPr="00FD6D6C" w:rsidRDefault="00893970" w:rsidP="008A6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FB9BD7" wp14:editId="62964C90">
            <wp:simplePos x="0" y="0"/>
            <wp:positionH relativeFrom="column">
              <wp:posOffset>3416300</wp:posOffset>
            </wp:positionH>
            <wp:positionV relativeFrom="paragraph">
              <wp:posOffset>22225</wp:posOffset>
            </wp:positionV>
            <wp:extent cx="3059430" cy="2040255"/>
            <wp:effectExtent l="0" t="0" r="7620" b="0"/>
            <wp:wrapSquare wrapText="bothSides"/>
            <wp:docPr id="3" name="Рисунок 3" descr="C:\Users\Public\Pictures\КОТЛАС - фото МФЦ - март 2019\Рес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КОТЛАС - фото МФЦ - март 2019\Ресе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</w:t>
      </w:r>
      <w:r w:rsidR="008A6672">
        <w:rPr>
          <w:rFonts w:ascii="Times New Roman" w:hAnsi="Times New Roman"/>
          <w:sz w:val="24"/>
          <w:szCs w:val="24"/>
        </w:rPr>
        <w:t xml:space="preserve">отделение является самым большим из открытых на юге Архангельской области: в отделении функционирует 12 окон приема – выдачи документов, а также осуществляется выездной обслуживание населения </w:t>
      </w:r>
      <w:proofErr w:type="spellStart"/>
      <w:r w:rsidR="008A6672">
        <w:rPr>
          <w:rFonts w:ascii="Times New Roman" w:hAnsi="Times New Roman"/>
          <w:sz w:val="24"/>
          <w:szCs w:val="24"/>
        </w:rPr>
        <w:t>Котласского</w:t>
      </w:r>
      <w:proofErr w:type="spellEnd"/>
      <w:r w:rsidR="008A6672">
        <w:rPr>
          <w:rFonts w:ascii="Times New Roman" w:hAnsi="Times New Roman"/>
          <w:sz w:val="24"/>
          <w:szCs w:val="24"/>
        </w:rPr>
        <w:t xml:space="preserve"> района.</w:t>
      </w:r>
      <w:r w:rsidR="008A6672" w:rsidRPr="008A66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1D6E" w:rsidRPr="00DE0F63" w:rsidRDefault="002776E3" w:rsidP="00277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0C0">
        <w:rPr>
          <w:rFonts w:ascii="Times New Roman" w:eastAsia="Times New Roman" w:hAnsi="Times New Roman"/>
          <w:sz w:val="24"/>
          <w:szCs w:val="24"/>
          <w:lang w:eastAsia="ru-RU"/>
        </w:rPr>
        <w:t>Возрастающий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спрос на услуги МФЦ в поселке Вычегодский способствовал принятию решения об </w:t>
      </w:r>
      <w:r w:rsidRPr="00751D6E">
        <w:rPr>
          <w:rFonts w:ascii="Times New Roman" w:eastAsia="Times New Roman" w:hAnsi="Times New Roman"/>
          <w:sz w:val="24"/>
          <w:szCs w:val="24"/>
          <w:lang w:eastAsia="ru-RU"/>
        </w:rPr>
        <w:t>открыт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Pr="00751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6672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поселке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стационарного</w:t>
      </w:r>
      <w:r w:rsidRPr="00751D6E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1D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два окна</w:t>
      </w:r>
      <w:r w:rsidR="00866D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приема-выдачи документов.</w:t>
      </w:r>
      <w:r w:rsidR="006E0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июня прошедшего года </w:t>
      </w:r>
      <w:r w:rsidR="00751D6E" w:rsidRPr="00DE0F63">
        <w:rPr>
          <w:rFonts w:ascii="Times New Roman" w:eastAsia="Times New Roman" w:hAnsi="Times New Roman"/>
          <w:sz w:val="24"/>
          <w:szCs w:val="24"/>
          <w:lang w:eastAsia="ru-RU"/>
        </w:rPr>
        <w:t>жители пос</w:t>
      </w:r>
      <w:r w:rsidR="00751D6E">
        <w:rPr>
          <w:rFonts w:ascii="Times New Roman" w:eastAsia="Times New Roman" w:hAnsi="Times New Roman"/>
          <w:sz w:val="24"/>
          <w:szCs w:val="24"/>
          <w:lang w:eastAsia="ru-RU"/>
        </w:rPr>
        <w:t>елка</w:t>
      </w:r>
      <w:r w:rsidR="00751D6E" w:rsidRPr="00DE0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51D6E" w:rsidRPr="00DE0F63">
        <w:rPr>
          <w:rFonts w:ascii="Times New Roman" w:eastAsia="Times New Roman" w:hAnsi="Times New Roman"/>
          <w:sz w:val="24"/>
          <w:szCs w:val="24"/>
          <w:lang w:eastAsia="ru-RU"/>
        </w:rPr>
        <w:t>Вычегодский</w:t>
      </w:r>
      <w:proofErr w:type="gramEnd"/>
      <w:r w:rsidR="00751D6E" w:rsidRPr="00DE0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D6E">
        <w:rPr>
          <w:rFonts w:ascii="Times New Roman" w:eastAsia="Times New Roman" w:hAnsi="Times New Roman"/>
          <w:sz w:val="24"/>
          <w:szCs w:val="24"/>
          <w:lang w:eastAsia="ru-RU"/>
        </w:rPr>
        <w:t>получают</w:t>
      </w:r>
      <w:r w:rsidR="00751D6E" w:rsidRPr="00DE0F6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не выезжая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51D6E" w:rsidRPr="00DE0F63">
        <w:rPr>
          <w:rFonts w:ascii="Times New Roman" w:eastAsia="Times New Roman" w:hAnsi="Times New Roman"/>
          <w:sz w:val="24"/>
          <w:szCs w:val="24"/>
          <w:lang w:eastAsia="ru-RU"/>
        </w:rPr>
        <w:t>аселенного пункта, в ежедневном режиме.</w:t>
      </w:r>
    </w:p>
    <w:p w:rsidR="008474C7" w:rsidRDefault="008A6672" w:rsidP="000C1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474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базе отделения организов</w:t>
      </w:r>
      <w:r w:rsidR="008474C7"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предоставление </w:t>
      </w:r>
      <w:r w:rsidR="001B64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86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48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474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74C7"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а также </w:t>
      </w:r>
      <w:r w:rsidR="001B64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474C7"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акционерного общества «Федеральная корпорация по развитию малого и среднего предпринимательства». </w:t>
      </w:r>
      <w:r w:rsidR="0084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сравнения: в</w:t>
      </w:r>
      <w:r w:rsidR="008474C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году на базе отделения предоставлялось около 70 государственных и муниципальных услуг.</w:t>
      </w:r>
    </w:p>
    <w:p w:rsidR="00E4440C" w:rsidRPr="00F2327B" w:rsidRDefault="00E4440C" w:rsidP="000C1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44 тыс.</w:t>
      </w:r>
      <w:r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(заявок)</w:t>
      </w:r>
      <w:r w:rsidR="0089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государственных и муниципальных услуг от физических и юридических лиц, что на </w:t>
      </w:r>
      <w:r w:rsidR="00D820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больше, чем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В</w:t>
      </w:r>
      <w:r w:rsidR="0086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в отделения МФЦ </w:t>
      </w:r>
      <w:r w:rsidR="000C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году </w:t>
      </w:r>
      <w:r w:rsidR="00866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обратилось</w:t>
      </w:r>
      <w:r w:rsidR="0089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 с целью получения консультаций, подачи документов и получения результатов предоставления услуг.</w:t>
      </w:r>
    </w:p>
    <w:p w:rsidR="00E4440C" w:rsidRDefault="00893970" w:rsidP="000C1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32E9433" wp14:editId="3CF837F4">
            <wp:simplePos x="0" y="0"/>
            <wp:positionH relativeFrom="column">
              <wp:posOffset>-55245</wp:posOffset>
            </wp:positionH>
            <wp:positionV relativeFrom="paragraph">
              <wp:posOffset>106680</wp:posOffset>
            </wp:positionV>
            <wp:extent cx="2880000" cy="1920600"/>
            <wp:effectExtent l="0" t="0" r="0" b="3810"/>
            <wp:wrapSquare wrapText="bothSides"/>
            <wp:docPr id="4" name="Рисунок 4" descr="C:\Users\Public\Pictures\КОТЛАС - фото МФЦ - март 2019\Зал пустой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КОТЛАС - фото МФЦ - март 2019\Зал пустой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0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статистическим сведениям самыми востребованными являются услуги </w:t>
      </w:r>
      <w:r w:rsidR="00E4440C"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 w:rsidR="00E4440C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="00E4440C">
        <w:rPr>
          <w:rFonts w:ascii="Times New Roman" w:eastAsia="Times New Roman" w:hAnsi="Times New Roman"/>
          <w:sz w:val="24"/>
          <w:szCs w:val="24"/>
          <w:lang w:eastAsia="ru-RU"/>
        </w:rPr>
        <w:t>, УМВД и</w:t>
      </w:r>
      <w:r w:rsidR="00866D30" w:rsidRPr="00866D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D30">
        <w:rPr>
          <w:rFonts w:ascii="Times New Roman" w:eastAsia="Times New Roman" w:hAnsi="Times New Roman"/>
          <w:sz w:val="24"/>
          <w:szCs w:val="24"/>
          <w:lang w:eastAsia="ru-RU"/>
        </w:rPr>
        <w:t>Пенсионного фонда</w:t>
      </w:r>
      <w:r w:rsidR="00E4440C">
        <w:rPr>
          <w:rFonts w:ascii="Times New Roman" w:eastAsia="Times New Roman" w:hAnsi="Times New Roman"/>
          <w:sz w:val="24"/>
          <w:szCs w:val="24"/>
          <w:lang w:eastAsia="ru-RU"/>
        </w:rPr>
        <w:t xml:space="preserve">. Большим спросом также пользуются услуги </w:t>
      </w:r>
      <w:r w:rsidR="00866D3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социальной защиты населения </w:t>
      </w:r>
      <w:r w:rsidR="00E4440C">
        <w:rPr>
          <w:rFonts w:ascii="Times New Roman" w:eastAsia="Times New Roman" w:hAnsi="Times New Roman"/>
          <w:sz w:val="24"/>
          <w:szCs w:val="24"/>
          <w:lang w:eastAsia="ru-RU"/>
        </w:rPr>
        <w:t>и администрации города Котласа.</w:t>
      </w:r>
    </w:p>
    <w:p w:rsidR="00751D6E" w:rsidRDefault="00866D30" w:rsidP="000C14B0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sz w:val="23"/>
          <w:szCs w:val="23"/>
          <w:lang w:eastAsia="ru-RU"/>
        </w:rPr>
        <w:t>С февраля прошедшего года</w:t>
      </w:r>
      <w:r w:rsidRPr="0075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отделении </w:t>
      </w:r>
      <w:r w:rsidR="00751D6E" w:rsidRPr="0075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начался прием заявлений на оформление и выдачу </w:t>
      </w:r>
      <w:r w:rsidR="00751D6E" w:rsidRPr="003A434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паспортов гражданина </w:t>
      </w:r>
      <w:r w:rsidR="00D82037">
        <w:rPr>
          <w:rFonts w:ascii="PT Sans" w:eastAsia="Times New Roman" w:hAnsi="PT Sans" w:cs="Times New Roman"/>
          <w:sz w:val="23"/>
          <w:szCs w:val="23"/>
          <w:lang w:eastAsia="ru-RU"/>
        </w:rPr>
        <w:t>РФ</w:t>
      </w:r>
      <w:r w:rsidR="00751D6E" w:rsidRPr="003A434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, удостоверяющих личность гражданина </w:t>
      </w:r>
      <w:r w:rsidR="00D82037">
        <w:rPr>
          <w:rFonts w:ascii="PT Sans" w:eastAsia="Times New Roman" w:hAnsi="PT Sans" w:cs="Times New Roman"/>
          <w:sz w:val="23"/>
          <w:szCs w:val="23"/>
          <w:lang w:eastAsia="ru-RU"/>
        </w:rPr>
        <w:t>РФ</w:t>
      </w:r>
      <w:r w:rsidR="00751D6E" w:rsidRPr="003A434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за пределами территории </w:t>
      </w:r>
      <w:r w:rsidR="00D82037">
        <w:rPr>
          <w:rFonts w:ascii="PT Sans" w:eastAsia="Times New Roman" w:hAnsi="PT Sans" w:cs="Times New Roman"/>
          <w:sz w:val="23"/>
          <w:szCs w:val="23"/>
          <w:lang w:eastAsia="ru-RU"/>
        </w:rPr>
        <w:t>РФ</w:t>
      </w:r>
      <w:r w:rsidR="00751D6E" w:rsidRPr="003A4344">
        <w:rPr>
          <w:rFonts w:ascii="PT Sans" w:eastAsia="Times New Roman" w:hAnsi="PT Sans" w:cs="Times New Roman"/>
          <w:sz w:val="23"/>
          <w:szCs w:val="23"/>
          <w:lang w:eastAsia="ru-RU"/>
        </w:rPr>
        <w:t>, содержащих электронный носитель информации</w:t>
      </w:r>
      <w:r w:rsidR="00751D6E">
        <w:rPr>
          <w:rFonts w:ascii="PT Sans" w:eastAsia="Times New Roman" w:hAnsi="PT Sans" w:cs="Times New Roman"/>
          <w:sz w:val="23"/>
          <w:szCs w:val="23"/>
          <w:lang w:eastAsia="ru-RU"/>
        </w:rPr>
        <w:t>.</w:t>
      </w:r>
      <w:r w:rsidRPr="00866D30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>В соответствии с действующим законодательством п</w:t>
      </w:r>
      <w:r w:rsidR="00751D6E" w:rsidRPr="003A4344">
        <w:rPr>
          <w:rFonts w:ascii="PT Sans" w:eastAsia="Times New Roman" w:hAnsi="PT Sans" w:cs="Times New Roman"/>
          <w:sz w:val="23"/>
          <w:szCs w:val="23"/>
          <w:lang w:eastAsia="ru-RU"/>
        </w:rPr>
        <w:t>редоставлени</w:t>
      </w:r>
      <w:r w:rsidR="00751D6E">
        <w:rPr>
          <w:rFonts w:ascii="PT Sans" w:eastAsia="Times New Roman" w:hAnsi="PT Sans" w:cs="Times New Roman"/>
          <w:sz w:val="23"/>
          <w:szCs w:val="23"/>
          <w:lang w:eastAsia="ru-RU"/>
        </w:rPr>
        <w:t>е</w:t>
      </w:r>
      <w:r w:rsidR="00751D6E" w:rsidRPr="003A434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751D6E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данной осуществляется </w:t>
      </w:r>
      <w:r w:rsidR="00751D6E" w:rsidRPr="003A434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в </w:t>
      </w:r>
      <w:r w:rsidR="00751D6E">
        <w:rPr>
          <w:rFonts w:ascii="PT Sans" w:eastAsia="Times New Roman" w:hAnsi="PT Sans" w:cs="Times New Roman"/>
          <w:sz w:val="23"/>
          <w:szCs w:val="23"/>
          <w:lang w:eastAsia="ru-RU"/>
        </w:rPr>
        <w:t>офисах центров «Мои документы»</w:t>
      </w:r>
      <w:r w:rsidR="00D82037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D82037" w:rsidRPr="003A4344">
        <w:rPr>
          <w:rFonts w:ascii="PT Sans" w:eastAsia="Times New Roman" w:hAnsi="PT Sans" w:cs="Times New Roman"/>
          <w:sz w:val="23"/>
          <w:szCs w:val="23"/>
          <w:lang w:eastAsia="ru-RU"/>
        </w:rPr>
        <w:t>сотрудниками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751D6E" w:rsidRPr="003A4344">
        <w:rPr>
          <w:rFonts w:ascii="PT Sans" w:eastAsia="Times New Roman" w:hAnsi="PT Sans" w:cs="Times New Roman"/>
          <w:sz w:val="23"/>
          <w:szCs w:val="23"/>
          <w:lang w:eastAsia="ru-RU"/>
        </w:rPr>
        <w:t>Министерства внут</w:t>
      </w:r>
      <w:r w:rsidR="00751D6E">
        <w:rPr>
          <w:rFonts w:ascii="PT Sans" w:eastAsia="Times New Roman" w:hAnsi="PT Sans" w:cs="Times New Roman"/>
          <w:sz w:val="23"/>
          <w:szCs w:val="23"/>
          <w:lang w:eastAsia="ru-RU"/>
        </w:rPr>
        <w:t xml:space="preserve">ренних дел 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>РФ</w:t>
      </w:r>
      <w:r w:rsidR="00751D6E" w:rsidRPr="003A4344">
        <w:rPr>
          <w:rFonts w:ascii="PT Sans" w:eastAsia="Times New Roman" w:hAnsi="PT Sans" w:cs="Times New Roman"/>
          <w:sz w:val="23"/>
          <w:szCs w:val="23"/>
          <w:lang w:eastAsia="ru-RU"/>
        </w:rPr>
        <w:t>.</w:t>
      </w:r>
    </w:p>
    <w:p w:rsidR="00712D37" w:rsidRPr="00712D37" w:rsidRDefault="001B6484" w:rsidP="00256578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sz w:val="23"/>
          <w:szCs w:val="23"/>
          <w:lang w:eastAsia="ru-RU"/>
        </w:rPr>
        <w:t>Для того</w:t>
      </w:r>
      <w:r w:rsidR="00866D30" w:rsidRPr="00712D37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чтобы гражданин мог полноценно пользоваться государственными услугами через интернет, необходимо иметь подтвержденную учетную запись. С</w:t>
      </w:r>
      <w:r w:rsidR="002102BF" w:rsidRPr="00712D37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2015 года</w:t>
      </w:r>
      <w:r w:rsidR="00866D30" w:rsidRPr="00712D37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отделение</w:t>
      </w:r>
      <w:r w:rsidR="00554A89" w:rsidRPr="00712D37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оказывает услугу по подтверждению регистрации в Единой системе идентификац</w:t>
      </w:r>
      <w:proofErr w:type="gramStart"/>
      <w:r w:rsidR="00554A89" w:rsidRPr="00712D37">
        <w:rPr>
          <w:rFonts w:ascii="PT Sans" w:eastAsia="Times New Roman" w:hAnsi="PT Sans" w:cs="Times New Roman"/>
          <w:sz w:val="23"/>
          <w:szCs w:val="23"/>
          <w:lang w:eastAsia="ru-RU"/>
        </w:rPr>
        <w:t>ии и ау</w:t>
      </w:r>
      <w:proofErr w:type="gramEnd"/>
      <w:r w:rsidR="00554A89" w:rsidRPr="00712D37">
        <w:rPr>
          <w:rFonts w:ascii="PT Sans" w:eastAsia="Times New Roman" w:hAnsi="PT Sans" w:cs="Times New Roman"/>
          <w:sz w:val="23"/>
          <w:szCs w:val="23"/>
          <w:lang w:eastAsia="ru-RU"/>
        </w:rPr>
        <w:t>тентификации. Эта процедура предполагает ввод на сайте Вашего персонального кода подтверждения личности, полученного одним из доступных способов.</w:t>
      </w:r>
      <w:r w:rsidR="00AE7250" w:rsidRPr="00712D37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proofErr w:type="gramStart"/>
      <w:r w:rsidR="00866D30" w:rsidRPr="00712D37">
        <w:rPr>
          <w:rFonts w:ascii="PT Sans" w:eastAsia="Times New Roman" w:hAnsi="PT Sans" w:cs="Times New Roman"/>
          <w:sz w:val="23"/>
          <w:szCs w:val="23"/>
          <w:lang w:eastAsia="ru-RU"/>
        </w:rPr>
        <w:t>Кроме того, в о</w:t>
      </w:r>
      <w:r w:rsidR="00B3350F" w:rsidRPr="00712D37">
        <w:rPr>
          <w:rFonts w:ascii="PT Sans" w:eastAsia="Times New Roman" w:hAnsi="PT Sans" w:cs="Times New Roman"/>
          <w:sz w:val="23"/>
          <w:szCs w:val="23"/>
          <w:lang w:eastAsia="ru-RU"/>
        </w:rPr>
        <w:t>фис</w:t>
      </w:r>
      <w:r w:rsidR="00866D30" w:rsidRPr="00712D37">
        <w:rPr>
          <w:rFonts w:ascii="PT Sans" w:eastAsia="Times New Roman" w:hAnsi="PT Sans" w:cs="Times New Roman"/>
          <w:sz w:val="23"/>
          <w:szCs w:val="23"/>
          <w:lang w:eastAsia="ru-RU"/>
        </w:rPr>
        <w:t>е</w:t>
      </w:r>
      <w:r w:rsidR="00B3350F" w:rsidRPr="00712D37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многофункционального центра оборудованы специальные рабочие места для самостоятельного доступа заявителей к</w:t>
      </w:r>
      <w:r w:rsidR="004E52D5" w:rsidRPr="00712D37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федеральному и региональному </w:t>
      </w:r>
      <w:r w:rsidR="00B3350F" w:rsidRPr="00712D37">
        <w:rPr>
          <w:rFonts w:ascii="PT Sans" w:eastAsia="Times New Roman" w:hAnsi="PT Sans" w:cs="Times New Roman"/>
          <w:sz w:val="23"/>
          <w:szCs w:val="23"/>
          <w:lang w:eastAsia="ru-RU"/>
        </w:rPr>
        <w:t>портал</w:t>
      </w:r>
      <w:r w:rsidR="004E52D5" w:rsidRPr="00712D37">
        <w:rPr>
          <w:rFonts w:ascii="PT Sans" w:eastAsia="Times New Roman" w:hAnsi="PT Sans" w:cs="Times New Roman"/>
          <w:sz w:val="23"/>
          <w:szCs w:val="23"/>
          <w:lang w:eastAsia="ru-RU"/>
        </w:rPr>
        <w:t>ам</w:t>
      </w:r>
      <w:r w:rsidR="00B3350F" w:rsidRPr="00712D37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proofErr w:type="spellStart"/>
      <w:r w:rsidR="00B3350F" w:rsidRPr="00712D37">
        <w:rPr>
          <w:rFonts w:ascii="PT Sans" w:eastAsia="Times New Roman" w:hAnsi="PT Sans" w:cs="Times New Roman"/>
          <w:sz w:val="23"/>
          <w:szCs w:val="23"/>
          <w:lang w:eastAsia="ru-RU"/>
        </w:rPr>
        <w:t>госуслуг</w:t>
      </w:r>
      <w:proofErr w:type="spellEnd"/>
      <w:r w:rsidR="00712D37" w:rsidRPr="00712D37">
        <w:rPr>
          <w:rFonts w:ascii="PT Sans" w:eastAsia="Times New Roman" w:hAnsi="PT Sans" w:cs="Times New Roman"/>
          <w:sz w:val="23"/>
          <w:szCs w:val="23"/>
          <w:lang w:eastAsia="ru-RU"/>
        </w:rPr>
        <w:t xml:space="preserve">, порталу Бизнес-навигатора </w:t>
      </w:r>
      <w:r w:rsidR="00712D37">
        <w:rPr>
          <w:rFonts w:ascii="PT Sans" w:eastAsia="Times New Roman" w:hAnsi="PT Sans" w:cs="Times New Roman"/>
          <w:sz w:val="23"/>
          <w:szCs w:val="23"/>
          <w:lang w:eastAsia="ru-RU"/>
        </w:rPr>
        <w:t>малого и среднего предпринимательства</w:t>
      </w:r>
      <w:r w:rsidR="00712D37" w:rsidRPr="00712D37">
        <w:rPr>
          <w:rFonts w:ascii="PT Sans" w:eastAsia="Times New Roman" w:hAnsi="PT Sans" w:cs="Times New Roman"/>
          <w:sz w:val="23"/>
          <w:szCs w:val="23"/>
          <w:lang w:eastAsia="ru-RU"/>
        </w:rPr>
        <w:t>,</w:t>
      </w:r>
      <w:r w:rsidR="00712D37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712D37" w:rsidRPr="00712D37">
        <w:rPr>
          <w:rFonts w:ascii="PT Sans" w:eastAsia="Times New Roman" w:hAnsi="PT Sans" w:cs="Times New Roman"/>
          <w:sz w:val="23"/>
          <w:szCs w:val="23"/>
          <w:lang w:eastAsia="ru-RU"/>
        </w:rPr>
        <w:t>интернет-портал</w:t>
      </w:r>
      <w:r w:rsidR="00712D37">
        <w:rPr>
          <w:rFonts w:ascii="PT Sans" w:eastAsia="Times New Roman" w:hAnsi="PT Sans" w:cs="Times New Roman"/>
          <w:sz w:val="23"/>
          <w:szCs w:val="23"/>
          <w:lang w:eastAsia="ru-RU"/>
        </w:rPr>
        <w:t xml:space="preserve">у </w:t>
      </w:r>
      <w:r w:rsidR="00712D37" w:rsidRPr="00712D37">
        <w:rPr>
          <w:rFonts w:ascii="PT Sans" w:eastAsia="Times New Roman" w:hAnsi="PT Sans" w:cs="Times New Roman"/>
          <w:sz w:val="23"/>
          <w:szCs w:val="23"/>
          <w:lang w:eastAsia="ru-RU"/>
        </w:rPr>
        <w:t>правовой информации</w:t>
      </w:r>
      <w:r w:rsidR="00712D37">
        <w:rPr>
          <w:rFonts w:ascii="PT Sans" w:eastAsia="Times New Roman" w:hAnsi="PT Sans" w:cs="Times New Roman"/>
          <w:sz w:val="23"/>
          <w:szCs w:val="23"/>
          <w:lang w:eastAsia="ru-RU"/>
        </w:rPr>
        <w:t>,</w:t>
      </w:r>
      <w:r w:rsidR="00712D37" w:rsidRPr="00712D37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сайт</w:t>
      </w:r>
      <w:r w:rsidR="00712D37">
        <w:rPr>
          <w:rFonts w:ascii="PT Sans" w:eastAsia="Times New Roman" w:hAnsi="PT Sans" w:cs="Times New Roman"/>
          <w:sz w:val="23"/>
          <w:szCs w:val="23"/>
          <w:lang w:eastAsia="ru-RU"/>
        </w:rPr>
        <w:t>ам</w:t>
      </w:r>
      <w:r w:rsidR="00712D37" w:rsidRPr="00712D37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256578" w:rsidRPr="00256578">
        <w:rPr>
          <w:rFonts w:ascii="PT Sans" w:eastAsia="Times New Roman" w:hAnsi="PT Sans" w:cs="Times New Roman"/>
          <w:sz w:val="23"/>
          <w:szCs w:val="23"/>
          <w:lang w:eastAsia="ru-RU"/>
        </w:rPr>
        <w:t>финансового</w:t>
      </w:r>
      <w:r w:rsidR="00256578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256578" w:rsidRPr="00256578">
        <w:rPr>
          <w:rFonts w:ascii="PT Sans" w:eastAsia="Times New Roman" w:hAnsi="PT Sans" w:cs="Times New Roman"/>
          <w:sz w:val="23"/>
          <w:szCs w:val="23"/>
          <w:lang w:eastAsia="ru-RU"/>
        </w:rPr>
        <w:t>уполномоченного</w:t>
      </w:r>
      <w:r w:rsidR="00256578">
        <w:rPr>
          <w:rFonts w:ascii="PT Sans" w:eastAsia="Times New Roman" w:hAnsi="PT Sans" w:cs="Times New Roman"/>
          <w:sz w:val="23"/>
          <w:szCs w:val="23"/>
          <w:lang w:eastAsia="ru-RU"/>
        </w:rPr>
        <w:t xml:space="preserve">, </w:t>
      </w:r>
      <w:r w:rsidR="00712D37">
        <w:rPr>
          <w:rFonts w:ascii="PT Sans" w:eastAsia="Times New Roman" w:hAnsi="PT Sans" w:cs="Times New Roman"/>
          <w:sz w:val="23"/>
          <w:szCs w:val="23"/>
          <w:lang w:eastAsia="ru-RU"/>
        </w:rPr>
        <w:t>«</w:t>
      </w:r>
      <w:r w:rsidR="00712D37" w:rsidRPr="00712D37">
        <w:rPr>
          <w:rFonts w:ascii="PT Sans" w:eastAsia="Times New Roman" w:hAnsi="PT Sans" w:cs="Times New Roman"/>
          <w:sz w:val="23"/>
          <w:szCs w:val="23"/>
          <w:lang w:eastAsia="ru-RU"/>
        </w:rPr>
        <w:t>Дальневосточный гектар</w:t>
      </w:r>
      <w:r w:rsidR="00712D37">
        <w:rPr>
          <w:rFonts w:ascii="PT Sans" w:eastAsia="Times New Roman" w:hAnsi="PT Sans" w:cs="Times New Roman"/>
          <w:sz w:val="23"/>
          <w:szCs w:val="23"/>
          <w:lang w:eastAsia="ru-RU"/>
        </w:rPr>
        <w:t>», «Работа в России</w:t>
      </w:r>
      <w:r w:rsidR="00256578">
        <w:rPr>
          <w:rFonts w:ascii="PT Sans" w:eastAsia="Times New Roman" w:hAnsi="PT Sans" w:cs="Times New Roman"/>
          <w:sz w:val="23"/>
          <w:szCs w:val="23"/>
          <w:lang w:eastAsia="ru-RU"/>
        </w:rPr>
        <w:t>».</w:t>
      </w:r>
      <w:proofErr w:type="gramEnd"/>
    </w:p>
    <w:p w:rsidR="00751D6E" w:rsidRDefault="006E0E50" w:rsidP="002565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578">
        <w:rPr>
          <w:rFonts w:ascii="PT Sans" w:eastAsia="Times New Roman" w:hAnsi="PT Sans" w:cs="Times New Roman"/>
          <w:sz w:val="23"/>
          <w:szCs w:val="23"/>
          <w:lang w:eastAsia="ru-RU"/>
        </w:rPr>
        <w:lastRenderedPageBreak/>
        <w:t xml:space="preserve">С начала 2019 года у посетителей </w:t>
      </w:r>
      <w:r w:rsidR="00751D6E" w:rsidRPr="00256578">
        <w:rPr>
          <w:rFonts w:ascii="PT Sans" w:eastAsia="Times New Roman" w:hAnsi="PT Sans" w:cs="Times New Roman"/>
          <w:sz w:val="23"/>
          <w:szCs w:val="23"/>
          <w:lang w:eastAsia="ru-RU"/>
        </w:rPr>
        <w:t>многофункциональн</w:t>
      </w:r>
      <w:r w:rsidRPr="00256578">
        <w:rPr>
          <w:rFonts w:ascii="PT Sans" w:eastAsia="Times New Roman" w:hAnsi="PT Sans" w:cs="Times New Roman"/>
          <w:sz w:val="23"/>
          <w:szCs w:val="23"/>
          <w:lang w:eastAsia="ru-RU"/>
        </w:rPr>
        <w:t>ого</w:t>
      </w:r>
      <w:r w:rsidR="00751D6E" w:rsidRPr="00256578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центра</w:t>
      </w:r>
      <w:r w:rsidRPr="00256578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появилась возможность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получения </w:t>
      </w:r>
      <w:r w:rsidR="00751D6E" w:rsidRPr="009E45E3">
        <w:rPr>
          <w:rFonts w:ascii="Times New Roman" w:eastAsia="Times New Roman" w:hAnsi="Times New Roman"/>
          <w:sz w:val="24"/>
          <w:szCs w:val="24"/>
          <w:lang w:eastAsia="ru-RU"/>
        </w:rPr>
        <w:t>нескольк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751D6E" w:rsidRPr="009E45E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по одному заявлению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(комплексному запросу)</w:t>
      </w:r>
      <w:r w:rsidR="00751D6E" w:rsidRPr="009E45E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51D6E" w:rsidRPr="00E0550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оформлении </w:t>
      </w:r>
      <w:r w:rsidR="00751D6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такого </w:t>
      </w:r>
      <w:r w:rsidR="00751D6E" w:rsidRPr="00E0550A">
        <w:rPr>
          <w:rFonts w:ascii="Times New Roman" w:eastAsia="Times New Roman" w:hAnsi="Times New Roman"/>
          <w:sz w:val="24"/>
          <w:szCs w:val="24"/>
          <w:lang w:eastAsia="ru-RU"/>
        </w:rPr>
        <w:t>запроса граждане указывают услуги, которые хотят получить, и заполняют обязательные поля комплексного запроса</w:t>
      </w:r>
      <w:r w:rsidR="00751D6E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="00751D6E" w:rsidRPr="00E0550A">
        <w:rPr>
          <w:rFonts w:ascii="Times New Roman" w:eastAsia="Times New Roman" w:hAnsi="Times New Roman"/>
          <w:sz w:val="24"/>
          <w:szCs w:val="24"/>
          <w:lang w:eastAsia="ru-RU"/>
        </w:rPr>
        <w:t xml:space="preserve">МФЦ самостоятельно направляет подписанные уполномоченным работником заявления и необходимую информацию в соответствующие </w:t>
      </w:r>
      <w:r w:rsidR="00751D6E">
        <w:rPr>
          <w:rFonts w:ascii="Times New Roman" w:eastAsia="Times New Roman" w:hAnsi="Times New Roman"/>
          <w:sz w:val="24"/>
          <w:szCs w:val="24"/>
          <w:lang w:eastAsia="ru-RU"/>
        </w:rPr>
        <w:t>ведомства.</w:t>
      </w:r>
    </w:p>
    <w:p w:rsidR="00751D6E" w:rsidRPr="00E0550A" w:rsidRDefault="00751D6E" w:rsidP="00751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50A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услуг посредством комплексного запроса сокращает время приема документов, поскольку отсутствует потребность в заполнении заявителем нескольких бланков заявлений. Кроме того, на каждом этапе рассмотрения такого запроса сотрудники МФЦ информируют заявителя о готовности документов по </w:t>
      </w:r>
      <w:r w:rsidR="004E52D5">
        <w:rPr>
          <w:rFonts w:ascii="Times New Roman" w:eastAsia="Times New Roman" w:hAnsi="Times New Roman"/>
          <w:sz w:val="24"/>
          <w:szCs w:val="24"/>
          <w:lang w:eastAsia="ru-RU"/>
        </w:rPr>
        <w:t>телефону или электронной почте.</w:t>
      </w:r>
    </w:p>
    <w:p w:rsidR="00751D6E" w:rsidRDefault="00751D6E" w:rsidP="00751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50A">
        <w:rPr>
          <w:rFonts w:ascii="Times New Roman" w:eastAsia="Times New Roman" w:hAnsi="Times New Roman"/>
          <w:sz w:val="24"/>
          <w:szCs w:val="24"/>
          <w:lang w:eastAsia="ru-RU"/>
        </w:rPr>
        <w:t>Практика работы показала, что такая форма предоставления услуг востребована у населения. Граждане доверяют сотрудникам МФЦ представлять свои интересы при получении государственных услуг.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50A">
        <w:rPr>
          <w:rFonts w:ascii="Times New Roman" w:eastAsia="Times New Roman" w:hAnsi="Times New Roman"/>
          <w:sz w:val="24"/>
          <w:szCs w:val="24"/>
          <w:lang w:eastAsia="ru-RU"/>
        </w:rPr>
        <w:t>С января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екущего года отделением принято</w:t>
      </w:r>
      <w:r w:rsidR="006E0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484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комплексных запросов.</w:t>
      </w:r>
    </w:p>
    <w:p w:rsidR="00D82037" w:rsidRDefault="00D82037" w:rsidP="00D82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Поток граждан в многофункциональный центр города постоянно увеличивается. В среднем каждый день офис МФЦ посещают около 200 заявителей. За 5 ле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т к нам обратилось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200 тыс. юридических и физических лиц, а общее количество предоставленных государственных и муниципальных услуг составило около 170 тыс. ед.</w:t>
      </w:r>
    </w:p>
    <w:p w:rsidR="00866D30" w:rsidRDefault="00866D30" w:rsidP="00866D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целях исследования степени удовлетворенности граждан организацией предоставления государственных и муниципальных услуг по принципу «одного окна» отделением ежеквартально проводится мониторинг качества, являющийся инструментом анализа складывающейся практики организации предоставления услуг</w:t>
      </w:r>
      <w:r w:rsidR="00256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позволяющим определить уровень доверия граждан к работе </w:t>
      </w:r>
      <w:r w:rsidR="00D82037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Совокупные результаты анкетирования в прошедшем году свидетельствуют о высокой степени удовлетворенности заявителей, обратившихся в отделении МФЦ, качеством предоставления государственных и муниципальных услуг.</w:t>
      </w:r>
    </w:p>
    <w:p w:rsidR="00866D30" w:rsidRDefault="006E0E50" w:rsidP="00866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B0C14E" wp14:editId="37F490B3">
            <wp:simplePos x="0" y="0"/>
            <wp:positionH relativeFrom="column">
              <wp:posOffset>2882900</wp:posOffset>
            </wp:positionH>
            <wp:positionV relativeFrom="paragraph">
              <wp:posOffset>85090</wp:posOffset>
            </wp:positionV>
            <wp:extent cx="3599815" cy="2399665"/>
            <wp:effectExtent l="0" t="0" r="635" b="635"/>
            <wp:wrapSquare wrapText="bothSides"/>
            <wp:docPr id="2" name="Рисунок 2" descr="C:\Users\Public\Pictures\Коллектив - декабрь 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Коллектив - декабрь 2019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D30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главных достоинств центра являются </w:t>
      </w:r>
      <w:r w:rsidR="00866D30" w:rsidRPr="004A0A13">
        <w:rPr>
          <w:rFonts w:ascii="Times New Roman" w:eastAsia="Times New Roman" w:hAnsi="Times New Roman"/>
          <w:sz w:val="24"/>
          <w:szCs w:val="24"/>
          <w:lang w:eastAsia="ru-RU"/>
        </w:rPr>
        <w:t>доброжелательные</w:t>
      </w:r>
      <w:r w:rsidR="00866D30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сотрудники отделения</w:t>
      </w:r>
      <w:r w:rsidR="00866D30" w:rsidRPr="00EA68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66D30">
        <w:rPr>
          <w:rFonts w:ascii="Times New Roman" w:eastAsia="Times New Roman" w:hAnsi="Times New Roman"/>
          <w:sz w:val="24"/>
          <w:szCs w:val="24"/>
          <w:lang w:eastAsia="ru-RU"/>
        </w:rPr>
        <w:t>готовые помочь каждому обратившемуся посетителю.</w:t>
      </w:r>
      <w:r w:rsidR="00866D30" w:rsidRPr="006F478A">
        <w:rPr>
          <w:rFonts w:ascii="Times New Roman" w:hAnsi="Times New Roman"/>
          <w:sz w:val="24"/>
          <w:szCs w:val="24"/>
        </w:rPr>
        <w:t xml:space="preserve"> </w:t>
      </w:r>
      <w:r w:rsidR="00866D30" w:rsidRPr="001E40C0">
        <w:rPr>
          <w:rFonts w:ascii="Times New Roman" w:hAnsi="Times New Roman"/>
          <w:sz w:val="24"/>
          <w:szCs w:val="24"/>
        </w:rPr>
        <w:t>Следует особо отметить</w:t>
      </w:r>
      <w:r w:rsidR="00866D30">
        <w:rPr>
          <w:rFonts w:ascii="Times New Roman" w:hAnsi="Times New Roman"/>
          <w:sz w:val="24"/>
          <w:szCs w:val="24"/>
        </w:rPr>
        <w:t xml:space="preserve"> универсальность специалистов отделения, каждый из которых способен провести консультирование и прием документов по всему спектру государственных и муниципальных услуг. В формате приема </w:t>
      </w:r>
      <w:r w:rsidR="00866D30" w:rsidRPr="006F478A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клиента </w:t>
      </w:r>
      <w:r w:rsidR="00866D30">
        <w:rPr>
          <w:rFonts w:ascii="Times New Roman" w:eastAsia="Times New Roman" w:hAnsi="Times New Roman"/>
          <w:sz w:val="24"/>
          <w:szCs w:val="24"/>
          <w:lang w:eastAsia="ru-RU"/>
        </w:rPr>
        <w:t>сотруднику центра необходимо достаточно</w:t>
      </w:r>
      <w:r w:rsidR="00866D30" w:rsidRPr="006F478A"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 переключаться с одного направления на другое</w:t>
      </w:r>
      <w:r w:rsidR="00866D30">
        <w:rPr>
          <w:rFonts w:ascii="Times New Roman" w:eastAsia="Times New Roman" w:hAnsi="Times New Roman"/>
          <w:sz w:val="24"/>
          <w:szCs w:val="24"/>
          <w:lang w:eastAsia="ru-RU"/>
        </w:rPr>
        <w:t xml:space="preserve">. К примеру, принять от заявителя документы в сфере миграционного учета </w:t>
      </w:r>
      <w:r w:rsidR="00866D30" w:rsidRPr="006F478A">
        <w:rPr>
          <w:rFonts w:ascii="Times New Roman" w:eastAsia="Times New Roman" w:hAnsi="Times New Roman"/>
          <w:sz w:val="24"/>
          <w:szCs w:val="24"/>
          <w:lang w:eastAsia="ru-RU"/>
        </w:rPr>
        <w:t xml:space="preserve">и одновременно </w:t>
      </w:r>
      <w:r w:rsidR="00866D30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866D30" w:rsidRPr="006F478A">
        <w:rPr>
          <w:rFonts w:ascii="Times New Roman" w:eastAsia="Times New Roman" w:hAnsi="Times New Roman"/>
          <w:sz w:val="24"/>
          <w:szCs w:val="24"/>
          <w:lang w:eastAsia="ru-RU"/>
        </w:rPr>
        <w:t>консультировать по назначению социальных пособий</w:t>
      </w:r>
      <w:r w:rsidR="00866D30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регистрации в качестве индивидуального предпринимателя</w:t>
      </w:r>
      <w:r w:rsidR="00866D30" w:rsidRPr="006F47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1D6E" w:rsidRPr="002557F3" w:rsidRDefault="00751D6E" w:rsidP="00751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Pr="00226A3C">
        <w:rPr>
          <w:rFonts w:ascii="Times New Roman" w:eastAsia="Times New Roman" w:hAnsi="Times New Roman"/>
          <w:sz w:val="24"/>
          <w:szCs w:val="24"/>
          <w:lang w:eastAsia="ru-RU"/>
        </w:rPr>
        <w:t>ллектив МФЦ молод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ой, энергичный, работоспособный. Мы</w:t>
      </w:r>
      <w:r w:rsidRPr="00226A3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стреми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26A3C">
        <w:rPr>
          <w:rFonts w:ascii="Times New Roman" w:eastAsia="Times New Roman" w:hAnsi="Times New Roman"/>
          <w:sz w:val="24"/>
          <w:szCs w:val="24"/>
          <w:lang w:eastAsia="ru-RU"/>
        </w:rPr>
        <w:t>ся не снижать высокий темп, взятый со дня открытия МФЦ, прилагая все усилия для более качественного, профессионального и комфортного обсл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уживания жителей города и района</w:t>
      </w:r>
      <w:r w:rsidRPr="002557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0E50" w:rsidRDefault="006E0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Стабильно высокий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роцент удовлетворенности качеством обслуживания граждан является показателем эффективной работы учреждения. </w:t>
      </w:r>
      <w:r w:rsidR="00F2327B"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Полагаем, что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2327B"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деятельность </w:t>
      </w:r>
      <w:r w:rsidR="00D82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="00F2327B"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направлена на сохранение достигнутых результатов, а также на внедрение новых принципов и проектов эффективных </w:t>
      </w:r>
      <w:proofErr w:type="gramStart"/>
      <w:r w:rsidR="00F2327B"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 с целью повышения качества предоставления услуг</w:t>
      </w:r>
      <w:proofErr w:type="gramEnd"/>
      <w:r w:rsidR="00F2327B" w:rsidRPr="00F23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0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дальнейшем мы будем стремиться к развитию и оптимизации процесса предоставления государственных и муниципальных услуг.</w:t>
      </w:r>
    </w:p>
    <w:sectPr w:rsidR="006E0E50" w:rsidSect="00864B4A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18" w:rsidRDefault="00710618" w:rsidP="00F2327B">
      <w:pPr>
        <w:spacing w:after="0" w:line="240" w:lineRule="auto"/>
      </w:pPr>
      <w:r>
        <w:separator/>
      </w:r>
    </w:p>
  </w:endnote>
  <w:endnote w:type="continuationSeparator" w:id="0">
    <w:p w:rsidR="00710618" w:rsidRDefault="00710618" w:rsidP="00F2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18" w:rsidRDefault="00710618" w:rsidP="00F2327B">
      <w:pPr>
        <w:spacing w:after="0" w:line="240" w:lineRule="auto"/>
      </w:pPr>
      <w:r>
        <w:separator/>
      </w:r>
    </w:p>
  </w:footnote>
  <w:footnote w:type="continuationSeparator" w:id="0">
    <w:p w:rsidR="00710618" w:rsidRDefault="00710618" w:rsidP="00F2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7B" w:rsidRDefault="00F2327B" w:rsidP="00F2327B">
    <w:pPr>
      <w:pStyle w:val="a7"/>
      <w:jc w:val="right"/>
    </w:pPr>
    <w:r>
      <w:rPr>
        <w:noProof/>
        <w:lang w:eastAsia="ru-RU"/>
      </w:rPr>
      <w:drawing>
        <wp:inline distT="0" distB="0" distL="0" distR="0" wp14:anchorId="03115D98" wp14:editId="4C403D53">
          <wp:extent cx="600000" cy="450000"/>
          <wp:effectExtent l="0" t="0" r="0" b="7620"/>
          <wp:docPr id="1" name="Рисунок 1" descr="C:\Users\Public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CFB"/>
    <w:multiLevelType w:val="multilevel"/>
    <w:tmpl w:val="8680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12D4C"/>
    <w:multiLevelType w:val="multilevel"/>
    <w:tmpl w:val="FE46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D4"/>
    <w:rsid w:val="000845DC"/>
    <w:rsid w:val="000A38BF"/>
    <w:rsid w:val="000C14B0"/>
    <w:rsid w:val="001156B6"/>
    <w:rsid w:val="00130A36"/>
    <w:rsid w:val="00152175"/>
    <w:rsid w:val="0017238F"/>
    <w:rsid w:val="001763B2"/>
    <w:rsid w:val="001A44A9"/>
    <w:rsid w:val="001B0FFA"/>
    <w:rsid w:val="001B6484"/>
    <w:rsid w:val="001C6D91"/>
    <w:rsid w:val="002102BF"/>
    <w:rsid w:val="00256578"/>
    <w:rsid w:val="00272702"/>
    <w:rsid w:val="002776E3"/>
    <w:rsid w:val="00295798"/>
    <w:rsid w:val="00296AAD"/>
    <w:rsid w:val="002C4219"/>
    <w:rsid w:val="00350718"/>
    <w:rsid w:val="003B7C6D"/>
    <w:rsid w:val="0040326A"/>
    <w:rsid w:val="00422C0F"/>
    <w:rsid w:val="0045761F"/>
    <w:rsid w:val="004D7EFE"/>
    <w:rsid w:val="004E52D5"/>
    <w:rsid w:val="004F49B7"/>
    <w:rsid w:val="005142BC"/>
    <w:rsid w:val="005174E2"/>
    <w:rsid w:val="00554A89"/>
    <w:rsid w:val="005846E7"/>
    <w:rsid w:val="00584C39"/>
    <w:rsid w:val="005F0421"/>
    <w:rsid w:val="00606BD4"/>
    <w:rsid w:val="006C064C"/>
    <w:rsid w:val="006D1ADC"/>
    <w:rsid w:val="006E0E50"/>
    <w:rsid w:val="00710618"/>
    <w:rsid w:val="00712D37"/>
    <w:rsid w:val="00722A15"/>
    <w:rsid w:val="00736539"/>
    <w:rsid w:val="0074680F"/>
    <w:rsid w:val="00751D6E"/>
    <w:rsid w:val="00755D8C"/>
    <w:rsid w:val="007E3702"/>
    <w:rsid w:val="00846235"/>
    <w:rsid w:val="008474C7"/>
    <w:rsid w:val="00864B4A"/>
    <w:rsid w:val="00866D30"/>
    <w:rsid w:val="00875205"/>
    <w:rsid w:val="00893970"/>
    <w:rsid w:val="008A6672"/>
    <w:rsid w:val="008C2F92"/>
    <w:rsid w:val="008D45DD"/>
    <w:rsid w:val="009364F0"/>
    <w:rsid w:val="00993E68"/>
    <w:rsid w:val="009B2D35"/>
    <w:rsid w:val="00A12A8E"/>
    <w:rsid w:val="00A538D7"/>
    <w:rsid w:val="00A86C63"/>
    <w:rsid w:val="00A8732B"/>
    <w:rsid w:val="00AE01AC"/>
    <w:rsid w:val="00AE7250"/>
    <w:rsid w:val="00B2236C"/>
    <w:rsid w:val="00B3350F"/>
    <w:rsid w:val="00B56A1B"/>
    <w:rsid w:val="00B6505D"/>
    <w:rsid w:val="00BD774F"/>
    <w:rsid w:val="00C10478"/>
    <w:rsid w:val="00C327FB"/>
    <w:rsid w:val="00C56C54"/>
    <w:rsid w:val="00C66B97"/>
    <w:rsid w:val="00C933AF"/>
    <w:rsid w:val="00CA35F8"/>
    <w:rsid w:val="00CF0958"/>
    <w:rsid w:val="00D60C4F"/>
    <w:rsid w:val="00D82037"/>
    <w:rsid w:val="00E32052"/>
    <w:rsid w:val="00E349ED"/>
    <w:rsid w:val="00E4440C"/>
    <w:rsid w:val="00EC4A3D"/>
    <w:rsid w:val="00F11ACE"/>
    <w:rsid w:val="00F2327B"/>
    <w:rsid w:val="00F64B9B"/>
    <w:rsid w:val="00F92DA1"/>
    <w:rsid w:val="00FA1D4C"/>
    <w:rsid w:val="00FB1159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2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qFormat/>
    <w:rsid w:val="003B7C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1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CE"/>
    <w:rPr>
      <w:rFonts w:ascii="Tahoma" w:hAnsi="Tahoma" w:cs="Tahoma"/>
      <w:sz w:val="16"/>
      <w:szCs w:val="16"/>
    </w:rPr>
  </w:style>
  <w:style w:type="paragraph" w:styleId="a5">
    <w:name w:val="No Spacing"/>
    <w:qFormat/>
    <w:rsid w:val="009364F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3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2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27B"/>
  </w:style>
  <w:style w:type="paragraph" w:styleId="a9">
    <w:name w:val="footer"/>
    <w:basedOn w:val="a"/>
    <w:link w:val="aa"/>
    <w:uiPriority w:val="99"/>
    <w:unhideWhenUsed/>
    <w:rsid w:val="00F2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27B"/>
  </w:style>
  <w:style w:type="character" w:styleId="ab">
    <w:name w:val="Hyperlink"/>
    <w:basedOn w:val="a0"/>
    <w:uiPriority w:val="99"/>
    <w:semiHidden/>
    <w:unhideWhenUsed/>
    <w:rsid w:val="00712D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2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712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2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qFormat/>
    <w:rsid w:val="003B7C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1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CE"/>
    <w:rPr>
      <w:rFonts w:ascii="Tahoma" w:hAnsi="Tahoma" w:cs="Tahoma"/>
      <w:sz w:val="16"/>
      <w:szCs w:val="16"/>
    </w:rPr>
  </w:style>
  <w:style w:type="paragraph" w:styleId="a5">
    <w:name w:val="No Spacing"/>
    <w:qFormat/>
    <w:rsid w:val="009364F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3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2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27B"/>
  </w:style>
  <w:style w:type="paragraph" w:styleId="a9">
    <w:name w:val="footer"/>
    <w:basedOn w:val="a"/>
    <w:link w:val="aa"/>
    <w:uiPriority w:val="99"/>
    <w:unhideWhenUsed/>
    <w:rsid w:val="00F2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27B"/>
  </w:style>
  <w:style w:type="character" w:styleId="ab">
    <w:name w:val="Hyperlink"/>
    <w:basedOn w:val="a0"/>
    <w:uiPriority w:val="99"/>
    <w:semiHidden/>
    <w:unhideWhenUsed/>
    <w:rsid w:val="00712D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2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712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D68D-CB51-401C-911B-D267EFBF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Chief07</cp:lastModifiedBy>
  <cp:revision>42</cp:revision>
  <cp:lastPrinted>2020-01-18T12:23:00Z</cp:lastPrinted>
  <dcterms:created xsi:type="dcterms:W3CDTF">2018-09-26T11:18:00Z</dcterms:created>
  <dcterms:modified xsi:type="dcterms:W3CDTF">2020-02-03T11:51:00Z</dcterms:modified>
</cp:coreProperties>
</file>