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3B" w:rsidRPr="00910246" w:rsidRDefault="00E376DE" w:rsidP="00910246">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5B6B3B" w:rsidRPr="00910246" w:rsidRDefault="005B6B3B" w:rsidP="00910246">
      <w:pPr>
        <w:jc w:val="center"/>
        <w:rPr>
          <w:rFonts w:ascii="Times New Roman" w:hAnsi="Times New Roman" w:cs="Times New Roman"/>
          <w:b/>
          <w:sz w:val="28"/>
          <w:szCs w:val="28"/>
        </w:rPr>
      </w:pPr>
      <w:r w:rsidRPr="00910246">
        <w:rPr>
          <w:rFonts w:ascii="Times New Roman" w:hAnsi="Times New Roman" w:cs="Times New Roman"/>
          <w:b/>
          <w:sz w:val="28"/>
          <w:szCs w:val="28"/>
        </w:rPr>
        <w:t>МУНИЦИПАЛЬНОЕ ОБРАЗОВАНИЕ «</w:t>
      </w:r>
      <w:r w:rsidRPr="00910246">
        <w:rPr>
          <w:rFonts w:ascii="Times New Roman" w:hAnsi="Times New Roman" w:cs="Times New Roman"/>
          <w:b/>
          <w:caps/>
          <w:sz w:val="28"/>
          <w:szCs w:val="28"/>
        </w:rPr>
        <w:t>приводинское</w:t>
      </w:r>
      <w:r w:rsidRPr="00910246">
        <w:rPr>
          <w:rFonts w:ascii="Times New Roman" w:hAnsi="Times New Roman" w:cs="Times New Roman"/>
          <w:b/>
          <w:sz w:val="28"/>
          <w:szCs w:val="28"/>
        </w:rPr>
        <w:t>»</w:t>
      </w:r>
    </w:p>
    <w:p w:rsidR="005B6B3B" w:rsidRPr="00910246" w:rsidRDefault="005B6B3B" w:rsidP="00910246">
      <w:pPr>
        <w:spacing w:before="120"/>
        <w:jc w:val="center"/>
        <w:rPr>
          <w:rFonts w:ascii="Times New Roman" w:hAnsi="Times New Roman" w:cs="Times New Roman"/>
          <w:b/>
          <w:sz w:val="28"/>
          <w:szCs w:val="28"/>
        </w:rPr>
      </w:pPr>
      <w:r w:rsidRPr="00910246">
        <w:rPr>
          <w:rFonts w:ascii="Times New Roman" w:hAnsi="Times New Roman" w:cs="Times New Roman"/>
          <w:b/>
          <w:sz w:val="28"/>
          <w:szCs w:val="28"/>
        </w:rPr>
        <w:t xml:space="preserve">С О В Е Т   Д Е </w:t>
      </w:r>
      <w:proofErr w:type="gramStart"/>
      <w:r w:rsidRPr="00910246">
        <w:rPr>
          <w:rFonts w:ascii="Times New Roman" w:hAnsi="Times New Roman" w:cs="Times New Roman"/>
          <w:b/>
          <w:sz w:val="28"/>
          <w:szCs w:val="28"/>
        </w:rPr>
        <w:t>П</w:t>
      </w:r>
      <w:proofErr w:type="gramEnd"/>
      <w:r w:rsidRPr="00910246">
        <w:rPr>
          <w:rFonts w:ascii="Times New Roman" w:hAnsi="Times New Roman" w:cs="Times New Roman"/>
          <w:b/>
          <w:sz w:val="28"/>
          <w:szCs w:val="28"/>
        </w:rPr>
        <w:t xml:space="preserve"> У Т А Т О В</w:t>
      </w:r>
    </w:p>
    <w:p w:rsidR="005B6B3B" w:rsidRPr="00910246" w:rsidRDefault="00C63E54" w:rsidP="00910246">
      <w:pPr>
        <w:jc w:val="center"/>
        <w:rPr>
          <w:rFonts w:ascii="Times New Roman" w:hAnsi="Times New Roman" w:cs="Times New Roman"/>
          <w:sz w:val="28"/>
          <w:szCs w:val="28"/>
        </w:rPr>
      </w:pPr>
      <w:r>
        <w:rPr>
          <w:rFonts w:ascii="Times New Roman" w:hAnsi="Times New Roman" w:cs="Times New Roman"/>
          <w:sz w:val="28"/>
          <w:szCs w:val="28"/>
        </w:rPr>
        <w:t>(одиннадцатое заседание четвертого</w:t>
      </w:r>
      <w:r w:rsidR="005B6B3B" w:rsidRPr="00910246">
        <w:rPr>
          <w:rFonts w:ascii="Times New Roman" w:hAnsi="Times New Roman" w:cs="Times New Roman"/>
          <w:sz w:val="28"/>
          <w:szCs w:val="28"/>
        </w:rPr>
        <w:t xml:space="preserve"> созыва)</w:t>
      </w:r>
    </w:p>
    <w:p w:rsidR="005B6B3B" w:rsidRPr="00910246" w:rsidRDefault="005B6B3B" w:rsidP="00910246">
      <w:pPr>
        <w:spacing w:before="120"/>
        <w:jc w:val="center"/>
        <w:rPr>
          <w:rFonts w:ascii="Times New Roman" w:hAnsi="Times New Roman" w:cs="Times New Roman"/>
          <w:b/>
          <w:caps/>
          <w:spacing w:val="50"/>
          <w:sz w:val="28"/>
          <w:szCs w:val="28"/>
        </w:rPr>
      </w:pPr>
      <w:r w:rsidRPr="00910246">
        <w:rPr>
          <w:rFonts w:ascii="Times New Roman" w:hAnsi="Times New Roman" w:cs="Times New Roman"/>
          <w:b/>
          <w:caps/>
          <w:spacing w:val="50"/>
          <w:sz w:val="28"/>
          <w:szCs w:val="28"/>
        </w:rPr>
        <w:t>Решение</w:t>
      </w:r>
    </w:p>
    <w:p w:rsidR="005B6B3B" w:rsidRPr="00910246" w:rsidRDefault="005B6B3B" w:rsidP="00910246">
      <w:pPr>
        <w:jc w:val="both"/>
        <w:rPr>
          <w:rFonts w:ascii="Times New Roman" w:hAnsi="Times New Roman" w:cs="Times New Roman"/>
          <w:sz w:val="16"/>
          <w:szCs w:val="16"/>
        </w:rPr>
      </w:pPr>
    </w:p>
    <w:p w:rsidR="005B6B3B" w:rsidRPr="00910246" w:rsidRDefault="005B6B3B" w:rsidP="00910246">
      <w:pPr>
        <w:jc w:val="both"/>
        <w:rPr>
          <w:rFonts w:ascii="Times New Roman" w:hAnsi="Times New Roman" w:cs="Times New Roman"/>
          <w:sz w:val="28"/>
          <w:szCs w:val="28"/>
        </w:rPr>
      </w:pPr>
      <w:r w:rsidRPr="00910246">
        <w:rPr>
          <w:rFonts w:ascii="Times New Roman" w:hAnsi="Times New Roman" w:cs="Times New Roman"/>
          <w:sz w:val="28"/>
          <w:szCs w:val="28"/>
        </w:rPr>
        <w:t xml:space="preserve">от 14 декабря 2017 года                                                       </w:t>
      </w:r>
      <w:r w:rsidR="003765E4">
        <w:rPr>
          <w:rFonts w:ascii="Times New Roman" w:hAnsi="Times New Roman" w:cs="Times New Roman"/>
          <w:sz w:val="28"/>
          <w:szCs w:val="28"/>
        </w:rPr>
        <w:t xml:space="preserve">                             № 70</w:t>
      </w:r>
    </w:p>
    <w:p w:rsidR="005B6B3B" w:rsidRPr="00910246" w:rsidRDefault="005B6B3B" w:rsidP="00910246">
      <w:pPr>
        <w:jc w:val="both"/>
        <w:rPr>
          <w:rFonts w:ascii="Times New Roman" w:hAnsi="Times New Roman" w:cs="Times New Roman"/>
          <w:sz w:val="16"/>
          <w:szCs w:val="16"/>
        </w:rPr>
      </w:pPr>
    </w:p>
    <w:p w:rsidR="005B6B3B" w:rsidRPr="00910246" w:rsidRDefault="005B6B3B" w:rsidP="00910246">
      <w:pPr>
        <w:jc w:val="center"/>
        <w:rPr>
          <w:rFonts w:ascii="Times New Roman" w:hAnsi="Times New Roman" w:cs="Times New Roman"/>
          <w:b/>
          <w:sz w:val="28"/>
          <w:szCs w:val="28"/>
        </w:rPr>
      </w:pPr>
      <w:r w:rsidRPr="00910246">
        <w:rPr>
          <w:rFonts w:ascii="Times New Roman" w:hAnsi="Times New Roman" w:cs="Times New Roman"/>
          <w:b/>
          <w:sz w:val="28"/>
          <w:szCs w:val="28"/>
        </w:rPr>
        <w:t>«Об утверждении местных нормативов градостроительного проектирования городского поселения «Приводинское»</w:t>
      </w:r>
    </w:p>
    <w:p w:rsidR="005B6B3B" w:rsidRPr="00910246" w:rsidRDefault="005B6B3B" w:rsidP="00910246">
      <w:pPr>
        <w:jc w:val="both"/>
        <w:rPr>
          <w:rFonts w:ascii="Times New Roman" w:hAnsi="Times New Roman" w:cs="Times New Roman"/>
          <w:sz w:val="28"/>
          <w:szCs w:val="28"/>
        </w:rPr>
      </w:pPr>
      <w:r w:rsidRPr="00910246">
        <w:rPr>
          <w:rFonts w:ascii="Times New Roman" w:hAnsi="Times New Roman" w:cs="Times New Roman"/>
          <w:sz w:val="28"/>
          <w:szCs w:val="28"/>
        </w:rPr>
        <w:t xml:space="preserve">          Руководствуясь подпунктом 2 пункта 1 статьи 8, пунктом 1 статьи 29.4 Федерального закона РФ от 29.12.2004 № 190-ФЗ «Градостроительный кодекс Российской Федерации», пунктом 21 части 1 статьи 7 Устава муниципального образования «Приводинское», принятого Решением Совета депутатов муниципального образования «Приводинское» от 17.03.2011 № 87, рассмотрев представленные материалы, Совет депутатов муниципального образования «Приводинское» </w:t>
      </w:r>
      <w:r w:rsidRPr="00910246">
        <w:rPr>
          <w:rFonts w:ascii="Times New Roman" w:hAnsi="Times New Roman" w:cs="Times New Roman"/>
          <w:caps/>
          <w:sz w:val="28"/>
          <w:szCs w:val="28"/>
        </w:rPr>
        <w:t>Решил</w:t>
      </w:r>
      <w:r w:rsidRPr="00910246">
        <w:rPr>
          <w:rFonts w:ascii="Times New Roman" w:hAnsi="Times New Roman" w:cs="Times New Roman"/>
          <w:sz w:val="28"/>
          <w:szCs w:val="28"/>
        </w:rPr>
        <w:t>:</w:t>
      </w:r>
    </w:p>
    <w:p w:rsidR="005B6B3B" w:rsidRPr="00910246" w:rsidRDefault="005B6B3B" w:rsidP="00910246">
      <w:pPr>
        <w:jc w:val="both"/>
        <w:rPr>
          <w:rFonts w:ascii="Times New Roman" w:hAnsi="Times New Roman" w:cs="Times New Roman"/>
          <w:sz w:val="28"/>
          <w:szCs w:val="28"/>
        </w:rPr>
      </w:pPr>
      <w:r w:rsidRPr="00910246">
        <w:rPr>
          <w:rFonts w:ascii="Times New Roman" w:hAnsi="Times New Roman" w:cs="Times New Roman"/>
          <w:sz w:val="28"/>
          <w:szCs w:val="28"/>
        </w:rPr>
        <w:t xml:space="preserve">     1. Утвердить прилагаемые местные нормативы градостроительного проектирования городского поселения «Приводинское» Котласского муниципального района Архангельской области (Приложение 1).</w:t>
      </w:r>
    </w:p>
    <w:p w:rsidR="005B6B3B" w:rsidRPr="00910246" w:rsidRDefault="005B6B3B" w:rsidP="00910246">
      <w:pPr>
        <w:pStyle w:val="Pa9"/>
        <w:jc w:val="both"/>
        <w:rPr>
          <w:color w:val="000000"/>
          <w:sz w:val="28"/>
          <w:szCs w:val="28"/>
        </w:rPr>
      </w:pPr>
      <w:r w:rsidRPr="00910246">
        <w:rPr>
          <w:sz w:val="28"/>
          <w:szCs w:val="28"/>
        </w:rPr>
        <w:t xml:space="preserve">     2. Опубликовать настоящее Решение в газете «Ведомости МО</w:t>
      </w:r>
      <w:r w:rsidRPr="00910246">
        <w:rPr>
          <w:color w:val="000000"/>
          <w:sz w:val="28"/>
          <w:szCs w:val="28"/>
        </w:rPr>
        <w:t xml:space="preserve"> «Приводинское»</w:t>
      </w:r>
      <w:r>
        <w:rPr>
          <w:color w:val="000000"/>
          <w:sz w:val="28"/>
          <w:szCs w:val="28"/>
        </w:rPr>
        <w:t xml:space="preserve"> и разместить на официальном сайте муниципального образования «Приводинское» в сети «Интернет»</w:t>
      </w:r>
      <w:r w:rsidRPr="00910246">
        <w:rPr>
          <w:color w:val="000000"/>
          <w:sz w:val="28"/>
          <w:szCs w:val="28"/>
        </w:rPr>
        <w:t xml:space="preserve">. </w:t>
      </w:r>
    </w:p>
    <w:p w:rsidR="005B6B3B" w:rsidRPr="00910246" w:rsidRDefault="005B6B3B" w:rsidP="00910246">
      <w:pPr>
        <w:jc w:val="both"/>
        <w:rPr>
          <w:rFonts w:ascii="Times New Roman" w:hAnsi="Times New Roman" w:cs="Times New Roman"/>
          <w:sz w:val="28"/>
          <w:szCs w:val="28"/>
        </w:rPr>
      </w:pPr>
    </w:p>
    <w:p w:rsidR="005B6B3B" w:rsidRPr="00910246" w:rsidRDefault="005B6B3B" w:rsidP="00910246">
      <w:pPr>
        <w:jc w:val="both"/>
        <w:rPr>
          <w:rFonts w:ascii="Times New Roman" w:hAnsi="Times New Roman" w:cs="Times New Roman"/>
          <w:sz w:val="28"/>
          <w:szCs w:val="28"/>
        </w:rPr>
      </w:pPr>
    </w:p>
    <w:p w:rsidR="00F54C15" w:rsidRDefault="005B6B3B" w:rsidP="00910246">
      <w:pPr>
        <w:jc w:val="both"/>
        <w:rPr>
          <w:rFonts w:ascii="Times New Roman" w:hAnsi="Times New Roman" w:cs="Times New Roman"/>
          <w:sz w:val="28"/>
          <w:szCs w:val="28"/>
        </w:rPr>
      </w:pPr>
      <w:r w:rsidRPr="00910246">
        <w:rPr>
          <w:rFonts w:ascii="Times New Roman" w:hAnsi="Times New Roman" w:cs="Times New Roman"/>
          <w:sz w:val="28"/>
          <w:szCs w:val="28"/>
        </w:rPr>
        <w:t xml:space="preserve">Глава муниципального </w:t>
      </w:r>
      <w:r>
        <w:rPr>
          <w:rFonts w:ascii="Times New Roman" w:hAnsi="Times New Roman" w:cs="Times New Roman"/>
          <w:sz w:val="28"/>
          <w:szCs w:val="28"/>
        </w:rPr>
        <w:t xml:space="preserve">образования                </w:t>
      </w:r>
      <w:r w:rsidR="00F54C15">
        <w:rPr>
          <w:rFonts w:ascii="Times New Roman" w:hAnsi="Times New Roman" w:cs="Times New Roman"/>
          <w:sz w:val="28"/>
          <w:szCs w:val="28"/>
        </w:rPr>
        <w:t>Заместитель председателя</w:t>
      </w:r>
      <w:r w:rsidRPr="00910246">
        <w:rPr>
          <w:rFonts w:ascii="Times New Roman" w:hAnsi="Times New Roman" w:cs="Times New Roman"/>
          <w:sz w:val="28"/>
          <w:szCs w:val="28"/>
        </w:rPr>
        <w:t xml:space="preserve"> </w:t>
      </w:r>
      <w:r w:rsidR="00F54C15">
        <w:rPr>
          <w:rFonts w:ascii="Times New Roman" w:hAnsi="Times New Roman" w:cs="Times New Roman"/>
          <w:sz w:val="28"/>
          <w:szCs w:val="28"/>
        </w:rPr>
        <w:t xml:space="preserve"> </w:t>
      </w:r>
      <w:r w:rsidRPr="00910246">
        <w:rPr>
          <w:rFonts w:ascii="Times New Roman" w:hAnsi="Times New Roman" w:cs="Times New Roman"/>
          <w:sz w:val="28"/>
          <w:szCs w:val="28"/>
        </w:rPr>
        <w:t xml:space="preserve">     </w:t>
      </w:r>
      <w:r w:rsidR="00F54C15">
        <w:rPr>
          <w:rFonts w:ascii="Times New Roman" w:hAnsi="Times New Roman" w:cs="Times New Roman"/>
          <w:sz w:val="28"/>
          <w:szCs w:val="28"/>
        </w:rPr>
        <w:t xml:space="preserve">                                                  </w:t>
      </w:r>
    </w:p>
    <w:p w:rsidR="005B6B3B" w:rsidRPr="00910246" w:rsidRDefault="00F54C15" w:rsidP="00910246">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910246">
        <w:rPr>
          <w:rFonts w:ascii="Times New Roman" w:hAnsi="Times New Roman" w:cs="Times New Roman"/>
          <w:sz w:val="28"/>
          <w:szCs w:val="28"/>
        </w:rPr>
        <w:t xml:space="preserve">Совета депутатов      </w:t>
      </w:r>
    </w:p>
    <w:p w:rsidR="005B6B3B" w:rsidRPr="00910246" w:rsidRDefault="005B6B3B" w:rsidP="00910246">
      <w:pPr>
        <w:jc w:val="both"/>
        <w:rPr>
          <w:rFonts w:ascii="Times New Roman" w:hAnsi="Times New Roman" w:cs="Times New Roman"/>
          <w:sz w:val="16"/>
          <w:szCs w:val="16"/>
        </w:rPr>
      </w:pPr>
    </w:p>
    <w:p w:rsidR="005B6B3B" w:rsidRPr="00910246" w:rsidRDefault="005B6B3B" w:rsidP="00910246">
      <w:pPr>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910246">
        <w:rPr>
          <w:rFonts w:ascii="Times New Roman" w:hAnsi="Times New Roman" w:cs="Times New Roman"/>
          <w:sz w:val="28"/>
          <w:szCs w:val="28"/>
        </w:rPr>
        <w:t xml:space="preserve"> С.И. Панов                        </w:t>
      </w:r>
      <w:r w:rsidR="00F54C15">
        <w:rPr>
          <w:rFonts w:ascii="Times New Roman" w:hAnsi="Times New Roman" w:cs="Times New Roman"/>
          <w:sz w:val="28"/>
          <w:szCs w:val="28"/>
        </w:rPr>
        <w:t xml:space="preserve"> ______________ Осташов В.В.</w:t>
      </w:r>
      <w:r w:rsidRPr="00910246">
        <w:rPr>
          <w:rFonts w:ascii="Times New Roman" w:hAnsi="Times New Roman" w:cs="Times New Roman"/>
          <w:sz w:val="28"/>
          <w:szCs w:val="28"/>
        </w:rPr>
        <w:t xml:space="preserve">                                         </w:t>
      </w:r>
    </w:p>
    <w:p w:rsidR="005B6B3B" w:rsidRPr="00910246" w:rsidRDefault="005B6B3B" w:rsidP="00910246">
      <w:pPr>
        <w:jc w:val="both"/>
        <w:rPr>
          <w:rFonts w:ascii="Times New Roman" w:hAnsi="Times New Roman" w:cs="Times New Roman"/>
          <w:sz w:val="28"/>
          <w:szCs w:val="28"/>
        </w:rPr>
      </w:pPr>
    </w:p>
    <w:p w:rsidR="005B6B3B" w:rsidRDefault="005B6B3B" w:rsidP="00910246">
      <w:pPr>
        <w:tabs>
          <w:tab w:val="left" w:pos="6300"/>
        </w:tabs>
        <w:jc w:val="both"/>
        <w:rPr>
          <w:sz w:val="28"/>
          <w:szCs w:val="28"/>
        </w:rPr>
      </w:pPr>
    </w:p>
    <w:p w:rsidR="005B6B3B" w:rsidRDefault="005B6B3B" w:rsidP="00722BCA">
      <w:pPr>
        <w:spacing w:after="0" w:line="240" w:lineRule="auto"/>
        <w:ind w:firstLine="709"/>
        <w:jc w:val="right"/>
        <w:rPr>
          <w:rFonts w:ascii="Times New Roman" w:hAnsi="Times New Roman" w:cs="Times New Roman"/>
          <w:b/>
          <w:sz w:val="24"/>
          <w:szCs w:val="24"/>
        </w:rPr>
      </w:pPr>
    </w:p>
    <w:p w:rsidR="005B6B3B" w:rsidRPr="00910246" w:rsidRDefault="005B6B3B" w:rsidP="00722BCA">
      <w:pPr>
        <w:spacing w:after="0" w:line="240" w:lineRule="auto"/>
        <w:ind w:firstLine="709"/>
        <w:jc w:val="right"/>
        <w:rPr>
          <w:rFonts w:ascii="Times New Roman" w:hAnsi="Times New Roman" w:cs="Times New Roman"/>
          <w:b/>
          <w:sz w:val="24"/>
          <w:szCs w:val="24"/>
        </w:rPr>
      </w:pPr>
      <w:r w:rsidRPr="00910246">
        <w:rPr>
          <w:rFonts w:ascii="Times New Roman" w:hAnsi="Times New Roman" w:cs="Times New Roman"/>
          <w:b/>
          <w:sz w:val="24"/>
          <w:szCs w:val="24"/>
        </w:rPr>
        <w:t>Приложение 1</w:t>
      </w:r>
    </w:p>
    <w:p w:rsidR="005B6B3B" w:rsidRPr="000B114C" w:rsidRDefault="005B6B3B" w:rsidP="00722BCA">
      <w:pPr>
        <w:spacing w:after="0" w:line="240" w:lineRule="auto"/>
        <w:jc w:val="right"/>
        <w:rPr>
          <w:rFonts w:ascii="Times New Roman" w:hAnsi="Times New Roman" w:cs="Times New Roman"/>
          <w:sz w:val="24"/>
          <w:szCs w:val="24"/>
        </w:rPr>
      </w:pPr>
    </w:p>
    <w:p w:rsidR="005B6B3B" w:rsidRPr="000B114C" w:rsidRDefault="005B6B3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B6B3B" w:rsidRPr="000B114C" w:rsidRDefault="005B6B3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Совета депутатов </w:t>
      </w:r>
      <w:r w:rsidRPr="000B114C">
        <w:rPr>
          <w:rFonts w:ascii="Times New Roman" w:hAnsi="Times New Roman" w:cs="Times New Roman"/>
          <w:sz w:val="24"/>
          <w:szCs w:val="24"/>
        </w:rPr>
        <w:br/>
        <w:t>муниципального образования</w:t>
      </w:r>
    </w:p>
    <w:p w:rsidR="005B6B3B" w:rsidRPr="000B114C" w:rsidRDefault="005B6B3B"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Приводинское</w:t>
      </w:r>
      <w:r w:rsidRPr="000B114C">
        <w:rPr>
          <w:rFonts w:ascii="Times New Roman" w:hAnsi="Times New Roman" w:cs="Times New Roman"/>
          <w:sz w:val="24"/>
          <w:szCs w:val="24"/>
        </w:rPr>
        <w:t>»</w:t>
      </w:r>
    </w:p>
    <w:p w:rsidR="005B6B3B" w:rsidRPr="000B114C" w:rsidRDefault="003765E4" w:rsidP="00722BCA">
      <w:pPr>
        <w:spacing w:after="0" w:line="240" w:lineRule="auto"/>
        <w:jc w:val="right"/>
        <w:rPr>
          <w:rFonts w:ascii="Times New Roman" w:hAnsi="Times New Roman" w:cs="Times New Roman"/>
          <w:color w:val="FFFFFF"/>
          <w:sz w:val="24"/>
          <w:szCs w:val="24"/>
        </w:rPr>
      </w:pPr>
      <w:r>
        <w:rPr>
          <w:rFonts w:ascii="Times New Roman" w:hAnsi="Times New Roman" w:cs="Times New Roman"/>
          <w:sz w:val="24"/>
          <w:szCs w:val="24"/>
        </w:rPr>
        <w:t>от «14</w:t>
      </w:r>
      <w:r w:rsidR="005B6B3B" w:rsidRPr="000B114C">
        <w:rPr>
          <w:rFonts w:ascii="Times New Roman" w:hAnsi="Times New Roman" w:cs="Times New Roman"/>
          <w:sz w:val="24"/>
          <w:szCs w:val="24"/>
        </w:rPr>
        <w:t xml:space="preserve">» </w:t>
      </w:r>
      <w:r w:rsidR="00C63E54">
        <w:rPr>
          <w:rFonts w:ascii="Times New Roman" w:hAnsi="Times New Roman" w:cs="Times New Roman"/>
          <w:sz w:val="24"/>
          <w:szCs w:val="24"/>
        </w:rPr>
        <w:t>дека</w:t>
      </w:r>
      <w:r>
        <w:rPr>
          <w:rFonts w:ascii="Times New Roman" w:hAnsi="Times New Roman" w:cs="Times New Roman"/>
          <w:sz w:val="24"/>
          <w:szCs w:val="24"/>
        </w:rPr>
        <w:t>бря 2017 года №  70</w:t>
      </w:r>
    </w:p>
    <w:p w:rsidR="005B6B3B" w:rsidRPr="000B114C" w:rsidRDefault="005B6B3B" w:rsidP="00722BCA">
      <w:pPr>
        <w:ind w:firstLine="567"/>
        <w:jc w:val="both"/>
        <w:rPr>
          <w:rFonts w:ascii="Times New Roman" w:hAnsi="Times New Roman" w:cs="Times New Roman"/>
          <w:sz w:val="24"/>
          <w:szCs w:val="24"/>
        </w:rPr>
      </w:pPr>
    </w:p>
    <w:p w:rsidR="005B6B3B" w:rsidRPr="000B114C" w:rsidRDefault="005B6B3B" w:rsidP="00722BCA">
      <w:pPr>
        <w:jc w:val="both"/>
        <w:rPr>
          <w:rFonts w:ascii="Times New Roman" w:hAnsi="Times New Roman" w:cs="Times New Roman"/>
          <w:sz w:val="24"/>
          <w:szCs w:val="24"/>
        </w:rPr>
      </w:pPr>
    </w:p>
    <w:p w:rsidR="005B6B3B" w:rsidRPr="000B114C" w:rsidRDefault="005B6B3B" w:rsidP="00722BCA">
      <w:pPr>
        <w:jc w:val="both"/>
        <w:rPr>
          <w:rFonts w:ascii="Times New Roman" w:hAnsi="Times New Roman" w:cs="Times New Roman"/>
          <w:sz w:val="24"/>
          <w:szCs w:val="24"/>
        </w:rPr>
      </w:pPr>
    </w:p>
    <w:p w:rsidR="005B6B3B" w:rsidRPr="000B114C" w:rsidRDefault="005B6B3B" w:rsidP="00722BCA">
      <w:pPr>
        <w:ind w:firstLine="567"/>
        <w:jc w:val="both"/>
        <w:rPr>
          <w:rFonts w:ascii="Times New Roman" w:hAnsi="Times New Roman" w:cs="Times New Roman"/>
          <w:sz w:val="24"/>
          <w:szCs w:val="24"/>
        </w:rPr>
      </w:pPr>
    </w:p>
    <w:p w:rsidR="005B6B3B" w:rsidRPr="000B114C" w:rsidRDefault="005B6B3B" w:rsidP="00722BCA">
      <w:pPr>
        <w:jc w:val="center"/>
        <w:rPr>
          <w:rFonts w:ascii="Times New Roman" w:hAnsi="Times New Roman" w:cs="Times New Roman"/>
          <w:sz w:val="24"/>
          <w:szCs w:val="24"/>
        </w:rPr>
      </w:pPr>
    </w:p>
    <w:p w:rsidR="005B6B3B" w:rsidRPr="000B114C" w:rsidRDefault="005B6B3B" w:rsidP="00722BCA">
      <w:pPr>
        <w:pStyle w:val="a3"/>
        <w:rPr>
          <w:rFonts w:ascii="Times New Roman" w:hAnsi="Times New Roman" w:cs="Times New Roman"/>
          <w:sz w:val="24"/>
          <w:szCs w:val="24"/>
        </w:rPr>
      </w:pPr>
      <w:r>
        <w:rPr>
          <w:rFonts w:ascii="Times New Roman" w:hAnsi="Times New Roman" w:cs="Times New Roman"/>
          <w:sz w:val="24"/>
          <w:szCs w:val="24"/>
        </w:rPr>
        <w:t>Местные н</w:t>
      </w:r>
      <w:r w:rsidRPr="000B114C">
        <w:rPr>
          <w:rFonts w:ascii="Times New Roman" w:hAnsi="Times New Roman" w:cs="Times New Roman"/>
          <w:sz w:val="24"/>
          <w:szCs w:val="24"/>
        </w:rPr>
        <w:t>ормативы градостроительного проектирования</w:t>
      </w:r>
    </w:p>
    <w:p w:rsidR="005B6B3B" w:rsidRPr="000B114C" w:rsidRDefault="005B6B3B" w:rsidP="00722BCA">
      <w:pPr>
        <w:pStyle w:val="a5"/>
        <w:rPr>
          <w:rFonts w:ascii="Times New Roman" w:hAnsi="Times New Roman" w:cs="Times New Roman"/>
        </w:rPr>
      </w:pPr>
      <w:r w:rsidRPr="0095443D">
        <w:rPr>
          <w:rFonts w:ascii="Times New Roman" w:hAnsi="Times New Roman" w:cs="Times New Roman"/>
        </w:rPr>
        <w:t>городского</w:t>
      </w:r>
      <w:r w:rsidRPr="000B114C">
        <w:rPr>
          <w:rFonts w:ascii="Times New Roman" w:hAnsi="Times New Roman" w:cs="Times New Roman"/>
        </w:rPr>
        <w:t xml:space="preserve"> поселения «</w:t>
      </w:r>
      <w:r>
        <w:rPr>
          <w:rFonts w:ascii="Times New Roman" w:hAnsi="Times New Roman" w:cs="Times New Roman"/>
        </w:rPr>
        <w:t>Приводинское</w:t>
      </w:r>
      <w:r w:rsidRPr="000B114C">
        <w:rPr>
          <w:rFonts w:ascii="Times New Roman" w:hAnsi="Times New Roman" w:cs="Times New Roman"/>
        </w:rPr>
        <w:t>»</w:t>
      </w:r>
    </w:p>
    <w:p w:rsidR="005B6B3B" w:rsidRPr="000B114C" w:rsidRDefault="005B6B3B" w:rsidP="00722BCA">
      <w:pPr>
        <w:pStyle w:val="a5"/>
        <w:rPr>
          <w:rFonts w:ascii="Times New Roman" w:hAnsi="Times New Roman" w:cs="Times New Roman"/>
        </w:rPr>
      </w:pPr>
      <w:r>
        <w:rPr>
          <w:rFonts w:ascii="Times New Roman" w:hAnsi="Times New Roman" w:cs="Times New Roman"/>
        </w:rPr>
        <w:t>Котласского</w:t>
      </w:r>
      <w:r w:rsidRPr="000B114C">
        <w:rPr>
          <w:rFonts w:ascii="Times New Roman" w:hAnsi="Times New Roman" w:cs="Times New Roman"/>
        </w:rPr>
        <w:t xml:space="preserve"> муниципального района</w:t>
      </w:r>
    </w:p>
    <w:p w:rsidR="005B6B3B" w:rsidRPr="000B114C" w:rsidRDefault="005B6B3B"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Default="005B6B3B">
      <w:pPr>
        <w:rPr>
          <w:b/>
          <w:bCs/>
          <w:lang w:eastAsia="ru-RU"/>
        </w:rPr>
      </w:pPr>
    </w:p>
    <w:p w:rsidR="005B6B3B" w:rsidRPr="00722BCA" w:rsidRDefault="005B6B3B">
      <w:pPr>
        <w:pStyle w:val="ConsPlusTitle"/>
        <w:jc w:val="center"/>
        <w:rPr>
          <w:rFonts w:ascii="Times New Roman" w:hAnsi="Times New Roman" w:cs="Times New Roman"/>
        </w:rPr>
      </w:pPr>
      <w:r>
        <w:rPr>
          <w:rFonts w:ascii="Times New Roman" w:hAnsi="Times New Roman" w:cs="Times New Roman"/>
        </w:rPr>
        <w:t xml:space="preserve">МЕСТНЫЕ </w:t>
      </w:r>
      <w:r w:rsidRPr="00722BCA">
        <w:rPr>
          <w:rFonts w:ascii="Times New Roman" w:hAnsi="Times New Roman" w:cs="Times New Roman"/>
        </w:rPr>
        <w:t>НОРМАТИВЫ</w:t>
      </w:r>
    </w:p>
    <w:p w:rsidR="005B6B3B" w:rsidRDefault="005B6B3B">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p>
    <w:p w:rsidR="005B6B3B" w:rsidRPr="00722BCA" w:rsidRDefault="005B6B3B">
      <w:pPr>
        <w:pStyle w:val="ConsPlusTitle"/>
        <w:jc w:val="center"/>
        <w:rPr>
          <w:rFonts w:ascii="Times New Roman" w:hAnsi="Times New Roman" w:cs="Times New Roman"/>
        </w:rPr>
      </w:pP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w:t>
      </w:r>
    </w:p>
    <w:p w:rsidR="005B6B3B" w:rsidRPr="00722BCA" w:rsidRDefault="005B6B3B">
      <w:pPr>
        <w:pStyle w:val="ConsPlusTitle"/>
        <w:jc w:val="center"/>
        <w:rPr>
          <w:rFonts w:ascii="Times New Roman" w:hAnsi="Times New Roman" w:cs="Times New Roman"/>
        </w:rPr>
      </w:pP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p>
    <w:p w:rsidR="005B6B3B" w:rsidRPr="00722BCA" w:rsidRDefault="005B6B3B">
      <w:pPr>
        <w:pStyle w:val="ConsPlusNormal"/>
        <w:rPr>
          <w:rFonts w:ascii="Times New Roman" w:hAnsi="Times New Roman" w:cs="Times New Roman"/>
        </w:rPr>
      </w:pPr>
    </w:p>
    <w:p w:rsidR="005B6B3B" w:rsidRPr="00722BCA" w:rsidRDefault="005B6B3B">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5B6B3B" w:rsidRPr="00722BCA" w:rsidRDefault="005B6B3B">
      <w:pPr>
        <w:pStyle w:val="ConsPlusNormal"/>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градостроительного проектирования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 xml:space="preserve">Котласского </w:t>
      </w:r>
      <w:r w:rsidRPr="00722BCA">
        <w:rPr>
          <w:rFonts w:ascii="Times New Roman" w:hAnsi="Times New Roman" w:cs="Times New Roman"/>
        </w:rPr>
        <w:t xml:space="preserve">муниципального района Архангельской области разработаны на основании </w:t>
      </w:r>
      <w:r>
        <w:rPr>
          <w:rFonts w:ascii="Times New Roman" w:hAnsi="Times New Roman" w:cs="Times New Roman"/>
        </w:rPr>
        <w:t xml:space="preserve">постановления администрации муниципального образования </w:t>
      </w:r>
      <w:r w:rsidRPr="00722BCA">
        <w:rPr>
          <w:rFonts w:ascii="Times New Roman" w:hAnsi="Times New Roman" w:cs="Times New Roman"/>
        </w:rPr>
        <w:t>«</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от 31.08.</w:t>
      </w:r>
      <w:r w:rsidRPr="00722BCA">
        <w:rPr>
          <w:rFonts w:ascii="Times New Roman" w:hAnsi="Times New Roman" w:cs="Times New Roman"/>
        </w:rPr>
        <w:t>201</w:t>
      </w:r>
      <w:r>
        <w:rPr>
          <w:rFonts w:ascii="Times New Roman" w:hAnsi="Times New Roman" w:cs="Times New Roman"/>
        </w:rPr>
        <w:t>7 № 300</w:t>
      </w:r>
      <w:r w:rsidRPr="00722BCA">
        <w:rPr>
          <w:rFonts w:ascii="Times New Roman" w:hAnsi="Times New Roman" w:cs="Times New Roman"/>
        </w:rPr>
        <w:t xml:space="preserve"> (далее </w:t>
      </w:r>
      <w:r>
        <w:rPr>
          <w:rFonts w:ascii="Times New Roman" w:hAnsi="Times New Roman" w:cs="Times New Roman"/>
        </w:rPr>
        <w:t>– Нормативы</w:t>
      </w:r>
      <w:r w:rsidRPr="00722BCA">
        <w:rPr>
          <w:rFonts w:ascii="Times New Roman" w:hAnsi="Times New Roman" w:cs="Times New Roman"/>
        </w:rPr>
        <w:t xml:space="preserve">). </w:t>
      </w:r>
    </w:p>
    <w:p w:rsidR="005B6B3B" w:rsidRPr="00753CA3" w:rsidRDefault="005B6B3B">
      <w:pPr>
        <w:pStyle w:val="ConsPlusNormal"/>
        <w:ind w:firstLine="540"/>
        <w:jc w:val="both"/>
        <w:rPr>
          <w:rFonts w:ascii="Times New Roman" w:hAnsi="Times New Roman" w:cs="Times New Roman"/>
        </w:rPr>
      </w:pPr>
      <w:proofErr w:type="gramStart"/>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proofErr w:type="gramStart"/>
      <w:r w:rsidRPr="00753CA3">
        <w:rPr>
          <w:rFonts w:ascii="Times New Roman" w:hAnsi="Times New Roman" w:cs="Times New Roman"/>
        </w:rPr>
        <w:t xml:space="preserve">Нормативы разработаны в соответствии с требованиями </w:t>
      </w:r>
      <w:hyperlink r:id="rId8"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9"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753CA3">
        <w:rPr>
          <w:rFonts w:ascii="Times New Roman" w:hAnsi="Times New Roman" w:cs="Times New Roman"/>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proofErr w:type="gramStart"/>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5B6B3B" w:rsidRPr="00753CA3"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5B6B3B" w:rsidRDefault="005B6B3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5B6B3B" w:rsidRDefault="005B6B3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B6B3B" w:rsidRDefault="005B6B3B" w:rsidP="00722BCA">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Расчетные нормативы, содержащиеся в основной части Нормативов, применяются при подготовке (внесении изменений) генерального плана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5B6B3B" w:rsidRDefault="005B6B3B">
      <w:pPr>
        <w:rPr>
          <w:rFonts w:ascii="Times New Roman" w:hAnsi="Times New Roman" w:cs="Times New Roman"/>
        </w:rPr>
      </w:pPr>
    </w:p>
    <w:p w:rsidR="005B6B3B" w:rsidRDefault="005B6B3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подготовке документации по планировке территории, правил землепользования </w:t>
      </w:r>
      <w:r>
        <w:rPr>
          <w:rFonts w:ascii="Times New Roman" w:hAnsi="Times New Roman" w:cs="Times New Roman"/>
        </w:rPr>
        <w:br/>
        <w:t xml:space="preserve">и застройки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обеспечение оценки качества градостроительной документации в плане соответствия </w:t>
      </w:r>
      <w:r>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B6B3B" w:rsidRDefault="00F54C15" w:rsidP="001D18B3">
      <w:pPr>
        <w:autoSpaceDE w:val="0"/>
        <w:autoSpaceDN w:val="0"/>
        <w:adjustRightInd w:val="0"/>
        <w:spacing w:after="0" w:line="240" w:lineRule="auto"/>
        <w:ind w:firstLine="540"/>
        <w:jc w:val="both"/>
        <w:rPr>
          <w:rFonts w:ascii="Times New Roman" w:hAnsi="Times New Roman" w:cs="Times New Roman"/>
        </w:rPr>
      </w:pPr>
      <w:hyperlink r:id="rId11" w:history="1">
        <w:r w:rsidR="005B6B3B" w:rsidRPr="006944F2">
          <w:rPr>
            <w:rFonts w:ascii="Times New Roman" w:hAnsi="Times New Roman" w:cs="Times New Roman"/>
          </w:rPr>
          <w:t>Перечень</w:t>
        </w:r>
      </w:hyperlink>
      <w:r w:rsidR="005B6B3B"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sidR="005B6B3B">
        <w:rPr>
          <w:rFonts w:ascii="Times New Roman" w:hAnsi="Times New Roman" w:cs="Times New Roman"/>
        </w:rPr>
        <w:t xml:space="preserve"> в приложении № 1 к настоящим Нормативам.</w:t>
      </w:r>
    </w:p>
    <w:p w:rsidR="005B6B3B" w:rsidRDefault="005B6B3B">
      <w:pPr>
        <w:rPr>
          <w:rFonts w:ascii="Times New Roman" w:hAnsi="Times New Roman" w:cs="Times New Roman"/>
        </w:rPr>
      </w:pPr>
    </w:p>
    <w:p w:rsidR="005B6B3B" w:rsidRDefault="005B6B3B">
      <w:pPr>
        <w:rPr>
          <w:rFonts w:ascii="Times New Roman" w:hAnsi="Times New Roman" w:cs="Times New Roman"/>
        </w:rPr>
      </w:pPr>
      <w:r>
        <w:rPr>
          <w:rFonts w:ascii="Times New Roman" w:hAnsi="Times New Roman" w:cs="Times New Roman"/>
        </w:rPr>
        <w:br w:type="page"/>
      </w:r>
    </w:p>
    <w:p w:rsidR="005B6B3B" w:rsidRDefault="005B6B3B"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Часть II. Область применения Нормативов</w:t>
      </w:r>
    </w:p>
    <w:p w:rsidR="005B6B3B" w:rsidRDefault="005B6B3B" w:rsidP="00722BCA">
      <w:pPr>
        <w:pStyle w:val="ConsPlusNormal"/>
        <w:jc w:val="center"/>
        <w:outlineLvl w:val="1"/>
        <w:rPr>
          <w:rFonts w:ascii="Times New Roman" w:hAnsi="Times New Roman" w:cs="Times New Roman"/>
        </w:rPr>
      </w:pP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генерального плана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правил землепользования и застройки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2"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городского типа следует проектировать по нормам, установленным для малых городов;</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B6B3B" w:rsidRDefault="005B6B3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B6B3B" w:rsidRDefault="005B6B3B" w:rsidP="00722BCA">
      <w:pPr>
        <w:pStyle w:val="ConsPlusNormal"/>
        <w:jc w:val="center"/>
        <w:outlineLvl w:val="1"/>
        <w:rPr>
          <w:rFonts w:ascii="Times New Roman" w:hAnsi="Times New Roman" w:cs="Times New Roman"/>
        </w:rPr>
      </w:pPr>
    </w:p>
    <w:p w:rsidR="005B6B3B" w:rsidRDefault="005B6B3B" w:rsidP="00722BCA">
      <w:pPr>
        <w:pStyle w:val="ConsPlusNormal"/>
        <w:jc w:val="center"/>
        <w:outlineLvl w:val="1"/>
        <w:rPr>
          <w:rFonts w:ascii="Times New Roman" w:hAnsi="Times New Roman" w:cs="Times New Roman"/>
        </w:rPr>
      </w:pPr>
    </w:p>
    <w:p w:rsidR="005B6B3B" w:rsidRDefault="005B6B3B">
      <w:pPr>
        <w:rPr>
          <w:rFonts w:ascii="Times New Roman" w:hAnsi="Times New Roman" w:cs="Times New Roman"/>
          <w:lang w:eastAsia="ru-RU"/>
        </w:rPr>
      </w:pPr>
      <w:r>
        <w:rPr>
          <w:rFonts w:ascii="Times New Roman" w:hAnsi="Times New Roman" w:cs="Times New Roman"/>
        </w:rPr>
        <w:br w:type="page"/>
      </w:r>
    </w:p>
    <w:p w:rsidR="005B6B3B" w:rsidRDefault="005B6B3B" w:rsidP="00722BCA">
      <w:pPr>
        <w:pStyle w:val="ConsPlusNormal"/>
        <w:jc w:val="center"/>
        <w:outlineLvl w:val="1"/>
        <w:rPr>
          <w:rFonts w:ascii="Times New Roman" w:hAnsi="Times New Roman" w:cs="Times New Roman"/>
        </w:rPr>
      </w:pPr>
    </w:p>
    <w:p w:rsidR="005B6B3B" w:rsidRDefault="005B6B3B">
      <w:pPr>
        <w:pStyle w:val="ConsPlusNormal"/>
        <w:jc w:val="center"/>
        <w:outlineLvl w:val="2"/>
        <w:rPr>
          <w:rFonts w:ascii="Times New Roman" w:hAnsi="Times New Roman" w:cs="Times New Roman"/>
        </w:rPr>
      </w:pPr>
      <w:r>
        <w:rPr>
          <w:rFonts w:ascii="Times New Roman" w:hAnsi="Times New Roman" w:cs="Times New Roman"/>
          <w:sz w:val="24"/>
          <w:szCs w:val="24"/>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95443D">
        <w:rPr>
          <w:rFonts w:ascii="Times New Roman" w:hAnsi="Times New Roman" w:cs="Times New Roman"/>
        </w:rPr>
        <w:t>»</w:t>
      </w:r>
      <w:r w:rsidRPr="0095443D">
        <w:rPr>
          <w:rFonts w:ascii="Times New Roman" w:hAnsi="Times New Roman" w:cs="Times New Roman"/>
          <w:sz w:val="24"/>
          <w:szCs w:val="24"/>
        </w:rPr>
        <w:t xml:space="preserve"> (основная часть)</w:t>
      </w:r>
    </w:p>
    <w:p w:rsidR="005B6B3B" w:rsidRDefault="005B6B3B" w:rsidP="00057CDD">
      <w:pPr>
        <w:pStyle w:val="ConsPlusNormal"/>
        <w:ind w:firstLine="540"/>
        <w:jc w:val="both"/>
        <w:rPr>
          <w:rFonts w:ascii="Times New Roman" w:hAnsi="Times New Roman" w:cs="Times New Roman"/>
        </w:rPr>
      </w:pPr>
    </w:p>
    <w:p w:rsidR="005B6B3B" w:rsidRDefault="005B6B3B" w:rsidP="00057CDD">
      <w:pPr>
        <w:pStyle w:val="ConsPlusNormal"/>
        <w:ind w:firstLine="540"/>
        <w:jc w:val="both"/>
        <w:rPr>
          <w:rFonts w:ascii="Times New Roman" w:hAnsi="Times New Roman" w:cs="Times New Roman"/>
        </w:rPr>
      </w:pPr>
      <w:proofErr w:type="gramStart"/>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r>
        <w:rPr>
          <w:rFonts w:ascii="Times New Roman" w:hAnsi="Times New Roman" w:cs="Times New Roman"/>
        </w:rPr>
        <w:t>Котласского</w:t>
      </w:r>
      <w:r w:rsidRPr="00722BCA">
        <w:rPr>
          <w:rFonts w:ascii="Times New Roman" w:hAnsi="Times New Roman" w:cs="Times New Roman"/>
        </w:rPr>
        <w:t xml:space="preserve"> муниципального района Архангельской области. </w:t>
      </w:r>
      <w:proofErr w:type="gramEnd"/>
    </w:p>
    <w:p w:rsidR="005B6B3B" w:rsidRDefault="005B6B3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3" w:history="1">
        <w:r w:rsidRPr="00057CDD">
          <w:rPr>
            <w:rFonts w:ascii="Times New Roman" w:hAnsi="Times New Roman" w:cs="Times New Roman"/>
          </w:rPr>
          <w:t>ст</w:t>
        </w:r>
        <w:r>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w:t>
      </w:r>
      <w:r>
        <w:rPr>
          <w:rFonts w:ascii="Times New Roman" w:hAnsi="Times New Roman" w:cs="Times New Roman"/>
        </w:rPr>
        <w:br/>
        <w:t>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p>
    <w:p w:rsidR="005B6B3B" w:rsidRDefault="005B6B3B" w:rsidP="009A4C42">
      <w:pPr>
        <w:pStyle w:val="ConsPlusNormal"/>
        <w:ind w:firstLine="540"/>
        <w:jc w:val="center"/>
        <w:rPr>
          <w:rFonts w:ascii="Times New Roman" w:hAnsi="Times New Roman" w:cs="Times New Roman"/>
        </w:rPr>
      </w:pPr>
    </w:p>
    <w:p w:rsidR="005B6B3B" w:rsidRDefault="005B6B3B"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5B6B3B" w:rsidRDefault="005B6B3B" w:rsidP="009A4C42">
      <w:pPr>
        <w:pStyle w:val="ConsPlusNormal"/>
        <w:ind w:firstLine="540"/>
        <w:jc w:val="center"/>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p>
    <w:p w:rsidR="005B6B3B" w:rsidRDefault="005B6B3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5B6B3B" w:rsidRPr="00A17EB6">
        <w:trPr>
          <w:tblHeader/>
        </w:trPr>
        <w:tc>
          <w:tcPr>
            <w:tcW w:w="1984" w:type="dxa"/>
          </w:tcPr>
          <w:p w:rsidR="005B6B3B" w:rsidRPr="00722BCA" w:rsidRDefault="005B6B3B" w:rsidP="009A4C4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c>
          <w:tcPr>
            <w:tcW w:w="2047"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Наименование расчетного показателя, единица измерения</w:t>
            </w:r>
          </w:p>
        </w:tc>
        <w:tc>
          <w:tcPr>
            <w:tcW w:w="5584"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Значение расчетного показателя минимально допустимого уровня обеспеченности </w:t>
            </w:r>
            <w:r>
              <w:rPr>
                <w:rFonts w:ascii="Times New Roman" w:hAnsi="Times New Roman" w:cs="Times New Roman"/>
              </w:rPr>
              <w:t xml:space="preserve">объектами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Городская массовая библиотека</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w:t>
            </w:r>
            <w:proofErr w:type="gramStart"/>
            <w:r w:rsidRPr="00722BCA">
              <w:rPr>
                <w:rFonts w:ascii="Times New Roman" w:hAnsi="Times New Roman" w:cs="Times New Roman"/>
              </w:rPr>
              <w:t>читательских</w:t>
            </w:r>
            <w:proofErr w:type="gramEnd"/>
            <w:r w:rsidRPr="00722BCA">
              <w:rPr>
                <w:rFonts w:ascii="Times New Roman" w:hAnsi="Times New Roman" w:cs="Times New Roman"/>
              </w:rPr>
              <w:t xml:space="preserve"> места</w:t>
            </w:r>
          </w:p>
        </w:tc>
      </w:tr>
    </w:tbl>
    <w:p w:rsidR="005B6B3B" w:rsidRDefault="005B6B3B">
      <w:pPr>
        <w:pStyle w:val="ConsPlusNormal"/>
        <w:ind w:firstLine="540"/>
        <w:jc w:val="both"/>
        <w:rPr>
          <w:rFonts w:ascii="Times New Roman" w:hAnsi="Times New Roman" w:cs="Times New Roman"/>
          <w:sz w:val="24"/>
          <w:szCs w:val="24"/>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p w:rsidR="005B6B3B" w:rsidRDefault="005B6B3B">
      <w:pPr>
        <w:pStyle w:val="ConsPlusNormal"/>
        <w:ind w:firstLine="540"/>
        <w:jc w:val="both"/>
        <w:rPr>
          <w:rFonts w:ascii="Times New Roman" w:hAnsi="Times New Roman" w:cs="Times New Roman"/>
        </w:rPr>
      </w:pPr>
    </w:p>
    <w:p w:rsidR="005B6B3B" w:rsidRDefault="005B6B3B" w:rsidP="009A4C42">
      <w:pPr>
        <w:pStyle w:val="ConsPlusNormal"/>
        <w:ind w:firstLine="540"/>
        <w:jc w:val="center"/>
        <w:rPr>
          <w:rFonts w:ascii="Times New Roman" w:hAnsi="Times New Roman" w:cs="Times New Roman"/>
        </w:rPr>
      </w:pPr>
    </w:p>
    <w:p w:rsidR="005B6B3B" w:rsidRDefault="005B6B3B" w:rsidP="009A4C42">
      <w:pPr>
        <w:pStyle w:val="ConsPlusNormal"/>
        <w:ind w:firstLine="540"/>
        <w:jc w:val="center"/>
        <w:rPr>
          <w:rFonts w:ascii="Times New Roman" w:hAnsi="Times New Roman" w:cs="Times New Roman"/>
        </w:rPr>
      </w:pPr>
      <w:r>
        <w:rPr>
          <w:rFonts w:ascii="Times New Roman" w:hAnsi="Times New Roman" w:cs="Times New Roman"/>
        </w:rPr>
        <w:lastRenderedPageBreak/>
        <w:t xml:space="preserve">2. </w:t>
      </w:r>
      <w:r w:rsidRPr="00722BCA">
        <w:rPr>
          <w:rFonts w:ascii="Times New Roman" w:hAnsi="Times New Roman" w:cs="Times New Roman"/>
        </w:rPr>
        <w:t>В области физической культуры и массового спорта</w:t>
      </w:r>
    </w:p>
    <w:p w:rsidR="005B6B3B" w:rsidRDefault="005B6B3B" w:rsidP="009A4C42">
      <w:pPr>
        <w:pStyle w:val="ConsPlusNormal"/>
        <w:ind w:firstLine="540"/>
        <w:jc w:val="center"/>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p w:rsidR="005B6B3B" w:rsidRDefault="005B6B3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5B6B3B" w:rsidRPr="00A17EB6">
        <w:tc>
          <w:tcPr>
            <w:tcW w:w="9615"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B6B3B" w:rsidRDefault="005B6B3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950"/>
        <w:gridCol w:w="2665"/>
      </w:tblGrid>
      <w:tr w:rsidR="005B6B3B" w:rsidRPr="00A17EB6">
        <w:tc>
          <w:tcPr>
            <w:tcW w:w="1871" w:type="dxa"/>
          </w:tcPr>
          <w:p w:rsidR="005B6B3B" w:rsidRPr="00722BCA" w:rsidRDefault="005B6B3B" w:rsidP="002F34A3">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c>
          <w:tcPr>
            <w:tcW w:w="1984" w:type="dxa"/>
          </w:tcPr>
          <w:p w:rsidR="005B6B3B" w:rsidRPr="00722BCA" w:rsidRDefault="005B6B3B"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5B6B3B" w:rsidRPr="00722BCA" w:rsidRDefault="005B6B3B" w:rsidP="002F34A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r>
      <w:tr w:rsidR="005B6B3B" w:rsidRPr="00A17EB6">
        <w:tc>
          <w:tcPr>
            <w:tcW w:w="1871"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2950"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5B6B3B" w:rsidRPr="00A17EB6">
        <w:tc>
          <w:tcPr>
            <w:tcW w:w="1871"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gridSpan w:val="2"/>
          </w:tcPr>
          <w:p w:rsidR="005B6B3B" w:rsidRPr="00722BCA" w:rsidRDefault="005B6B3B"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w:t>
      </w:r>
      <w:proofErr w:type="gramStart"/>
      <w:r w:rsidRPr="00722BCA">
        <w:rPr>
          <w:rFonts w:ascii="Times New Roman" w:hAnsi="Times New Roman" w:cs="Times New Roman"/>
        </w:rPr>
        <w:t>о-</w:t>
      </w:r>
      <w:proofErr w:type="gramEnd"/>
      <w:r w:rsidRPr="00722BCA">
        <w:rPr>
          <w:rFonts w:ascii="Times New Roman" w:hAnsi="Times New Roman" w:cs="Times New Roman"/>
        </w:rPr>
        <w:t>, газо- и водоснабжения населения, водоотведение</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3.1 . </w:t>
      </w:r>
      <w:r w:rsidRPr="00722BCA">
        <w:rPr>
          <w:rFonts w:ascii="Times New Roman" w:hAnsi="Times New Roman" w:cs="Times New Roman"/>
        </w:rPr>
        <w:t>Водоснабжение</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2693"/>
        <w:gridCol w:w="2891"/>
      </w:tblGrid>
      <w:tr w:rsidR="005B6B3B" w:rsidRPr="00A17EB6">
        <w:tc>
          <w:tcPr>
            <w:tcW w:w="1984"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Объекты электро-, тепл</w:t>
            </w:r>
            <w:proofErr w:type="gramStart"/>
            <w:r w:rsidRPr="00722BCA">
              <w:rPr>
                <w:rFonts w:ascii="Times New Roman" w:hAnsi="Times New Roman" w:cs="Times New Roman"/>
              </w:rPr>
              <w:t>о-</w:t>
            </w:r>
            <w:proofErr w:type="gramEnd"/>
            <w:r w:rsidRPr="00722BCA">
              <w:rPr>
                <w:rFonts w:ascii="Times New Roman" w:hAnsi="Times New Roman" w:cs="Times New Roman"/>
              </w:rPr>
              <w:t xml:space="preserve">, газо- и водоснабжения населения, </w:t>
            </w:r>
            <w:r w:rsidRPr="00722BCA">
              <w:rPr>
                <w:rFonts w:ascii="Times New Roman" w:hAnsi="Times New Roman" w:cs="Times New Roman"/>
              </w:rPr>
              <w:lastRenderedPageBreak/>
              <w:t>водоотведения</w:t>
            </w:r>
          </w:p>
        </w:tc>
        <w:tc>
          <w:tcPr>
            <w:tcW w:w="7631" w:type="dxa"/>
            <w:gridSpan w:val="3"/>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lastRenderedPageBreak/>
              <w:t>Водоснабжение</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Уровень обеспеченности централизованным </w:t>
            </w:r>
            <w:r w:rsidRPr="00722BCA">
              <w:rPr>
                <w:rFonts w:ascii="Times New Roman" w:hAnsi="Times New Roman" w:cs="Times New Roman"/>
              </w:rPr>
              <w:lastRenderedPageBreak/>
              <w:t>водоснабжением, %</w:t>
            </w:r>
          </w:p>
        </w:tc>
        <w:tc>
          <w:tcPr>
            <w:tcW w:w="5584" w:type="dxa"/>
            <w:gridSpan w:val="2"/>
          </w:tcPr>
          <w:p w:rsidR="005B6B3B" w:rsidRPr="00722BCA" w:rsidRDefault="005B6B3B" w:rsidP="009A4C42">
            <w:pPr>
              <w:pStyle w:val="ConsPlusNormal"/>
              <w:rPr>
                <w:rFonts w:ascii="Times New Roman" w:hAnsi="Times New Roman" w:cs="Times New Roman"/>
              </w:rPr>
            </w:pPr>
            <w:r>
              <w:rPr>
                <w:rFonts w:ascii="Times New Roman" w:hAnsi="Times New Roman" w:cs="Times New Roman"/>
              </w:rPr>
              <w:lastRenderedPageBreak/>
              <w:t>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очистки воды в зависимости от их производительности, </w:t>
            </w:r>
            <w:proofErr w:type="gramStart"/>
            <w:r w:rsidRPr="00722BCA">
              <w:rPr>
                <w:rFonts w:ascii="Times New Roman" w:hAnsi="Times New Roman" w:cs="Times New Roman"/>
              </w:rPr>
              <w:t>га</w:t>
            </w:r>
            <w:proofErr w:type="gramEnd"/>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0,2 до 0,4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0,4 до 0,8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0,8 до 12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12 до 32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32 до 80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80 до 125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6,0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125 до 250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12,0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250 до 400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18,0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свыше 400 до 800 тыс. </w:t>
            </w:r>
            <w:proofErr w:type="spellStart"/>
            <w:r w:rsidRPr="00722BCA">
              <w:rPr>
                <w:rFonts w:ascii="Times New Roman" w:hAnsi="Times New Roman" w:cs="Times New Roman"/>
              </w:rPr>
              <w:t>куб</w:t>
            </w:r>
            <w:proofErr w:type="gramStart"/>
            <w:r w:rsidRPr="00722BCA">
              <w:rPr>
                <w:rFonts w:ascii="Times New Roman" w:hAnsi="Times New Roman" w:cs="Times New Roman"/>
              </w:rPr>
              <w:t>.м</w:t>
            </w:r>
            <w:proofErr w:type="spellEnd"/>
            <w:proofErr w:type="gramEnd"/>
            <w:r w:rsidRPr="00722BCA">
              <w:rPr>
                <w:rFonts w:ascii="Times New Roman" w:hAnsi="Times New Roman" w:cs="Times New Roman"/>
              </w:rPr>
              <w:t>/</w:t>
            </w:r>
            <w:proofErr w:type="spellStart"/>
            <w:r w:rsidRPr="00722BCA">
              <w:rPr>
                <w:rFonts w:ascii="Times New Roman" w:hAnsi="Times New Roman" w:cs="Times New Roman"/>
              </w:rPr>
              <w:t>сут</w:t>
            </w:r>
            <w:proofErr w:type="spellEnd"/>
            <w:r w:rsidRPr="00722BCA">
              <w:rPr>
                <w:rFonts w:ascii="Times New Roman" w:hAnsi="Times New Roman" w:cs="Times New Roman"/>
              </w:rPr>
              <w:t>.</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24,0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p w:rsidR="005B6B3B" w:rsidRDefault="005B6B3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84"/>
      </w:tblGrid>
      <w:tr w:rsidR="005B6B3B" w:rsidRPr="00A17EB6">
        <w:tc>
          <w:tcPr>
            <w:tcW w:w="403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5B6B3B" w:rsidRPr="00A17EB6">
        <w:tc>
          <w:tcPr>
            <w:tcW w:w="403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5B6B3B" w:rsidRPr="00A17EB6">
        <w:tc>
          <w:tcPr>
            <w:tcW w:w="417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Уровень обеспеченности централизованным теплоснабжением общественных, культурно-бытовых и </w:t>
            </w:r>
            <w:r w:rsidRPr="00722BCA">
              <w:rPr>
                <w:rFonts w:ascii="Times New Roman" w:hAnsi="Times New Roman" w:cs="Times New Roman"/>
              </w:rPr>
              <w:lastRenderedPageBreak/>
              <w:t>административных зданий, %</w:t>
            </w:r>
          </w:p>
        </w:tc>
        <w:tc>
          <w:tcPr>
            <w:tcW w:w="5442" w:type="dxa"/>
          </w:tcPr>
          <w:p w:rsidR="005B6B3B" w:rsidRPr="00722BCA" w:rsidRDefault="005B6B3B" w:rsidP="009A4C42">
            <w:pPr>
              <w:pStyle w:val="ConsPlusNormal"/>
              <w:rPr>
                <w:rFonts w:ascii="Times New Roman" w:hAnsi="Times New Roman" w:cs="Times New Roman"/>
              </w:rPr>
            </w:pPr>
            <w:r>
              <w:rPr>
                <w:rFonts w:ascii="Times New Roman" w:hAnsi="Times New Roman" w:cs="Times New Roman"/>
              </w:rPr>
              <w:lastRenderedPageBreak/>
              <w:t>90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5B6B3B" w:rsidRPr="00A17EB6">
        <w:trPr>
          <w:trHeight w:val="1518"/>
        </w:trPr>
        <w:tc>
          <w:tcPr>
            <w:tcW w:w="4173" w:type="dxa"/>
          </w:tcPr>
          <w:p w:rsidR="005B6B3B" w:rsidRPr="00722BCA" w:rsidRDefault="005B6B3B" w:rsidP="009C1139">
            <w:pPr>
              <w:pStyle w:val="ConsPlusNormal"/>
              <w:rPr>
                <w:rFonts w:ascii="Times New Roman" w:hAnsi="Times New Roman" w:cs="Times New Roman"/>
              </w:rPr>
            </w:pPr>
            <w:r w:rsidRPr="00722BCA">
              <w:rPr>
                <w:rFonts w:ascii="Times New Roman" w:hAnsi="Times New Roman" w:cs="Times New Roman"/>
              </w:rPr>
              <w:t xml:space="preserve">Уровень обеспеченности </w:t>
            </w:r>
            <w:proofErr w:type="gramStart"/>
            <w:r w:rsidRPr="00722BCA">
              <w:rPr>
                <w:rFonts w:ascii="Times New Roman" w:hAnsi="Times New Roman" w:cs="Times New Roman"/>
              </w:rPr>
              <w:t>централизованн</w:t>
            </w:r>
            <w:r>
              <w:rPr>
                <w:rFonts w:ascii="Times New Roman" w:hAnsi="Times New Roman" w:cs="Times New Roman"/>
              </w:rPr>
              <w:t>ым</w:t>
            </w:r>
            <w:proofErr w:type="gramEnd"/>
          </w:p>
          <w:p w:rsidR="005B6B3B" w:rsidRPr="00722BCA" w:rsidRDefault="005B6B3B"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5442" w:type="dxa"/>
          </w:tcPr>
          <w:p w:rsidR="005B6B3B" w:rsidRPr="00722BCA" w:rsidRDefault="005B6B3B" w:rsidP="009A4C42">
            <w:pPr>
              <w:pStyle w:val="ConsPlusNormal"/>
              <w:rPr>
                <w:rFonts w:ascii="Times New Roman" w:hAnsi="Times New Roman" w:cs="Times New Roman"/>
              </w:rPr>
            </w:pPr>
            <w:r>
              <w:rPr>
                <w:rFonts w:ascii="Times New Roman" w:hAnsi="Times New Roman" w:cs="Times New Roman"/>
              </w:rPr>
              <w:t>50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5B6B3B" w:rsidRPr="00A17EB6">
        <w:tc>
          <w:tcPr>
            <w:tcW w:w="417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5B6B3B" w:rsidRPr="00722BCA" w:rsidRDefault="005B6B3B" w:rsidP="009A4C42">
            <w:pPr>
              <w:pStyle w:val="ConsPlusNormal"/>
              <w:rPr>
                <w:rFonts w:ascii="Times New Roman" w:hAnsi="Times New Roman" w:cs="Times New Roman"/>
              </w:rPr>
            </w:pPr>
            <w:r w:rsidRPr="00260FFC">
              <w:rPr>
                <w:rFonts w:ascii="Times New Roman" w:hAnsi="Times New Roman" w:cs="Times New Roman"/>
              </w:rPr>
              <w:t>1</w:t>
            </w:r>
            <w:r>
              <w:rPr>
                <w:rFonts w:ascii="Times New Roman" w:hAnsi="Times New Roman" w:cs="Times New Roman"/>
              </w:rPr>
              <w:t>00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5B6B3B" w:rsidRPr="00A17EB6">
        <w:tc>
          <w:tcPr>
            <w:tcW w:w="417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Уровень обеспеченности системой водоотведения, </w:t>
            </w:r>
            <w:proofErr w:type="gramStart"/>
            <w:r w:rsidRPr="00722BCA">
              <w:rPr>
                <w:rFonts w:ascii="Times New Roman" w:hAnsi="Times New Roman" w:cs="Times New Roman"/>
              </w:rPr>
              <w:t>км</w:t>
            </w:r>
            <w:proofErr w:type="gramEnd"/>
          </w:p>
        </w:tc>
        <w:tc>
          <w:tcPr>
            <w:tcW w:w="5528"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5B6B3B" w:rsidRPr="00A17EB6">
        <w:tc>
          <w:tcPr>
            <w:tcW w:w="970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1616"/>
        <w:gridCol w:w="737"/>
        <w:gridCol w:w="340"/>
        <w:gridCol w:w="1927"/>
        <w:gridCol w:w="964"/>
      </w:tblGrid>
      <w:tr w:rsidR="005B6B3B" w:rsidRPr="00A17EB6">
        <w:tc>
          <w:tcPr>
            <w:tcW w:w="9615" w:type="dxa"/>
            <w:gridSpan w:val="7"/>
          </w:tcPr>
          <w:p w:rsidR="005B6B3B" w:rsidRPr="00722BCA" w:rsidRDefault="005B6B3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5B6B3B" w:rsidRPr="00A17EB6">
        <w:tc>
          <w:tcPr>
            <w:tcW w:w="1984"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Улицы и дороги </w:t>
            </w:r>
            <w:r w:rsidRPr="00722BCA">
              <w:rPr>
                <w:rFonts w:ascii="Times New Roman" w:hAnsi="Times New Roman" w:cs="Times New Roman"/>
              </w:rPr>
              <w:lastRenderedPageBreak/>
              <w:t>местного значения</w:t>
            </w: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 xml:space="preserve">Уровень </w:t>
            </w:r>
            <w:r w:rsidRPr="00722BCA">
              <w:rPr>
                <w:rFonts w:ascii="Times New Roman" w:hAnsi="Times New Roman" w:cs="Times New Roman"/>
              </w:rPr>
              <w:lastRenderedPageBreak/>
              <w:t>автомобилизации населения по этапам</w:t>
            </w: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I этап</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7631" w:type="dxa"/>
            <w:gridSpan w:val="6"/>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Расчетная скорость движения, </w:t>
            </w:r>
            <w:proofErr w:type="gramStart"/>
            <w:r w:rsidRPr="00722BCA">
              <w:rPr>
                <w:rFonts w:ascii="Times New Roman" w:hAnsi="Times New Roman" w:cs="Times New Roman"/>
              </w:rPr>
              <w:t>км</w:t>
            </w:r>
            <w:proofErr w:type="gramEnd"/>
            <w:r w:rsidRPr="00722BCA">
              <w:rPr>
                <w:rFonts w:ascii="Times New Roman" w:hAnsi="Times New Roman" w:cs="Times New Roman"/>
              </w:rPr>
              <w:t>/ч</w:t>
            </w: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Проезды: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Ширина полосы движения, </w:t>
            </w:r>
            <w:proofErr w:type="gramStart"/>
            <w:r w:rsidRPr="00722BCA">
              <w:rPr>
                <w:rFonts w:ascii="Times New Roman" w:hAnsi="Times New Roman" w:cs="Times New Roman"/>
              </w:rPr>
              <w:t>м</w:t>
            </w:r>
            <w:proofErr w:type="gramEnd"/>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Проезды: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2,75</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0,75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B6B3B" w:rsidRPr="00722BCA" w:rsidRDefault="005B6B3B"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2 - 4</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Проезды: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расчету</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Ширина пешеходной части тротуара, </w:t>
            </w:r>
            <w:proofErr w:type="gramStart"/>
            <w:r w:rsidRPr="00722BCA">
              <w:rPr>
                <w:rFonts w:ascii="Times New Roman" w:hAnsi="Times New Roman" w:cs="Times New Roman"/>
              </w:rPr>
              <w:t>м</w:t>
            </w:r>
            <w:proofErr w:type="gramEnd"/>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Проезды: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0,75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основные</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B6B3B" w:rsidRPr="00722BCA" w:rsidRDefault="005B6B3B" w:rsidP="009A4C42">
            <w:pPr>
              <w:pStyle w:val="ConsPlusNormal"/>
              <w:rPr>
                <w:rFonts w:ascii="Times New Roman" w:hAnsi="Times New Roman" w:cs="Times New Roman"/>
              </w:rPr>
            </w:pP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проекту</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Радиус закругления проезжей части улиц и дорог, </w:t>
            </w:r>
            <w:proofErr w:type="gramStart"/>
            <w:r w:rsidRPr="00722BCA">
              <w:rPr>
                <w:rFonts w:ascii="Times New Roman" w:hAnsi="Times New Roman" w:cs="Times New Roman"/>
              </w:rPr>
              <w:t>м</w:t>
            </w:r>
            <w:proofErr w:type="gramEnd"/>
          </w:p>
        </w:tc>
        <w:tc>
          <w:tcPr>
            <w:tcW w:w="1616" w:type="dxa"/>
            <w:vMerge w:val="restart"/>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Радиус закругления проезжей части, </w:t>
            </w:r>
            <w:proofErr w:type="gramStart"/>
            <w:r w:rsidRPr="00722BCA">
              <w:rPr>
                <w:rFonts w:ascii="Times New Roman" w:hAnsi="Times New Roman" w:cs="Times New Roman"/>
              </w:rPr>
              <w:t>м</w:t>
            </w:r>
            <w:proofErr w:type="gramEnd"/>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1616" w:type="dxa"/>
            <w:vMerge/>
          </w:tcPr>
          <w:p w:rsidR="005B6B3B" w:rsidRPr="00A17EB6" w:rsidRDefault="005B6B3B" w:rsidP="009A4C42">
            <w:pPr>
              <w:rPr>
                <w:rFonts w:ascii="Times New Roman" w:hAnsi="Times New Roman" w:cs="Times New Roman"/>
              </w:rPr>
            </w:pPr>
          </w:p>
        </w:tc>
        <w:tc>
          <w:tcPr>
            <w:tcW w:w="3004" w:type="dxa"/>
            <w:gridSpan w:val="3"/>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1616"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6,0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1616"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Ширина боковых проездов, </w:t>
            </w:r>
            <w:proofErr w:type="gramStart"/>
            <w:r w:rsidRPr="00722BCA">
              <w:rPr>
                <w:rFonts w:ascii="Times New Roman" w:hAnsi="Times New Roman" w:cs="Times New Roman"/>
              </w:rPr>
              <w:t>м</w:t>
            </w:r>
            <w:proofErr w:type="gramEnd"/>
          </w:p>
        </w:tc>
        <w:tc>
          <w:tcPr>
            <w:tcW w:w="4620" w:type="dxa"/>
            <w:gridSpan w:val="4"/>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4620" w:type="dxa"/>
            <w:gridSpan w:val="4"/>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4620" w:type="dxa"/>
            <w:gridSpan w:val="4"/>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11,25</w:t>
            </w:r>
          </w:p>
        </w:tc>
      </w:tr>
      <w:tr w:rsidR="005B6B3B" w:rsidRPr="00A17EB6">
        <w:tc>
          <w:tcPr>
            <w:tcW w:w="1984"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5584" w:type="dxa"/>
            <w:gridSpan w:val="5"/>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Научные и проектные </w:t>
            </w:r>
            <w:r w:rsidRPr="00722BCA">
              <w:rPr>
                <w:rFonts w:ascii="Times New Roman" w:hAnsi="Times New Roman" w:cs="Times New Roman"/>
              </w:rPr>
              <w:lastRenderedPageBreak/>
              <w:t>организации, высшие</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то же</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Больницы</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коек</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Театры, цирки, кинотеатры, концертные залы, музеи, выставки</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7</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Торговые центры, универмаги, магазины </w:t>
            </w:r>
            <w:proofErr w:type="gramStart"/>
            <w:r w:rsidRPr="00722BCA">
              <w:rPr>
                <w:rFonts w:ascii="Times New Roman" w:hAnsi="Times New Roman" w:cs="Times New Roman"/>
              </w:rPr>
              <w:t>с</w:t>
            </w:r>
            <w:proofErr w:type="gramEnd"/>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7</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353"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Вокзалы всех видов транспорта</w:t>
            </w:r>
          </w:p>
        </w:tc>
        <w:tc>
          <w:tcPr>
            <w:tcW w:w="2267"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1984"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Размер земельного участка, </w:t>
            </w:r>
            <w:proofErr w:type="gramStart"/>
            <w:r w:rsidRPr="00722BCA">
              <w:rPr>
                <w:rFonts w:ascii="Times New Roman" w:hAnsi="Times New Roman" w:cs="Times New Roman"/>
              </w:rPr>
              <w:t>га</w:t>
            </w:r>
            <w:proofErr w:type="gramEnd"/>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0,1</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0,2</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На 9 колонок</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269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На 11 колонок</w:t>
            </w:r>
          </w:p>
        </w:tc>
        <w:tc>
          <w:tcPr>
            <w:tcW w:w="2891"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757"/>
        <w:gridCol w:w="1817"/>
        <w:gridCol w:w="2041"/>
      </w:tblGrid>
      <w:tr w:rsidR="005B6B3B" w:rsidRPr="00A17EB6">
        <w:tc>
          <w:tcPr>
            <w:tcW w:w="1871"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Автомобильные дороги местного значения в границах городского </w:t>
            </w:r>
            <w:r w:rsidRPr="00722BCA">
              <w:rPr>
                <w:rFonts w:ascii="Times New Roman" w:hAnsi="Times New Roman" w:cs="Times New Roman"/>
              </w:rPr>
              <w:lastRenderedPageBreak/>
              <w:t>поселения</w:t>
            </w:r>
          </w:p>
        </w:tc>
        <w:tc>
          <w:tcPr>
            <w:tcW w:w="1984"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остановки </w:t>
            </w:r>
            <w:r w:rsidRPr="00722BCA">
              <w:rPr>
                <w:rFonts w:ascii="Times New Roman" w:hAnsi="Times New Roman" w:cs="Times New Roman"/>
              </w:rPr>
              <w:lastRenderedPageBreak/>
              <w:t xml:space="preserve">общественного пассажирского транспорта, </w:t>
            </w:r>
            <w:proofErr w:type="gramStart"/>
            <w:r w:rsidRPr="00722BCA">
              <w:rPr>
                <w:rFonts w:ascii="Times New Roman" w:hAnsi="Times New Roman" w:cs="Times New Roman"/>
              </w:rPr>
              <w:t>м</w:t>
            </w:r>
            <w:proofErr w:type="gramEnd"/>
          </w:p>
        </w:tc>
        <w:tc>
          <w:tcPr>
            <w:tcW w:w="1757" w:type="dxa"/>
          </w:tcPr>
          <w:p w:rsidR="005B6B3B" w:rsidRPr="00722BCA" w:rsidRDefault="005B6B3B" w:rsidP="00710971">
            <w:pPr>
              <w:pStyle w:val="ConsPlusNormal"/>
              <w:rPr>
                <w:rFonts w:ascii="Times New Roman" w:hAnsi="Times New Roman" w:cs="Times New Roman"/>
              </w:rPr>
            </w:pPr>
            <w:r w:rsidRPr="00722BCA">
              <w:rPr>
                <w:rFonts w:ascii="Times New Roman" w:hAnsi="Times New Roman" w:cs="Times New Roman"/>
              </w:rPr>
              <w:lastRenderedPageBreak/>
              <w:t xml:space="preserve">При многоэтажной жилой застройке </w:t>
            </w:r>
            <w:r>
              <w:rPr>
                <w:rFonts w:ascii="Times New Roman" w:hAnsi="Times New Roman" w:cs="Times New Roman"/>
              </w:rPr>
              <w:t>–</w:t>
            </w:r>
            <w:r w:rsidRPr="00722BCA">
              <w:rPr>
                <w:rFonts w:ascii="Times New Roman" w:hAnsi="Times New Roman" w:cs="Times New Roman"/>
              </w:rPr>
              <w:t xml:space="preserve"> 500 м</w:t>
            </w:r>
          </w:p>
        </w:tc>
        <w:tc>
          <w:tcPr>
            <w:tcW w:w="1817" w:type="dxa"/>
          </w:tcPr>
          <w:p w:rsidR="005B6B3B" w:rsidRPr="00722BCA" w:rsidRDefault="005B6B3B" w:rsidP="00710971">
            <w:pPr>
              <w:pStyle w:val="ConsPlusNormal"/>
              <w:rPr>
                <w:rFonts w:ascii="Times New Roman" w:hAnsi="Times New Roman" w:cs="Times New Roman"/>
              </w:rPr>
            </w:pPr>
            <w:r w:rsidRPr="00722BCA">
              <w:rPr>
                <w:rFonts w:ascii="Times New Roman" w:hAnsi="Times New Roman" w:cs="Times New Roman"/>
              </w:rPr>
              <w:t xml:space="preserve">При застройке индивидуальными жилыми домами </w:t>
            </w:r>
            <w:r>
              <w:rPr>
                <w:rFonts w:ascii="Times New Roman" w:hAnsi="Times New Roman" w:cs="Times New Roman"/>
              </w:rPr>
              <w:t>–</w:t>
            </w:r>
            <w:r w:rsidRPr="00722BCA">
              <w:rPr>
                <w:rFonts w:ascii="Times New Roman" w:hAnsi="Times New Roman" w:cs="Times New Roman"/>
              </w:rPr>
              <w:t xml:space="preserve"> 600 до 800 м</w:t>
            </w:r>
          </w:p>
        </w:tc>
        <w:tc>
          <w:tcPr>
            <w:tcW w:w="2041"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Дальность пешеходных подходов до ближайшей остановки </w:t>
            </w:r>
            <w:r w:rsidRPr="00722BCA">
              <w:rPr>
                <w:rFonts w:ascii="Times New Roman" w:hAnsi="Times New Roman" w:cs="Times New Roman"/>
              </w:rPr>
              <w:lastRenderedPageBreak/>
              <w:t>общественного пассажирского транспорта в зонах массового отдыха и спорта - 800 м</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 в иных областях</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1561"/>
        <w:gridCol w:w="2747"/>
      </w:tblGrid>
      <w:tr w:rsidR="005B6B3B" w:rsidRPr="00A17EB6">
        <w:tc>
          <w:tcPr>
            <w:tcW w:w="5307" w:type="dxa"/>
          </w:tcPr>
          <w:p w:rsidR="005B6B3B" w:rsidRPr="00722BCA" w:rsidRDefault="005B6B3B" w:rsidP="009C1139">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c>
          <w:tcPr>
            <w:tcW w:w="1561" w:type="dxa"/>
          </w:tcPr>
          <w:p w:rsidR="005B6B3B" w:rsidRPr="00722BCA" w:rsidRDefault="005B6B3B"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5B6B3B" w:rsidRPr="00722BCA" w:rsidRDefault="005B6B3B" w:rsidP="009C1139">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Лесопарки и заповедники</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530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5.2.  </w:t>
      </w:r>
      <w:r w:rsidRPr="00722BCA">
        <w:rPr>
          <w:rFonts w:ascii="Times New Roman" w:hAnsi="Times New Roman" w:cs="Times New Roman"/>
        </w:rPr>
        <w:t>В области благоустройства (озеленения) территории и организации массового отдыха</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65"/>
        <w:gridCol w:w="1275"/>
        <w:gridCol w:w="2891"/>
      </w:tblGrid>
      <w:tr w:rsidR="005B6B3B" w:rsidRPr="00A17EB6">
        <w:tc>
          <w:tcPr>
            <w:tcW w:w="1984"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8</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3465"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рекреационного назначения, не менее </w:t>
            </w:r>
            <w:proofErr w:type="gramStart"/>
            <w:r w:rsidRPr="00722BCA">
              <w:rPr>
                <w:rFonts w:ascii="Times New Roman" w:hAnsi="Times New Roman" w:cs="Times New Roman"/>
              </w:rPr>
              <w:t>га</w:t>
            </w:r>
            <w:proofErr w:type="gramEnd"/>
          </w:p>
        </w:tc>
        <w:tc>
          <w:tcPr>
            <w:tcW w:w="127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сады</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3465" w:type="dxa"/>
            <w:vMerge/>
          </w:tcPr>
          <w:p w:rsidR="005B6B3B" w:rsidRPr="00A17EB6" w:rsidRDefault="005B6B3B" w:rsidP="009A4C42">
            <w:pPr>
              <w:rPr>
                <w:rFonts w:ascii="Times New Roman" w:hAnsi="Times New Roman" w:cs="Times New Roman"/>
              </w:rPr>
            </w:pPr>
          </w:p>
        </w:tc>
        <w:tc>
          <w:tcPr>
            <w:tcW w:w="127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0,5</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346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70 %</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777"/>
        <w:gridCol w:w="2838"/>
      </w:tblGrid>
      <w:tr w:rsidR="005B6B3B" w:rsidRPr="00A17EB6">
        <w:tc>
          <w:tcPr>
            <w:tcW w:w="1871" w:type="dxa"/>
            <w:vMerge w:val="restart"/>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мин., </w:t>
            </w:r>
            <w:proofErr w:type="gramStart"/>
            <w:r w:rsidRPr="00722BCA">
              <w:rPr>
                <w:rFonts w:ascii="Times New Roman" w:hAnsi="Times New Roman" w:cs="Times New Roman"/>
              </w:rPr>
              <w:t>м</w:t>
            </w:r>
            <w:proofErr w:type="gramEnd"/>
          </w:p>
        </w:tc>
        <w:tc>
          <w:tcPr>
            <w:tcW w:w="2777"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не более 20 мин. (время пешеходной доступности) или не более 1350 м;</w:t>
            </w:r>
          </w:p>
        </w:tc>
      </w:tr>
      <w:tr w:rsidR="005B6B3B" w:rsidRPr="00A17EB6">
        <w:tc>
          <w:tcPr>
            <w:tcW w:w="1871" w:type="dxa"/>
            <w:vMerge/>
          </w:tcPr>
          <w:p w:rsidR="005B6B3B" w:rsidRPr="00A17EB6" w:rsidRDefault="005B6B3B" w:rsidP="004D4226">
            <w:pPr>
              <w:rPr>
                <w:rFonts w:ascii="Times New Roman" w:hAnsi="Times New Roman" w:cs="Times New Roman"/>
              </w:rPr>
            </w:pPr>
          </w:p>
        </w:tc>
        <w:tc>
          <w:tcPr>
            <w:tcW w:w="1984" w:type="dxa"/>
            <w:vMerge/>
          </w:tcPr>
          <w:p w:rsidR="005B6B3B" w:rsidRPr="00A17EB6" w:rsidRDefault="005B6B3B" w:rsidP="004D4226">
            <w:pPr>
              <w:rPr>
                <w:rFonts w:ascii="Times New Roman" w:hAnsi="Times New Roman" w:cs="Times New Roman"/>
              </w:rPr>
            </w:pPr>
          </w:p>
        </w:tc>
        <w:tc>
          <w:tcPr>
            <w:tcW w:w="2777"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не более 10 мин. (время пешеходной доступности) или не более 600 м</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5.3.</w:t>
      </w:r>
      <w:r w:rsidRPr="00722BCA">
        <w:rPr>
          <w:rFonts w:ascii="Times New Roman" w:hAnsi="Times New Roman" w:cs="Times New Roman"/>
        </w:rPr>
        <w:t>В области развития жилищного строительства</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1"/>
        <w:gridCol w:w="2045"/>
        <w:gridCol w:w="1276"/>
        <w:gridCol w:w="737"/>
        <w:gridCol w:w="830"/>
        <w:gridCol w:w="847"/>
        <w:gridCol w:w="6"/>
        <w:gridCol w:w="703"/>
        <w:gridCol w:w="34"/>
        <w:gridCol w:w="676"/>
        <w:gridCol w:w="6"/>
        <w:gridCol w:w="618"/>
        <w:gridCol w:w="6"/>
      </w:tblGrid>
      <w:tr w:rsidR="005B6B3B" w:rsidRPr="00A17EB6">
        <w:trPr>
          <w:gridAfter w:val="1"/>
          <w:wAfter w:w="6" w:type="dxa"/>
        </w:trPr>
        <w:tc>
          <w:tcPr>
            <w:tcW w:w="1981"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14 кв.м/чел.</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Площадь территории для предварительного определения селитебной территории, </w:t>
            </w:r>
            <w:proofErr w:type="gramStart"/>
            <w:r w:rsidRPr="00722BCA">
              <w:rPr>
                <w:rFonts w:ascii="Times New Roman" w:hAnsi="Times New Roman" w:cs="Times New Roman"/>
              </w:rPr>
              <w:t>га</w:t>
            </w:r>
            <w:proofErr w:type="gramEnd"/>
          </w:p>
        </w:tc>
        <w:tc>
          <w:tcPr>
            <w:tcW w:w="5733" w:type="dxa"/>
            <w:gridSpan w:val="10"/>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Расчетная площадь селитебной территории на один дом (квартиру), </w:t>
            </w:r>
            <w:proofErr w:type="gramStart"/>
            <w:r w:rsidRPr="00722BCA">
              <w:rPr>
                <w:rFonts w:ascii="Times New Roman" w:hAnsi="Times New Roman" w:cs="Times New Roman"/>
              </w:rPr>
              <w:t>га</w:t>
            </w:r>
            <w:proofErr w:type="gramEnd"/>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0,25 - 0,27</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0,21 - 0,23</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0,17 - 0,20</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0,15 - 0,17</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0,13 - 0,15</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0,11 - 0,13</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0,08 - 0,11</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5733" w:type="dxa"/>
            <w:gridSpan w:val="10"/>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При застройке секционными и блокированными домами без участков </w:t>
            </w:r>
            <w:proofErr w:type="gramStart"/>
            <w:r w:rsidRPr="00722BCA">
              <w:rPr>
                <w:rFonts w:ascii="Times New Roman" w:hAnsi="Times New Roman" w:cs="Times New Roman"/>
              </w:rPr>
              <w:t>при</w:t>
            </w:r>
            <w:proofErr w:type="gramEnd"/>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Расчетная площадь селитебной территории на один дом (квартиру), </w:t>
            </w:r>
            <w:proofErr w:type="gramStart"/>
            <w:r w:rsidRPr="00722BCA">
              <w:rPr>
                <w:rFonts w:ascii="Times New Roman" w:hAnsi="Times New Roman" w:cs="Times New Roman"/>
              </w:rPr>
              <w:t>га</w:t>
            </w:r>
            <w:proofErr w:type="gramEnd"/>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0,04</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0,03</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0,02</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7778" w:type="dxa"/>
            <w:gridSpan w:val="11"/>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На территории жилой застройки усадебными домами с </w:t>
            </w:r>
            <w:proofErr w:type="spellStart"/>
            <w:r w:rsidRPr="00722BCA">
              <w:rPr>
                <w:rFonts w:ascii="Times New Roman" w:hAnsi="Times New Roman" w:cs="Times New Roman"/>
              </w:rPr>
              <w:t>приквартирными</w:t>
            </w:r>
            <w:proofErr w:type="spellEnd"/>
            <w:r w:rsidRPr="00722BCA">
              <w:rPr>
                <w:rFonts w:ascii="Times New Roman" w:hAnsi="Times New Roman" w:cs="Times New Roman"/>
              </w:rPr>
              <w:t xml:space="preserve"> участками в зависимости от размера земельного участка и среднего размера семьи:</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vMerge w:val="restart"/>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кв.м</w:t>
            </w:r>
          </w:p>
        </w:tc>
        <w:tc>
          <w:tcPr>
            <w:tcW w:w="4457" w:type="dxa"/>
            <w:gridSpan w:val="9"/>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vMerge/>
          </w:tcPr>
          <w:p w:rsidR="005B6B3B" w:rsidRPr="00A17EB6" w:rsidRDefault="005B6B3B" w:rsidP="009A4C42">
            <w:pPr>
              <w:rPr>
                <w:rFonts w:ascii="Times New Roman" w:hAnsi="Times New Roman" w:cs="Times New Roman"/>
              </w:rPr>
            </w:pPr>
          </w:p>
        </w:tc>
        <w:tc>
          <w:tcPr>
            <w:tcW w:w="737"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5B6B3B" w:rsidRPr="00A17EB6">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5B6B3B" w:rsidRPr="00722BCA" w:rsidRDefault="005B6B3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130</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150</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1276"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170</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(кв.м)</w:t>
            </w:r>
          </w:p>
        </w:tc>
        <w:tc>
          <w:tcPr>
            <w:tcW w:w="709"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Площадь жилого дома (кв.м общей </w:t>
            </w:r>
            <w:r w:rsidRPr="00722BCA">
              <w:rPr>
                <w:rFonts w:ascii="Times New Roman" w:hAnsi="Times New Roman" w:cs="Times New Roman"/>
              </w:rPr>
              <w:lastRenderedPageBreak/>
              <w:t>площади)</w:t>
            </w:r>
          </w:p>
        </w:tc>
        <w:tc>
          <w:tcPr>
            <w:tcW w:w="710"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lastRenderedPageBreak/>
              <w:t xml:space="preserve">Коэффициент застройки </w:t>
            </w:r>
            <w:proofErr w:type="spellStart"/>
            <w:proofErr w:type="gramStart"/>
            <w:r w:rsidRPr="00722BCA">
              <w:rPr>
                <w:rFonts w:ascii="Times New Roman" w:hAnsi="Times New Roman" w:cs="Times New Roman"/>
              </w:rPr>
              <w:t>Кз</w:t>
            </w:r>
            <w:proofErr w:type="spellEnd"/>
            <w:proofErr w:type="gramEnd"/>
          </w:p>
        </w:tc>
        <w:tc>
          <w:tcPr>
            <w:tcW w:w="624" w:type="dxa"/>
            <w:gridSpan w:val="2"/>
          </w:tcPr>
          <w:p w:rsidR="005B6B3B" w:rsidRPr="00722BCA" w:rsidRDefault="005B6B3B" w:rsidP="009A4C42">
            <w:pPr>
              <w:pStyle w:val="ConsPlusNormal"/>
              <w:jc w:val="center"/>
              <w:rPr>
                <w:rFonts w:ascii="Times New Roman" w:hAnsi="Times New Roman" w:cs="Times New Roman"/>
              </w:rPr>
            </w:pPr>
            <w:r w:rsidRPr="00722BCA">
              <w:rPr>
                <w:rFonts w:ascii="Times New Roman" w:hAnsi="Times New Roman" w:cs="Times New Roman"/>
              </w:rPr>
              <w:t xml:space="preserve">Коэффициент плотности застройки </w:t>
            </w:r>
            <w:proofErr w:type="spellStart"/>
            <w:r w:rsidRPr="00722BCA">
              <w:rPr>
                <w:rFonts w:ascii="Times New Roman" w:hAnsi="Times New Roman" w:cs="Times New Roman"/>
              </w:rPr>
              <w:lastRenderedPageBreak/>
              <w:t>Кпз</w:t>
            </w:r>
            <w:proofErr w:type="spellEnd"/>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val="restart"/>
          </w:tcPr>
          <w:p w:rsidR="005B6B3B" w:rsidRPr="00722BCA" w:rsidRDefault="005B6B3B"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кв.м и более, с развитой хозяйственной частью</w:t>
            </w: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tcPr>
          <w:p w:rsidR="005B6B3B" w:rsidRPr="00A17EB6" w:rsidRDefault="005B6B3B" w:rsidP="009A4C42">
            <w:pPr>
              <w:rPr>
                <w:rFonts w:ascii="Times New Roman" w:hAnsi="Times New Roman" w:cs="Times New Roman"/>
              </w:rPr>
            </w:pP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val="restart"/>
          </w:tcPr>
          <w:p w:rsidR="005B6B3B" w:rsidRPr="00722BCA" w:rsidRDefault="005B6B3B"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0,6</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tcPr>
          <w:p w:rsidR="005B6B3B" w:rsidRPr="00A17EB6" w:rsidRDefault="005B6B3B" w:rsidP="009A4C42">
            <w:pPr>
              <w:rPr>
                <w:rFonts w:ascii="Times New Roman" w:hAnsi="Times New Roman" w:cs="Times New Roman"/>
              </w:rPr>
            </w:pP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0,6</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tcPr>
          <w:p w:rsidR="005B6B3B" w:rsidRPr="00A17EB6" w:rsidRDefault="005B6B3B" w:rsidP="009A4C42">
            <w:pPr>
              <w:rPr>
                <w:rFonts w:ascii="Times New Roman" w:hAnsi="Times New Roman" w:cs="Times New Roman"/>
              </w:rPr>
            </w:pP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0,6</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tcPr>
          <w:p w:rsidR="005B6B3B" w:rsidRPr="00A17EB6" w:rsidRDefault="005B6B3B" w:rsidP="009A4C42">
            <w:pPr>
              <w:rPr>
                <w:rFonts w:ascii="Times New Roman" w:hAnsi="Times New Roman" w:cs="Times New Roman"/>
              </w:rPr>
            </w:pP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0,6</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vMerge/>
          </w:tcPr>
          <w:p w:rsidR="005B6B3B" w:rsidRPr="00A17EB6" w:rsidRDefault="005B6B3B" w:rsidP="009A4C42">
            <w:pPr>
              <w:rPr>
                <w:rFonts w:ascii="Times New Roman" w:hAnsi="Times New Roman" w:cs="Times New Roman"/>
              </w:rPr>
            </w:pP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0,8</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2843" w:type="dxa"/>
            <w:gridSpan w:val="3"/>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Многоквартирная (</w:t>
            </w:r>
            <w:proofErr w:type="spellStart"/>
            <w:r w:rsidRPr="00722BCA">
              <w:rPr>
                <w:rFonts w:ascii="Times New Roman" w:hAnsi="Times New Roman" w:cs="Times New Roman"/>
              </w:rPr>
              <w:t>среднеэтажная</w:t>
            </w:r>
            <w:proofErr w:type="spellEnd"/>
            <w:r w:rsidRPr="00722BCA">
              <w:rPr>
                <w:rFonts w:ascii="Times New Roman" w:hAnsi="Times New Roman" w:cs="Times New Roman"/>
              </w:rPr>
              <w:t xml:space="preserve">) застройка блокированного типа с </w:t>
            </w:r>
            <w:proofErr w:type="spellStart"/>
            <w:r w:rsidRPr="00722BCA">
              <w:rPr>
                <w:rFonts w:ascii="Times New Roman" w:hAnsi="Times New Roman" w:cs="Times New Roman"/>
              </w:rPr>
              <w:t>приквартирным</w:t>
            </w:r>
            <w:proofErr w:type="spellEnd"/>
            <w:r w:rsidRPr="00722BCA">
              <w:rPr>
                <w:rFonts w:ascii="Times New Roman" w:hAnsi="Times New Roman" w:cs="Times New Roman"/>
              </w:rPr>
              <w:t xml:space="preserve"> и участками размером не менее 200 кв.м</w:t>
            </w:r>
          </w:p>
        </w:tc>
        <w:tc>
          <w:tcPr>
            <w:tcW w:w="8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0,8</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vMerge/>
          </w:tcPr>
          <w:p w:rsidR="005B6B3B" w:rsidRPr="00A17EB6" w:rsidRDefault="005B6B3B" w:rsidP="009A4C42">
            <w:pPr>
              <w:rPr>
                <w:rFonts w:ascii="Times New Roman" w:hAnsi="Times New Roman" w:cs="Times New Roman"/>
              </w:rPr>
            </w:pP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Примечание: при размерах </w:t>
            </w:r>
            <w:proofErr w:type="spellStart"/>
            <w:r w:rsidRPr="00722BCA">
              <w:rPr>
                <w:rFonts w:ascii="Times New Roman" w:hAnsi="Times New Roman" w:cs="Times New Roman"/>
              </w:rPr>
              <w:t>приквартирных</w:t>
            </w:r>
            <w:proofErr w:type="spellEnd"/>
            <w:r w:rsidRPr="00722BCA">
              <w:rPr>
                <w:rFonts w:ascii="Times New Roman" w:hAnsi="Times New Roman" w:cs="Times New Roman"/>
              </w:rPr>
              <w:t xml:space="preserve"> земельных участков менее 200 кв.м коэффициент плотности застройки (</w:t>
            </w:r>
            <w:proofErr w:type="spellStart"/>
            <w:r w:rsidRPr="00722BCA">
              <w:rPr>
                <w:rFonts w:ascii="Times New Roman" w:hAnsi="Times New Roman" w:cs="Times New Roman"/>
              </w:rPr>
              <w:t>Кпз</w:t>
            </w:r>
            <w:proofErr w:type="spellEnd"/>
            <w:r w:rsidRPr="00722BCA">
              <w:rPr>
                <w:rFonts w:ascii="Times New Roman" w:hAnsi="Times New Roman" w:cs="Times New Roman"/>
              </w:rPr>
              <w:t xml:space="preserve">) не должен превышать 1,2. При этом </w:t>
            </w:r>
            <w:proofErr w:type="spellStart"/>
            <w:proofErr w:type="gramStart"/>
            <w:r w:rsidRPr="00722BCA">
              <w:rPr>
                <w:rFonts w:ascii="Times New Roman" w:hAnsi="Times New Roman" w:cs="Times New Roman"/>
              </w:rPr>
              <w:t>Кз</w:t>
            </w:r>
            <w:proofErr w:type="spellEnd"/>
            <w:proofErr w:type="gramEnd"/>
            <w:r w:rsidRPr="00722BCA">
              <w:rPr>
                <w:rFonts w:ascii="Times New Roman" w:hAnsi="Times New Roman" w:cs="Times New Roman"/>
              </w:rPr>
              <w:t xml:space="preserve"> не нормируется при соблюдении санитарно-гигиенических и противопожарных требований.</w:t>
            </w:r>
          </w:p>
        </w:tc>
      </w:tr>
      <w:tr w:rsidR="005B6B3B" w:rsidRPr="00A17EB6">
        <w:trPr>
          <w:gridAfter w:val="1"/>
          <w:wAfter w:w="6" w:type="dxa"/>
        </w:trPr>
        <w:tc>
          <w:tcPr>
            <w:tcW w:w="1981" w:type="dxa"/>
            <w:vMerge/>
          </w:tcPr>
          <w:p w:rsidR="005B6B3B" w:rsidRPr="00A17EB6" w:rsidRDefault="005B6B3B" w:rsidP="009A4C42">
            <w:pPr>
              <w:rPr>
                <w:rFonts w:ascii="Times New Roman" w:hAnsi="Times New Roman" w:cs="Times New Roman"/>
              </w:rPr>
            </w:pPr>
          </w:p>
        </w:tc>
        <w:tc>
          <w:tcPr>
            <w:tcW w:w="2045"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6</w:t>
            </w:r>
          </w:p>
        </w:tc>
      </w:tr>
    </w:tbl>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5.4. </w:t>
      </w:r>
      <w:r w:rsidRPr="00722BCA">
        <w:rPr>
          <w:rFonts w:ascii="Times New Roman" w:hAnsi="Times New Roman" w:cs="Times New Roman"/>
        </w:rPr>
        <w:t>В области организации мест захоронения</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5B6B3B" w:rsidRPr="00A17EB6">
        <w:tc>
          <w:tcPr>
            <w:tcW w:w="1984" w:type="dxa"/>
          </w:tcPr>
          <w:p w:rsidR="005B6B3B" w:rsidRPr="00A17EB6" w:rsidRDefault="005B6B3B" w:rsidP="009A4C42">
            <w:pPr>
              <w:rPr>
                <w:rFonts w:ascii="Times New Roman" w:hAnsi="Times New Roman" w:cs="Times New Roman"/>
              </w:rPr>
            </w:pPr>
            <w:r w:rsidRPr="00A17EB6">
              <w:rPr>
                <w:rFonts w:ascii="Times New Roman" w:hAnsi="Times New Roman" w:cs="Times New Roman"/>
              </w:rPr>
              <w:t xml:space="preserve">Кладбища традиционного </w:t>
            </w:r>
            <w:r w:rsidRPr="00A17EB6">
              <w:rPr>
                <w:rFonts w:ascii="Times New Roman" w:hAnsi="Times New Roman" w:cs="Times New Roman"/>
              </w:rPr>
              <w:lastRenderedPageBreak/>
              <w:t>захоронения</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 xml:space="preserve">Минимальные расстояния, </w:t>
            </w:r>
            <w:proofErr w:type="gramStart"/>
            <w:r w:rsidRPr="00722BCA">
              <w:rPr>
                <w:rFonts w:ascii="Times New Roman" w:hAnsi="Times New Roman" w:cs="Times New Roman"/>
              </w:rPr>
              <w:t>м</w:t>
            </w:r>
            <w:proofErr w:type="gramEnd"/>
          </w:p>
        </w:tc>
        <w:tc>
          <w:tcPr>
            <w:tcW w:w="3883"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До стен жилых домов; до зданий общеобразовательных организаций, дошкольных образовательных </w:t>
            </w:r>
            <w:r w:rsidRPr="00722BCA">
              <w:rPr>
                <w:rFonts w:ascii="Times New Roman" w:hAnsi="Times New Roman" w:cs="Times New Roman"/>
              </w:rPr>
              <w:lastRenderedPageBreak/>
              <w:t>организаций и лечебно-профилактических медицинских организаций</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при площади:</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от 10 до 20 га - 300;</w:t>
            </w:r>
          </w:p>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r w:rsidR="005B6B3B" w:rsidRPr="00A17EB6">
        <w:tc>
          <w:tcPr>
            <w:tcW w:w="1984"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lastRenderedPageBreak/>
              <w:t>Кладбища для погребения после кремации</w:t>
            </w:r>
          </w:p>
        </w:tc>
        <w:tc>
          <w:tcPr>
            <w:tcW w:w="2047"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Минимальные расстояния, </w:t>
            </w:r>
            <w:proofErr w:type="gramStart"/>
            <w:r w:rsidRPr="00722BCA">
              <w:rPr>
                <w:rFonts w:ascii="Times New Roman" w:hAnsi="Times New Roman" w:cs="Times New Roman"/>
              </w:rPr>
              <w:t>м</w:t>
            </w:r>
            <w:proofErr w:type="gramEnd"/>
          </w:p>
        </w:tc>
        <w:tc>
          <w:tcPr>
            <w:tcW w:w="3883" w:type="dxa"/>
            <w:vMerge/>
          </w:tcPr>
          <w:p w:rsidR="005B6B3B" w:rsidRPr="00A17EB6" w:rsidRDefault="005B6B3B" w:rsidP="009A4C42">
            <w:pPr>
              <w:rPr>
                <w:rFonts w:ascii="Times New Roman" w:hAnsi="Times New Roman" w:cs="Times New Roman"/>
              </w:rPr>
            </w:pP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5.5.</w:t>
      </w:r>
      <w:r w:rsidRPr="00722BCA">
        <w:rPr>
          <w:rFonts w:ascii="Times New Roman" w:hAnsi="Times New Roman" w:cs="Times New Roman"/>
        </w:rPr>
        <w:t>Объекты производственного и хозяйственно-складского назначения</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5B6B3B" w:rsidRPr="00A17EB6">
        <w:tc>
          <w:tcPr>
            <w:tcW w:w="1984" w:type="dxa"/>
            <w:vMerge w:val="restart"/>
          </w:tcPr>
          <w:p w:rsidR="005B6B3B" w:rsidRPr="00A17EB6" w:rsidRDefault="005B6B3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 xml:space="preserve">Площадь </w:t>
            </w:r>
            <w:proofErr w:type="spellStart"/>
            <w:r w:rsidRPr="00722BCA">
              <w:rPr>
                <w:rFonts w:ascii="Times New Roman" w:hAnsi="Times New Roman" w:cs="Times New Roman"/>
              </w:rPr>
              <w:t>общетоварного</w:t>
            </w:r>
            <w:proofErr w:type="spellEnd"/>
            <w:r w:rsidRPr="00722BCA">
              <w:rPr>
                <w:rFonts w:ascii="Times New Roman" w:hAnsi="Times New Roman" w:cs="Times New Roman"/>
              </w:rPr>
              <w:t xml:space="preserve"> склада, кв.м/1 тыс. человек</w:t>
            </w:r>
          </w:p>
        </w:tc>
        <w:tc>
          <w:tcPr>
            <w:tcW w:w="388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19</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388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193</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val="restart"/>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10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3883" w:type="dxa"/>
          </w:tcPr>
          <w:p w:rsidR="005B6B3B" w:rsidRPr="00722BCA" w:rsidRDefault="005B6B3B" w:rsidP="009A4C42">
            <w:pPr>
              <w:pStyle w:val="ConsPlusNormal"/>
              <w:rPr>
                <w:rFonts w:ascii="Times New Roman" w:hAnsi="Times New Roman" w:cs="Times New Roman"/>
              </w:rPr>
            </w:pPr>
            <w:proofErr w:type="spellStart"/>
            <w:r w:rsidRPr="00722BCA">
              <w:rPr>
                <w:rFonts w:ascii="Times New Roman" w:hAnsi="Times New Roman" w:cs="Times New Roman"/>
              </w:rPr>
              <w:t>фруктохранилища</w:t>
            </w:r>
            <w:proofErr w:type="spellEnd"/>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90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388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90</w:t>
            </w:r>
          </w:p>
        </w:tc>
      </w:tr>
      <w:tr w:rsidR="005B6B3B" w:rsidRPr="00A17EB6">
        <w:tc>
          <w:tcPr>
            <w:tcW w:w="1984" w:type="dxa"/>
            <w:vMerge/>
          </w:tcPr>
          <w:p w:rsidR="005B6B3B" w:rsidRPr="00A17EB6" w:rsidRDefault="005B6B3B" w:rsidP="009A4C42">
            <w:pPr>
              <w:rPr>
                <w:rFonts w:ascii="Times New Roman" w:hAnsi="Times New Roman" w:cs="Times New Roman"/>
              </w:rPr>
            </w:pPr>
          </w:p>
        </w:tc>
        <w:tc>
          <w:tcPr>
            <w:tcW w:w="2047" w:type="dxa"/>
            <w:vMerge/>
          </w:tcPr>
          <w:p w:rsidR="005B6B3B" w:rsidRPr="00A17EB6" w:rsidRDefault="005B6B3B" w:rsidP="009A4C42">
            <w:pPr>
              <w:rPr>
                <w:rFonts w:ascii="Times New Roman" w:hAnsi="Times New Roman" w:cs="Times New Roman"/>
              </w:rPr>
            </w:pPr>
          </w:p>
        </w:tc>
        <w:tc>
          <w:tcPr>
            <w:tcW w:w="3883"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5B6B3B" w:rsidRPr="00722BCA" w:rsidRDefault="005B6B3B" w:rsidP="009A4C42">
            <w:pPr>
              <w:pStyle w:val="ConsPlusNormal"/>
              <w:rPr>
                <w:rFonts w:ascii="Times New Roman" w:hAnsi="Times New Roman" w:cs="Times New Roman"/>
              </w:rPr>
            </w:pPr>
            <w:r w:rsidRPr="00722BCA">
              <w:rPr>
                <w:rFonts w:ascii="Times New Roman" w:hAnsi="Times New Roman" w:cs="Times New Roman"/>
              </w:rPr>
              <w:t>90</w:t>
            </w:r>
          </w:p>
        </w:tc>
      </w:tr>
    </w:tbl>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5B6B3B" w:rsidRDefault="005B6B3B">
      <w:pPr>
        <w:pStyle w:val="ConsPlusNormal"/>
        <w:ind w:firstLine="540"/>
        <w:jc w:val="both"/>
        <w:rPr>
          <w:rFonts w:ascii="Times New Roman" w:hAnsi="Times New Roman" w:cs="Times New Roman"/>
        </w:rPr>
      </w:pPr>
    </w:p>
    <w:p w:rsidR="005B6B3B" w:rsidRDefault="005B6B3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p w:rsidR="005B6B3B"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5615"/>
      </w:tblGrid>
      <w:tr w:rsidR="005B6B3B" w:rsidRPr="00A17EB6">
        <w:tc>
          <w:tcPr>
            <w:tcW w:w="1871" w:type="dxa"/>
          </w:tcPr>
          <w:p w:rsidR="005B6B3B" w:rsidRPr="00722BCA" w:rsidRDefault="005B6B3B" w:rsidP="004031B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c>
          <w:tcPr>
            <w:tcW w:w="1984" w:type="dxa"/>
          </w:tcPr>
          <w:p w:rsidR="005B6B3B" w:rsidRPr="00722BCA" w:rsidRDefault="005B6B3B"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5B6B3B" w:rsidRPr="00722BCA" w:rsidRDefault="005B6B3B" w:rsidP="004031B2">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p>
        </w:tc>
      </w:tr>
      <w:tr w:rsidR="005B6B3B" w:rsidRPr="00A17EB6">
        <w:tc>
          <w:tcPr>
            <w:tcW w:w="1871"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Торговые предприятия (магазины, торговые центры, торговые комплексы)</w:t>
            </w:r>
          </w:p>
        </w:tc>
        <w:tc>
          <w:tcPr>
            <w:tcW w:w="1984"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Радиус обслуживания: 500</w:t>
            </w:r>
          </w:p>
        </w:tc>
      </w:tr>
      <w:tr w:rsidR="005B6B3B" w:rsidRPr="00A17EB6">
        <w:tc>
          <w:tcPr>
            <w:tcW w:w="1871"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lastRenderedPageBreak/>
              <w:t>Предприятия общественного питания</w:t>
            </w:r>
          </w:p>
        </w:tc>
        <w:tc>
          <w:tcPr>
            <w:tcW w:w="1984"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5B6B3B" w:rsidRPr="00A17EB6">
        <w:tc>
          <w:tcPr>
            <w:tcW w:w="1871"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 xml:space="preserve">Уровень территориальной доступности для населения, </w:t>
            </w:r>
            <w:proofErr w:type="gramStart"/>
            <w:r w:rsidRPr="00722BCA">
              <w:rPr>
                <w:rFonts w:ascii="Times New Roman" w:hAnsi="Times New Roman" w:cs="Times New Roman"/>
              </w:rPr>
              <w:t>м</w:t>
            </w:r>
            <w:proofErr w:type="gramEnd"/>
          </w:p>
        </w:tc>
        <w:tc>
          <w:tcPr>
            <w:tcW w:w="5615" w:type="dxa"/>
          </w:tcPr>
          <w:p w:rsidR="005B6B3B" w:rsidRPr="00722BCA" w:rsidRDefault="005B6B3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5B6B3B" w:rsidRPr="00722BCA" w:rsidRDefault="005B6B3B">
      <w:pPr>
        <w:pStyle w:val="ConsPlusNormal"/>
        <w:ind w:firstLine="540"/>
        <w:jc w:val="both"/>
        <w:rPr>
          <w:rFonts w:ascii="Times New Roman" w:hAnsi="Times New Roman" w:cs="Times New Roman"/>
        </w:rPr>
      </w:pPr>
    </w:p>
    <w:p w:rsidR="005B6B3B" w:rsidRDefault="005B6B3B">
      <w:pPr>
        <w:rPr>
          <w:rFonts w:ascii="Times New Roman" w:hAnsi="Times New Roman" w:cs="Times New Roman"/>
          <w:sz w:val="24"/>
          <w:szCs w:val="24"/>
          <w:lang w:eastAsia="ru-RU"/>
        </w:rPr>
      </w:pPr>
      <w:r>
        <w:rPr>
          <w:rFonts w:ascii="Times New Roman" w:hAnsi="Times New Roman" w:cs="Times New Roman"/>
          <w:sz w:val="24"/>
          <w:szCs w:val="24"/>
        </w:rPr>
        <w:br w:type="page"/>
      </w:r>
    </w:p>
    <w:p w:rsidR="005B6B3B" w:rsidRDefault="005B6B3B" w:rsidP="00FA3B75">
      <w:pPr>
        <w:pStyle w:val="ConsPlusNormal"/>
        <w:jc w:val="center"/>
        <w:rPr>
          <w:rFonts w:ascii="Times New Roman" w:hAnsi="Times New Roman" w:cs="Times New Roman"/>
        </w:rPr>
      </w:pPr>
      <w:r>
        <w:rPr>
          <w:rFonts w:ascii="Times New Roman" w:hAnsi="Times New Roman" w:cs="Times New Roman"/>
          <w:sz w:val="24"/>
          <w:szCs w:val="24"/>
        </w:rPr>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расчетных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 xml:space="preserve">градостроительного проектирования </w:t>
      </w:r>
      <w:r w:rsidRPr="0095443D">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t>Приводинское»</w:t>
      </w:r>
      <w:r w:rsidRPr="00722BCA">
        <w:rPr>
          <w:rFonts w:ascii="Times New Roman" w:hAnsi="Times New Roman" w:cs="Times New Roman"/>
        </w:rPr>
        <w:t xml:space="preserve"> </w:t>
      </w:r>
    </w:p>
    <w:p w:rsidR="005B6B3B" w:rsidRDefault="005B6B3B" w:rsidP="00FA3B75">
      <w:pPr>
        <w:pStyle w:val="ConsPlusNormal"/>
        <w:jc w:val="center"/>
        <w:rPr>
          <w:rFonts w:ascii="Times New Roman" w:hAnsi="Times New Roman" w:cs="Times New Roman"/>
          <w:sz w:val="24"/>
          <w:szCs w:val="24"/>
        </w:rPr>
      </w:pPr>
      <w:r>
        <w:rPr>
          <w:rFonts w:ascii="Times New Roman" w:hAnsi="Times New Roman" w:cs="Times New Roman"/>
        </w:rPr>
        <w:t>Котласского муниципального района</w:t>
      </w:r>
      <w:r>
        <w:rPr>
          <w:rFonts w:ascii="Times New Roman" w:hAnsi="Times New Roman" w:cs="Times New Roman"/>
          <w:sz w:val="24"/>
          <w:szCs w:val="24"/>
        </w:rPr>
        <w:t xml:space="preserve"> Архангельской области</w:t>
      </w:r>
    </w:p>
    <w:p w:rsidR="005B6B3B" w:rsidRPr="00722BCA" w:rsidRDefault="005B6B3B">
      <w:pPr>
        <w:pStyle w:val="ConsPlusNormal"/>
        <w:ind w:firstLine="540"/>
        <w:jc w:val="both"/>
        <w:rPr>
          <w:rFonts w:ascii="Times New Roman" w:hAnsi="Times New Roman" w:cs="Times New Roman"/>
        </w:rPr>
      </w:pPr>
    </w:p>
    <w:p w:rsidR="005B6B3B" w:rsidRDefault="005B6B3B">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 Поселение</w:t>
      </w:r>
      <w:r w:rsidRPr="00722BCA">
        <w:rPr>
          <w:rFonts w:ascii="Times New Roman" w:hAnsi="Times New Roman" w:cs="Times New Roman"/>
        </w:rPr>
        <w:t xml:space="preserve"> расположен</w:t>
      </w:r>
      <w:r>
        <w:rPr>
          <w:rFonts w:ascii="Times New Roman" w:hAnsi="Times New Roman" w:cs="Times New Roman"/>
        </w:rPr>
        <w:t>о на территории Котласского муниципального района Архангельской области</w:t>
      </w:r>
      <w:r w:rsidRPr="00722BCA">
        <w:rPr>
          <w:rFonts w:ascii="Times New Roman" w:hAnsi="Times New Roman" w:cs="Times New Roman"/>
        </w:rPr>
        <w:t xml:space="preserve">, граничит </w:t>
      </w:r>
      <w:r>
        <w:rPr>
          <w:rFonts w:ascii="Times New Roman" w:hAnsi="Times New Roman" w:cs="Times New Roman"/>
        </w:rPr>
        <w:t xml:space="preserve">со следующими муниципальными образованиями: </w:t>
      </w:r>
    </w:p>
    <w:p w:rsidR="005B6B3B" w:rsidRDefault="005B6B3B">
      <w:pPr>
        <w:pStyle w:val="ConsPlusNormal"/>
        <w:ind w:firstLine="540"/>
        <w:jc w:val="both"/>
        <w:rPr>
          <w:rFonts w:ascii="Times New Roman" w:hAnsi="Times New Roman" w:cs="Times New Roman"/>
        </w:rPr>
      </w:pPr>
      <w:r w:rsidRPr="00137425">
        <w:rPr>
          <w:rFonts w:ascii="Times New Roman" w:hAnsi="Times New Roman" w:cs="Times New Roman"/>
        </w:rPr>
        <w:t>Архангельская область</w:t>
      </w:r>
      <w:r>
        <w:rPr>
          <w:rFonts w:ascii="Times New Roman" w:hAnsi="Times New Roman" w:cs="Times New Roman"/>
        </w:rPr>
        <w:t xml:space="preserve">: </w:t>
      </w: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Котласский муниципальный район – МО «Шипицынское», МО «Сольвычегодское», МО «Котлас», МО «</w:t>
      </w:r>
      <w:proofErr w:type="spellStart"/>
      <w:r>
        <w:rPr>
          <w:rFonts w:ascii="Times New Roman" w:hAnsi="Times New Roman" w:cs="Times New Roman"/>
        </w:rPr>
        <w:t>Черемушское</w:t>
      </w:r>
      <w:proofErr w:type="spellEnd"/>
      <w:r>
        <w:rPr>
          <w:rFonts w:ascii="Times New Roman" w:hAnsi="Times New Roman" w:cs="Times New Roman"/>
        </w:rPr>
        <w:t>»;</w:t>
      </w: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Устьянский</w:t>
      </w:r>
      <w:proofErr w:type="spellEnd"/>
      <w:r>
        <w:rPr>
          <w:rFonts w:ascii="Times New Roman" w:hAnsi="Times New Roman" w:cs="Times New Roman"/>
        </w:rPr>
        <w:t xml:space="preserve"> муниципальный район – МО «Дмитриевское», </w:t>
      </w: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Красноборский</w:t>
      </w:r>
      <w:proofErr w:type="spellEnd"/>
      <w:r>
        <w:rPr>
          <w:rFonts w:ascii="Times New Roman" w:hAnsi="Times New Roman" w:cs="Times New Roman"/>
        </w:rPr>
        <w:t xml:space="preserve"> муниципальный район – МО </w:t>
      </w: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Вологодская область:</w:t>
      </w:r>
    </w:p>
    <w:p w:rsidR="005B6B3B" w:rsidRDefault="005B6B3B">
      <w:pPr>
        <w:pStyle w:val="ConsPlusNormal"/>
        <w:ind w:firstLine="540"/>
        <w:jc w:val="both"/>
        <w:rPr>
          <w:rFonts w:ascii="Times New Roman" w:hAnsi="Times New Roman" w:cs="Times New Roman"/>
        </w:rPr>
      </w:pPr>
      <w:r>
        <w:rPr>
          <w:rFonts w:ascii="Times New Roman" w:hAnsi="Times New Roman" w:cs="Times New Roman"/>
        </w:rPr>
        <w:t>• Великоустюгский муниципальный район – городским поселением «Красавино», сельским поселением «</w:t>
      </w:r>
      <w:proofErr w:type="spellStart"/>
      <w:r>
        <w:rPr>
          <w:rFonts w:ascii="Times New Roman" w:hAnsi="Times New Roman" w:cs="Times New Roman"/>
        </w:rPr>
        <w:t>Красавинское</w:t>
      </w:r>
      <w:proofErr w:type="spellEnd"/>
      <w:r>
        <w:rPr>
          <w:rFonts w:ascii="Times New Roman" w:hAnsi="Times New Roman" w:cs="Times New Roman"/>
        </w:rPr>
        <w:t>», сельским поселением «</w:t>
      </w:r>
      <w:proofErr w:type="spellStart"/>
      <w:r>
        <w:rPr>
          <w:rFonts w:ascii="Times New Roman" w:hAnsi="Times New Roman" w:cs="Times New Roman"/>
        </w:rPr>
        <w:t>Юдинское</w:t>
      </w:r>
      <w:proofErr w:type="spellEnd"/>
      <w:r>
        <w:rPr>
          <w:rFonts w:ascii="Times New Roman" w:hAnsi="Times New Roman" w:cs="Times New Roman"/>
        </w:rPr>
        <w:t>», сельским поселением «</w:t>
      </w:r>
      <w:proofErr w:type="spellStart"/>
      <w:r>
        <w:rPr>
          <w:rFonts w:ascii="Times New Roman" w:hAnsi="Times New Roman" w:cs="Times New Roman"/>
        </w:rPr>
        <w:t>Марденгское</w:t>
      </w:r>
      <w:proofErr w:type="spellEnd"/>
      <w:r>
        <w:rPr>
          <w:rFonts w:ascii="Times New Roman" w:hAnsi="Times New Roman" w:cs="Times New Roman"/>
        </w:rPr>
        <w:t>», сельским поселением «</w:t>
      </w:r>
      <w:proofErr w:type="spellStart"/>
      <w:r>
        <w:rPr>
          <w:rFonts w:ascii="Times New Roman" w:hAnsi="Times New Roman" w:cs="Times New Roman"/>
        </w:rPr>
        <w:t>Ломоватское</w:t>
      </w:r>
      <w:proofErr w:type="spellEnd"/>
      <w:r>
        <w:rPr>
          <w:rFonts w:ascii="Times New Roman" w:hAnsi="Times New Roman" w:cs="Times New Roman"/>
        </w:rPr>
        <w:t>»</w:t>
      </w:r>
      <w:r w:rsidRPr="00722BCA">
        <w:rPr>
          <w:rFonts w:ascii="Times New Roman" w:hAnsi="Times New Roman" w:cs="Times New Roman"/>
        </w:rPr>
        <w:t xml:space="preserve">. </w:t>
      </w:r>
    </w:p>
    <w:p w:rsidR="005B6B3B" w:rsidRPr="004725B3" w:rsidRDefault="005B6B3B" w:rsidP="004725B3">
      <w:pPr>
        <w:ind w:firstLine="709"/>
        <w:jc w:val="both"/>
        <w:rPr>
          <w:rFonts w:ascii="Times New Roman" w:hAnsi="Times New Roman" w:cs="Times New Roman"/>
          <w:color w:val="000000"/>
        </w:rPr>
      </w:pPr>
      <w:r w:rsidRPr="004725B3">
        <w:rPr>
          <w:rFonts w:ascii="Times New Roman" w:hAnsi="Times New Roman" w:cs="Times New Roman"/>
        </w:rPr>
        <w:t xml:space="preserve">Поселение занимает территорию общей площадью </w:t>
      </w:r>
      <w:r w:rsidRPr="004725B3">
        <w:rPr>
          <w:rFonts w:ascii="Times New Roman" w:hAnsi="Times New Roman" w:cs="Times New Roman"/>
          <w:bCs/>
        </w:rPr>
        <w:t>155072</w:t>
      </w:r>
      <w:r w:rsidRPr="004725B3">
        <w:rPr>
          <w:rFonts w:ascii="Times New Roman" w:hAnsi="Times New Roman" w:cs="Times New Roman"/>
        </w:rPr>
        <w:t xml:space="preserve"> га. </w:t>
      </w:r>
      <w:r w:rsidRPr="004725B3">
        <w:rPr>
          <w:rFonts w:ascii="Times New Roman" w:hAnsi="Times New Roman" w:cs="Times New Roman"/>
          <w:color w:val="000000"/>
        </w:rPr>
        <w:t xml:space="preserve">По строительно-климатическому районированию территории поселение относится к строительно-климатической зоне </w:t>
      </w:r>
      <w:r w:rsidRPr="004725B3">
        <w:rPr>
          <w:rFonts w:ascii="Times New Roman" w:hAnsi="Times New Roman" w:cs="Times New Roman"/>
          <w:color w:val="000000"/>
          <w:lang w:val="en-US"/>
        </w:rPr>
        <w:t>II</w:t>
      </w:r>
      <w:proofErr w:type="gramStart"/>
      <w:r>
        <w:rPr>
          <w:rFonts w:ascii="Times New Roman" w:hAnsi="Times New Roman" w:cs="Times New Roman"/>
          <w:color w:val="000000"/>
        </w:rPr>
        <w:t xml:space="preserve"> </w:t>
      </w:r>
      <w:r w:rsidRPr="004725B3">
        <w:rPr>
          <w:rFonts w:ascii="Times New Roman" w:hAnsi="Times New Roman" w:cs="Times New Roman"/>
          <w:color w:val="000000"/>
        </w:rPr>
        <w:t>В</w:t>
      </w:r>
      <w:proofErr w:type="gramEnd"/>
      <w:r w:rsidRPr="004725B3">
        <w:rPr>
          <w:rFonts w:ascii="Times New Roman" w:hAnsi="Times New Roman" w:cs="Times New Roman"/>
        </w:rPr>
        <w:t>, территория поселения пересекается важными для транспортной инфраструктуры</w:t>
      </w:r>
      <w:r w:rsidRPr="00442CD2">
        <w:rPr>
          <w:rFonts w:ascii="Times New Roman" w:hAnsi="Times New Roman" w:cs="Times New Roman"/>
        </w:rPr>
        <w:t xml:space="preserve"> Архангельской области железными дорогами: Москва - Воркута, Котлас - Великий Устюг. По его территории проходят автомобильные дороги общего пользования регионального значения, основными из которых являются Урень – Шарья – Никольск - Котлас и Усть-Вага - Ядриха.</w:t>
      </w:r>
      <w:r>
        <w:rPr>
          <w:rFonts w:ascii="Times New Roman" w:hAnsi="Times New Roman" w:cs="Times New Roman"/>
        </w:rPr>
        <w:t xml:space="preserve"> </w:t>
      </w:r>
      <w:r w:rsidRPr="00442CD2">
        <w:rPr>
          <w:rFonts w:ascii="Times New Roman" w:hAnsi="Times New Roman" w:cs="Times New Roman"/>
        </w:rPr>
        <w:t xml:space="preserve">В границах </w:t>
      </w:r>
      <w:r>
        <w:rPr>
          <w:rFonts w:ascii="Times New Roman" w:hAnsi="Times New Roman" w:cs="Times New Roman"/>
        </w:rPr>
        <w:t>поселения</w:t>
      </w:r>
      <w:r w:rsidRPr="00442CD2">
        <w:rPr>
          <w:rFonts w:ascii="Times New Roman" w:hAnsi="Times New Roman" w:cs="Times New Roman"/>
        </w:rPr>
        <w:t xml:space="preserve"> расположено 4 объекта культурного наследия – памятники архитектуры регионального значения. </w:t>
      </w:r>
    </w:p>
    <w:p w:rsidR="005B6B3B" w:rsidRPr="00CB2671" w:rsidRDefault="005B6B3B" w:rsidP="00CB2671">
      <w:pPr>
        <w:shd w:val="clear" w:color="auto" w:fill="FFFFFF"/>
        <w:adjustRightInd w:val="0"/>
        <w:spacing w:after="0"/>
        <w:ind w:firstLine="709"/>
        <w:jc w:val="center"/>
        <w:rPr>
          <w:rFonts w:ascii="Times New Roman" w:hAnsi="Times New Roman" w:cs="Times New Roman"/>
        </w:rPr>
      </w:pPr>
      <w:r w:rsidRPr="00CB2671">
        <w:rPr>
          <w:rFonts w:ascii="Times New Roman" w:hAnsi="Times New Roman" w:cs="Times New Roman"/>
        </w:rPr>
        <w:t>Адресный список объектов культурного наследия, расположенных на территории МО «Приводинское»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474"/>
        <w:gridCol w:w="2754"/>
        <w:gridCol w:w="825"/>
        <w:gridCol w:w="3958"/>
      </w:tblGrid>
      <w:tr w:rsidR="005B6B3B" w:rsidRPr="00CB2671" w:rsidTr="00C24175">
        <w:trPr>
          <w:trHeight w:val="13"/>
        </w:trPr>
        <w:tc>
          <w:tcPr>
            <w:tcW w:w="292" w:type="pct"/>
            <w:vAlign w:val="center"/>
          </w:tcPr>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w:t>
            </w:r>
          </w:p>
          <w:p w:rsidR="005B6B3B" w:rsidRPr="00CB2671" w:rsidRDefault="005B6B3B" w:rsidP="00C24175">
            <w:pPr>
              <w:jc w:val="center"/>
              <w:rPr>
                <w:rFonts w:ascii="Times New Roman" w:hAnsi="Times New Roman" w:cs="Times New Roman"/>
              </w:rPr>
            </w:pPr>
            <w:proofErr w:type="gramStart"/>
            <w:r w:rsidRPr="00CB2671">
              <w:rPr>
                <w:rFonts w:ascii="Times New Roman" w:hAnsi="Times New Roman" w:cs="Times New Roman"/>
              </w:rPr>
              <w:t>п</w:t>
            </w:r>
            <w:proofErr w:type="gramEnd"/>
            <w:r w:rsidRPr="00CB2671">
              <w:rPr>
                <w:rFonts w:ascii="Times New Roman" w:hAnsi="Times New Roman" w:cs="Times New Roman"/>
              </w:rPr>
              <w:t>/п</w:t>
            </w:r>
          </w:p>
        </w:tc>
        <w:tc>
          <w:tcPr>
            <w:tcW w:w="770" w:type="pct"/>
            <w:vAlign w:val="center"/>
          </w:tcPr>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Название объектов,</w:t>
            </w:r>
          </w:p>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дата возведения</w:t>
            </w:r>
          </w:p>
        </w:tc>
        <w:tc>
          <w:tcPr>
            <w:tcW w:w="1439" w:type="pct"/>
            <w:vAlign w:val="center"/>
          </w:tcPr>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Муниципальное образование,</w:t>
            </w:r>
          </w:p>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место нахождения</w:t>
            </w:r>
          </w:p>
        </w:tc>
        <w:tc>
          <w:tcPr>
            <w:tcW w:w="431" w:type="pct"/>
            <w:vAlign w:val="center"/>
          </w:tcPr>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Дата, автор</w:t>
            </w:r>
          </w:p>
        </w:tc>
        <w:tc>
          <w:tcPr>
            <w:tcW w:w="2068" w:type="pct"/>
            <w:vAlign w:val="center"/>
          </w:tcPr>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Категория охраны,</w:t>
            </w:r>
          </w:p>
          <w:p w:rsidR="005B6B3B" w:rsidRPr="00CB2671" w:rsidRDefault="005B6B3B" w:rsidP="00C24175">
            <w:pPr>
              <w:jc w:val="center"/>
              <w:rPr>
                <w:rFonts w:ascii="Times New Roman" w:hAnsi="Times New Roman" w:cs="Times New Roman"/>
              </w:rPr>
            </w:pPr>
            <w:r w:rsidRPr="00CB2671">
              <w:rPr>
                <w:rFonts w:ascii="Times New Roman" w:hAnsi="Times New Roman" w:cs="Times New Roman"/>
              </w:rPr>
              <w:t>№ документа о принятии под государственную охрану, номер в реестре</w:t>
            </w:r>
          </w:p>
        </w:tc>
      </w:tr>
      <w:tr w:rsidR="005B6B3B" w:rsidRPr="00CB2671" w:rsidTr="00C24175">
        <w:trPr>
          <w:trHeight w:val="13"/>
        </w:trPr>
        <w:tc>
          <w:tcPr>
            <w:tcW w:w="292" w:type="pct"/>
          </w:tcPr>
          <w:p w:rsidR="005B6B3B" w:rsidRPr="00CB2671" w:rsidRDefault="005B6B3B" w:rsidP="00CB2671">
            <w:pPr>
              <w:numPr>
                <w:ilvl w:val="0"/>
                <w:numId w:val="1"/>
              </w:numPr>
              <w:spacing w:after="0" w:line="240" w:lineRule="auto"/>
              <w:rPr>
                <w:rFonts w:ascii="Times New Roman" w:hAnsi="Times New Roman" w:cs="Times New Roman"/>
              </w:rPr>
            </w:pPr>
          </w:p>
        </w:tc>
        <w:tc>
          <w:tcPr>
            <w:tcW w:w="770"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Церковь Троицкая/Храм Святой Троицы</w:t>
            </w:r>
          </w:p>
        </w:tc>
        <w:tc>
          <w:tcPr>
            <w:tcW w:w="1439"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д.Вондокурье, д. 37а (в центре деревни)</w:t>
            </w:r>
          </w:p>
        </w:tc>
        <w:tc>
          <w:tcPr>
            <w:tcW w:w="431"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1795г.</w:t>
            </w:r>
          </w:p>
        </w:tc>
        <w:tc>
          <w:tcPr>
            <w:tcW w:w="2068" w:type="pct"/>
          </w:tcPr>
          <w:p w:rsidR="005B6B3B" w:rsidRPr="00CB2671" w:rsidRDefault="005B6B3B" w:rsidP="00CB2671">
            <w:pPr>
              <w:spacing w:after="0"/>
              <w:rPr>
                <w:rFonts w:ascii="Times New Roman" w:hAnsi="Times New Roman" w:cs="Times New Roman"/>
              </w:rPr>
            </w:pPr>
            <w:r w:rsidRPr="00CB2671">
              <w:rPr>
                <w:rFonts w:ascii="Times New Roman" w:hAnsi="Times New Roman" w:cs="Times New Roman"/>
              </w:rPr>
              <w:t>Памятник архитектуры регионального значения. Решение исполнительного комитета Архангельского областного Совета народных депутатов от 22.10.1990 № 137</w:t>
            </w:r>
          </w:p>
        </w:tc>
      </w:tr>
      <w:tr w:rsidR="005B6B3B" w:rsidRPr="00CB2671" w:rsidTr="00C24175">
        <w:trPr>
          <w:trHeight w:val="13"/>
        </w:trPr>
        <w:tc>
          <w:tcPr>
            <w:tcW w:w="292" w:type="pct"/>
          </w:tcPr>
          <w:p w:rsidR="005B6B3B" w:rsidRPr="00CB2671" w:rsidRDefault="005B6B3B" w:rsidP="00CB2671">
            <w:pPr>
              <w:numPr>
                <w:ilvl w:val="0"/>
                <w:numId w:val="1"/>
              </w:numPr>
              <w:spacing w:after="0" w:line="240" w:lineRule="auto"/>
              <w:rPr>
                <w:rFonts w:ascii="Times New Roman" w:hAnsi="Times New Roman" w:cs="Times New Roman"/>
              </w:rPr>
            </w:pPr>
          </w:p>
        </w:tc>
        <w:tc>
          <w:tcPr>
            <w:tcW w:w="770"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Церковь Васильевская</w:t>
            </w:r>
          </w:p>
        </w:tc>
        <w:tc>
          <w:tcPr>
            <w:tcW w:w="1439" w:type="pct"/>
          </w:tcPr>
          <w:p w:rsidR="005B6B3B" w:rsidRPr="00CB2671" w:rsidRDefault="005B6B3B" w:rsidP="00CB2671">
            <w:pPr>
              <w:spacing w:after="0"/>
              <w:rPr>
                <w:rFonts w:ascii="Times New Roman" w:hAnsi="Times New Roman" w:cs="Times New Roman"/>
              </w:rPr>
            </w:pPr>
            <w:r w:rsidRPr="00CB2671">
              <w:rPr>
                <w:rFonts w:ascii="Times New Roman" w:hAnsi="Times New Roman" w:cs="Times New Roman"/>
              </w:rPr>
              <w:t xml:space="preserve">д. Куимиха (ранее д. </w:t>
            </w:r>
            <w:proofErr w:type="gramStart"/>
            <w:r w:rsidRPr="00CB2671">
              <w:rPr>
                <w:rFonts w:ascii="Times New Roman" w:hAnsi="Times New Roman" w:cs="Times New Roman"/>
              </w:rPr>
              <w:t>Васильевская</w:t>
            </w:r>
            <w:proofErr w:type="gramEnd"/>
            <w:r w:rsidRPr="00CB2671">
              <w:rPr>
                <w:rFonts w:ascii="Times New Roman" w:hAnsi="Times New Roman" w:cs="Times New Roman"/>
              </w:rPr>
              <w:t>, Удимский с/с), приблизительно в 2 700 м по направлению на северо-запад от ориентира д. Курцево, ул. Петриловская, д.1</w:t>
            </w:r>
          </w:p>
        </w:tc>
        <w:tc>
          <w:tcPr>
            <w:tcW w:w="431"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1807г.</w:t>
            </w:r>
          </w:p>
        </w:tc>
        <w:tc>
          <w:tcPr>
            <w:tcW w:w="2068"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Памятник архитектуры регионального значения. Решение исполнительного комитета Архангельского областного Совета народных депутатов от 22.10.1990 № 137</w:t>
            </w:r>
          </w:p>
        </w:tc>
      </w:tr>
      <w:tr w:rsidR="005B6B3B" w:rsidRPr="00CB2671" w:rsidTr="00C24175">
        <w:trPr>
          <w:trHeight w:val="13"/>
        </w:trPr>
        <w:tc>
          <w:tcPr>
            <w:tcW w:w="292" w:type="pct"/>
          </w:tcPr>
          <w:p w:rsidR="005B6B3B" w:rsidRPr="00CB2671" w:rsidRDefault="005B6B3B" w:rsidP="00CB2671">
            <w:pPr>
              <w:numPr>
                <w:ilvl w:val="0"/>
                <w:numId w:val="1"/>
              </w:numPr>
              <w:spacing w:after="0" w:line="240" w:lineRule="auto"/>
              <w:rPr>
                <w:rFonts w:ascii="Times New Roman" w:hAnsi="Times New Roman" w:cs="Times New Roman"/>
              </w:rPr>
            </w:pPr>
          </w:p>
        </w:tc>
        <w:tc>
          <w:tcPr>
            <w:tcW w:w="770"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 xml:space="preserve">Церковь </w:t>
            </w:r>
            <w:proofErr w:type="gramStart"/>
            <w:r w:rsidRPr="00CB2671">
              <w:rPr>
                <w:rFonts w:ascii="Times New Roman" w:hAnsi="Times New Roman" w:cs="Times New Roman"/>
              </w:rPr>
              <w:t>Богородице-Рождественская</w:t>
            </w:r>
            <w:proofErr w:type="gramEnd"/>
          </w:p>
        </w:tc>
        <w:tc>
          <w:tcPr>
            <w:tcW w:w="1439" w:type="pct"/>
          </w:tcPr>
          <w:p w:rsidR="005B6B3B" w:rsidRPr="00CB2671" w:rsidRDefault="005B6B3B" w:rsidP="00C24175">
            <w:pPr>
              <w:rPr>
                <w:rFonts w:ascii="Times New Roman" w:hAnsi="Times New Roman" w:cs="Times New Roman"/>
              </w:rPr>
            </w:pPr>
            <w:proofErr w:type="spellStart"/>
            <w:r w:rsidRPr="00CB2671">
              <w:rPr>
                <w:rFonts w:ascii="Times New Roman" w:hAnsi="Times New Roman" w:cs="Times New Roman"/>
              </w:rPr>
              <w:t>д</w:t>
            </w:r>
            <w:proofErr w:type="gramStart"/>
            <w:r w:rsidRPr="00CB2671">
              <w:rPr>
                <w:rFonts w:ascii="Times New Roman" w:hAnsi="Times New Roman" w:cs="Times New Roman"/>
              </w:rPr>
              <w:t>.М</w:t>
            </w:r>
            <w:proofErr w:type="gramEnd"/>
            <w:r w:rsidRPr="00CB2671">
              <w:rPr>
                <w:rFonts w:ascii="Times New Roman" w:hAnsi="Times New Roman" w:cs="Times New Roman"/>
              </w:rPr>
              <w:t>алое</w:t>
            </w:r>
            <w:proofErr w:type="spellEnd"/>
            <w:r w:rsidRPr="00CB2671">
              <w:rPr>
                <w:rFonts w:ascii="Times New Roman" w:hAnsi="Times New Roman" w:cs="Times New Roman"/>
              </w:rPr>
              <w:t xml:space="preserve"> Михалево (на СВ окраине деревни)</w:t>
            </w:r>
          </w:p>
        </w:tc>
        <w:tc>
          <w:tcPr>
            <w:tcW w:w="431"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1770г.</w:t>
            </w:r>
          </w:p>
        </w:tc>
        <w:tc>
          <w:tcPr>
            <w:tcW w:w="2068" w:type="pct"/>
          </w:tcPr>
          <w:p w:rsidR="005B6B3B" w:rsidRPr="00CB2671" w:rsidRDefault="005B6B3B" w:rsidP="00CB2671">
            <w:pPr>
              <w:spacing w:after="0"/>
              <w:rPr>
                <w:rFonts w:ascii="Times New Roman" w:hAnsi="Times New Roman" w:cs="Times New Roman"/>
              </w:rPr>
            </w:pPr>
            <w:r w:rsidRPr="00CB2671">
              <w:rPr>
                <w:rFonts w:ascii="Times New Roman" w:hAnsi="Times New Roman" w:cs="Times New Roman"/>
              </w:rPr>
              <w:t>Памятник архитектуры регионального значения. Решение исполнительного комитета Архангельского областного Совета народных депутатов от 22.10.1990 № 137</w:t>
            </w:r>
          </w:p>
        </w:tc>
      </w:tr>
      <w:tr w:rsidR="005B6B3B" w:rsidRPr="00CB2671" w:rsidTr="00C24175">
        <w:trPr>
          <w:trHeight w:val="13"/>
        </w:trPr>
        <w:tc>
          <w:tcPr>
            <w:tcW w:w="292" w:type="pct"/>
          </w:tcPr>
          <w:p w:rsidR="005B6B3B" w:rsidRPr="00CB2671" w:rsidRDefault="005B6B3B" w:rsidP="00CB2671">
            <w:pPr>
              <w:numPr>
                <w:ilvl w:val="0"/>
                <w:numId w:val="1"/>
              </w:numPr>
              <w:spacing w:after="0" w:line="240" w:lineRule="auto"/>
              <w:rPr>
                <w:rFonts w:ascii="Times New Roman" w:hAnsi="Times New Roman" w:cs="Times New Roman"/>
              </w:rPr>
            </w:pPr>
          </w:p>
        </w:tc>
        <w:tc>
          <w:tcPr>
            <w:tcW w:w="770"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Церковь Преображенская</w:t>
            </w:r>
          </w:p>
        </w:tc>
        <w:tc>
          <w:tcPr>
            <w:tcW w:w="1439"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 xml:space="preserve">д. </w:t>
            </w:r>
            <w:proofErr w:type="spellStart"/>
            <w:r w:rsidRPr="00CB2671">
              <w:rPr>
                <w:rFonts w:ascii="Times New Roman" w:hAnsi="Times New Roman" w:cs="Times New Roman"/>
              </w:rPr>
              <w:t>Ярокурье</w:t>
            </w:r>
            <w:proofErr w:type="spellEnd"/>
            <w:r w:rsidRPr="00CB2671">
              <w:rPr>
                <w:rFonts w:ascii="Times New Roman" w:hAnsi="Times New Roman" w:cs="Times New Roman"/>
              </w:rPr>
              <w:t xml:space="preserve"> (900 м на ЮЮЗ от северной окраины д. </w:t>
            </w:r>
            <w:proofErr w:type="gramStart"/>
            <w:r w:rsidRPr="00CB2671">
              <w:rPr>
                <w:rFonts w:ascii="Times New Roman" w:hAnsi="Times New Roman" w:cs="Times New Roman"/>
              </w:rPr>
              <w:t>Первомайская</w:t>
            </w:r>
            <w:proofErr w:type="gramEnd"/>
            <w:r w:rsidRPr="00CB2671">
              <w:rPr>
                <w:rFonts w:ascii="Times New Roman" w:hAnsi="Times New Roman" w:cs="Times New Roman"/>
              </w:rPr>
              <w:t>)</w:t>
            </w:r>
          </w:p>
        </w:tc>
        <w:tc>
          <w:tcPr>
            <w:tcW w:w="431" w:type="pct"/>
          </w:tcPr>
          <w:p w:rsidR="005B6B3B" w:rsidRPr="00CB2671" w:rsidRDefault="005B6B3B" w:rsidP="00C24175">
            <w:pPr>
              <w:rPr>
                <w:rFonts w:ascii="Times New Roman" w:hAnsi="Times New Roman" w:cs="Times New Roman"/>
              </w:rPr>
            </w:pPr>
            <w:r w:rsidRPr="00CB2671">
              <w:rPr>
                <w:rFonts w:ascii="Times New Roman" w:hAnsi="Times New Roman" w:cs="Times New Roman"/>
              </w:rPr>
              <w:t>1726г.</w:t>
            </w:r>
          </w:p>
        </w:tc>
        <w:tc>
          <w:tcPr>
            <w:tcW w:w="2068" w:type="pct"/>
          </w:tcPr>
          <w:p w:rsidR="005B6B3B" w:rsidRPr="00CB2671" w:rsidRDefault="005B6B3B" w:rsidP="00CB2671">
            <w:pPr>
              <w:spacing w:after="0"/>
              <w:rPr>
                <w:rFonts w:ascii="Times New Roman" w:hAnsi="Times New Roman" w:cs="Times New Roman"/>
              </w:rPr>
            </w:pPr>
            <w:r w:rsidRPr="00CB2671">
              <w:rPr>
                <w:rFonts w:ascii="Times New Roman" w:hAnsi="Times New Roman" w:cs="Times New Roman"/>
              </w:rPr>
              <w:t>Памятник архитектуры регионального значения. Решение исполнительного комитета Архангельского областного Совета народных депутатов от 22.10.1990 № 137</w:t>
            </w:r>
          </w:p>
        </w:tc>
      </w:tr>
    </w:tbl>
    <w:p w:rsidR="005B6B3B" w:rsidRDefault="005B6B3B">
      <w:pPr>
        <w:pStyle w:val="ConsPlusNormal"/>
        <w:ind w:firstLine="540"/>
        <w:jc w:val="both"/>
        <w:rPr>
          <w:rFonts w:ascii="Times New Roman" w:hAnsi="Times New Roman" w:cs="Times New Roman"/>
        </w:rPr>
      </w:pPr>
    </w:p>
    <w:p w:rsidR="005B6B3B" w:rsidRDefault="005B6B3B" w:rsidP="00327E72">
      <w:pPr>
        <w:pStyle w:val="ConsPlusNormal"/>
        <w:ind w:firstLine="540"/>
        <w:jc w:val="both"/>
        <w:rPr>
          <w:rFonts w:ascii="Times New Roman" w:hAnsi="Times New Roman" w:cs="Times New Roman"/>
        </w:rPr>
      </w:pPr>
      <w:r w:rsidRPr="00722BCA">
        <w:rPr>
          <w:rFonts w:ascii="Times New Roman" w:hAnsi="Times New Roman" w:cs="Times New Roman"/>
        </w:rPr>
        <w:t xml:space="preserve">Общая протяженность дорог составляет </w:t>
      </w:r>
      <w:r>
        <w:rPr>
          <w:rFonts w:ascii="Times New Roman" w:hAnsi="Times New Roman" w:cs="Times New Roman"/>
        </w:rPr>
        <w:t>290,35</w:t>
      </w:r>
      <w:r w:rsidRPr="00722BCA">
        <w:rPr>
          <w:rFonts w:ascii="Times New Roman" w:hAnsi="Times New Roman" w:cs="Times New Roman"/>
        </w:rPr>
        <w:t xml:space="preserve"> км.</w:t>
      </w:r>
    </w:p>
    <w:p w:rsidR="005B6B3B" w:rsidRDefault="005B6B3B">
      <w:pPr>
        <w:pStyle w:val="ConsPlusNormal"/>
        <w:ind w:firstLine="540"/>
        <w:jc w:val="both"/>
        <w:rPr>
          <w:rFonts w:ascii="Times New Roman" w:hAnsi="Times New Roman" w:cs="Times New Roman"/>
        </w:rPr>
      </w:pPr>
      <w:proofErr w:type="gramStart"/>
      <w:r w:rsidRPr="00A565F8">
        <w:rPr>
          <w:rFonts w:ascii="Times New Roman" w:hAnsi="Times New Roman" w:cs="Times New Roman"/>
        </w:rPr>
        <w:t xml:space="preserve">В состав поселения входят 70 населенных пунктов – Алексино, </w:t>
      </w:r>
      <w:proofErr w:type="spellStart"/>
      <w:r w:rsidRPr="00A565F8">
        <w:rPr>
          <w:rFonts w:ascii="Times New Roman" w:hAnsi="Times New Roman" w:cs="Times New Roman"/>
        </w:rPr>
        <w:t>Аносово</w:t>
      </w:r>
      <w:proofErr w:type="spellEnd"/>
      <w:r w:rsidRPr="00A565F8">
        <w:rPr>
          <w:rFonts w:ascii="Times New Roman" w:hAnsi="Times New Roman" w:cs="Times New Roman"/>
        </w:rPr>
        <w:t xml:space="preserve">, Березник, Большая </w:t>
      </w:r>
      <w:proofErr w:type="spellStart"/>
      <w:r w:rsidRPr="00A565F8">
        <w:rPr>
          <w:rFonts w:ascii="Times New Roman" w:hAnsi="Times New Roman" w:cs="Times New Roman"/>
        </w:rPr>
        <w:t>Маминская</w:t>
      </w:r>
      <w:proofErr w:type="spellEnd"/>
      <w:r w:rsidRPr="00A565F8">
        <w:rPr>
          <w:rFonts w:ascii="Times New Roman" w:hAnsi="Times New Roman" w:cs="Times New Roman"/>
        </w:rPr>
        <w:t xml:space="preserve">, Большое Михалево, </w:t>
      </w:r>
      <w:proofErr w:type="spellStart"/>
      <w:r w:rsidRPr="00A565F8">
        <w:rPr>
          <w:rFonts w:ascii="Times New Roman" w:hAnsi="Times New Roman" w:cs="Times New Roman"/>
        </w:rPr>
        <w:t>Бугино</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Ваганы</w:t>
      </w:r>
      <w:proofErr w:type="spellEnd"/>
      <w:r w:rsidRPr="00A565F8">
        <w:rPr>
          <w:rFonts w:ascii="Times New Roman" w:hAnsi="Times New Roman" w:cs="Times New Roman"/>
        </w:rPr>
        <w:t xml:space="preserve">, Варнавино, </w:t>
      </w:r>
      <w:proofErr w:type="spellStart"/>
      <w:r w:rsidRPr="00A565F8">
        <w:rPr>
          <w:rFonts w:ascii="Times New Roman" w:hAnsi="Times New Roman" w:cs="Times New Roman"/>
        </w:rPr>
        <w:t>Вахонино</w:t>
      </w:r>
      <w:proofErr w:type="spellEnd"/>
      <w:r w:rsidRPr="00A565F8">
        <w:rPr>
          <w:rFonts w:ascii="Times New Roman" w:hAnsi="Times New Roman" w:cs="Times New Roman"/>
        </w:rPr>
        <w:t xml:space="preserve">, Водокачка-Местечко, Вондокурье, Выставка, Данилово, Дмитриево, Егово, </w:t>
      </w:r>
      <w:proofErr w:type="spellStart"/>
      <w:r w:rsidRPr="00A565F8">
        <w:rPr>
          <w:rFonts w:ascii="Times New Roman" w:hAnsi="Times New Roman" w:cs="Times New Roman"/>
        </w:rPr>
        <w:t>Ерофеево</w:t>
      </w:r>
      <w:proofErr w:type="spellEnd"/>
      <w:r w:rsidRPr="00A565F8">
        <w:rPr>
          <w:rFonts w:ascii="Times New Roman" w:hAnsi="Times New Roman" w:cs="Times New Roman"/>
        </w:rPr>
        <w:t xml:space="preserve">, Забелинская, </w:t>
      </w:r>
      <w:proofErr w:type="spellStart"/>
      <w:r w:rsidRPr="00A565F8">
        <w:rPr>
          <w:rFonts w:ascii="Times New Roman" w:hAnsi="Times New Roman" w:cs="Times New Roman"/>
        </w:rPr>
        <w:t>Заберезье</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Копосово</w:t>
      </w:r>
      <w:proofErr w:type="spellEnd"/>
      <w:r w:rsidRPr="00A565F8">
        <w:rPr>
          <w:rFonts w:ascii="Times New Roman" w:hAnsi="Times New Roman" w:cs="Times New Roman"/>
        </w:rPr>
        <w:t xml:space="preserve">, Красная Заря, Кузнецово, Кузнечиха, Куимиха, Курцево, </w:t>
      </w:r>
      <w:proofErr w:type="spellStart"/>
      <w:r w:rsidRPr="00A565F8">
        <w:rPr>
          <w:rFonts w:ascii="Times New Roman" w:hAnsi="Times New Roman" w:cs="Times New Roman"/>
        </w:rPr>
        <w:t>Кушево</w:t>
      </w:r>
      <w:proofErr w:type="spellEnd"/>
      <w:r w:rsidRPr="00A565F8">
        <w:rPr>
          <w:rFonts w:ascii="Times New Roman" w:hAnsi="Times New Roman" w:cs="Times New Roman"/>
        </w:rPr>
        <w:t xml:space="preserve">, Малая </w:t>
      </w:r>
      <w:proofErr w:type="spellStart"/>
      <w:r w:rsidRPr="00A565F8">
        <w:rPr>
          <w:rFonts w:ascii="Times New Roman" w:hAnsi="Times New Roman" w:cs="Times New Roman"/>
        </w:rPr>
        <w:t>Маминская</w:t>
      </w:r>
      <w:proofErr w:type="spellEnd"/>
      <w:r w:rsidRPr="00A565F8">
        <w:rPr>
          <w:rFonts w:ascii="Times New Roman" w:hAnsi="Times New Roman" w:cs="Times New Roman"/>
        </w:rPr>
        <w:t xml:space="preserve">, Малое Михалево, Медведка, Межник, Минина Полянка, Наледино, </w:t>
      </w:r>
      <w:proofErr w:type="spellStart"/>
      <w:r w:rsidRPr="00A565F8">
        <w:rPr>
          <w:rFonts w:ascii="Times New Roman" w:hAnsi="Times New Roman" w:cs="Times New Roman"/>
        </w:rPr>
        <w:t>Нарадцево</w:t>
      </w:r>
      <w:proofErr w:type="spellEnd"/>
      <w:r w:rsidRPr="00A565F8">
        <w:rPr>
          <w:rFonts w:ascii="Times New Roman" w:hAnsi="Times New Roman" w:cs="Times New Roman"/>
        </w:rPr>
        <w:t xml:space="preserve">, Новинки, Новое Село, Ногинская, Олюшино, Павловское, Первомайская (Приводино), Первомайская (Удимский), Петровская, </w:t>
      </w:r>
      <w:proofErr w:type="spellStart"/>
      <w:r w:rsidRPr="00A565F8">
        <w:rPr>
          <w:rFonts w:ascii="Times New Roman" w:hAnsi="Times New Roman" w:cs="Times New Roman"/>
        </w:rPr>
        <w:t>Плешкино</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Подосокорье</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Посегово</w:t>
      </w:r>
      <w:proofErr w:type="spellEnd"/>
      <w:r w:rsidRPr="00A565F8">
        <w:rPr>
          <w:rFonts w:ascii="Times New Roman" w:hAnsi="Times New Roman" w:cs="Times New Roman"/>
        </w:rPr>
        <w:t>, Починок</w:t>
      </w:r>
      <w:proofErr w:type="gramEnd"/>
      <w:r w:rsidRPr="00A565F8">
        <w:rPr>
          <w:rFonts w:ascii="Times New Roman" w:hAnsi="Times New Roman" w:cs="Times New Roman"/>
        </w:rPr>
        <w:t xml:space="preserve"> Сидоров, Прела, Прислон, Прислон Большой, </w:t>
      </w:r>
      <w:proofErr w:type="spellStart"/>
      <w:r w:rsidRPr="00A565F8">
        <w:rPr>
          <w:rFonts w:ascii="Times New Roman" w:hAnsi="Times New Roman" w:cs="Times New Roman"/>
        </w:rPr>
        <w:t>Прошутино</w:t>
      </w:r>
      <w:proofErr w:type="spellEnd"/>
      <w:r w:rsidRPr="00A565F8">
        <w:rPr>
          <w:rFonts w:ascii="Times New Roman" w:hAnsi="Times New Roman" w:cs="Times New Roman"/>
        </w:rPr>
        <w:t xml:space="preserve">, Пускино, </w:t>
      </w:r>
      <w:proofErr w:type="spellStart"/>
      <w:r w:rsidRPr="00A565F8">
        <w:rPr>
          <w:rFonts w:ascii="Times New Roman" w:hAnsi="Times New Roman" w:cs="Times New Roman"/>
        </w:rPr>
        <w:t>Рассека</w:t>
      </w:r>
      <w:proofErr w:type="spellEnd"/>
      <w:r w:rsidRPr="00A565F8">
        <w:rPr>
          <w:rFonts w:ascii="Times New Roman" w:hAnsi="Times New Roman" w:cs="Times New Roman"/>
        </w:rPr>
        <w:t xml:space="preserve">, </w:t>
      </w:r>
      <w:proofErr w:type="gramStart"/>
      <w:r w:rsidRPr="00A565F8">
        <w:rPr>
          <w:rFonts w:ascii="Times New Roman" w:hAnsi="Times New Roman" w:cs="Times New Roman"/>
        </w:rPr>
        <w:t>Рысья</w:t>
      </w:r>
      <w:proofErr w:type="gramEnd"/>
      <w:r w:rsidRPr="00A565F8">
        <w:rPr>
          <w:rFonts w:ascii="Times New Roman" w:hAnsi="Times New Roman" w:cs="Times New Roman"/>
        </w:rPr>
        <w:t xml:space="preserve">, </w:t>
      </w:r>
      <w:proofErr w:type="spellStart"/>
      <w:r w:rsidRPr="00A565F8">
        <w:rPr>
          <w:rFonts w:ascii="Times New Roman" w:hAnsi="Times New Roman" w:cs="Times New Roman"/>
        </w:rPr>
        <w:t>Сакушево</w:t>
      </w:r>
      <w:proofErr w:type="spellEnd"/>
      <w:r w:rsidRPr="00A565F8">
        <w:rPr>
          <w:rFonts w:ascii="Times New Roman" w:hAnsi="Times New Roman" w:cs="Times New Roman"/>
        </w:rPr>
        <w:t xml:space="preserve">, Словенское, </w:t>
      </w:r>
      <w:proofErr w:type="spellStart"/>
      <w:r w:rsidRPr="00A565F8">
        <w:rPr>
          <w:rFonts w:ascii="Times New Roman" w:hAnsi="Times New Roman" w:cs="Times New Roman"/>
        </w:rPr>
        <w:t>Слуда</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Муравинская</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Стрекалово</w:t>
      </w:r>
      <w:proofErr w:type="spellEnd"/>
      <w:r w:rsidRPr="00A565F8">
        <w:rPr>
          <w:rFonts w:ascii="Times New Roman" w:hAnsi="Times New Roman" w:cs="Times New Roman"/>
        </w:rPr>
        <w:t xml:space="preserve">, Студениха, </w:t>
      </w:r>
      <w:proofErr w:type="spellStart"/>
      <w:r w:rsidRPr="00A565F8">
        <w:rPr>
          <w:rFonts w:ascii="Times New Roman" w:hAnsi="Times New Roman" w:cs="Times New Roman"/>
        </w:rPr>
        <w:t>Труфаново</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Улыбино</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Хохлово</w:t>
      </w:r>
      <w:proofErr w:type="spellEnd"/>
      <w:r w:rsidRPr="00A565F8">
        <w:rPr>
          <w:rFonts w:ascii="Times New Roman" w:hAnsi="Times New Roman" w:cs="Times New Roman"/>
        </w:rPr>
        <w:t xml:space="preserve">, Чуркино, Шилово, </w:t>
      </w:r>
      <w:proofErr w:type="spellStart"/>
      <w:r w:rsidRPr="00A565F8">
        <w:rPr>
          <w:rFonts w:ascii="Times New Roman" w:hAnsi="Times New Roman" w:cs="Times New Roman"/>
        </w:rPr>
        <w:t>Шопорово</w:t>
      </w:r>
      <w:proofErr w:type="spellEnd"/>
      <w:r w:rsidRPr="00A565F8">
        <w:rPr>
          <w:rFonts w:ascii="Times New Roman" w:hAnsi="Times New Roman" w:cs="Times New Roman"/>
        </w:rPr>
        <w:t xml:space="preserve">, Ядриха, </w:t>
      </w:r>
      <w:proofErr w:type="spellStart"/>
      <w:r w:rsidRPr="00A565F8">
        <w:rPr>
          <w:rFonts w:ascii="Times New Roman" w:hAnsi="Times New Roman" w:cs="Times New Roman"/>
        </w:rPr>
        <w:t>Яндовище</w:t>
      </w:r>
      <w:proofErr w:type="spellEnd"/>
      <w:r w:rsidRPr="00A565F8">
        <w:rPr>
          <w:rFonts w:ascii="Times New Roman" w:hAnsi="Times New Roman" w:cs="Times New Roman"/>
        </w:rPr>
        <w:t xml:space="preserve">, рабочий поселок Приводино, поселки </w:t>
      </w:r>
      <w:proofErr w:type="spellStart"/>
      <w:r w:rsidRPr="00A565F8">
        <w:rPr>
          <w:rFonts w:ascii="Times New Roman" w:hAnsi="Times New Roman" w:cs="Times New Roman"/>
        </w:rPr>
        <w:t>Забелье</w:t>
      </w:r>
      <w:proofErr w:type="spellEnd"/>
      <w:r w:rsidRPr="00A565F8">
        <w:rPr>
          <w:rFonts w:ascii="Times New Roman" w:hAnsi="Times New Roman" w:cs="Times New Roman"/>
        </w:rPr>
        <w:t xml:space="preserve">, </w:t>
      </w:r>
      <w:proofErr w:type="spellStart"/>
      <w:r w:rsidRPr="00A565F8">
        <w:rPr>
          <w:rFonts w:ascii="Times New Roman" w:hAnsi="Times New Roman" w:cs="Times New Roman"/>
        </w:rPr>
        <w:t>Копосово</w:t>
      </w:r>
      <w:proofErr w:type="spellEnd"/>
      <w:r w:rsidRPr="00A565F8">
        <w:rPr>
          <w:rFonts w:ascii="Times New Roman" w:hAnsi="Times New Roman" w:cs="Times New Roman"/>
        </w:rPr>
        <w:t>, Реваж, Удимский</w:t>
      </w:r>
      <w:r>
        <w:rPr>
          <w:rFonts w:ascii="Times New Roman" w:hAnsi="Times New Roman" w:cs="Times New Roman"/>
        </w:rPr>
        <w:t>.</w:t>
      </w:r>
    </w:p>
    <w:p w:rsidR="005B6B3B" w:rsidRPr="00260FFC" w:rsidRDefault="005B6B3B">
      <w:pPr>
        <w:pStyle w:val="ConsPlusNormal"/>
        <w:ind w:firstLine="540"/>
        <w:jc w:val="both"/>
        <w:rPr>
          <w:rFonts w:ascii="Times New Roman" w:hAnsi="Times New Roman" w:cs="Times New Roman"/>
        </w:rPr>
      </w:pPr>
      <w:r w:rsidRPr="00C63F74">
        <w:rPr>
          <w:rFonts w:ascii="Times New Roman" w:hAnsi="Times New Roman" w:cs="Times New Roman"/>
        </w:rPr>
        <w:t xml:space="preserve">Численность постоянного населения по данным Всероссийской переписи населения (ВПН) в </w:t>
      </w:r>
      <w:r w:rsidRPr="00260FFC">
        <w:rPr>
          <w:rFonts w:ascii="Times New Roman" w:hAnsi="Times New Roman" w:cs="Times New Roman"/>
        </w:rPr>
        <w:t>2010 году составила 7,6 тыс. чел. Из общего количества населения трудоспособное население составило 4,5 тыс. человек (или 59,2 %), население младше трудоспособного возраста – 1,3 тыс. человек (или 17,1 %), население старше трудоспособного возраста – 1,8 тыс. человек (или 23,7 %).</w:t>
      </w:r>
    </w:p>
    <w:p w:rsidR="005B6B3B" w:rsidRPr="00722BCA" w:rsidRDefault="005B6B3B">
      <w:pPr>
        <w:pStyle w:val="ConsPlusNormal"/>
        <w:ind w:firstLine="540"/>
        <w:jc w:val="both"/>
        <w:rPr>
          <w:rFonts w:ascii="Times New Roman" w:hAnsi="Times New Roman" w:cs="Times New Roman"/>
        </w:rPr>
      </w:pPr>
      <w:r w:rsidRPr="00260FFC">
        <w:rPr>
          <w:rFonts w:ascii="Times New Roman" w:hAnsi="Times New Roman" w:cs="Times New Roman"/>
        </w:rPr>
        <w:t>Плотность населения городского поселения «Приводинское» Котласского муниципального района по состоянию на 2010 год составила 4,9 чел./</w:t>
      </w:r>
      <w:proofErr w:type="spellStart"/>
      <w:r w:rsidRPr="00260FFC">
        <w:rPr>
          <w:rFonts w:ascii="Times New Roman" w:hAnsi="Times New Roman" w:cs="Times New Roman"/>
        </w:rPr>
        <w:t>кв.км</w:t>
      </w:r>
      <w:proofErr w:type="spellEnd"/>
      <w:r w:rsidRPr="00260FFC">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Для предварительного определения общих размеров жилых зон допускается принимать укрупненные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xml:space="preserve">. Актуализированная редакция </w:t>
      </w:r>
      <w:r w:rsidRPr="00722BCA">
        <w:rPr>
          <w:rFonts w:ascii="Times New Roman" w:hAnsi="Times New Roman" w:cs="Times New Roman"/>
        </w:rPr>
        <w:t>СНиП 2.07.01-89*</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r w:rsidRPr="00722BCA">
        <w:rPr>
          <w:rFonts w:ascii="Times New Roman" w:hAnsi="Times New Roman" w:cs="Times New Roman"/>
        </w:rPr>
        <w:t xml:space="preserve">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Pr>
          <w:rFonts w:ascii="Times New Roman" w:hAnsi="Times New Roman" w:cs="Times New Roman"/>
        </w:rPr>
        <w:br/>
      </w:r>
      <w:r w:rsidRPr="00722BCA">
        <w:rPr>
          <w:rFonts w:ascii="Times New Roman" w:hAnsi="Times New Roman" w:cs="Times New Roman"/>
        </w:rPr>
        <w:t>и выше - 7 га.</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Расчетная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w:t>
      </w:r>
      <w:proofErr w:type="gramStart"/>
      <w:r w:rsidRPr="00722BCA">
        <w:rPr>
          <w:rFonts w:ascii="Times New Roman" w:hAnsi="Times New Roman" w:cs="Times New Roman"/>
        </w:rPr>
        <w:t>га</w:t>
      </w:r>
      <w:proofErr w:type="gramEnd"/>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proofErr w:type="gramStart"/>
      <w:r w:rsidRPr="00722BCA">
        <w:rPr>
          <w:rFonts w:ascii="Times New Roman" w:hAnsi="Times New Roman" w:cs="Times New Roman"/>
        </w:rPr>
        <w:t xml:space="preserve">Согласно </w:t>
      </w:r>
      <w:hyperlink r:id="rId14"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самоуправления </w:t>
      </w:r>
      <w:r w:rsidRPr="00987418">
        <w:rPr>
          <w:rFonts w:ascii="Times New Roman" w:hAnsi="Times New Roman" w:cs="Times New Roman"/>
        </w:rPr>
        <w:t>городских</w:t>
      </w:r>
      <w:r w:rsidRPr="00722BCA">
        <w:rPr>
          <w:rFonts w:ascii="Times New Roman" w:hAnsi="Times New Roman" w:cs="Times New Roman"/>
        </w:rPr>
        <w:t xml:space="preserve">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roofErr w:type="gramEnd"/>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lastRenderedPageBreak/>
        <w:t>1. Согласно приложению "Ж" СП 42.13330.2011установлено значение расчетного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w:t>
      </w:r>
      <w:r>
        <w:rPr>
          <w:rFonts w:ascii="Times New Roman" w:hAnsi="Times New Roman" w:cs="Times New Roman"/>
        </w:rPr>
        <w:t xml:space="preserve"> </w:t>
      </w:r>
      <w:r w:rsidRPr="00722BCA">
        <w:rPr>
          <w:rFonts w:ascii="Times New Roman" w:hAnsi="Times New Roman" w:cs="Times New Roman"/>
        </w:rPr>
        <w:t>м площади пола на 1 тыс. человек.</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B6B3B" w:rsidRPr="00722BCA" w:rsidRDefault="005B6B3B">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В населенных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5"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987418">
        <w:rPr>
          <w:rFonts w:ascii="Times New Roman" w:hAnsi="Times New Roman" w:cs="Times New Roman"/>
        </w:rPr>
        <w:t xml:space="preserve">городских </w:t>
      </w:r>
      <w:r>
        <w:rPr>
          <w:rFonts w:ascii="Times New Roman" w:hAnsi="Times New Roman" w:cs="Times New Roman"/>
        </w:rPr>
        <w:t>поселений</w:t>
      </w:r>
      <w:r w:rsidRPr="00722BCA">
        <w:rPr>
          <w:rFonts w:ascii="Times New Roman" w:hAnsi="Times New Roman" w:cs="Times New Roman"/>
        </w:rPr>
        <w:t xml:space="preserve">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6B3B" w:rsidRPr="00753CA3" w:rsidRDefault="005B6B3B"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6"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w:t>
      </w:r>
      <w:proofErr w:type="gramStart"/>
      <w:r w:rsidRPr="00753CA3">
        <w:rPr>
          <w:rFonts w:ascii="Times New Roman" w:hAnsi="Times New Roman" w:cs="Times New Roman"/>
        </w:rPr>
        <w:t>о-</w:t>
      </w:r>
      <w:proofErr w:type="gramEnd"/>
      <w:r w:rsidRPr="00753CA3">
        <w:rPr>
          <w:rFonts w:ascii="Times New Roman" w:hAnsi="Times New Roman" w:cs="Times New Roman"/>
        </w:rPr>
        <w:t>, газо- и водоснабжения</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населения, водоотведения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7"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987418">
        <w:rPr>
          <w:rFonts w:ascii="Times New Roman" w:hAnsi="Times New Roman" w:cs="Times New Roman"/>
        </w:rPr>
        <w:t xml:space="preserve">городских </w:t>
      </w:r>
      <w:r>
        <w:rPr>
          <w:rFonts w:ascii="Times New Roman" w:hAnsi="Times New Roman" w:cs="Times New Roman"/>
        </w:rPr>
        <w:t>поселений</w:t>
      </w:r>
      <w:r w:rsidRPr="00753CA3">
        <w:rPr>
          <w:rFonts w:ascii="Times New Roman" w:hAnsi="Times New Roman" w:cs="Times New Roman"/>
        </w:rPr>
        <w:t xml:space="preserve"> в области инженерного обеспечения относится организация в границах поселения электро-, тепл</w:t>
      </w:r>
      <w:proofErr w:type="gramStart"/>
      <w:r w:rsidRPr="00753CA3">
        <w:rPr>
          <w:rFonts w:ascii="Times New Roman" w:hAnsi="Times New Roman" w:cs="Times New Roman"/>
        </w:rPr>
        <w:t>о-</w:t>
      </w:r>
      <w:proofErr w:type="gramEnd"/>
      <w:r w:rsidRPr="00753CA3">
        <w:rPr>
          <w:rFonts w:ascii="Times New Roman" w:hAnsi="Times New Roman" w:cs="Times New Roman"/>
        </w:rPr>
        <w:t>, газо- и водоснабжения населения, водоотведения, снабжения населения топливом.</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18" w:history="1">
        <w:r w:rsidRPr="00753CA3">
          <w:rPr>
            <w:rFonts w:ascii="Times New Roman" w:hAnsi="Times New Roman" w:cs="Times New Roman"/>
          </w:rPr>
          <w:t xml:space="preserve">части 5 статьи </w:t>
        </w:r>
      </w:hyperlink>
      <w:r w:rsidRPr="00753CA3">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котельные;</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 трансформаторные подстанции, проектный номинальный класс напряжений которых </w:t>
      </w:r>
      <w:r w:rsidRPr="00753CA3">
        <w:rPr>
          <w:rFonts w:ascii="Times New Roman" w:hAnsi="Times New Roman" w:cs="Times New Roman"/>
        </w:rPr>
        <w:lastRenderedPageBreak/>
        <w:t>находится в диапазоне от 6 кВ до 10 кВ включительно, расположенные на территории поселения.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w:t>
      </w:r>
      <w:proofErr w:type="gramStart"/>
      <w:r w:rsidRPr="00753CA3">
        <w:rPr>
          <w:rFonts w:ascii="Times New Roman" w:hAnsi="Times New Roman" w:cs="Times New Roman"/>
        </w:rPr>
        <w:t>о-</w:t>
      </w:r>
      <w:proofErr w:type="gramEnd"/>
      <w:r w:rsidRPr="00753CA3">
        <w:rPr>
          <w:rFonts w:ascii="Times New Roman" w:hAnsi="Times New Roman" w:cs="Times New Roman"/>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proofErr w:type="gramStart"/>
      <w:r w:rsidRPr="00753CA3">
        <w:rPr>
          <w:rFonts w:ascii="Times New Roman" w:hAnsi="Times New Roman" w:cs="Times New Roman"/>
        </w:rPr>
        <w:t>надежности работы инженерных систем жизнеобеспечения города</w:t>
      </w:r>
      <w:proofErr w:type="gramEnd"/>
      <w:r w:rsidRPr="00753CA3">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магистральных и самотечных коллекторов с учетом развития городского округа;</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местного значения в области</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водоснабжения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53CA3">
        <w:rPr>
          <w:rFonts w:ascii="Times New Roman" w:hAnsi="Times New Roman" w:cs="Times New Roman"/>
        </w:rPr>
        <w:t xml:space="preserve"> в области водоснабжения установлены с учетом Федерального </w:t>
      </w:r>
      <w:hyperlink r:id="rId19"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53CA3">
        <w:rPr>
          <w:rFonts w:ascii="Times New Roman" w:hAnsi="Times New Roman" w:cs="Times New Roman"/>
        </w:rPr>
        <w:t xml:space="preserve"> </w:t>
      </w:r>
      <w:r w:rsidRPr="00722BCA">
        <w:rPr>
          <w:rFonts w:ascii="Times New Roman" w:hAnsi="Times New Roman" w:cs="Times New Roman"/>
        </w:rPr>
        <w:t xml:space="preserve">установлен уровень обеспеченности централизованным водоснабжением </w:t>
      </w:r>
      <w:r w:rsidRPr="00260FFC">
        <w:rPr>
          <w:rFonts w:ascii="Times New Roman" w:hAnsi="Times New Roman" w:cs="Times New Roman"/>
        </w:rPr>
        <w:t>– 50 %.</w:t>
      </w:r>
    </w:p>
    <w:p w:rsidR="005B6B3B" w:rsidRPr="00722BCA" w:rsidRDefault="005B6B3B" w:rsidP="004D4226">
      <w:pPr>
        <w:pStyle w:val="ConsPlusNormal"/>
        <w:ind w:firstLine="540"/>
        <w:jc w:val="both"/>
        <w:rPr>
          <w:rFonts w:ascii="Times New Roman" w:hAnsi="Times New Roman" w:cs="Times New Roman"/>
        </w:rPr>
      </w:pPr>
      <w:r w:rsidRPr="00722BC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F70674">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4.3.2.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водоотведения</w:t>
      </w:r>
    </w:p>
    <w:p w:rsidR="005B6B3B" w:rsidRPr="00722BCA"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53CA3">
        <w:rPr>
          <w:rFonts w:ascii="Times New Roman" w:hAnsi="Times New Roman" w:cs="Times New Roman"/>
        </w:rPr>
        <w:t xml:space="preserve"> в области водоотведения (канализации) установлены с учетом Федерального </w:t>
      </w:r>
      <w:hyperlink r:id="rId20"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допустимого уровня обеспеченности создадут равные </w:t>
      </w:r>
      <w:r w:rsidRPr="00753CA3">
        <w:rPr>
          <w:rFonts w:ascii="Times New Roman" w:hAnsi="Times New Roman" w:cs="Times New Roman"/>
        </w:rPr>
        <w:lastRenderedPageBreak/>
        <w:t>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5B6B3B"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p>
    <w:p w:rsidR="005B6B3B" w:rsidRPr="00F00683" w:rsidRDefault="005B6B3B">
      <w:pPr>
        <w:pStyle w:val="ConsPlusNormal"/>
        <w:ind w:firstLine="540"/>
        <w:jc w:val="both"/>
        <w:rPr>
          <w:rFonts w:ascii="Times New Roman" w:hAnsi="Times New Roman" w:cs="Times New Roman"/>
        </w:rPr>
      </w:pPr>
      <w:r w:rsidRPr="00442CD2">
        <w:rPr>
          <w:rFonts w:ascii="Times New Roman" w:hAnsi="Times New Roman" w:cs="Times New Roman"/>
        </w:rPr>
        <w:t xml:space="preserve">4. Для обеспечения благоприятных условий жизнедеятельности населения на территории сельского городского поселения «Приводинское» установлен уровень обеспеченности централизованным водоотведением для общественно-деловой и многоэтажной жилой застройки – </w:t>
      </w:r>
      <w:r>
        <w:rPr>
          <w:rFonts w:ascii="Times New Roman" w:hAnsi="Times New Roman" w:cs="Times New Roman"/>
        </w:rPr>
        <w:t>7</w:t>
      </w:r>
      <w:r w:rsidRPr="004725B3">
        <w:rPr>
          <w:rFonts w:ascii="Times New Roman" w:hAnsi="Times New Roman" w:cs="Times New Roman"/>
        </w:rPr>
        <w:t>0 %.</w:t>
      </w:r>
    </w:p>
    <w:p w:rsidR="005B6B3B" w:rsidRPr="00722BCA" w:rsidRDefault="005B6B3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расчете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теплоснабжения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1"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3. </w:t>
      </w:r>
      <w:proofErr w:type="gramStart"/>
      <w:r w:rsidRPr="00722BCA">
        <w:rPr>
          <w:rFonts w:ascii="Times New Roman" w:hAnsi="Times New Roman" w:cs="Times New Roman"/>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5B6B3B" w:rsidRPr="00722BCA" w:rsidRDefault="005B6B3B" w:rsidP="004D4226">
      <w:pPr>
        <w:pStyle w:val="ConsPlusNormal"/>
        <w:ind w:firstLine="540"/>
        <w:jc w:val="both"/>
        <w:rPr>
          <w:rFonts w:ascii="Times New Roman" w:hAnsi="Times New Roman" w:cs="Times New Roman"/>
        </w:rPr>
      </w:pPr>
      <w:r w:rsidRPr="00722BCA">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4.3.4.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2"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w:t>
      </w:r>
      <w:r w:rsidRPr="00722BCA">
        <w:rPr>
          <w:rFonts w:ascii="Times New Roman" w:hAnsi="Times New Roman" w:cs="Times New Roman"/>
        </w:rPr>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6B3B" w:rsidRPr="00722BCA" w:rsidRDefault="005B6B3B">
      <w:pPr>
        <w:pStyle w:val="ConsPlusNormal"/>
        <w:ind w:firstLine="540"/>
        <w:jc w:val="both"/>
        <w:rPr>
          <w:rFonts w:ascii="Times New Roman" w:hAnsi="Times New Roman" w:cs="Times New Roman"/>
        </w:rPr>
      </w:pPr>
      <w:r w:rsidRPr="00A27FD7">
        <w:rPr>
          <w:rFonts w:ascii="Times New Roman" w:hAnsi="Times New Roman" w:cs="Times New Roman"/>
        </w:rPr>
        <w:t>2. Для обеспечения благоприятных условий жизнедеятельности населения на территории городского поселения «Приводинское» Котласского муниципального района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 50 %.</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5B6B3B" w:rsidRPr="00722BCA" w:rsidRDefault="005B6B3B" w:rsidP="004D4226">
      <w:pPr>
        <w:pStyle w:val="ConsPlusNormal"/>
        <w:ind w:firstLine="540"/>
        <w:jc w:val="both"/>
        <w:rPr>
          <w:rFonts w:ascii="Times New Roman" w:hAnsi="Times New Roman" w:cs="Times New Roman"/>
        </w:rPr>
      </w:pPr>
      <w:r w:rsidRPr="00722BCA">
        <w:rPr>
          <w:rFonts w:ascii="Times New Roman" w:hAnsi="Times New Roman" w:cs="Times New Roman"/>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22BCA">
        <w:rPr>
          <w:rFonts w:ascii="Times New Roman" w:hAnsi="Times New Roman" w:cs="Times New Roman"/>
        </w:rPr>
        <w:t xml:space="preserve"> в области электроснабжения установлены с учетом Федерального </w:t>
      </w:r>
      <w:hyperlink r:id="rId23"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4"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A27FD7">
        <w:rPr>
          <w:rFonts w:ascii="Times New Roman" w:hAnsi="Times New Roman" w:cs="Times New Roman"/>
        </w:rPr>
        <w:t>4. Для обеспечения благоприятных условий жизнедеятельности населения на территории городского поселения «Приводинское» Котласского муниципального района Архангельской области установлен уровень обеспеченности централизованной системой электроснабжения  – 100 %.</w:t>
      </w:r>
    </w:p>
    <w:p w:rsidR="005B6B3B" w:rsidRPr="00722BCA" w:rsidRDefault="005B6B3B"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p>
    <w:p w:rsidR="005B6B3B" w:rsidRPr="00722BCA" w:rsidRDefault="005B6B3B">
      <w:pPr>
        <w:pStyle w:val="ConsPlusNormal"/>
        <w:ind w:firstLine="540"/>
        <w:jc w:val="both"/>
        <w:rPr>
          <w:rFonts w:ascii="Times New Roman" w:hAnsi="Times New Roman" w:cs="Times New Roman"/>
        </w:rPr>
      </w:pPr>
      <w:bookmarkStart w:id="1" w:name="P1309"/>
      <w:bookmarkEnd w:id="1"/>
    </w:p>
    <w:p w:rsidR="005B6B3B" w:rsidRPr="00722BCA" w:rsidRDefault="005B6B3B">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w:t>
      </w:r>
      <w:proofErr w:type="gramStart"/>
      <w:r w:rsidRPr="00722BCA">
        <w:rPr>
          <w:rFonts w:ascii="Times New Roman" w:hAnsi="Times New Roman" w:cs="Times New Roman"/>
        </w:rPr>
        <w:t xml:space="preserve">Согласно </w:t>
      </w:r>
      <w:hyperlink r:id="rId25"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sidRPr="00987418">
        <w:rPr>
          <w:rFonts w:ascii="Times New Roman" w:hAnsi="Times New Roman" w:cs="Times New Roman"/>
        </w:rPr>
        <w:t>городских</w:t>
      </w:r>
      <w:r w:rsidRPr="00722BCA">
        <w:rPr>
          <w:rFonts w:ascii="Times New Roman" w:hAnsi="Times New Roman" w:cs="Times New Roman"/>
        </w:rPr>
        <w:t xml:space="preserve"> поселени</w:t>
      </w:r>
      <w:r>
        <w:rPr>
          <w:rFonts w:ascii="Times New Roman" w:hAnsi="Times New Roman" w:cs="Times New Roman"/>
        </w:rPr>
        <w:t>й</w:t>
      </w:r>
      <w:r w:rsidRPr="00722BCA">
        <w:rPr>
          <w:rFonts w:ascii="Times New Roman" w:hAnsi="Times New Roman" w:cs="Times New Roman"/>
        </w:rPr>
        <w:t xml:space="preserve"> относится дорожная деятельность в отношении автомобильных дорог местного значения в границах </w:t>
      </w:r>
      <w:r w:rsidRPr="00987418">
        <w:rPr>
          <w:rFonts w:ascii="Times New Roman" w:hAnsi="Times New Roman" w:cs="Times New Roman"/>
        </w:rPr>
        <w:t>городского п</w:t>
      </w:r>
      <w:r w:rsidRPr="00722BCA">
        <w:rPr>
          <w:rFonts w:ascii="Times New Roman" w:hAnsi="Times New Roman" w:cs="Times New Roman"/>
        </w:rPr>
        <w:t>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722BCA">
        <w:rPr>
          <w:rFonts w:ascii="Times New Roman" w:hAnsi="Times New Roman" w:cs="Times New Roman"/>
        </w:rPr>
        <w:t xml:space="preserve"> </w:t>
      </w:r>
      <w:r w:rsidRPr="00A27FD7">
        <w:rPr>
          <w:rFonts w:ascii="Times New Roman" w:hAnsi="Times New Roman" w:cs="Times New Roman"/>
        </w:rPr>
        <w:t>городского п</w:t>
      </w:r>
      <w:r w:rsidRPr="00722BCA">
        <w:rPr>
          <w:rFonts w:ascii="Times New Roman" w:hAnsi="Times New Roman" w:cs="Times New Roman"/>
        </w:rPr>
        <w:t>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надежного транспортного комплекса </w:t>
      </w:r>
      <w:r w:rsidRPr="00C63F74">
        <w:rPr>
          <w:rFonts w:ascii="Times New Roman" w:hAnsi="Times New Roman" w:cs="Times New Roman"/>
        </w:rPr>
        <w:t>городского</w:t>
      </w:r>
      <w:r>
        <w:rPr>
          <w:rFonts w:ascii="Times New Roman" w:hAnsi="Times New Roman" w:cs="Times New Roman"/>
        </w:rPr>
        <w:t xml:space="preserve"> поселения </w:t>
      </w:r>
      <w:r>
        <w:rPr>
          <w:rFonts w:ascii="Times New Roman" w:hAnsi="Times New Roman" w:cs="Times New Roman"/>
        </w:rPr>
        <w:lastRenderedPageBreak/>
        <w:t>«Приводинское»</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автомобильных дорог местного значения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w:t>
      </w:r>
      <w:r>
        <w:rPr>
          <w:rFonts w:ascii="Times New Roman" w:hAnsi="Times New Roman" w:cs="Times New Roman"/>
        </w:rPr>
        <w:t>,</w:t>
      </w:r>
      <w:r w:rsidRPr="00722BCA">
        <w:rPr>
          <w:rFonts w:ascii="Times New Roman" w:hAnsi="Times New Roman" w:cs="Times New Roman"/>
        </w:rPr>
        <w:t xml:space="preserve"> </w:t>
      </w:r>
      <w:proofErr w:type="gramStart"/>
      <w:r w:rsidRPr="00722BCA">
        <w:rPr>
          <w:rFonts w:ascii="Times New Roman" w:hAnsi="Times New Roman" w:cs="Times New Roman"/>
        </w:rPr>
        <w:t>исходя из современных данных и перспектив роста уровня автомобилизации населения и составит</w:t>
      </w:r>
      <w:proofErr w:type="gramEnd"/>
      <w:r w:rsidRPr="00722BCA">
        <w:rPr>
          <w:rFonts w:ascii="Times New Roman" w:hAnsi="Times New Roman" w:cs="Times New Roman"/>
        </w:rPr>
        <w:t xml:space="preserve"> к 2035 году </w:t>
      </w:r>
      <w:r w:rsidRPr="00A27FD7">
        <w:rPr>
          <w:rFonts w:ascii="Times New Roman" w:hAnsi="Times New Roman" w:cs="Times New Roman"/>
        </w:rPr>
        <w:t>350</w:t>
      </w:r>
      <w:r w:rsidRPr="00722BCA">
        <w:rPr>
          <w:rFonts w:ascii="Times New Roman" w:hAnsi="Times New Roman" w:cs="Times New Roman"/>
        </w:rPr>
        <w:t xml:space="preserve"> автомобилей на 1000 человек.</w:t>
      </w:r>
    </w:p>
    <w:p w:rsidR="005B6B3B" w:rsidRPr="0039043B" w:rsidRDefault="005B6B3B" w:rsidP="00862DB8">
      <w:pPr>
        <w:pStyle w:val="ConsPlusNormal"/>
        <w:ind w:firstLine="540"/>
        <w:jc w:val="both"/>
        <w:rPr>
          <w:rFonts w:ascii="Times New Roman" w:hAnsi="Times New Roman" w:cs="Times New Roman"/>
        </w:rPr>
      </w:pPr>
      <w:r w:rsidRPr="0039043B">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w:t>
      </w:r>
      <w:r>
        <w:rPr>
          <w:rFonts w:ascii="Times New Roman" w:hAnsi="Times New Roman" w:cs="Times New Roman"/>
        </w:rPr>
        <w:t xml:space="preserve"> для городских поселений, таблице 9 для сельских поселений</w:t>
      </w:r>
      <w:r w:rsidRPr="0039043B">
        <w:rPr>
          <w:rFonts w:ascii="Times New Roman" w:hAnsi="Times New Roman" w:cs="Times New Roman"/>
        </w:rPr>
        <w:t>.</w:t>
      </w:r>
    </w:p>
    <w:p w:rsidR="005B6B3B" w:rsidRPr="00C204B6" w:rsidRDefault="005B6B3B" w:rsidP="00D55662">
      <w:pPr>
        <w:pStyle w:val="ConsPlusNormal"/>
        <w:ind w:firstLine="55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Pr="00C204B6">
        <w:rPr>
          <w:rFonts w:ascii="Times New Roman" w:hAnsi="Times New Roman" w:cs="Times New Roman"/>
        </w:rPr>
        <w:t>улиц и дорог по кромке разделительных полос устанавливаются согласно п. 11.7 СП 42.13330.</w:t>
      </w:r>
      <w:r>
        <w:rPr>
          <w:rFonts w:ascii="Times New Roman" w:hAnsi="Times New Roman" w:cs="Times New Roman"/>
        </w:rPr>
        <w:t>20</w:t>
      </w:r>
      <w:r w:rsidRPr="00C204B6">
        <w:rPr>
          <w:rFonts w:ascii="Times New Roman" w:hAnsi="Times New Roman" w:cs="Times New Roman"/>
        </w:rPr>
        <w:t>11.</w:t>
      </w:r>
    </w:p>
    <w:p w:rsidR="005B6B3B" w:rsidRPr="00722BCA" w:rsidRDefault="005B6B3B" w:rsidP="00D55662">
      <w:pPr>
        <w:pStyle w:val="ConsPlusNormal"/>
        <w:ind w:firstLine="550"/>
        <w:jc w:val="both"/>
        <w:rPr>
          <w:rFonts w:ascii="Times New Roman" w:hAnsi="Times New Roman" w:cs="Times New Roman"/>
        </w:rPr>
      </w:pPr>
      <w:r>
        <w:rPr>
          <w:rFonts w:ascii="Times New Roman" w:hAnsi="Times New Roman" w:cs="Times New Roman"/>
        </w:rPr>
        <w:t>4</w:t>
      </w:r>
      <w:r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 устройство примыканий </w:t>
      </w:r>
      <w:proofErr w:type="spellStart"/>
      <w:r w:rsidRPr="00722BCA">
        <w:rPr>
          <w:rFonts w:ascii="Times New Roman" w:hAnsi="Times New Roman" w:cs="Times New Roman"/>
        </w:rPr>
        <w:t>пешеходно</w:t>
      </w:r>
      <w:proofErr w:type="spellEnd"/>
      <w:r w:rsidRPr="00722BCA">
        <w:rPr>
          <w:rFonts w:ascii="Times New Roman" w:hAnsi="Times New Roman" w:cs="Times New Roman"/>
        </w:rPr>
        <w:t>-транспортных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6. Согласно п. 11.6 СП 42.13330.</w:t>
      </w:r>
      <w:r w:rsidRPr="00722BCA">
        <w:rPr>
          <w:rFonts w:ascii="Times New Roman" w:hAnsi="Times New Roman" w:cs="Times New Roman"/>
        </w:rPr>
        <w:t>2011 установлены расчетные показатели минимально допустимого уровня расстояний: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одна топлив</w:t>
      </w:r>
      <w:r>
        <w:rPr>
          <w:rFonts w:ascii="Times New Roman" w:hAnsi="Times New Roman" w:cs="Times New Roman"/>
        </w:rPr>
        <w:t>н</w:t>
      </w:r>
      <w:r w:rsidRPr="00722BCA">
        <w:rPr>
          <w:rFonts w:ascii="Times New Roman" w:hAnsi="Times New Roman" w:cs="Times New Roman"/>
        </w:rPr>
        <w:t>о-раздаточная колонка на 1200 автомобилей.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0</w:t>
      </w:r>
      <w:r w:rsidRPr="00722BCA">
        <w:rPr>
          <w:rFonts w:ascii="Times New Roman" w:hAnsi="Times New Roman" w:cs="Times New Roman"/>
        </w:rPr>
        <w:t>. Согласно п. 11.27 СП42.13330.2011 установлены расчетные показатели минимально допустимого уровня размеров земельных участков АЗС:</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lastRenderedPageBreak/>
        <w:t>- на 2 колонки - 0,1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на 9 колонок - 0,352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на 11 колонок - 0,4 га.</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территориальной доступности объектов местного значения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в области автомобильных дорог</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EC0B95">
        <w:rPr>
          <w:rFonts w:ascii="Times New Roman" w:hAnsi="Times New Roman" w:cs="Times New Roman"/>
        </w:rPr>
        <w:t>1. Согласно п. 11.15 СП 42.13330.2011 установлены расчетные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5B6B3B" w:rsidRPr="00722BCA" w:rsidRDefault="005B6B3B">
      <w:pPr>
        <w:pStyle w:val="ConsPlusNormal"/>
        <w:ind w:firstLine="540"/>
        <w:jc w:val="both"/>
        <w:rPr>
          <w:rFonts w:ascii="Times New Roman" w:hAnsi="Times New Roman" w:cs="Times New Roman"/>
        </w:rPr>
      </w:pPr>
    </w:p>
    <w:p w:rsidR="005B6B3B" w:rsidRPr="00722BCA" w:rsidRDefault="005B6B3B"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 </w:t>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5B6B3B" w:rsidRPr="00753CA3"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w:t>
      </w:r>
      <w:proofErr w:type="gramStart"/>
      <w:r w:rsidRPr="00753CA3">
        <w:rPr>
          <w:rFonts w:ascii="Times New Roman" w:hAnsi="Times New Roman" w:cs="Times New Roman"/>
        </w:rPr>
        <w:t xml:space="preserve">Согласно </w:t>
      </w:r>
      <w:hyperlink r:id="rId26"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w:t>
      </w:r>
      <w:r w:rsidRPr="00A27FD7">
        <w:rPr>
          <w:rFonts w:ascii="Times New Roman" w:hAnsi="Times New Roman" w:cs="Times New Roman"/>
        </w:rPr>
        <w:t xml:space="preserve">городского </w:t>
      </w:r>
      <w:r w:rsidRPr="00722BCA">
        <w:rPr>
          <w:rFonts w:ascii="Times New Roman" w:hAnsi="Times New Roman" w:cs="Times New Roman"/>
        </w:rPr>
        <w:t>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722BCA">
        <w:rPr>
          <w:rFonts w:ascii="Times New Roman" w:hAnsi="Times New Roman" w:cs="Times New Roman"/>
        </w:rPr>
        <w:t xml:space="preserve"> местного самоуправления в соответствии с жилищным законодательством.</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B6B3B" w:rsidRPr="00722BCA" w:rsidRDefault="005B6B3B">
      <w:pPr>
        <w:pStyle w:val="ConsPlusNormal"/>
        <w:ind w:firstLine="540"/>
        <w:jc w:val="both"/>
        <w:rPr>
          <w:rFonts w:ascii="Times New Roman" w:hAnsi="Times New Roman" w:cs="Times New Roman"/>
        </w:rPr>
      </w:pPr>
      <w:r w:rsidRPr="00E47F70">
        <w:rPr>
          <w:rFonts w:ascii="Times New Roman" w:hAnsi="Times New Roman" w:cs="Times New Roman"/>
        </w:rPr>
        <w:t xml:space="preserve">4. Расчетные показатели минимально допустимого уровня средней жилищной </w:t>
      </w:r>
      <w:r w:rsidRPr="00E47F70">
        <w:rPr>
          <w:rFonts w:ascii="Times New Roman" w:hAnsi="Times New Roman" w:cs="Times New Roman"/>
        </w:rPr>
        <w:lastRenderedPageBreak/>
        <w:t>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Стратегией социально-экономического развития </w:t>
      </w:r>
      <w:r>
        <w:rPr>
          <w:rFonts w:ascii="Times New Roman" w:hAnsi="Times New Roman" w:cs="Times New Roman"/>
        </w:rPr>
        <w:t xml:space="preserve">муниципального района </w:t>
      </w:r>
      <w:r w:rsidRPr="00722BCA">
        <w:rPr>
          <w:rFonts w:ascii="Times New Roman" w:hAnsi="Times New Roman" w:cs="Times New Roman"/>
        </w:rPr>
        <w:t xml:space="preserve">проектный уровень жилищной обеспеченности установлен </w:t>
      </w:r>
      <w:r>
        <w:rPr>
          <w:rFonts w:ascii="Times New Roman" w:hAnsi="Times New Roman" w:cs="Times New Roman"/>
        </w:rPr>
        <w:t>–</w:t>
      </w:r>
      <w:r w:rsidRPr="00722BCA">
        <w:rPr>
          <w:rFonts w:ascii="Times New Roman" w:hAnsi="Times New Roman" w:cs="Times New Roman"/>
        </w:rPr>
        <w:t xml:space="preserve"> кв.</w:t>
      </w:r>
      <w:r>
        <w:rPr>
          <w:rFonts w:ascii="Times New Roman" w:hAnsi="Times New Roman" w:cs="Times New Roman"/>
        </w:rPr>
        <w:t xml:space="preserve"> </w:t>
      </w:r>
      <w:r w:rsidRPr="00722BCA">
        <w:rPr>
          <w:rFonts w:ascii="Times New Roman" w:hAnsi="Times New Roman" w:cs="Times New Roman"/>
        </w:rPr>
        <w:t>м общей площади жилых помещений на 1 человека.</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В </w:t>
      </w:r>
      <w:r>
        <w:rPr>
          <w:rFonts w:ascii="Times New Roman" w:hAnsi="Times New Roman" w:cs="Times New Roman"/>
        </w:rPr>
        <w:t xml:space="preserve">Нормативах </w:t>
      </w:r>
      <w:r w:rsidRPr="00C63F74">
        <w:rPr>
          <w:rFonts w:ascii="Times New Roman" w:hAnsi="Times New Roman" w:cs="Times New Roman"/>
        </w:rPr>
        <w:t>городского</w:t>
      </w:r>
      <w:r>
        <w:rPr>
          <w:rFonts w:ascii="Times New Roman" w:hAnsi="Times New Roman" w:cs="Times New Roman"/>
        </w:rPr>
        <w:t xml:space="preserve"> поселения «Приводинское»</w:t>
      </w:r>
      <w:r w:rsidRPr="00722BCA">
        <w:rPr>
          <w:rFonts w:ascii="Times New Roman" w:hAnsi="Times New Roman" w:cs="Times New Roman"/>
        </w:rPr>
        <w:t xml:space="preserve">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жилые помещения по договорам социального найма -  кв.</w:t>
      </w:r>
      <w:r>
        <w:rPr>
          <w:rFonts w:ascii="Times New Roman" w:hAnsi="Times New Roman" w:cs="Times New Roman"/>
        </w:rPr>
        <w:t xml:space="preserve"> </w:t>
      </w:r>
      <w:r w:rsidRPr="00722BCA">
        <w:rPr>
          <w:rFonts w:ascii="Times New Roman" w:hAnsi="Times New Roman" w:cs="Times New Roman"/>
        </w:rPr>
        <w:t>м.</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Pr="00722BCA">
        <w:rPr>
          <w:rFonts w:ascii="Times New Roman" w:hAnsi="Times New Roman" w:cs="Times New Roman"/>
        </w:rPr>
        <w:t>для</w:t>
      </w:r>
      <w:proofErr w:type="gramEnd"/>
      <w:r w:rsidRPr="00722BCA">
        <w:rPr>
          <w:rFonts w:ascii="Times New Roman" w:hAnsi="Times New Roman" w:cs="Times New Roman"/>
        </w:rPr>
        <w:t xml:space="preserve"> </w:t>
      </w:r>
      <w:proofErr w:type="gramStart"/>
      <w:r w:rsidRPr="00722BCA">
        <w:rPr>
          <w:rFonts w:ascii="Times New Roman" w:hAnsi="Times New Roman" w:cs="Times New Roman"/>
        </w:rPr>
        <w:t>одно</w:t>
      </w:r>
      <w:proofErr w:type="gramEnd"/>
      <w:r w:rsidRPr="00722BCA">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B6B3B" w:rsidRPr="00722BCA" w:rsidRDefault="005B6B3B">
      <w:pPr>
        <w:rPr>
          <w:rFonts w:ascii="Times New Roman" w:hAnsi="Times New Roman" w:cs="Times New Roman"/>
        </w:rPr>
        <w:sectPr w:rsidR="005B6B3B" w:rsidRPr="00722BCA">
          <w:headerReference w:type="default" r:id="rId27"/>
          <w:pgSz w:w="11905" w:h="16838"/>
          <w:pgMar w:top="1134" w:right="850" w:bottom="1134" w:left="1701" w:header="0" w:footer="0" w:gutter="0"/>
          <w:cols w:space="720"/>
        </w:sectPr>
      </w:pPr>
    </w:p>
    <w:p w:rsidR="005B6B3B" w:rsidRPr="00722BCA" w:rsidRDefault="005B6B3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871"/>
        <w:gridCol w:w="2098"/>
        <w:gridCol w:w="1790"/>
      </w:tblGrid>
      <w:tr w:rsidR="005B6B3B" w:rsidRPr="00A17EB6">
        <w:tc>
          <w:tcPr>
            <w:tcW w:w="1871"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Территории зеленых насаждений</w:t>
            </w:r>
          </w:p>
        </w:tc>
        <w:tc>
          <w:tcPr>
            <w:tcW w:w="1790"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5B6B3B" w:rsidRPr="00A17EB6">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14,0 - 16,0</w:t>
            </w:r>
          </w:p>
        </w:tc>
      </w:tr>
      <w:tr w:rsidR="005B6B3B" w:rsidRPr="00A17EB6">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Комплекс коттеджной застройки</w:t>
            </w:r>
          </w:p>
        </w:tc>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5,0 - 7,0</w:t>
            </w:r>
          </w:p>
        </w:tc>
      </w:tr>
    </w:tbl>
    <w:p w:rsidR="005B6B3B" w:rsidRPr="00722BCA" w:rsidRDefault="005B6B3B">
      <w:pPr>
        <w:pStyle w:val="ConsPlusNormal"/>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B6B3B" w:rsidRPr="00722BCA" w:rsidRDefault="005B6B3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757"/>
        <w:gridCol w:w="1587"/>
      </w:tblGrid>
      <w:tr w:rsidR="005B6B3B" w:rsidRPr="00A17EB6">
        <w:tc>
          <w:tcPr>
            <w:tcW w:w="6236"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5B6B3B" w:rsidRPr="00722BCA" w:rsidRDefault="005B6B3B">
            <w:pPr>
              <w:pStyle w:val="ConsPlusNormal"/>
              <w:jc w:val="right"/>
              <w:rPr>
                <w:rFonts w:ascii="Times New Roman" w:hAnsi="Times New Roman" w:cs="Times New Roman"/>
              </w:rPr>
            </w:pPr>
          </w:p>
        </w:tc>
        <w:tc>
          <w:tcPr>
            <w:tcW w:w="1587" w:type="dxa"/>
          </w:tcPr>
          <w:p w:rsidR="005B6B3B" w:rsidRPr="00722BCA" w:rsidRDefault="005B6B3B">
            <w:pPr>
              <w:pStyle w:val="ConsPlusNormal"/>
              <w:jc w:val="right"/>
              <w:rPr>
                <w:rFonts w:ascii="Times New Roman" w:hAnsi="Times New Roman" w:cs="Times New Roman"/>
              </w:rPr>
            </w:pP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1,2</w:t>
            </w:r>
          </w:p>
        </w:tc>
      </w:tr>
      <w:tr w:rsidR="005B6B3B" w:rsidRPr="00A17EB6">
        <w:tc>
          <w:tcPr>
            <w:tcW w:w="6236" w:type="dxa"/>
          </w:tcPr>
          <w:p w:rsidR="005B6B3B" w:rsidRPr="00722BCA" w:rsidRDefault="005B6B3B">
            <w:pPr>
              <w:pStyle w:val="ConsPlusNormal"/>
              <w:rPr>
                <w:rFonts w:ascii="Times New Roman" w:hAnsi="Times New Roman" w:cs="Times New Roman"/>
              </w:rPr>
            </w:pPr>
            <w:proofErr w:type="spellStart"/>
            <w:r w:rsidRPr="00722BCA">
              <w:rPr>
                <w:rFonts w:ascii="Times New Roman" w:hAnsi="Times New Roman" w:cs="Times New Roman"/>
              </w:rPr>
              <w:t>Среднеэтажная</w:t>
            </w:r>
            <w:proofErr w:type="spellEnd"/>
            <w:r w:rsidRPr="00722BCA">
              <w:rPr>
                <w:rFonts w:ascii="Times New Roman" w:hAnsi="Times New Roman" w:cs="Times New Roman"/>
              </w:rPr>
              <w:t xml:space="preserve"> и малоэтажная многоквартирная жилая застройка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1,6</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0,6</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0,4</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5B6B3B" w:rsidRPr="00722BCA" w:rsidRDefault="005B6B3B">
            <w:pPr>
              <w:pStyle w:val="ConsPlusNormal"/>
              <w:jc w:val="right"/>
              <w:rPr>
                <w:rFonts w:ascii="Times New Roman" w:hAnsi="Times New Roman" w:cs="Times New Roman"/>
              </w:rPr>
            </w:pPr>
          </w:p>
        </w:tc>
        <w:tc>
          <w:tcPr>
            <w:tcW w:w="1587" w:type="dxa"/>
          </w:tcPr>
          <w:p w:rsidR="005B6B3B" w:rsidRPr="00722BCA" w:rsidRDefault="005B6B3B">
            <w:pPr>
              <w:pStyle w:val="ConsPlusNormal"/>
              <w:jc w:val="right"/>
              <w:rPr>
                <w:rFonts w:ascii="Times New Roman" w:hAnsi="Times New Roman" w:cs="Times New Roman"/>
              </w:rPr>
            </w:pP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3,0</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2,4</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5B6B3B" w:rsidRPr="00722BCA" w:rsidRDefault="005B6B3B">
            <w:pPr>
              <w:pStyle w:val="ConsPlusNormal"/>
              <w:jc w:val="right"/>
              <w:rPr>
                <w:rFonts w:ascii="Times New Roman" w:hAnsi="Times New Roman" w:cs="Times New Roman"/>
              </w:rPr>
            </w:pPr>
          </w:p>
        </w:tc>
        <w:tc>
          <w:tcPr>
            <w:tcW w:w="1587" w:type="dxa"/>
          </w:tcPr>
          <w:p w:rsidR="005B6B3B" w:rsidRPr="00722BCA" w:rsidRDefault="005B6B3B">
            <w:pPr>
              <w:pStyle w:val="ConsPlusNormal"/>
              <w:jc w:val="right"/>
              <w:rPr>
                <w:rFonts w:ascii="Times New Roman" w:hAnsi="Times New Roman" w:cs="Times New Roman"/>
              </w:rPr>
            </w:pP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2,4</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1,0</w:t>
            </w:r>
          </w:p>
        </w:tc>
      </w:tr>
      <w:tr w:rsidR="005B6B3B" w:rsidRPr="00A17EB6">
        <w:tc>
          <w:tcPr>
            <w:tcW w:w="6236" w:type="dxa"/>
          </w:tcPr>
          <w:p w:rsidR="005B6B3B" w:rsidRPr="00722BCA" w:rsidRDefault="005B6B3B">
            <w:pPr>
              <w:pStyle w:val="ConsPlusNormal"/>
              <w:rPr>
                <w:rFonts w:ascii="Times New Roman" w:hAnsi="Times New Roman" w:cs="Times New Roman"/>
              </w:rPr>
            </w:pPr>
            <w:r w:rsidRPr="00722BCA">
              <w:rPr>
                <w:rFonts w:ascii="Times New Roman" w:hAnsi="Times New Roman" w:cs="Times New Roman"/>
              </w:rPr>
              <w:lastRenderedPageBreak/>
              <w:t>Коммунально-складская зона</w:t>
            </w:r>
          </w:p>
        </w:tc>
        <w:tc>
          <w:tcPr>
            <w:tcW w:w="175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5B6B3B" w:rsidRPr="00722BCA" w:rsidRDefault="005B6B3B">
            <w:pPr>
              <w:pStyle w:val="ConsPlusNormal"/>
              <w:jc w:val="right"/>
              <w:rPr>
                <w:rFonts w:ascii="Times New Roman" w:hAnsi="Times New Roman" w:cs="Times New Roman"/>
              </w:rPr>
            </w:pPr>
            <w:r w:rsidRPr="00722BCA">
              <w:rPr>
                <w:rFonts w:ascii="Times New Roman" w:hAnsi="Times New Roman" w:cs="Times New Roman"/>
              </w:rPr>
              <w:t>1,8</w:t>
            </w:r>
          </w:p>
        </w:tc>
      </w:tr>
    </w:tbl>
    <w:p w:rsidR="005B6B3B" w:rsidRPr="00722BCA" w:rsidRDefault="005B6B3B">
      <w:pPr>
        <w:rPr>
          <w:rFonts w:ascii="Times New Roman" w:hAnsi="Times New Roman" w:cs="Times New Roman"/>
        </w:rPr>
        <w:sectPr w:rsidR="005B6B3B" w:rsidRPr="00722BCA" w:rsidSect="001D18B3">
          <w:type w:val="continuous"/>
          <w:pgSz w:w="11905" w:h="16838"/>
          <w:pgMar w:top="1134" w:right="1701" w:bottom="1134" w:left="1701" w:header="0" w:footer="0" w:gutter="0"/>
          <w:cols w:space="720"/>
          <w:docGrid w:linePitch="299"/>
        </w:sectPr>
      </w:pPr>
    </w:p>
    <w:p w:rsidR="005B6B3B" w:rsidRPr="00722BCA" w:rsidRDefault="005B6B3B">
      <w:pPr>
        <w:pStyle w:val="ConsPlusNormal"/>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8"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Котласского муниципального района Архангельской области. </w:t>
      </w:r>
    </w:p>
    <w:p w:rsidR="005B6B3B" w:rsidRPr="00722BCA" w:rsidRDefault="005B6B3B">
      <w:pPr>
        <w:pStyle w:val="ConsPlusNormal"/>
        <w:ind w:firstLine="540"/>
        <w:jc w:val="both"/>
        <w:rPr>
          <w:rFonts w:ascii="Times New Roman" w:hAnsi="Times New Roman" w:cs="Times New Roman"/>
        </w:rPr>
      </w:pPr>
      <w:r w:rsidRPr="003270E4">
        <w:rPr>
          <w:rFonts w:ascii="Times New Roman" w:hAnsi="Times New Roman" w:cs="Times New Roman"/>
        </w:rPr>
        <w:t xml:space="preserve">10. Для городских поселений плотность застройки </w:t>
      </w:r>
      <w:r w:rsidRPr="003270E4">
        <w:rPr>
          <w:rFonts w:ascii="Times New Roman" w:hAnsi="Times New Roman" w:cs="Times New Roman"/>
          <w:iCs/>
        </w:rPr>
        <w:t>территориальных зон</w:t>
      </w:r>
      <w:r w:rsidRPr="003270E4">
        <w:rPr>
          <w:rFonts w:ascii="Times New Roman" w:hAnsi="Times New Roman" w:cs="Times New Roman"/>
        </w:rPr>
        <w:t xml:space="preserve"> принимается в соответствии с приложением "Г" СП 42.13330.2011.</w:t>
      </w:r>
    </w:p>
    <w:p w:rsidR="005B6B3B" w:rsidRPr="00C128AB" w:rsidRDefault="005B6B3B" w:rsidP="00C128AB">
      <w:pPr>
        <w:pStyle w:val="ConsPlusNormal"/>
        <w:ind w:firstLine="540"/>
        <w:jc w:val="both"/>
        <w:rPr>
          <w:rFonts w:ascii="Times New Roman" w:hAnsi="Times New Roman" w:cs="Times New Roman"/>
        </w:rPr>
      </w:pPr>
      <w:r w:rsidRPr="00C128AB">
        <w:rPr>
          <w:rFonts w:ascii="Times New Roman" w:hAnsi="Times New Roman" w:cs="Times New Roman"/>
        </w:rPr>
        <w:t xml:space="preserve">11.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B6B3B" w:rsidRPr="00753CA3" w:rsidRDefault="005B6B3B">
      <w:pPr>
        <w:pStyle w:val="ConsPlusNormal"/>
        <w:ind w:firstLine="540"/>
        <w:jc w:val="both"/>
        <w:rPr>
          <w:rFonts w:ascii="Times New Roman" w:hAnsi="Times New Roman" w:cs="Times New Roman"/>
        </w:rPr>
      </w:pPr>
      <w:r>
        <w:rPr>
          <w:rFonts w:ascii="Times New Roman" w:hAnsi="Times New Roman" w:cs="Times New Roman"/>
        </w:rPr>
        <w:t>12</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СП42.13330.20</w:t>
      </w:r>
      <w:r>
        <w:rPr>
          <w:rFonts w:ascii="Times New Roman" w:hAnsi="Times New Roman" w:cs="Times New Roman"/>
        </w:rPr>
        <w:t>11</w:t>
      </w:r>
      <w:r w:rsidRPr="00753CA3">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1</w:t>
      </w:r>
      <w:r>
        <w:rPr>
          <w:rFonts w:ascii="Times New Roman" w:hAnsi="Times New Roman" w:cs="Times New Roman"/>
        </w:rPr>
        <w:t>3</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9"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w:t>
      </w:r>
      <w:r w:rsidRPr="003270E4">
        <w:rPr>
          <w:rFonts w:ascii="Times New Roman" w:hAnsi="Times New Roman" w:cs="Times New Roman"/>
        </w:rPr>
        <w:t xml:space="preserve">значения городского </w:t>
      </w:r>
      <w:r w:rsidRPr="00753CA3">
        <w:rPr>
          <w:rFonts w:ascii="Times New Roman" w:hAnsi="Times New Roman" w:cs="Times New Roman"/>
        </w:rPr>
        <w:t>поселения относится организация ритуальных услуг и содержание мест захоронения.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30"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31"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Котласского</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32"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3"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3270E4">
        <w:rPr>
          <w:rFonts w:ascii="Times New Roman" w:hAnsi="Times New Roman" w:cs="Times New Roman"/>
        </w:rPr>
        <w:t>городского п</w:t>
      </w:r>
      <w:r w:rsidRPr="00753CA3">
        <w:rPr>
          <w:rFonts w:ascii="Times New Roman" w:hAnsi="Times New Roman" w:cs="Times New Roman"/>
        </w:rPr>
        <w:t>оселения относится создание условий для обеспечения жителей поселения услугами связи.</w:t>
      </w: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4"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w:t>
      </w:r>
      <w:r w:rsidRPr="003270E4">
        <w:rPr>
          <w:rFonts w:ascii="Times New Roman" w:hAnsi="Times New Roman" w:cs="Times New Roman"/>
        </w:rPr>
        <w:t>значения городского поселения</w:t>
      </w:r>
      <w:r w:rsidRPr="00753CA3">
        <w:rPr>
          <w:rFonts w:ascii="Times New Roman" w:hAnsi="Times New Roman" w:cs="Times New Roman"/>
        </w:rPr>
        <w:t xml:space="preserve"> относится организация благоустройства территории населенных пунктов поселения, включая озеленение территории.</w:t>
      </w:r>
    </w:p>
    <w:p w:rsidR="005B6B3B" w:rsidRPr="00753CA3"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3270E4">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w:t>
      </w:r>
      <w:r>
        <w:rPr>
          <w:rFonts w:ascii="Times New Roman" w:hAnsi="Times New Roman" w:cs="Times New Roman"/>
        </w:rPr>
        <w:t xml:space="preserve"> поселения «Приводинское»</w:t>
      </w:r>
      <w:r w:rsidRPr="003270E4">
        <w:rPr>
          <w:rFonts w:ascii="Times New Roman" w:hAnsi="Times New Roman" w:cs="Times New Roman"/>
        </w:rPr>
        <w:t>: 8 кв. м на человека.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 xml:space="preserve">определяющих параметры объектов местного значения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722BCA">
        <w:rPr>
          <w:rFonts w:ascii="Times New Roman" w:hAnsi="Times New Roman" w:cs="Times New Roman"/>
        </w:rPr>
        <w:t>, приоритетные направления развития экономики</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и сельского хозяйства</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5"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w:t>
      </w:r>
      <w:r w:rsidRPr="003270E4">
        <w:rPr>
          <w:rFonts w:ascii="Times New Roman" w:hAnsi="Times New Roman" w:cs="Times New Roman"/>
        </w:rPr>
        <w:t xml:space="preserve">Российской Федерации» к полномочиям органов местного самоуправления городского </w:t>
      </w:r>
      <w:r w:rsidRPr="00753CA3">
        <w:rPr>
          <w:rFonts w:ascii="Times New Roman" w:hAnsi="Times New Roman" w:cs="Times New Roman"/>
        </w:rPr>
        <w:t>поселения относится: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lastRenderedPageBreak/>
        <w:t>- объекты производственного и хозяйственно-складского назначения местного значения в границах поселения;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производственного</w:t>
      </w:r>
    </w:p>
    <w:p w:rsidR="005B6B3B" w:rsidRPr="00753CA3" w:rsidRDefault="005B6B3B">
      <w:pPr>
        <w:pStyle w:val="ConsPlusNormal"/>
        <w:jc w:val="center"/>
        <w:rPr>
          <w:rFonts w:ascii="Times New Roman" w:hAnsi="Times New Roman" w:cs="Times New Roman"/>
        </w:rPr>
      </w:pPr>
      <w:r w:rsidRPr="00753CA3">
        <w:rPr>
          <w:rFonts w:ascii="Times New Roman" w:hAnsi="Times New Roman" w:cs="Times New Roman"/>
        </w:rPr>
        <w:t>и хозяйственно-складского назначения</w:t>
      </w:r>
    </w:p>
    <w:p w:rsidR="005B6B3B" w:rsidRPr="00753CA3" w:rsidRDefault="005B6B3B">
      <w:pPr>
        <w:pStyle w:val="ConsPlusNormal"/>
        <w:ind w:firstLine="540"/>
        <w:jc w:val="both"/>
        <w:rPr>
          <w:rFonts w:ascii="Times New Roman" w:hAnsi="Times New Roman" w:cs="Times New Roman"/>
        </w:rPr>
      </w:pP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Котласского </w:t>
      </w:r>
      <w:r w:rsidRPr="00753CA3">
        <w:rPr>
          <w:rFonts w:ascii="Times New Roman" w:hAnsi="Times New Roman" w:cs="Times New Roman"/>
        </w:rPr>
        <w:t>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кв.м на человека.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w:t>
      </w:r>
      <w:proofErr w:type="spellStart"/>
      <w:r w:rsidRPr="00722BCA">
        <w:rPr>
          <w:rFonts w:ascii="Times New Roman" w:hAnsi="Times New Roman" w:cs="Times New Roman"/>
        </w:rPr>
        <w:t>общетоварных</w:t>
      </w:r>
      <w:proofErr w:type="spellEnd"/>
      <w:r w:rsidRPr="00722BCA">
        <w:rPr>
          <w:rFonts w:ascii="Times New Roman" w:hAnsi="Times New Roman" w:cs="Times New Roman"/>
        </w:rPr>
        <w:t xml:space="preserve">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B6B3B" w:rsidRDefault="005B6B3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p>
    <w:p w:rsidR="005B6B3B" w:rsidRPr="00722BCA" w:rsidRDefault="005B6B3B" w:rsidP="00A400BB">
      <w:pPr>
        <w:pStyle w:val="ConsPlusNormal"/>
        <w:ind w:firstLine="540"/>
        <w:jc w:val="both"/>
        <w:rPr>
          <w:rFonts w:ascii="Times New Roman" w:hAnsi="Times New Roman" w:cs="Times New Roman"/>
        </w:rPr>
      </w:pPr>
    </w:p>
    <w:p w:rsidR="005B6B3B" w:rsidRPr="00722BCA" w:rsidRDefault="005B6B3B">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p>
    <w:p w:rsidR="005B6B3B" w:rsidRPr="00722BCA" w:rsidRDefault="005B6B3B">
      <w:pPr>
        <w:pStyle w:val="ConsPlusNormal"/>
        <w:jc w:val="center"/>
        <w:rPr>
          <w:rFonts w:ascii="Times New Roman" w:hAnsi="Times New Roman" w:cs="Times New Roman"/>
        </w:rPr>
      </w:pPr>
      <w:r w:rsidRPr="00722BCA">
        <w:rPr>
          <w:rFonts w:ascii="Times New Roman" w:hAnsi="Times New Roman" w:cs="Times New Roman"/>
        </w:rPr>
        <w:t>обслуживания</w:t>
      </w:r>
    </w:p>
    <w:p w:rsidR="005B6B3B" w:rsidRPr="00722BCA" w:rsidRDefault="005B6B3B">
      <w:pPr>
        <w:pStyle w:val="ConsPlusNormal"/>
        <w:ind w:firstLine="540"/>
        <w:jc w:val="both"/>
        <w:rPr>
          <w:rFonts w:ascii="Times New Roman" w:hAnsi="Times New Roman" w:cs="Times New Roman"/>
        </w:rPr>
      </w:pP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7"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w:t>
      </w:r>
      <w:r w:rsidRPr="00722BCA">
        <w:rPr>
          <w:rFonts w:ascii="Times New Roman" w:hAnsi="Times New Roman" w:cs="Times New Roman"/>
        </w:rPr>
        <w:lastRenderedPageBreak/>
        <w:t xml:space="preserve">важнейших сфер жизнеобеспечения населения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r w:rsidRPr="00722BCA">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расчетной численности потребителей.</w:t>
      </w:r>
    </w:p>
    <w:p w:rsidR="005B6B3B" w:rsidRPr="00722BCA" w:rsidRDefault="005B6B3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B6B3B" w:rsidRPr="00722BCA"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5B6B3B" w:rsidRDefault="005B6B3B">
      <w:pPr>
        <w:rPr>
          <w:rFonts w:ascii="Times New Roman" w:hAnsi="Times New Roman" w:cs="Times New Roman"/>
          <w:lang w:eastAsia="ru-RU"/>
        </w:rPr>
      </w:pPr>
      <w:r>
        <w:rPr>
          <w:rFonts w:ascii="Times New Roman" w:hAnsi="Times New Roman" w:cs="Times New Roman"/>
        </w:rPr>
        <w:br w:type="page"/>
      </w:r>
    </w:p>
    <w:p w:rsidR="005B6B3B" w:rsidRPr="00722BCA" w:rsidRDefault="005B6B3B">
      <w:pPr>
        <w:rPr>
          <w:rFonts w:ascii="Times New Roman" w:hAnsi="Times New Roman" w:cs="Times New Roman"/>
        </w:rPr>
        <w:sectPr w:rsidR="005B6B3B" w:rsidRPr="00722BCA" w:rsidSect="00A400BB">
          <w:type w:val="continuous"/>
          <w:pgSz w:w="11905" w:h="16838"/>
          <w:pgMar w:top="1134" w:right="990" w:bottom="1134" w:left="1701" w:header="426" w:footer="0" w:gutter="0"/>
          <w:cols w:space="720"/>
          <w:docGrid w:linePitch="299"/>
        </w:sectPr>
      </w:pPr>
    </w:p>
    <w:p w:rsidR="005B6B3B" w:rsidRDefault="005B6B3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5B6B3B" w:rsidRDefault="005B6B3B" w:rsidP="001D18B3">
      <w:pPr>
        <w:autoSpaceDE w:val="0"/>
        <w:autoSpaceDN w:val="0"/>
        <w:adjustRightInd w:val="0"/>
        <w:spacing w:after="0" w:line="240" w:lineRule="auto"/>
        <w:jc w:val="right"/>
        <w:rPr>
          <w:rFonts w:ascii="Times New Roman" w:hAnsi="Times New Roman" w:cs="Times New Roman"/>
        </w:rPr>
      </w:pP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Котласского </w:t>
      </w:r>
      <w:r w:rsidRPr="00722BCA">
        <w:rPr>
          <w:rFonts w:ascii="Times New Roman" w:hAnsi="Times New Roman" w:cs="Times New Roman"/>
        </w:rPr>
        <w:t xml:space="preserve">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5B6B3B" w:rsidRDefault="005B6B3B" w:rsidP="001D18B3">
      <w:pPr>
        <w:autoSpaceDE w:val="0"/>
        <w:autoSpaceDN w:val="0"/>
        <w:adjustRightInd w:val="0"/>
        <w:spacing w:after="0" w:line="240" w:lineRule="auto"/>
        <w:jc w:val="both"/>
        <w:rPr>
          <w:rFonts w:ascii="Times New Roman" w:hAnsi="Times New Roman" w:cs="Times New Roman"/>
        </w:rPr>
      </w:pPr>
    </w:p>
    <w:p w:rsidR="005B6B3B" w:rsidRDefault="005B6B3B" w:rsidP="001D18B3">
      <w:pPr>
        <w:autoSpaceDE w:val="0"/>
        <w:autoSpaceDN w:val="0"/>
        <w:adjustRightInd w:val="0"/>
        <w:spacing w:after="0" w:line="240" w:lineRule="auto"/>
        <w:jc w:val="center"/>
        <w:rPr>
          <w:rFonts w:ascii="Times New Roman" w:hAnsi="Times New Roman" w:cs="Times New Roman"/>
        </w:rPr>
      </w:pPr>
    </w:p>
    <w:p w:rsidR="005B6B3B" w:rsidRDefault="005B6B3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5B6B3B" w:rsidRDefault="005B6B3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5B6B3B" w:rsidRDefault="005B6B3B" w:rsidP="001D18B3">
      <w:pPr>
        <w:rPr>
          <w:rFonts w:ascii="Times New Roman" w:hAnsi="Times New Roman" w:cs="Times New Roman"/>
        </w:rPr>
      </w:pP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 xml:space="preserve">, для которых в местных нормативах градостроительного проектирования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 xml:space="preserve"> установлены расчетные показатели:</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 водозаборы;</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автозаправочные станции в границах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жилищного строительства в границах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 в том числе территории муниципального жилищного фонда;</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сельскохозяйственного назначения местного значения в границах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места захоронения (кладбища), расположенные на территории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Pr="000B42E4" w:rsidRDefault="005B6B3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r w:rsidRPr="000B42E4">
        <w:rPr>
          <w:rFonts w:ascii="Times New Roman" w:hAnsi="Times New Roman" w:cs="Times New Roman"/>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развитие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w:t>
      </w:r>
      <w:r w:rsidRPr="000B42E4">
        <w:rPr>
          <w:rFonts w:ascii="Times New Roman" w:hAnsi="Times New Roman" w:cs="Times New Roman"/>
        </w:rPr>
        <w:t>.</w:t>
      </w:r>
    </w:p>
    <w:p w:rsidR="005B6B3B" w:rsidRDefault="005B6B3B" w:rsidP="001D18B3">
      <w:pPr>
        <w:rPr>
          <w:rFonts w:ascii="Times New Roman" w:hAnsi="Times New Roman" w:cs="Times New Roman"/>
          <w:lang w:eastAsia="ru-RU"/>
        </w:rPr>
      </w:pPr>
    </w:p>
    <w:p w:rsidR="005B6B3B" w:rsidRDefault="005B6B3B">
      <w:pPr>
        <w:pStyle w:val="ConsPlusNormal"/>
        <w:jc w:val="both"/>
        <w:rPr>
          <w:rFonts w:ascii="Times New Roman" w:hAnsi="Times New Roman" w:cs="Times New Roman"/>
        </w:rPr>
      </w:pPr>
    </w:p>
    <w:p w:rsidR="005B6B3B" w:rsidRPr="00722BCA" w:rsidRDefault="005B6B3B">
      <w:pPr>
        <w:rPr>
          <w:rFonts w:ascii="Times New Roman" w:hAnsi="Times New Roman" w:cs="Times New Roman"/>
        </w:rPr>
        <w:sectPr w:rsidR="005B6B3B" w:rsidRPr="00722BCA" w:rsidSect="00753CA3">
          <w:type w:val="continuous"/>
          <w:pgSz w:w="11905" w:h="16838"/>
          <w:pgMar w:top="1134" w:right="848" w:bottom="1134" w:left="1701" w:header="0" w:footer="0" w:gutter="0"/>
          <w:cols w:space="720"/>
          <w:docGrid w:linePitch="299"/>
        </w:sectPr>
      </w:pPr>
    </w:p>
    <w:p w:rsidR="005B6B3B" w:rsidRDefault="005B6B3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2</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5B6B3B" w:rsidRDefault="005B6B3B" w:rsidP="001D18B3">
      <w:pPr>
        <w:autoSpaceDE w:val="0"/>
        <w:autoSpaceDN w:val="0"/>
        <w:adjustRightInd w:val="0"/>
        <w:spacing w:after="0" w:line="240" w:lineRule="auto"/>
        <w:jc w:val="right"/>
        <w:rPr>
          <w:rFonts w:ascii="Times New Roman" w:hAnsi="Times New Roman" w:cs="Times New Roman"/>
        </w:rPr>
      </w:pP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p>
    <w:p w:rsidR="005B6B3B" w:rsidRDefault="005B6B3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Котласского </w:t>
      </w:r>
      <w:r w:rsidRPr="00722BCA">
        <w:rPr>
          <w:rFonts w:ascii="Times New Roman" w:hAnsi="Times New Roman" w:cs="Times New Roman"/>
        </w:rPr>
        <w:t xml:space="preserve">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5B6B3B" w:rsidRDefault="005B6B3B" w:rsidP="001D18B3">
      <w:pPr>
        <w:pStyle w:val="ConsPlusNormal"/>
        <w:jc w:val="right"/>
        <w:outlineLvl w:val="2"/>
        <w:rPr>
          <w:rFonts w:ascii="Times New Roman" w:hAnsi="Times New Roman" w:cs="Times New Roman"/>
        </w:rPr>
      </w:pPr>
    </w:p>
    <w:p w:rsidR="005B6B3B" w:rsidRDefault="005B6B3B">
      <w:pPr>
        <w:pStyle w:val="ConsPlusNormal"/>
        <w:jc w:val="center"/>
        <w:rPr>
          <w:rFonts w:ascii="Times New Roman" w:hAnsi="Times New Roman" w:cs="Times New Roman"/>
        </w:rPr>
      </w:pPr>
    </w:p>
    <w:p w:rsidR="005B6B3B" w:rsidRDefault="005B6B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5B6B3B" w:rsidRDefault="005B6B3B">
      <w:pPr>
        <w:pStyle w:val="ConsPlusNormal"/>
        <w:jc w:val="center"/>
        <w:rPr>
          <w:rFonts w:ascii="Times New Roman" w:hAnsi="Times New Roman" w:cs="Times New Roman"/>
          <w:sz w:val="24"/>
          <w:szCs w:val="24"/>
        </w:rPr>
      </w:pPr>
    </w:p>
    <w:p w:rsidR="005B6B3B" w:rsidRPr="00722BCA" w:rsidRDefault="005B6B3B">
      <w:pPr>
        <w:pStyle w:val="ConsPlusNormal"/>
        <w:jc w:val="center"/>
        <w:rPr>
          <w:rFonts w:ascii="Times New Roman" w:hAnsi="Times New Roman" w:cs="Times New Roman"/>
        </w:rPr>
      </w:pPr>
      <w:r>
        <w:rPr>
          <w:rFonts w:ascii="Times New Roman" w:hAnsi="Times New Roman" w:cs="Times New Roman"/>
          <w:sz w:val="24"/>
          <w:szCs w:val="24"/>
        </w:rPr>
        <w:t>Федеральные законы и нормативные правовые акты Российской Федерации</w:t>
      </w:r>
    </w:p>
    <w:p w:rsidR="005B6B3B" w:rsidRPr="00722BCA" w:rsidRDefault="005B6B3B">
      <w:pPr>
        <w:pStyle w:val="ConsPlusNormal"/>
        <w:ind w:firstLine="540"/>
        <w:jc w:val="both"/>
        <w:rPr>
          <w:rFonts w:ascii="Times New Roman" w:hAnsi="Times New Roman" w:cs="Times New Roman"/>
        </w:rPr>
      </w:pP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40"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41"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42"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lastRenderedPageBreak/>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3"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5"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B6B3B" w:rsidRPr="007D4B46" w:rsidRDefault="005B6B3B"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6"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5B6B3B" w:rsidRPr="007D4B46" w:rsidRDefault="00F54C15" w:rsidP="007D4B46">
      <w:pPr>
        <w:pStyle w:val="ConsPlusNormal"/>
        <w:ind w:firstLine="709"/>
        <w:jc w:val="both"/>
        <w:rPr>
          <w:rFonts w:ascii="Times New Roman" w:hAnsi="Times New Roman" w:cs="Times New Roman"/>
          <w:sz w:val="24"/>
          <w:szCs w:val="24"/>
        </w:rPr>
      </w:pPr>
      <w:hyperlink r:id="rId67" w:history="1">
        <w:r w:rsidR="005B6B3B" w:rsidRPr="007D4B46">
          <w:rPr>
            <w:rFonts w:ascii="Times New Roman" w:hAnsi="Times New Roman" w:cs="Times New Roman"/>
            <w:sz w:val="24"/>
            <w:szCs w:val="24"/>
          </w:rPr>
          <w:t>Указ</w:t>
        </w:r>
      </w:hyperlink>
      <w:r w:rsidR="005B6B3B" w:rsidRPr="007D4B46">
        <w:rPr>
          <w:rFonts w:ascii="Times New Roman" w:hAnsi="Times New Roman" w:cs="Times New Roman"/>
          <w:sz w:val="24"/>
          <w:szCs w:val="24"/>
        </w:rPr>
        <w:t xml:space="preserve"> Президента Российской Федерации от 7 мая 2012 года </w:t>
      </w:r>
      <w:r w:rsidR="005B6B3B">
        <w:rPr>
          <w:rFonts w:ascii="Times New Roman" w:hAnsi="Times New Roman" w:cs="Times New Roman"/>
          <w:sz w:val="24"/>
          <w:szCs w:val="24"/>
        </w:rPr>
        <w:t>№ 599 «</w:t>
      </w:r>
      <w:r w:rsidR="005B6B3B" w:rsidRPr="007D4B46">
        <w:rPr>
          <w:rFonts w:ascii="Times New Roman" w:hAnsi="Times New Roman" w:cs="Times New Roman"/>
          <w:sz w:val="24"/>
          <w:szCs w:val="24"/>
        </w:rPr>
        <w:t>О мерах по реализации государственной политики в области образования и науки</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68" w:history="1">
        <w:r w:rsidR="005B6B3B" w:rsidRPr="007D4B46">
          <w:rPr>
            <w:rFonts w:ascii="Times New Roman" w:hAnsi="Times New Roman" w:cs="Times New Roman"/>
            <w:sz w:val="24"/>
            <w:szCs w:val="24"/>
          </w:rPr>
          <w:t>Указ</w:t>
        </w:r>
      </w:hyperlink>
      <w:r w:rsidR="005B6B3B" w:rsidRPr="007D4B46">
        <w:rPr>
          <w:rFonts w:ascii="Times New Roman" w:hAnsi="Times New Roman" w:cs="Times New Roman"/>
          <w:sz w:val="24"/>
          <w:szCs w:val="24"/>
        </w:rPr>
        <w:t xml:space="preserve"> Президента Российско</w:t>
      </w:r>
      <w:r w:rsidR="005B6B3B">
        <w:rPr>
          <w:rFonts w:ascii="Times New Roman" w:hAnsi="Times New Roman" w:cs="Times New Roman"/>
          <w:sz w:val="24"/>
          <w:szCs w:val="24"/>
        </w:rPr>
        <w:t>й Федерации от 2 мая 2014 года № 296 «</w:t>
      </w:r>
      <w:r w:rsidR="005B6B3B" w:rsidRPr="007D4B46">
        <w:rPr>
          <w:rFonts w:ascii="Times New Roman" w:hAnsi="Times New Roman" w:cs="Times New Roman"/>
          <w:sz w:val="24"/>
          <w:szCs w:val="24"/>
        </w:rPr>
        <w:t>О сухопутных территориях Арктической зоны Российской Федерации</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69"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10 ноября 1996 года </w:t>
      </w:r>
      <w:r w:rsidR="005B6B3B">
        <w:rPr>
          <w:rFonts w:ascii="Times New Roman" w:hAnsi="Times New Roman" w:cs="Times New Roman"/>
          <w:sz w:val="24"/>
          <w:szCs w:val="24"/>
        </w:rPr>
        <w:br/>
        <w:t>№</w:t>
      </w:r>
      <w:r w:rsidR="005B6B3B" w:rsidRPr="007D4B46">
        <w:rPr>
          <w:rFonts w:ascii="Times New Roman" w:hAnsi="Times New Roman" w:cs="Times New Roman"/>
          <w:sz w:val="24"/>
          <w:szCs w:val="24"/>
        </w:rPr>
        <w:t xml:space="preserve"> 1340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0"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29 ноября 1999 года </w:t>
      </w:r>
      <w:r w:rsidR="005B6B3B">
        <w:rPr>
          <w:rFonts w:ascii="Times New Roman" w:hAnsi="Times New Roman" w:cs="Times New Roman"/>
          <w:sz w:val="24"/>
          <w:szCs w:val="24"/>
        </w:rPr>
        <w:br/>
        <w:t>№</w:t>
      </w:r>
      <w:r w:rsidR="005B6B3B" w:rsidRPr="007D4B46">
        <w:rPr>
          <w:rFonts w:ascii="Times New Roman" w:hAnsi="Times New Roman" w:cs="Times New Roman"/>
          <w:sz w:val="24"/>
          <w:szCs w:val="24"/>
        </w:rPr>
        <w:t xml:space="preserve"> 1309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О </w:t>
      </w:r>
      <w:r w:rsidR="005B6B3B">
        <w:rPr>
          <w:rFonts w:ascii="Times New Roman" w:hAnsi="Times New Roman" w:cs="Times New Roman"/>
          <w:sz w:val="24"/>
          <w:szCs w:val="24"/>
        </w:rPr>
        <w:t>п</w:t>
      </w:r>
      <w:r w:rsidR="005B6B3B" w:rsidRPr="007D4B46">
        <w:rPr>
          <w:rFonts w:ascii="Times New Roman" w:hAnsi="Times New Roman" w:cs="Times New Roman"/>
          <w:sz w:val="24"/>
          <w:szCs w:val="24"/>
        </w:rPr>
        <w:t>орядке создания убежищ и иных объектов гражданской обороны</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1"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21 мая 2007 года </w:t>
      </w:r>
      <w:r w:rsidR="005B6B3B">
        <w:rPr>
          <w:rFonts w:ascii="Times New Roman" w:hAnsi="Times New Roman" w:cs="Times New Roman"/>
          <w:sz w:val="24"/>
          <w:szCs w:val="24"/>
        </w:rPr>
        <w:t>№ 304 «</w:t>
      </w:r>
      <w:r w:rsidR="005B6B3B" w:rsidRPr="007D4B46">
        <w:rPr>
          <w:rFonts w:ascii="Times New Roman" w:hAnsi="Times New Roman" w:cs="Times New Roman"/>
          <w:sz w:val="24"/>
          <w:szCs w:val="24"/>
        </w:rPr>
        <w:t>О классификации чрезвычайных ситуаций природного и техногенного характера</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2"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w:t>
      </w:r>
      <w:r w:rsidR="005B6B3B">
        <w:rPr>
          <w:rFonts w:ascii="Times New Roman" w:hAnsi="Times New Roman" w:cs="Times New Roman"/>
          <w:sz w:val="24"/>
          <w:szCs w:val="24"/>
        </w:rPr>
        <w:t>ерации от 24 февраля 2009 года №</w:t>
      </w:r>
      <w:r w:rsidR="005B6B3B" w:rsidRPr="007D4B46">
        <w:rPr>
          <w:rFonts w:ascii="Times New Roman" w:hAnsi="Times New Roman" w:cs="Times New Roman"/>
          <w:sz w:val="24"/>
          <w:szCs w:val="24"/>
        </w:rPr>
        <w:t xml:space="preserve"> 160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w:t>
      </w:r>
      <w:r w:rsidR="005B6B3B">
        <w:rPr>
          <w:rFonts w:ascii="Times New Roman" w:hAnsi="Times New Roman" w:cs="Times New Roman"/>
          <w:sz w:val="24"/>
          <w:szCs w:val="24"/>
        </w:rPr>
        <w:t xml:space="preserve"> зон»</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3"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w:t>
      </w:r>
      <w:r w:rsidR="005B6B3B">
        <w:rPr>
          <w:rFonts w:ascii="Times New Roman" w:hAnsi="Times New Roman" w:cs="Times New Roman"/>
          <w:sz w:val="24"/>
          <w:szCs w:val="24"/>
        </w:rPr>
        <w:t xml:space="preserve">ерации от 2 сентября 2009 года </w:t>
      </w:r>
      <w:r w:rsidR="005B6B3B">
        <w:rPr>
          <w:rFonts w:ascii="Times New Roman" w:hAnsi="Times New Roman" w:cs="Times New Roman"/>
          <w:sz w:val="24"/>
          <w:szCs w:val="24"/>
        </w:rPr>
        <w:br/>
        <w:t>№ 717 «</w:t>
      </w:r>
      <w:r w:rsidR="005B6B3B"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4"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29 октября 2009 года </w:t>
      </w:r>
      <w:r w:rsidR="005B6B3B">
        <w:rPr>
          <w:rFonts w:ascii="Times New Roman" w:hAnsi="Times New Roman" w:cs="Times New Roman"/>
          <w:sz w:val="24"/>
          <w:szCs w:val="24"/>
        </w:rPr>
        <w:br/>
        <w:t>№</w:t>
      </w:r>
      <w:r w:rsidR="005B6B3B" w:rsidRPr="007D4B46">
        <w:rPr>
          <w:rFonts w:ascii="Times New Roman" w:hAnsi="Times New Roman" w:cs="Times New Roman"/>
          <w:sz w:val="24"/>
          <w:szCs w:val="24"/>
        </w:rPr>
        <w:t xml:space="preserve"> 860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sidR="005B6B3B">
        <w:rPr>
          <w:rFonts w:ascii="Times New Roman" w:hAnsi="Times New Roman" w:cs="Times New Roman"/>
          <w:sz w:val="24"/>
          <w:szCs w:val="24"/>
        </w:rPr>
        <w:t>щаемыми в границах полос отвода»</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5"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w:t>
      </w:r>
      <w:r w:rsidR="005B6B3B">
        <w:rPr>
          <w:rFonts w:ascii="Times New Roman" w:hAnsi="Times New Roman" w:cs="Times New Roman"/>
          <w:sz w:val="24"/>
          <w:szCs w:val="24"/>
        </w:rPr>
        <w:t>ации от 25 апреля 2012 года №</w:t>
      </w:r>
      <w:r w:rsidR="005B6B3B" w:rsidRPr="007D4B46">
        <w:rPr>
          <w:rFonts w:ascii="Times New Roman" w:hAnsi="Times New Roman" w:cs="Times New Roman"/>
          <w:sz w:val="24"/>
          <w:szCs w:val="24"/>
        </w:rPr>
        <w:t xml:space="preserve"> 390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 противопожарном режиме</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6"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18 ноября 2013 года </w:t>
      </w:r>
      <w:r w:rsidR="005B6B3B">
        <w:rPr>
          <w:rFonts w:ascii="Times New Roman" w:hAnsi="Times New Roman" w:cs="Times New Roman"/>
          <w:sz w:val="24"/>
          <w:szCs w:val="24"/>
        </w:rPr>
        <w:br/>
        <w:t>№ 1033 «</w:t>
      </w:r>
      <w:r w:rsidR="005B6B3B"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7"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w:t>
      </w:r>
      <w:r w:rsidR="005B6B3B">
        <w:rPr>
          <w:rFonts w:ascii="Times New Roman" w:hAnsi="Times New Roman" w:cs="Times New Roman"/>
          <w:sz w:val="24"/>
          <w:szCs w:val="24"/>
        </w:rPr>
        <w:t>дерации от 18 апреля 2014 года №</w:t>
      </w:r>
      <w:r w:rsidR="005B6B3B" w:rsidRPr="007D4B46">
        <w:rPr>
          <w:rFonts w:ascii="Times New Roman" w:hAnsi="Times New Roman" w:cs="Times New Roman"/>
          <w:sz w:val="24"/>
          <w:szCs w:val="24"/>
        </w:rPr>
        <w:t xml:space="preserve"> 360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определении границ зон затопления, подтопления</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8"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w:t>
      </w:r>
      <w:r w:rsidR="005B6B3B">
        <w:rPr>
          <w:rFonts w:ascii="Times New Roman" w:hAnsi="Times New Roman" w:cs="Times New Roman"/>
          <w:sz w:val="24"/>
          <w:szCs w:val="24"/>
        </w:rPr>
        <w:t>дерации от 21 апреля 2014 года «</w:t>
      </w:r>
      <w:r w:rsidR="005B6B3B" w:rsidRPr="007D4B46">
        <w:rPr>
          <w:rFonts w:ascii="Times New Roman" w:hAnsi="Times New Roman" w:cs="Times New Roman"/>
          <w:sz w:val="24"/>
          <w:szCs w:val="24"/>
        </w:rPr>
        <w:t xml:space="preserve"> 366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79" w:history="1">
        <w:r w:rsidR="005B6B3B" w:rsidRPr="007D4B46">
          <w:rPr>
            <w:rFonts w:ascii="Times New Roman" w:hAnsi="Times New Roman" w:cs="Times New Roman"/>
            <w:sz w:val="24"/>
            <w:szCs w:val="24"/>
          </w:rPr>
          <w:t>постановление</w:t>
        </w:r>
      </w:hyperlink>
      <w:r w:rsidR="005B6B3B" w:rsidRPr="007D4B46">
        <w:rPr>
          <w:rFonts w:ascii="Times New Roman" w:hAnsi="Times New Roman" w:cs="Times New Roman"/>
          <w:sz w:val="24"/>
          <w:szCs w:val="24"/>
        </w:rPr>
        <w:t xml:space="preserve"> Правительства Российской Федерации от 9 апреля 2016 года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 291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80"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 Федерации от 3 июля 1996 года </w:t>
      </w:r>
      <w:r w:rsidR="005B6B3B">
        <w:rPr>
          <w:rFonts w:ascii="Times New Roman" w:hAnsi="Times New Roman" w:cs="Times New Roman"/>
          <w:sz w:val="24"/>
          <w:szCs w:val="24"/>
        </w:rPr>
        <w:br/>
        <w:t>№</w:t>
      </w:r>
      <w:r w:rsidR="005B6B3B" w:rsidRPr="007D4B46">
        <w:rPr>
          <w:rFonts w:ascii="Times New Roman" w:hAnsi="Times New Roman" w:cs="Times New Roman"/>
          <w:sz w:val="24"/>
          <w:szCs w:val="24"/>
        </w:rPr>
        <w:t xml:space="preserve"> 1063-р;</w:t>
      </w:r>
    </w:p>
    <w:p w:rsidR="005B6B3B" w:rsidRPr="007D4B46" w:rsidRDefault="00F54C15" w:rsidP="007D4B46">
      <w:pPr>
        <w:pStyle w:val="ConsPlusNormal"/>
        <w:ind w:firstLine="709"/>
        <w:jc w:val="both"/>
        <w:rPr>
          <w:rFonts w:ascii="Times New Roman" w:hAnsi="Times New Roman" w:cs="Times New Roman"/>
          <w:sz w:val="24"/>
          <w:szCs w:val="24"/>
        </w:rPr>
      </w:pPr>
      <w:hyperlink r:id="rId81"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w:t>
      </w:r>
      <w:r w:rsidR="005B6B3B">
        <w:rPr>
          <w:rFonts w:ascii="Times New Roman" w:hAnsi="Times New Roman" w:cs="Times New Roman"/>
          <w:sz w:val="24"/>
          <w:szCs w:val="24"/>
        </w:rPr>
        <w:t xml:space="preserve"> Федерации от 25 мая 2004 года №</w:t>
      </w:r>
      <w:r w:rsidR="005B6B3B" w:rsidRPr="007D4B46">
        <w:rPr>
          <w:rFonts w:ascii="Times New Roman" w:hAnsi="Times New Roman" w:cs="Times New Roman"/>
          <w:sz w:val="24"/>
          <w:szCs w:val="24"/>
        </w:rPr>
        <w:t xml:space="preserve"> 707-р;</w:t>
      </w:r>
    </w:p>
    <w:p w:rsidR="005B6B3B" w:rsidRPr="007D4B46" w:rsidRDefault="00F54C15" w:rsidP="007D4B46">
      <w:pPr>
        <w:pStyle w:val="ConsPlusNormal"/>
        <w:ind w:firstLine="709"/>
        <w:jc w:val="both"/>
        <w:rPr>
          <w:rFonts w:ascii="Times New Roman" w:hAnsi="Times New Roman" w:cs="Times New Roman"/>
          <w:sz w:val="24"/>
          <w:szCs w:val="24"/>
        </w:rPr>
      </w:pPr>
      <w:hyperlink r:id="rId82"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 Фед</w:t>
      </w:r>
      <w:r w:rsidR="005B6B3B">
        <w:rPr>
          <w:rFonts w:ascii="Times New Roman" w:hAnsi="Times New Roman" w:cs="Times New Roman"/>
          <w:sz w:val="24"/>
          <w:szCs w:val="24"/>
        </w:rPr>
        <w:t xml:space="preserve">ерации от 10 августа 2007 года </w:t>
      </w:r>
      <w:r w:rsidR="005B6B3B">
        <w:rPr>
          <w:rFonts w:ascii="Times New Roman" w:hAnsi="Times New Roman" w:cs="Times New Roman"/>
          <w:sz w:val="24"/>
          <w:szCs w:val="24"/>
        </w:rPr>
        <w:lastRenderedPageBreak/>
        <w:t>№</w:t>
      </w:r>
      <w:r w:rsidR="005B6B3B" w:rsidRPr="007D4B46">
        <w:rPr>
          <w:rFonts w:ascii="Times New Roman" w:hAnsi="Times New Roman" w:cs="Times New Roman"/>
          <w:sz w:val="24"/>
          <w:szCs w:val="24"/>
        </w:rPr>
        <w:t>1034-р;</w:t>
      </w:r>
    </w:p>
    <w:p w:rsidR="005B6B3B" w:rsidRPr="007D4B46" w:rsidRDefault="00F54C15" w:rsidP="007D4B46">
      <w:pPr>
        <w:pStyle w:val="ConsPlusNormal"/>
        <w:ind w:firstLine="709"/>
        <w:jc w:val="both"/>
        <w:rPr>
          <w:rFonts w:ascii="Times New Roman" w:hAnsi="Times New Roman" w:cs="Times New Roman"/>
          <w:sz w:val="24"/>
          <w:szCs w:val="24"/>
        </w:rPr>
      </w:pPr>
      <w:hyperlink r:id="rId83"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 Федерации от 18 ноября 2011 года </w:t>
      </w:r>
      <w:r w:rsidR="005B6B3B">
        <w:rPr>
          <w:rFonts w:ascii="Times New Roman" w:hAnsi="Times New Roman" w:cs="Times New Roman"/>
          <w:sz w:val="24"/>
          <w:szCs w:val="24"/>
        </w:rPr>
        <w:br/>
        <w:t>№</w:t>
      </w:r>
      <w:r w:rsidR="005B6B3B" w:rsidRPr="007D4B46">
        <w:rPr>
          <w:rFonts w:ascii="Times New Roman" w:hAnsi="Times New Roman" w:cs="Times New Roman"/>
          <w:sz w:val="24"/>
          <w:szCs w:val="24"/>
        </w:rPr>
        <w:t xml:space="preserve"> 2074-р;</w:t>
      </w:r>
    </w:p>
    <w:p w:rsidR="005B6B3B" w:rsidRPr="007D4B46" w:rsidRDefault="00F54C15" w:rsidP="007D4B46">
      <w:pPr>
        <w:pStyle w:val="ConsPlusNormal"/>
        <w:ind w:firstLine="709"/>
        <w:jc w:val="both"/>
        <w:rPr>
          <w:rFonts w:ascii="Times New Roman" w:hAnsi="Times New Roman" w:cs="Times New Roman"/>
          <w:sz w:val="24"/>
          <w:szCs w:val="24"/>
        </w:rPr>
      </w:pPr>
      <w:hyperlink r:id="rId84"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 Ф</w:t>
      </w:r>
      <w:r w:rsidR="005B6B3B">
        <w:rPr>
          <w:rFonts w:ascii="Times New Roman" w:hAnsi="Times New Roman" w:cs="Times New Roman"/>
          <w:sz w:val="24"/>
          <w:szCs w:val="24"/>
        </w:rPr>
        <w:t>едерации от 19 марта 2013 года №</w:t>
      </w:r>
      <w:r w:rsidR="005B6B3B" w:rsidRPr="007D4B46">
        <w:rPr>
          <w:rFonts w:ascii="Times New Roman" w:hAnsi="Times New Roman" w:cs="Times New Roman"/>
          <w:sz w:val="24"/>
          <w:szCs w:val="24"/>
        </w:rPr>
        <w:t xml:space="preserve"> 384-р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sidR="005B6B3B">
        <w:rPr>
          <w:rFonts w:ascii="Times New Roman" w:hAnsi="Times New Roman" w:cs="Times New Roman"/>
          <w:sz w:val="24"/>
          <w:szCs w:val="24"/>
        </w:rPr>
        <w:br/>
      </w:r>
      <w:r w:rsidR="005B6B3B"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85" w:history="1">
        <w:r w:rsidR="005B6B3B" w:rsidRPr="007D4B46">
          <w:rPr>
            <w:rFonts w:ascii="Times New Roman" w:hAnsi="Times New Roman" w:cs="Times New Roman"/>
            <w:sz w:val="24"/>
            <w:szCs w:val="24"/>
          </w:rPr>
          <w:t>распоряжение</w:t>
        </w:r>
      </w:hyperlink>
      <w:r w:rsidR="005B6B3B" w:rsidRPr="007D4B46">
        <w:rPr>
          <w:rFonts w:ascii="Times New Roman" w:hAnsi="Times New Roman" w:cs="Times New Roman"/>
          <w:sz w:val="24"/>
          <w:szCs w:val="24"/>
        </w:rPr>
        <w:t xml:space="preserve"> Правительства Российской </w:t>
      </w:r>
      <w:r w:rsidR="005B6B3B">
        <w:rPr>
          <w:rFonts w:ascii="Times New Roman" w:hAnsi="Times New Roman" w:cs="Times New Roman"/>
          <w:sz w:val="24"/>
          <w:szCs w:val="24"/>
        </w:rPr>
        <w:t>Федерации от 29 июля 2014 года №</w:t>
      </w:r>
      <w:r w:rsidR="005B6B3B" w:rsidRPr="007D4B46">
        <w:rPr>
          <w:rFonts w:ascii="Times New Roman" w:hAnsi="Times New Roman" w:cs="Times New Roman"/>
          <w:sz w:val="24"/>
          <w:szCs w:val="24"/>
        </w:rPr>
        <w:t xml:space="preserve"> 1398-р;</w:t>
      </w:r>
    </w:p>
    <w:p w:rsidR="005B6B3B" w:rsidRPr="007D4B46" w:rsidRDefault="00F54C15" w:rsidP="007D4B46">
      <w:pPr>
        <w:pStyle w:val="ConsPlusNormal"/>
        <w:ind w:firstLine="709"/>
        <w:jc w:val="both"/>
        <w:rPr>
          <w:rFonts w:ascii="Times New Roman" w:hAnsi="Times New Roman" w:cs="Times New Roman"/>
          <w:sz w:val="24"/>
          <w:szCs w:val="24"/>
        </w:rPr>
      </w:pPr>
      <w:hyperlink r:id="rId86" w:history="1">
        <w:r w:rsidR="005B6B3B" w:rsidRPr="007D4B46">
          <w:rPr>
            <w:rFonts w:ascii="Times New Roman" w:hAnsi="Times New Roman" w:cs="Times New Roman"/>
            <w:sz w:val="24"/>
            <w:szCs w:val="24"/>
          </w:rPr>
          <w:t>Ветеринарно-санитарные правила</w:t>
        </w:r>
      </w:hyperlink>
      <w:r w:rsidR="005B6B3B"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sidR="005B6B3B">
        <w:rPr>
          <w:rFonts w:ascii="Times New Roman" w:hAnsi="Times New Roman" w:cs="Times New Roman"/>
          <w:sz w:val="24"/>
          <w:szCs w:val="24"/>
        </w:rPr>
        <w:t>дерации от 4 декабря 1995 года №</w:t>
      </w:r>
      <w:r w:rsidR="005B6B3B" w:rsidRPr="007D4B46">
        <w:rPr>
          <w:rFonts w:ascii="Times New Roman" w:hAnsi="Times New Roman" w:cs="Times New Roman"/>
          <w:sz w:val="24"/>
          <w:szCs w:val="24"/>
        </w:rPr>
        <w:t xml:space="preserve"> 13-7-2/469;</w:t>
      </w:r>
    </w:p>
    <w:p w:rsidR="005B6B3B" w:rsidRPr="007D4B46" w:rsidRDefault="00F54C15" w:rsidP="007D4B46">
      <w:pPr>
        <w:pStyle w:val="ConsPlusNormal"/>
        <w:ind w:firstLine="709"/>
        <w:jc w:val="both"/>
        <w:rPr>
          <w:rFonts w:ascii="Times New Roman" w:hAnsi="Times New Roman" w:cs="Times New Roman"/>
          <w:sz w:val="24"/>
          <w:szCs w:val="24"/>
        </w:rPr>
      </w:pPr>
      <w:hyperlink r:id="rId87"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транспорта Российской Феде</w:t>
      </w:r>
      <w:r w:rsidR="005B6B3B">
        <w:rPr>
          <w:rFonts w:ascii="Times New Roman" w:hAnsi="Times New Roman" w:cs="Times New Roman"/>
          <w:sz w:val="24"/>
          <w:szCs w:val="24"/>
        </w:rPr>
        <w:t>рации от 6 августа 2008 года № 126 «</w:t>
      </w:r>
      <w:r w:rsidR="005B6B3B"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sidR="005B6B3B">
        <w:rPr>
          <w:rFonts w:ascii="Times New Roman" w:hAnsi="Times New Roman" w:cs="Times New Roman"/>
          <w:sz w:val="24"/>
          <w:szCs w:val="24"/>
        </w:rPr>
        <w:t>ета охранных зон железных дорог»</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88"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w:t>
      </w:r>
      <w:r w:rsidR="005B6B3B">
        <w:rPr>
          <w:rFonts w:ascii="Times New Roman" w:hAnsi="Times New Roman" w:cs="Times New Roman"/>
          <w:sz w:val="24"/>
          <w:szCs w:val="24"/>
        </w:rPr>
        <w:t xml:space="preserve"> культуры Российской Федерации №</w:t>
      </w:r>
      <w:r w:rsidR="005B6B3B" w:rsidRPr="007D4B46">
        <w:rPr>
          <w:rFonts w:ascii="Times New Roman" w:hAnsi="Times New Roman" w:cs="Times New Roman"/>
          <w:sz w:val="24"/>
          <w:szCs w:val="24"/>
        </w:rPr>
        <w:t xml:space="preserve"> 418, Министерства регионального развития Российской Федера</w:t>
      </w:r>
      <w:r w:rsidR="005B6B3B">
        <w:rPr>
          <w:rFonts w:ascii="Times New Roman" w:hAnsi="Times New Roman" w:cs="Times New Roman"/>
          <w:sz w:val="24"/>
          <w:szCs w:val="24"/>
        </w:rPr>
        <w:t>ции N 339 от 29 июля 2010 года «</w:t>
      </w:r>
      <w:r w:rsidR="005B6B3B" w:rsidRPr="007D4B46">
        <w:rPr>
          <w:rFonts w:ascii="Times New Roman" w:hAnsi="Times New Roman" w:cs="Times New Roman"/>
          <w:sz w:val="24"/>
          <w:szCs w:val="24"/>
        </w:rPr>
        <w:t>Об утверждении</w:t>
      </w:r>
      <w:r w:rsidR="005B6B3B">
        <w:rPr>
          <w:rFonts w:ascii="Times New Roman" w:hAnsi="Times New Roman" w:cs="Times New Roman"/>
          <w:sz w:val="24"/>
          <w:szCs w:val="24"/>
        </w:rPr>
        <w:t xml:space="preserve"> перечня исторических поселений»</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89"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sidR="005B6B3B">
        <w:rPr>
          <w:rFonts w:ascii="Times New Roman" w:hAnsi="Times New Roman" w:cs="Times New Roman"/>
          <w:sz w:val="24"/>
          <w:szCs w:val="24"/>
        </w:rPr>
        <w:t>№ 543н «</w:t>
      </w:r>
      <w:r w:rsidR="005B6B3B" w:rsidRPr="007D4B46">
        <w:rPr>
          <w:rFonts w:ascii="Times New Roman" w:hAnsi="Times New Roman" w:cs="Times New Roman"/>
          <w:sz w:val="24"/>
          <w:szCs w:val="24"/>
        </w:rPr>
        <w:t>Об утверждении Положения об организации оказания первичной медико-санита</w:t>
      </w:r>
      <w:r w:rsidR="005B6B3B">
        <w:rPr>
          <w:rFonts w:ascii="Times New Roman" w:hAnsi="Times New Roman" w:cs="Times New Roman"/>
          <w:sz w:val="24"/>
          <w:szCs w:val="24"/>
        </w:rPr>
        <w:t>рной помощи взрослому населению»</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0"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регионального развития Российской Федераци</w:t>
      </w:r>
      <w:r w:rsidR="005B6B3B">
        <w:rPr>
          <w:rFonts w:ascii="Times New Roman" w:hAnsi="Times New Roman" w:cs="Times New Roman"/>
          <w:sz w:val="24"/>
          <w:szCs w:val="24"/>
        </w:rPr>
        <w:t>и от 19 апреля 2013 года №</w:t>
      </w:r>
      <w:r w:rsidR="005B6B3B" w:rsidRPr="007D4B46">
        <w:rPr>
          <w:rFonts w:ascii="Times New Roman" w:hAnsi="Times New Roman" w:cs="Times New Roman"/>
          <w:sz w:val="24"/>
          <w:szCs w:val="24"/>
        </w:rPr>
        <w:t xml:space="preserve"> 169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1"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sidR="005B6B3B">
        <w:rPr>
          <w:rFonts w:ascii="Times New Roman" w:hAnsi="Times New Roman" w:cs="Times New Roman"/>
          <w:sz w:val="24"/>
          <w:szCs w:val="24"/>
        </w:rPr>
        <w:t>№ 1014 «</w:t>
      </w:r>
      <w:r w:rsidR="005B6B3B"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 образовательным программам дошкольного образования</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2"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sidR="005B6B3B">
        <w:rPr>
          <w:rFonts w:ascii="Times New Roman" w:hAnsi="Times New Roman" w:cs="Times New Roman"/>
          <w:sz w:val="24"/>
          <w:szCs w:val="24"/>
        </w:rPr>
        <w:t>№ 543 «</w:t>
      </w:r>
      <w:r w:rsidR="005B6B3B"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3"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труда и социальной защиты Российской Фе</w:t>
      </w:r>
      <w:r w:rsidR="005B6B3B">
        <w:rPr>
          <w:rFonts w:ascii="Times New Roman" w:hAnsi="Times New Roman" w:cs="Times New Roman"/>
          <w:sz w:val="24"/>
          <w:szCs w:val="24"/>
        </w:rPr>
        <w:t xml:space="preserve">дерации от </w:t>
      </w:r>
      <w:r w:rsidR="005B6B3B">
        <w:rPr>
          <w:rFonts w:ascii="Times New Roman" w:hAnsi="Times New Roman" w:cs="Times New Roman"/>
          <w:sz w:val="24"/>
          <w:szCs w:val="24"/>
        </w:rPr>
        <w:br/>
        <w:t>17 апреля 2014 года №</w:t>
      </w:r>
      <w:r w:rsidR="005B6B3B" w:rsidRPr="007D4B46">
        <w:rPr>
          <w:rFonts w:ascii="Times New Roman" w:hAnsi="Times New Roman" w:cs="Times New Roman"/>
          <w:sz w:val="24"/>
          <w:szCs w:val="24"/>
        </w:rPr>
        <w:t xml:space="preserve"> 258н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примерной номенклатуры организаций социального обслуживания</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4"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 934н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sidR="005B6B3B">
        <w:rPr>
          <w:rFonts w:ascii="Times New Roman" w:hAnsi="Times New Roman" w:cs="Times New Roman"/>
          <w:sz w:val="24"/>
          <w:szCs w:val="24"/>
        </w:rPr>
        <w:t>ания»</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5"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 xml:space="preserve"> 940н </w:t>
      </w:r>
      <w:r w:rsidR="005B6B3B">
        <w:rPr>
          <w:rFonts w:ascii="Times New Roman" w:hAnsi="Times New Roman" w:cs="Times New Roman"/>
          <w:sz w:val="24"/>
          <w:szCs w:val="24"/>
        </w:rPr>
        <w:t>«</w:t>
      </w:r>
      <w:r w:rsidR="005B6B3B"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sidR="005B6B3B">
        <w:rPr>
          <w:rFonts w:ascii="Times New Roman" w:hAnsi="Times New Roman" w:cs="Times New Roman"/>
          <w:sz w:val="24"/>
          <w:szCs w:val="24"/>
        </w:rPr>
        <w:t>я, их структурных подразделений»</w:t>
      </w:r>
      <w:r w:rsidR="005B6B3B" w:rsidRPr="007D4B46">
        <w:rPr>
          <w:rFonts w:ascii="Times New Roman" w:hAnsi="Times New Roman" w:cs="Times New Roman"/>
          <w:sz w:val="24"/>
          <w:szCs w:val="24"/>
        </w:rPr>
        <w:t>;</w:t>
      </w:r>
    </w:p>
    <w:p w:rsidR="005B6B3B" w:rsidRPr="007D4B46" w:rsidRDefault="00F54C15" w:rsidP="007D4B46">
      <w:pPr>
        <w:pStyle w:val="ConsPlusNormal"/>
        <w:ind w:firstLine="709"/>
        <w:jc w:val="both"/>
        <w:rPr>
          <w:rFonts w:ascii="Times New Roman" w:hAnsi="Times New Roman" w:cs="Times New Roman"/>
          <w:sz w:val="24"/>
          <w:szCs w:val="24"/>
        </w:rPr>
      </w:pPr>
      <w:hyperlink r:id="rId96" w:history="1">
        <w:r w:rsidR="005B6B3B" w:rsidRPr="007D4B46">
          <w:rPr>
            <w:rFonts w:ascii="Times New Roman" w:hAnsi="Times New Roman" w:cs="Times New Roman"/>
            <w:sz w:val="24"/>
            <w:szCs w:val="24"/>
          </w:rPr>
          <w:t>приказ</w:t>
        </w:r>
      </w:hyperlink>
      <w:r w:rsidR="005B6B3B" w:rsidRPr="007D4B46">
        <w:rPr>
          <w:rFonts w:ascii="Times New Roman" w:hAnsi="Times New Roman" w:cs="Times New Roman"/>
          <w:sz w:val="24"/>
          <w:szCs w:val="24"/>
        </w:rPr>
        <w:t xml:space="preserve"> Министерства транспорта Российской Фед</w:t>
      </w:r>
      <w:r w:rsidR="005B6B3B">
        <w:rPr>
          <w:rFonts w:ascii="Times New Roman" w:hAnsi="Times New Roman" w:cs="Times New Roman"/>
          <w:sz w:val="24"/>
          <w:szCs w:val="24"/>
        </w:rPr>
        <w:t>ерации от 25 августа 2015 года № 262 «</w:t>
      </w:r>
      <w:r w:rsidR="005B6B3B"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sidR="005B6B3B">
        <w:rPr>
          <w:rFonts w:ascii="Times New Roman" w:hAnsi="Times New Roman" w:cs="Times New Roman"/>
          <w:sz w:val="24"/>
          <w:szCs w:val="24"/>
        </w:rPr>
        <w:t>»</w:t>
      </w:r>
      <w:r w:rsidR="005B6B3B" w:rsidRPr="007D4B46">
        <w:rPr>
          <w:rFonts w:ascii="Times New Roman" w:hAnsi="Times New Roman" w:cs="Times New Roman"/>
          <w:sz w:val="24"/>
          <w:szCs w:val="24"/>
        </w:rPr>
        <w:t>.</w:t>
      </w:r>
    </w:p>
    <w:p w:rsidR="005B6B3B" w:rsidRDefault="005B6B3B">
      <w:pPr>
        <w:pStyle w:val="ConsPlusNormal"/>
        <w:ind w:firstLine="540"/>
        <w:jc w:val="both"/>
        <w:rPr>
          <w:rFonts w:ascii="Times New Roman" w:hAnsi="Times New Roman" w:cs="Times New Roman"/>
        </w:rPr>
      </w:pPr>
    </w:p>
    <w:p w:rsidR="005B6B3B" w:rsidRDefault="005B6B3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Областные законы и нормативные правовые акты </w:t>
      </w:r>
      <w:r>
        <w:rPr>
          <w:rFonts w:ascii="Times New Roman" w:hAnsi="Times New Roman" w:cs="Times New Roman"/>
          <w:sz w:val="24"/>
          <w:szCs w:val="24"/>
        </w:rPr>
        <w:br/>
        <w:t>Архангельской области</w:t>
      </w:r>
    </w:p>
    <w:p w:rsidR="005B6B3B" w:rsidRDefault="005B6B3B">
      <w:pPr>
        <w:pStyle w:val="ConsPlusNormal"/>
        <w:ind w:firstLine="540"/>
        <w:jc w:val="both"/>
        <w:rPr>
          <w:rFonts w:ascii="Times New Roman" w:hAnsi="Times New Roman" w:cs="Times New Roman"/>
        </w:rPr>
      </w:pP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2"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5B6B3B" w:rsidRPr="00187519">
          <w:rPr>
            <w:rFonts w:ascii="Times New Roman" w:hAnsi="Times New Roman" w:cs="Times New Roman"/>
          </w:rPr>
          <w:t>указ</w:t>
        </w:r>
      </w:hyperlink>
      <w:r w:rsidR="005B6B3B">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10"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11" w:history="1">
        <w:r w:rsidR="005B6B3B" w:rsidRPr="00187519">
          <w:rPr>
            <w:rFonts w:ascii="Times New Roman" w:hAnsi="Times New Roman" w:cs="Times New Roman"/>
          </w:rPr>
          <w:t>постановление</w:t>
        </w:r>
      </w:hyperlink>
      <w:r w:rsidR="005B6B3B">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B6B3B" w:rsidRDefault="00F54C15" w:rsidP="00187519">
      <w:pPr>
        <w:autoSpaceDE w:val="0"/>
        <w:autoSpaceDN w:val="0"/>
        <w:adjustRightInd w:val="0"/>
        <w:spacing w:after="0" w:line="240" w:lineRule="auto"/>
        <w:ind w:firstLine="540"/>
        <w:jc w:val="both"/>
        <w:rPr>
          <w:rFonts w:ascii="Times New Roman" w:hAnsi="Times New Roman" w:cs="Times New Roman"/>
        </w:rPr>
      </w:pPr>
      <w:hyperlink r:id="rId112" w:history="1">
        <w:r w:rsidR="005B6B3B" w:rsidRPr="00187519">
          <w:rPr>
            <w:rFonts w:ascii="Times New Roman" w:hAnsi="Times New Roman" w:cs="Times New Roman"/>
          </w:rPr>
          <w:t>распоряжение</w:t>
        </w:r>
      </w:hyperlink>
      <w:r w:rsidR="005B6B3B">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B6B3B" w:rsidRDefault="005B6B3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B6B3B" w:rsidRDefault="005B6B3B">
      <w:pPr>
        <w:pStyle w:val="ConsPlusNormal"/>
        <w:ind w:firstLine="540"/>
        <w:jc w:val="both"/>
        <w:rPr>
          <w:rFonts w:ascii="Times New Roman" w:hAnsi="Times New Roman" w:cs="Times New Roman"/>
        </w:rPr>
      </w:pPr>
    </w:p>
    <w:p w:rsidR="005B6B3B" w:rsidRDefault="005B6B3B"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w:t>
      </w:r>
    </w:p>
    <w:p w:rsidR="005B6B3B" w:rsidRPr="0062511B" w:rsidRDefault="005B6B3B" w:rsidP="0062511B">
      <w:pPr>
        <w:pStyle w:val="ConsPlusNormal"/>
        <w:ind w:firstLine="540"/>
        <w:jc w:val="center"/>
        <w:rPr>
          <w:rFonts w:ascii="Times New Roman" w:hAnsi="Times New Roman" w:cs="Times New Roman"/>
        </w:rPr>
      </w:pPr>
      <w:r>
        <w:rPr>
          <w:rFonts w:ascii="Times New Roman" w:hAnsi="Times New Roman" w:cs="Times New Roman"/>
        </w:rPr>
        <w:t xml:space="preserve">Котласского </w:t>
      </w:r>
      <w:r w:rsidRPr="0062511B">
        <w:rPr>
          <w:rFonts w:ascii="Times New Roman" w:hAnsi="Times New Roman" w:cs="Times New Roman"/>
        </w:rPr>
        <w:t xml:space="preserve">муниципального района </w:t>
      </w:r>
      <w:r w:rsidRPr="0062511B">
        <w:rPr>
          <w:rFonts w:ascii="Times New Roman" w:hAnsi="Times New Roman" w:cs="Times New Roman"/>
        </w:rPr>
        <w:br/>
        <w:t>Архангельской области</w:t>
      </w:r>
    </w:p>
    <w:p w:rsidR="005B6B3B" w:rsidRPr="0062511B" w:rsidRDefault="005B6B3B" w:rsidP="007D4B46">
      <w:pPr>
        <w:autoSpaceDE w:val="0"/>
        <w:autoSpaceDN w:val="0"/>
        <w:adjustRightInd w:val="0"/>
        <w:spacing w:after="0" w:line="240" w:lineRule="auto"/>
        <w:ind w:firstLine="540"/>
        <w:jc w:val="both"/>
        <w:rPr>
          <w:rFonts w:ascii="Times New Roman" w:hAnsi="Times New Roman" w:cs="Times New Roman"/>
        </w:rPr>
      </w:pPr>
    </w:p>
    <w:p w:rsidR="005B6B3B" w:rsidRDefault="00F54C15" w:rsidP="007D4B46">
      <w:pPr>
        <w:autoSpaceDE w:val="0"/>
        <w:autoSpaceDN w:val="0"/>
        <w:adjustRightInd w:val="0"/>
        <w:spacing w:after="0" w:line="240" w:lineRule="auto"/>
        <w:ind w:firstLine="540"/>
        <w:jc w:val="both"/>
        <w:rPr>
          <w:rFonts w:ascii="Times New Roman" w:hAnsi="Times New Roman" w:cs="Times New Roman"/>
        </w:rPr>
      </w:pPr>
      <w:hyperlink r:id="rId113" w:history="1">
        <w:r w:rsidR="005B6B3B">
          <w:rPr>
            <w:rFonts w:ascii="Times New Roman" w:hAnsi="Times New Roman" w:cs="Times New Roman"/>
          </w:rPr>
          <w:t>устав</w:t>
        </w:r>
      </w:hyperlink>
      <w:r w:rsidR="005B6B3B">
        <w:t xml:space="preserve"> </w:t>
      </w:r>
      <w:r w:rsidR="005B6B3B" w:rsidRPr="003270E4">
        <w:rPr>
          <w:rFonts w:ascii="Times New Roman" w:hAnsi="Times New Roman" w:cs="Times New Roman"/>
        </w:rPr>
        <w:t>городского</w:t>
      </w:r>
      <w:r w:rsidR="005B6B3B">
        <w:rPr>
          <w:rFonts w:ascii="Times New Roman" w:hAnsi="Times New Roman" w:cs="Times New Roman"/>
        </w:rPr>
        <w:t xml:space="preserve"> поселения «Приводинское» Котласского </w:t>
      </w:r>
      <w:r w:rsidR="005B6B3B" w:rsidRPr="0062511B">
        <w:rPr>
          <w:rFonts w:ascii="Times New Roman" w:hAnsi="Times New Roman" w:cs="Times New Roman"/>
        </w:rPr>
        <w:t>муниципального района Архангельской области</w:t>
      </w:r>
      <w:r w:rsidR="005B6B3B">
        <w:rPr>
          <w:rFonts w:ascii="Times New Roman" w:hAnsi="Times New Roman" w:cs="Times New Roman"/>
        </w:rPr>
        <w:t>, принятый решением Совета депутатов муниципального образования «Приводинское» Котласского муниципального района Архангельской области от</w:t>
      </w:r>
      <w:r w:rsidR="005B6B3B">
        <w:rPr>
          <w:rFonts w:ascii="Times New Roman" w:hAnsi="Times New Roman" w:cs="Times New Roman"/>
          <w:sz w:val="21"/>
          <w:szCs w:val="21"/>
          <w:lang w:eastAsia="ru-RU"/>
        </w:rPr>
        <w:t xml:space="preserve"> 17 марта 2011 года № 87;</w:t>
      </w:r>
    </w:p>
    <w:p w:rsidR="005B6B3B" w:rsidRPr="007D4B46" w:rsidRDefault="005B6B3B" w:rsidP="007D4B46">
      <w:pPr>
        <w:autoSpaceDE w:val="0"/>
        <w:autoSpaceDN w:val="0"/>
        <w:adjustRightInd w:val="0"/>
        <w:spacing w:after="0" w:line="240" w:lineRule="auto"/>
        <w:ind w:firstLine="540"/>
        <w:jc w:val="both"/>
        <w:rPr>
          <w:rFonts w:ascii="Times New Roman" w:hAnsi="Times New Roman" w:cs="Times New Roman"/>
        </w:rPr>
      </w:pPr>
      <w:r w:rsidRPr="000D62BA">
        <w:rPr>
          <w:rFonts w:ascii="Times New Roman" w:hAnsi="Times New Roman" w:cs="Times New Roman"/>
        </w:rPr>
        <w:lastRenderedPageBreak/>
        <w:t>Постановление администрации муниципального образования</w:t>
      </w:r>
      <w:r>
        <w:rPr>
          <w:rFonts w:ascii="Times New Roman" w:hAnsi="Times New Roman" w:cs="Times New Roman"/>
        </w:rPr>
        <w:t xml:space="preserve"> «Приводинское» Котласского муниципального района Архангельской области от </w:t>
      </w:r>
      <w:r w:rsidRPr="000D62BA">
        <w:rPr>
          <w:rFonts w:ascii="Times New Roman" w:hAnsi="Times New Roman" w:cs="Times New Roman"/>
        </w:rPr>
        <w:t>28.11.2016 № 306/</w:t>
      </w:r>
      <w:r>
        <w:rPr>
          <w:rFonts w:ascii="Times New Roman" w:hAnsi="Times New Roman" w:cs="Times New Roman"/>
        </w:rPr>
        <w:t>1</w:t>
      </w:r>
      <w:r w:rsidRPr="007D4B46">
        <w:rPr>
          <w:rFonts w:ascii="Times New Roman" w:hAnsi="Times New Roman" w:cs="Times New Roman"/>
        </w:rPr>
        <w:t xml:space="preserve"> «О</w:t>
      </w:r>
      <w:r>
        <w:rPr>
          <w:rFonts w:ascii="Times New Roman" w:hAnsi="Times New Roman" w:cs="Times New Roman"/>
        </w:rPr>
        <w:t>б утверждении</w:t>
      </w:r>
      <w:r w:rsidRPr="007D4B46">
        <w:rPr>
          <w:rFonts w:ascii="Times New Roman" w:hAnsi="Times New Roman" w:cs="Times New Roman"/>
        </w:rPr>
        <w:t xml:space="preserve"> социально-экономического </w:t>
      </w:r>
      <w:r>
        <w:rPr>
          <w:rFonts w:ascii="Times New Roman" w:hAnsi="Times New Roman" w:cs="Times New Roman"/>
        </w:rPr>
        <w:t>прогноза МО «Приводинское» на 2017 год и на плановый период до 2019 года</w:t>
      </w:r>
      <w:r w:rsidRPr="007D4B46">
        <w:rPr>
          <w:rFonts w:ascii="Times New Roman" w:hAnsi="Times New Roman" w:cs="Times New Roman"/>
        </w:rPr>
        <w:t>»;</w:t>
      </w:r>
    </w:p>
    <w:p w:rsidR="005B6B3B" w:rsidRPr="007D4B46" w:rsidRDefault="005B6B3B" w:rsidP="007D4B46">
      <w:pPr>
        <w:autoSpaceDE w:val="0"/>
        <w:autoSpaceDN w:val="0"/>
        <w:adjustRightInd w:val="0"/>
        <w:spacing w:after="0" w:line="240" w:lineRule="auto"/>
        <w:ind w:firstLine="540"/>
        <w:jc w:val="both"/>
        <w:rPr>
          <w:rFonts w:ascii="Times New Roman" w:hAnsi="Times New Roman" w:cs="Times New Roman"/>
        </w:rPr>
      </w:pPr>
      <w:r w:rsidRPr="000D62BA">
        <w:rPr>
          <w:rFonts w:ascii="Times New Roman" w:hAnsi="Times New Roman" w:cs="Times New Roman"/>
        </w:rPr>
        <w:t>Постановление администрации муниципального образования</w:t>
      </w:r>
      <w:r>
        <w:rPr>
          <w:rFonts w:ascii="Times New Roman" w:hAnsi="Times New Roman" w:cs="Times New Roman"/>
        </w:rPr>
        <w:t xml:space="preserve"> «Приводинское» Котласского муниципального района Архангельской области от 31.08.2017 № 300 «</w:t>
      </w:r>
      <w:r w:rsidRPr="007D4B4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sidRPr="003270E4">
        <w:rPr>
          <w:rFonts w:ascii="Times New Roman" w:hAnsi="Times New Roman" w:cs="Times New Roman"/>
        </w:rPr>
        <w:t>городского</w:t>
      </w:r>
      <w:r>
        <w:rPr>
          <w:rFonts w:ascii="Times New Roman" w:hAnsi="Times New Roman" w:cs="Times New Roman"/>
        </w:rPr>
        <w:t xml:space="preserve"> поселения «Приводинское» Котласского</w:t>
      </w:r>
      <w:r w:rsidRPr="0062511B">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и внесения в них изменений».</w:t>
      </w:r>
    </w:p>
    <w:p w:rsidR="005B6B3B" w:rsidRDefault="005B6B3B" w:rsidP="0062511B">
      <w:pPr>
        <w:pStyle w:val="ConsPlusNormal"/>
        <w:ind w:firstLine="540"/>
        <w:jc w:val="center"/>
        <w:rPr>
          <w:rFonts w:ascii="Times New Roman" w:hAnsi="Times New Roman" w:cs="Times New Roman"/>
          <w:sz w:val="24"/>
          <w:szCs w:val="24"/>
        </w:rPr>
      </w:pPr>
    </w:p>
    <w:p w:rsidR="005B6B3B" w:rsidRDefault="005B6B3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5B6B3B" w:rsidRDefault="005B6B3B">
      <w:pPr>
        <w:pStyle w:val="ConsPlusNormal"/>
        <w:ind w:firstLine="540"/>
        <w:jc w:val="both"/>
        <w:rPr>
          <w:rFonts w:ascii="Times New Roman" w:hAnsi="Times New Roman" w:cs="Times New Roman"/>
          <w:sz w:val="24"/>
          <w:szCs w:val="24"/>
        </w:rPr>
      </w:pPr>
    </w:p>
    <w:p w:rsidR="005B6B3B" w:rsidRPr="00722BCA" w:rsidRDefault="005B6B3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5B6B3B" w:rsidRPr="00753CA3" w:rsidRDefault="005B6B3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5B6B3B" w:rsidRPr="00753CA3" w:rsidRDefault="00F54C15">
      <w:pPr>
        <w:pStyle w:val="ConsPlusNormal"/>
        <w:ind w:firstLine="540"/>
        <w:jc w:val="both"/>
        <w:rPr>
          <w:rFonts w:ascii="Times New Roman" w:hAnsi="Times New Roman" w:cs="Times New Roman"/>
        </w:rPr>
      </w:pPr>
      <w:hyperlink r:id="rId114" w:history="1">
        <w:r w:rsidR="005B6B3B" w:rsidRPr="00753CA3">
          <w:rPr>
            <w:rFonts w:ascii="Times New Roman" w:hAnsi="Times New Roman" w:cs="Times New Roman"/>
          </w:rPr>
          <w:t>СанПиН</w:t>
        </w:r>
      </w:hyperlink>
      <w:r w:rsidR="005B6B3B" w:rsidRPr="00753CA3">
        <w:rPr>
          <w:rFonts w:ascii="Times New Roman" w:hAnsi="Times New Roman" w:cs="Times New Roman"/>
        </w:rPr>
        <w:t xml:space="preserve"> 2.4.1.3049-13 </w:t>
      </w:r>
      <w:r w:rsidR="005B6B3B">
        <w:rPr>
          <w:rFonts w:ascii="Times New Roman" w:hAnsi="Times New Roman" w:cs="Times New Roman"/>
        </w:rPr>
        <w:t>«</w:t>
      </w:r>
      <w:r w:rsidR="005B6B3B"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5B6B3B">
        <w:rPr>
          <w:rFonts w:ascii="Times New Roman" w:hAnsi="Times New Roman" w:cs="Times New Roman"/>
        </w:rPr>
        <w:t>»</w:t>
      </w:r>
      <w:r w:rsidR="005B6B3B" w:rsidRPr="00753CA3">
        <w:rPr>
          <w:rFonts w:ascii="Times New Roman" w:hAnsi="Times New Roman" w:cs="Times New Roman"/>
        </w:rPr>
        <w:t>;</w:t>
      </w:r>
    </w:p>
    <w:p w:rsidR="005B6B3B" w:rsidRPr="00753CA3" w:rsidRDefault="00F54C15">
      <w:pPr>
        <w:pStyle w:val="ConsPlusNormal"/>
        <w:ind w:firstLine="540"/>
        <w:jc w:val="both"/>
        <w:rPr>
          <w:rFonts w:ascii="Times New Roman" w:hAnsi="Times New Roman" w:cs="Times New Roman"/>
        </w:rPr>
      </w:pPr>
      <w:hyperlink r:id="rId115" w:history="1">
        <w:r w:rsidR="005B6B3B" w:rsidRPr="00753CA3">
          <w:rPr>
            <w:rFonts w:ascii="Times New Roman" w:hAnsi="Times New Roman" w:cs="Times New Roman"/>
          </w:rPr>
          <w:t>СанПиН</w:t>
        </w:r>
      </w:hyperlink>
      <w:r w:rsidR="005B6B3B" w:rsidRPr="00753CA3">
        <w:rPr>
          <w:rFonts w:ascii="Times New Roman" w:hAnsi="Times New Roman" w:cs="Times New Roman"/>
        </w:rPr>
        <w:t xml:space="preserve"> 2.2.1/2.1.1.1200-03 </w:t>
      </w:r>
      <w:r w:rsidR="005B6B3B">
        <w:rPr>
          <w:rFonts w:ascii="Times New Roman" w:hAnsi="Times New Roman" w:cs="Times New Roman"/>
        </w:rPr>
        <w:t>«</w:t>
      </w:r>
      <w:r w:rsidR="005B6B3B" w:rsidRPr="00753CA3">
        <w:rPr>
          <w:rFonts w:ascii="Times New Roman" w:hAnsi="Times New Roman" w:cs="Times New Roman"/>
        </w:rPr>
        <w:t>Санитарно-защитные зоны и санитарная классификация предприятий, сооружений и иных объектов</w:t>
      </w:r>
      <w:r w:rsidR="005B6B3B">
        <w:rPr>
          <w:rFonts w:ascii="Times New Roman" w:hAnsi="Times New Roman" w:cs="Times New Roman"/>
        </w:rPr>
        <w:t>»</w:t>
      </w:r>
      <w:r w:rsidR="005B6B3B" w:rsidRPr="00753CA3">
        <w:rPr>
          <w:rFonts w:ascii="Times New Roman" w:hAnsi="Times New Roman" w:cs="Times New Roman"/>
        </w:rPr>
        <w:t>;</w:t>
      </w:r>
    </w:p>
    <w:p w:rsidR="005B6B3B" w:rsidRPr="00753CA3" w:rsidRDefault="00F54C15">
      <w:pPr>
        <w:pStyle w:val="ConsPlusNormal"/>
        <w:ind w:firstLine="540"/>
        <w:jc w:val="both"/>
        <w:rPr>
          <w:rFonts w:ascii="Times New Roman" w:hAnsi="Times New Roman" w:cs="Times New Roman"/>
        </w:rPr>
      </w:pPr>
      <w:hyperlink r:id="rId116" w:history="1">
        <w:r w:rsidR="005B6B3B" w:rsidRPr="00753CA3">
          <w:rPr>
            <w:rFonts w:ascii="Times New Roman" w:hAnsi="Times New Roman" w:cs="Times New Roman"/>
          </w:rPr>
          <w:t>СанПиН</w:t>
        </w:r>
      </w:hyperlink>
      <w:r w:rsidR="005B6B3B" w:rsidRPr="00753CA3">
        <w:rPr>
          <w:rFonts w:ascii="Times New Roman" w:hAnsi="Times New Roman" w:cs="Times New Roman"/>
        </w:rPr>
        <w:t xml:space="preserve"> 2.1.2882-11 </w:t>
      </w:r>
      <w:r w:rsidR="005B6B3B">
        <w:rPr>
          <w:rFonts w:ascii="Times New Roman" w:hAnsi="Times New Roman" w:cs="Times New Roman"/>
        </w:rPr>
        <w:t>«</w:t>
      </w:r>
      <w:r w:rsidR="005B6B3B"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005B6B3B">
        <w:rPr>
          <w:rFonts w:ascii="Times New Roman" w:hAnsi="Times New Roman" w:cs="Times New Roman"/>
        </w:rPr>
        <w:t>»;</w:t>
      </w:r>
    </w:p>
    <w:p w:rsidR="005B6B3B" w:rsidRPr="00753CA3"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5B6B3B" w:rsidRPr="00722BCA" w:rsidRDefault="005B6B3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5B6B3B" w:rsidRPr="00722BCA" w:rsidRDefault="005B6B3B">
      <w:pPr>
        <w:pStyle w:val="ConsPlusNormal"/>
        <w:jc w:val="both"/>
        <w:rPr>
          <w:rFonts w:ascii="Times New Roman" w:hAnsi="Times New Roman" w:cs="Times New Roman"/>
        </w:rPr>
      </w:pPr>
    </w:p>
    <w:p w:rsidR="005B6B3B" w:rsidRPr="00722BCA" w:rsidRDefault="005B6B3B">
      <w:pPr>
        <w:pStyle w:val="ConsPlusNormal"/>
        <w:jc w:val="both"/>
        <w:rPr>
          <w:rFonts w:ascii="Times New Roman" w:hAnsi="Times New Roman" w:cs="Times New Roman"/>
        </w:rPr>
      </w:pPr>
    </w:p>
    <w:p w:rsidR="005B6B3B" w:rsidRPr="00722BCA" w:rsidRDefault="005B6B3B">
      <w:pPr>
        <w:pStyle w:val="ConsPlusNormal"/>
        <w:pBdr>
          <w:top w:val="single" w:sz="6" w:space="0" w:color="auto"/>
        </w:pBdr>
        <w:spacing w:before="100" w:after="100"/>
        <w:jc w:val="both"/>
        <w:rPr>
          <w:rFonts w:ascii="Times New Roman" w:hAnsi="Times New Roman" w:cs="Times New Roman"/>
          <w:sz w:val="2"/>
          <w:szCs w:val="2"/>
        </w:rPr>
      </w:pPr>
    </w:p>
    <w:p w:rsidR="005B6B3B" w:rsidRPr="00722BCA" w:rsidRDefault="005B6B3B">
      <w:pPr>
        <w:rPr>
          <w:rFonts w:ascii="Times New Roman" w:hAnsi="Times New Roman" w:cs="Times New Roman"/>
        </w:rPr>
      </w:pPr>
    </w:p>
    <w:sectPr w:rsidR="005B6B3B" w:rsidRPr="00722BCA" w:rsidSect="006459A9">
      <w:pgSz w:w="11905" w:h="16838"/>
      <w:pgMar w:top="1134" w:right="850" w:bottom="1134"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D3" w:rsidRDefault="00E436D3" w:rsidP="006C3DBF">
      <w:pPr>
        <w:spacing w:after="0" w:line="240" w:lineRule="auto"/>
      </w:pPr>
      <w:r>
        <w:separator/>
      </w:r>
    </w:p>
  </w:endnote>
  <w:endnote w:type="continuationSeparator" w:id="0">
    <w:p w:rsidR="00E436D3" w:rsidRDefault="00E436D3" w:rsidP="006C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D3" w:rsidRDefault="00E436D3" w:rsidP="006C3DBF">
      <w:pPr>
        <w:spacing w:after="0" w:line="240" w:lineRule="auto"/>
      </w:pPr>
      <w:r>
        <w:separator/>
      </w:r>
    </w:p>
  </w:footnote>
  <w:footnote w:type="continuationSeparator" w:id="0">
    <w:p w:rsidR="00E436D3" w:rsidRDefault="00E436D3" w:rsidP="006C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15" w:rsidRDefault="00F54C15">
    <w:pPr>
      <w:pStyle w:val="a7"/>
      <w:jc w:val="center"/>
    </w:pPr>
    <w:r>
      <w:fldChar w:fldCharType="begin"/>
    </w:r>
    <w:r>
      <w:instrText xml:space="preserve"> PAGE   \* MERGEFORMAT </w:instrText>
    </w:r>
    <w:r>
      <w:fldChar w:fldCharType="separate"/>
    </w:r>
    <w:r w:rsidR="009D79FC">
      <w:rPr>
        <w:noProof/>
      </w:rPr>
      <w:t>37</w:t>
    </w:r>
    <w:r>
      <w:rPr>
        <w:noProof/>
      </w:rPr>
      <w:fldChar w:fldCharType="end"/>
    </w:r>
  </w:p>
  <w:p w:rsidR="00F54C15" w:rsidRDefault="00F54C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7C"/>
    <w:multiLevelType w:val="hybridMultilevel"/>
    <w:tmpl w:val="3D5A1E7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B5E"/>
    <w:rsid w:val="000134E3"/>
    <w:rsid w:val="00016926"/>
    <w:rsid w:val="000170CA"/>
    <w:rsid w:val="00030AC4"/>
    <w:rsid w:val="000560C5"/>
    <w:rsid w:val="00057CDD"/>
    <w:rsid w:val="000746E6"/>
    <w:rsid w:val="000805DD"/>
    <w:rsid w:val="00082BEB"/>
    <w:rsid w:val="00093EC5"/>
    <w:rsid w:val="00094E93"/>
    <w:rsid w:val="000A253E"/>
    <w:rsid w:val="000B114C"/>
    <w:rsid w:val="000B42E4"/>
    <w:rsid w:val="000C75DF"/>
    <w:rsid w:val="000D62BA"/>
    <w:rsid w:val="000E0CC5"/>
    <w:rsid w:val="000E10B0"/>
    <w:rsid w:val="00120750"/>
    <w:rsid w:val="00137425"/>
    <w:rsid w:val="00140C35"/>
    <w:rsid w:val="0014110E"/>
    <w:rsid w:val="00170B07"/>
    <w:rsid w:val="00180346"/>
    <w:rsid w:val="00187519"/>
    <w:rsid w:val="0019462F"/>
    <w:rsid w:val="001A5675"/>
    <w:rsid w:val="001D18B3"/>
    <w:rsid w:val="001D52C9"/>
    <w:rsid w:val="001E7F90"/>
    <w:rsid w:val="001F0FFC"/>
    <w:rsid w:val="001F23E2"/>
    <w:rsid w:val="00205534"/>
    <w:rsid w:val="002450D1"/>
    <w:rsid w:val="0025145E"/>
    <w:rsid w:val="00260FFC"/>
    <w:rsid w:val="00282442"/>
    <w:rsid w:val="00284393"/>
    <w:rsid w:val="00284AE9"/>
    <w:rsid w:val="00296DE9"/>
    <w:rsid w:val="002A5964"/>
    <w:rsid w:val="002D01A4"/>
    <w:rsid w:val="002E1693"/>
    <w:rsid w:val="002F1A84"/>
    <w:rsid w:val="002F34A3"/>
    <w:rsid w:val="00310EAD"/>
    <w:rsid w:val="003148C1"/>
    <w:rsid w:val="00315321"/>
    <w:rsid w:val="003270E4"/>
    <w:rsid w:val="003278EB"/>
    <w:rsid w:val="00327E72"/>
    <w:rsid w:val="0034492B"/>
    <w:rsid w:val="00354D1F"/>
    <w:rsid w:val="003765E4"/>
    <w:rsid w:val="00381A57"/>
    <w:rsid w:val="00384952"/>
    <w:rsid w:val="0039043B"/>
    <w:rsid w:val="003B01FE"/>
    <w:rsid w:val="003B0B8A"/>
    <w:rsid w:val="003B4A0E"/>
    <w:rsid w:val="003C2F3B"/>
    <w:rsid w:val="003F0236"/>
    <w:rsid w:val="004031B2"/>
    <w:rsid w:val="004070A1"/>
    <w:rsid w:val="00415EDB"/>
    <w:rsid w:val="00442CD2"/>
    <w:rsid w:val="00461E01"/>
    <w:rsid w:val="004725B3"/>
    <w:rsid w:val="0047703C"/>
    <w:rsid w:val="0048145C"/>
    <w:rsid w:val="004912C5"/>
    <w:rsid w:val="00495C9B"/>
    <w:rsid w:val="004A0AAD"/>
    <w:rsid w:val="004A3E96"/>
    <w:rsid w:val="004A7A7D"/>
    <w:rsid w:val="004D4226"/>
    <w:rsid w:val="004F228F"/>
    <w:rsid w:val="00503E6D"/>
    <w:rsid w:val="00506D11"/>
    <w:rsid w:val="00515B5B"/>
    <w:rsid w:val="00522498"/>
    <w:rsid w:val="00523103"/>
    <w:rsid w:val="00543568"/>
    <w:rsid w:val="005709D4"/>
    <w:rsid w:val="00574792"/>
    <w:rsid w:val="00585FC5"/>
    <w:rsid w:val="00587E37"/>
    <w:rsid w:val="00590DA5"/>
    <w:rsid w:val="005930F5"/>
    <w:rsid w:val="005B6B3B"/>
    <w:rsid w:val="005C27D4"/>
    <w:rsid w:val="005D43DE"/>
    <w:rsid w:val="005E2C8A"/>
    <w:rsid w:val="0062511B"/>
    <w:rsid w:val="006459A9"/>
    <w:rsid w:val="006552CF"/>
    <w:rsid w:val="00662827"/>
    <w:rsid w:val="00687E98"/>
    <w:rsid w:val="006944F2"/>
    <w:rsid w:val="006A175F"/>
    <w:rsid w:val="006C23F4"/>
    <w:rsid w:val="006C3DBF"/>
    <w:rsid w:val="006E54E5"/>
    <w:rsid w:val="006F0341"/>
    <w:rsid w:val="006F47E3"/>
    <w:rsid w:val="006F5B20"/>
    <w:rsid w:val="006F5BDD"/>
    <w:rsid w:val="00710971"/>
    <w:rsid w:val="00713CA8"/>
    <w:rsid w:val="0071787E"/>
    <w:rsid w:val="00722BCA"/>
    <w:rsid w:val="00723717"/>
    <w:rsid w:val="00727F3B"/>
    <w:rsid w:val="00734ED5"/>
    <w:rsid w:val="00753CA3"/>
    <w:rsid w:val="00763AF0"/>
    <w:rsid w:val="0076551C"/>
    <w:rsid w:val="007A6E4A"/>
    <w:rsid w:val="007A7C18"/>
    <w:rsid w:val="007B63D6"/>
    <w:rsid w:val="007B6D2D"/>
    <w:rsid w:val="007C2D99"/>
    <w:rsid w:val="007D4B46"/>
    <w:rsid w:val="007E28C1"/>
    <w:rsid w:val="007E4E5B"/>
    <w:rsid w:val="007E5077"/>
    <w:rsid w:val="007F5B5E"/>
    <w:rsid w:val="007F7629"/>
    <w:rsid w:val="008272E7"/>
    <w:rsid w:val="008361D7"/>
    <w:rsid w:val="00862DB8"/>
    <w:rsid w:val="00875DD3"/>
    <w:rsid w:val="00887EAE"/>
    <w:rsid w:val="008B52AE"/>
    <w:rsid w:val="008B533C"/>
    <w:rsid w:val="008C1AC0"/>
    <w:rsid w:val="008C7D9D"/>
    <w:rsid w:val="008D17AC"/>
    <w:rsid w:val="008E0496"/>
    <w:rsid w:val="008F4F7F"/>
    <w:rsid w:val="00904BB3"/>
    <w:rsid w:val="00907A3E"/>
    <w:rsid w:val="00910246"/>
    <w:rsid w:val="009206F0"/>
    <w:rsid w:val="00923FA8"/>
    <w:rsid w:val="00927557"/>
    <w:rsid w:val="00934EA4"/>
    <w:rsid w:val="00937C48"/>
    <w:rsid w:val="00943535"/>
    <w:rsid w:val="00945984"/>
    <w:rsid w:val="0095443D"/>
    <w:rsid w:val="00956D52"/>
    <w:rsid w:val="00960EC2"/>
    <w:rsid w:val="009844FC"/>
    <w:rsid w:val="00987418"/>
    <w:rsid w:val="009966B1"/>
    <w:rsid w:val="009A10D1"/>
    <w:rsid w:val="009A4C42"/>
    <w:rsid w:val="009B7C62"/>
    <w:rsid w:val="009C1139"/>
    <w:rsid w:val="009D1D10"/>
    <w:rsid w:val="009D79FC"/>
    <w:rsid w:val="00A00508"/>
    <w:rsid w:val="00A143EC"/>
    <w:rsid w:val="00A17EB6"/>
    <w:rsid w:val="00A27FD7"/>
    <w:rsid w:val="00A30D61"/>
    <w:rsid w:val="00A3292D"/>
    <w:rsid w:val="00A3323A"/>
    <w:rsid w:val="00A400BB"/>
    <w:rsid w:val="00A565F8"/>
    <w:rsid w:val="00A87AED"/>
    <w:rsid w:val="00A94A1A"/>
    <w:rsid w:val="00AC7D05"/>
    <w:rsid w:val="00AE4BFB"/>
    <w:rsid w:val="00AF1A71"/>
    <w:rsid w:val="00AF3A7D"/>
    <w:rsid w:val="00AF4F79"/>
    <w:rsid w:val="00B217E8"/>
    <w:rsid w:val="00B2186A"/>
    <w:rsid w:val="00B262DA"/>
    <w:rsid w:val="00B41890"/>
    <w:rsid w:val="00B52490"/>
    <w:rsid w:val="00B82728"/>
    <w:rsid w:val="00B87151"/>
    <w:rsid w:val="00BC60BB"/>
    <w:rsid w:val="00C128AB"/>
    <w:rsid w:val="00C204B6"/>
    <w:rsid w:val="00C24175"/>
    <w:rsid w:val="00C30A62"/>
    <w:rsid w:val="00C31543"/>
    <w:rsid w:val="00C32DD3"/>
    <w:rsid w:val="00C45ECA"/>
    <w:rsid w:val="00C63E54"/>
    <w:rsid w:val="00C63F74"/>
    <w:rsid w:val="00C8017F"/>
    <w:rsid w:val="00C85372"/>
    <w:rsid w:val="00C87DDA"/>
    <w:rsid w:val="00CB2671"/>
    <w:rsid w:val="00CE5915"/>
    <w:rsid w:val="00D00FF0"/>
    <w:rsid w:val="00D01032"/>
    <w:rsid w:val="00D1100A"/>
    <w:rsid w:val="00D22529"/>
    <w:rsid w:val="00D45254"/>
    <w:rsid w:val="00D50F4F"/>
    <w:rsid w:val="00D55662"/>
    <w:rsid w:val="00DA415A"/>
    <w:rsid w:val="00DA4329"/>
    <w:rsid w:val="00DD54D1"/>
    <w:rsid w:val="00E376DE"/>
    <w:rsid w:val="00E415D3"/>
    <w:rsid w:val="00E436D3"/>
    <w:rsid w:val="00E47F70"/>
    <w:rsid w:val="00E54FB6"/>
    <w:rsid w:val="00E945C4"/>
    <w:rsid w:val="00E97E43"/>
    <w:rsid w:val="00EA11FA"/>
    <w:rsid w:val="00EA3CAD"/>
    <w:rsid w:val="00EC0B95"/>
    <w:rsid w:val="00ED2E90"/>
    <w:rsid w:val="00ED6626"/>
    <w:rsid w:val="00F00683"/>
    <w:rsid w:val="00F11189"/>
    <w:rsid w:val="00F17229"/>
    <w:rsid w:val="00F47BFB"/>
    <w:rsid w:val="00F53216"/>
    <w:rsid w:val="00F54C15"/>
    <w:rsid w:val="00F64362"/>
    <w:rsid w:val="00F7006B"/>
    <w:rsid w:val="00F70674"/>
    <w:rsid w:val="00F71597"/>
    <w:rsid w:val="00F71A8C"/>
    <w:rsid w:val="00F92550"/>
    <w:rsid w:val="00FA3B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customStyle="1" w:styleId="Pa9">
    <w:name w:val="Pa9"/>
    <w:basedOn w:val="a"/>
    <w:next w:val="a"/>
    <w:uiPriority w:val="99"/>
    <w:rsid w:val="00910246"/>
    <w:pPr>
      <w:autoSpaceDE w:val="0"/>
      <w:autoSpaceDN w:val="0"/>
      <w:adjustRightInd w:val="0"/>
      <w:spacing w:after="0" w:line="221" w:lineRule="atLeast"/>
    </w:pPr>
    <w:rPr>
      <w:rFonts w:ascii="Times New Roman" w:hAnsi="Times New Roman" w:cs="Times New Roman"/>
      <w:sz w:val="24"/>
      <w:szCs w:val="24"/>
      <w:lang w:eastAsia="ru-RU"/>
    </w:rPr>
  </w:style>
  <w:style w:type="paragraph" w:styleId="ab">
    <w:name w:val="Balloon Text"/>
    <w:basedOn w:val="a"/>
    <w:link w:val="ac"/>
    <w:uiPriority w:val="99"/>
    <w:semiHidden/>
    <w:unhideWhenUsed/>
    <w:rsid w:val="003765E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765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1922">
      <w:marLeft w:val="0"/>
      <w:marRight w:val="0"/>
      <w:marTop w:val="0"/>
      <w:marBottom w:val="0"/>
      <w:divBdr>
        <w:top w:val="none" w:sz="0" w:space="0" w:color="auto"/>
        <w:left w:val="none" w:sz="0" w:space="0" w:color="auto"/>
        <w:bottom w:val="none" w:sz="0" w:space="0" w:color="auto"/>
        <w:right w:val="none" w:sz="0" w:space="0" w:color="auto"/>
      </w:divBdr>
    </w:div>
    <w:div w:id="1181701924">
      <w:marLeft w:val="0"/>
      <w:marRight w:val="0"/>
      <w:marTop w:val="0"/>
      <w:marBottom w:val="0"/>
      <w:divBdr>
        <w:top w:val="none" w:sz="0" w:space="0" w:color="auto"/>
        <w:left w:val="none" w:sz="0" w:space="0" w:color="auto"/>
        <w:bottom w:val="none" w:sz="0" w:space="0" w:color="auto"/>
        <w:right w:val="none" w:sz="0" w:space="0" w:color="auto"/>
      </w:divBdr>
      <w:divsChild>
        <w:div w:id="1181701923">
          <w:marLeft w:val="0"/>
          <w:marRight w:val="0"/>
          <w:marTop w:val="0"/>
          <w:marBottom w:val="0"/>
          <w:divBdr>
            <w:top w:val="inset" w:sz="2" w:space="0" w:color="auto"/>
            <w:left w:val="inset" w:sz="2" w:space="1" w:color="auto"/>
            <w:bottom w:val="inset" w:sz="2" w:space="0" w:color="auto"/>
            <w:right w:val="inset" w:sz="2" w:space="1" w:color="auto"/>
          </w:divBdr>
        </w:div>
      </w:divsChild>
    </w:div>
    <w:div w:id="1181701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header" Target="head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microsoft.com/office/2007/relationships/stylesWithEffects" Target="stylesWithEffect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37</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Админ</cp:lastModifiedBy>
  <cp:revision>10</cp:revision>
  <cp:lastPrinted>2017-12-14T09:29:00Z</cp:lastPrinted>
  <dcterms:created xsi:type="dcterms:W3CDTF">2017-07-14T08:26:00Z</dcterms:created>
  <dcterms:modified xsi:type="dcterms:W3CDTF">2017-12-14T09:41:00Z</dcterms:modified>
</cp:coreProperties>
</file>