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60" w:rsidRDefault="00A12460" w:rsidP="00A12460">
      <w:pPr>
        <w:tabs>
          <w:tab w:val="left" w:pos="8280"/>
        </w:tabs>
        <w:rPr>
          <w:noProof/>
        </w:rPr>
      </w:pPr>
    </w:p>
    <w:p w:rsidR="00A12460" w:rsidRDefault="00A12460" w:rsidP="00A12460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60" w:rsidRDefault="00A12460" w:rsidP="00A12460">
      <w:pPr>
        <w:tabs>
          <w:tab w:val="left" w:pos="8460"/>
        </w:tabs>
        <w:rPr>
          <w:b/>
        </w:rPr>
      </w:pPr>
    </w:p>
    <w:p w:rsidR="00A12460" w:rsidRDefault="00A12460" w:rsidP="00A1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A12460" w:rsidRDefault="00A12460" w:rsidP="00A1246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A12460" w:rsidRDefault="00A12460" w:rsidP="00A124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A12460" w:rsidRDefault="00A12460" w:rsidP="00A12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ноября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№ 94                        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A12460" w:rsidRDefault="00A12460" w:rsidP="00A12460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A12460" w:rsidTr="00A12460">
        <w:trPr>
          <w:trHeight w:val="338"/>
        </w:trPr>
        <w:tc>
          <w:tcPr>
            <w:tcW w:w="5819" w:type="dxa"/>
            <w:hideMark/>
          </w:tcPr>
          <w:p w:rsidR="00A12460" w:rsidRDefault="00A12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от 28.12.2017 г. № 146</w:t>
            </w:r>
          </w:p>
        </w:tc>
      </w:tr>
    </w:tbl>
    <w:p w:rsidR="00A12460" w:rsidRDefault="00A12460" w:rsidP="00A12460"/>
    <w:p w:rsidR="00A12460" w:rsidRDefault="00A12460" w:rsidP="00A12460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A12460" w:rsidRDefault="00A12460" w:rsidP="00A124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28.12.2017 г. № 146 следующие изменения: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муниципальной программы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Постановлению.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финансовых средств, предусмотренных на реализацию программы в 2018-2021 годах, составляет 3858,23 тыс. рублей, в том числе: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3858,23 тыс. рублей;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1258,08 тыс. рублей, в том числе: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1258,08 тыс. рублей;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–1116,88 тыс. рублей, в том числе: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1116,88 тыс. рублей;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880,93 тыс. рублей, в том числе: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880,93 тыс. рублей;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-602,34 тыс. рублей, в том числе: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602,34 тыс. рублей.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4 План реализации к муниципальной программе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редакции, согласно Приложению № 2 к настоящему Постановлению. </w:t>
      </w:r>
    </w:p>
    <w:p w:rsidR="00A12460" w:rsidRDefault="00A12460" w:rsidP="00A1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A12460" w:rsidRDefault="00A12460" w:rsidP="00A12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A12460" w:rsidRDefault="00A12460" w:rsidP="00A12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2460" w:rsidRDefault="00A12460" w:rsidP="00A12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460" w:rsidRDefault="00A12460" w:rsidP="00A12460">
      <w:pPr>
        <w:ind w:firstLine="708"/>
        <w:jc w:val="both"/>
        <w:rPr>
          <w:sz w:val="28"/>
          <w:szCs w:val="28"/>
        </w:rPr>
      </w:pPr>
    </w:p>
    <w:p w:rsidR="00A12460" w:rsidRDefault="00A12460" w:rsidP="00A12460">
      <w:pPr>
        <w:rPr>
          <w:sz w:val="28"/>
          <w:szCs w:val="28"/>
        </w:rPr>
      </w:pPr>
    </w:p>
    <w:p w:rsidR="00A12460" w:rsidRDefault="00A12460" w:rsidP="00A124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Д.Н. Левашов</w:t>
      </w:r>
    </w:p>
    <w:p w:rsidR="00A12460" w:rsidRDefault="00A12460" w:rsidP="00A12460"/>
    <w:p w:rsidR="00A12460" w:rsidRDefault="00A12460" w:rsidP="00A12460"/>
    <w:p w:rsidR="00A12460" w:rsidRDefault="00A12460" w:rsidP="00A12460"/>
    <w:p w:rsidR="00A12460" w:rsidRDefault="00A12460" w:rsidP="00A12460"/>
    <w:p w:rsidR="00A12460" w:rsidRDefault="00A12460" w:rsidP="00A12460"/>
    <w:p w:rsidR="00A12460" w:rsidRDefault="00A12460" w:rsidP="00A12460"/>
    <w:p w:rsidR="00A12460" w:rsidRDefault="00A12460" w:rsidP="00A12460"/>
    <w:p w:rsidR="00A12460" w:rsidRDefault="00A12460" w:rsidP="00A12460">
      <w:pPr>
        <w:rPr>
          <w:sz w:val="16"/>
          <w:szCs w:val="16"/>
        </w:rPr>
      </w:pPr>
    </w:p>
    <w:p w:rsidR="00A12460" w:rsidRDefault="00A12460" w:rsidP="00A12460">
      <w:pPr>
        <w:rPr>
          <w:sz w:val="16"/>
          <w:szCs w:val="16"/>
        </w:rPr>
      </w:pPr>
    </w:p>
    <w:p w:rsidR="00A12460" w:rsidRDefault="00A12460" w:rsidP="00A12460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A12460" w:rsidRDefault="00A12460" w:rsidP="00A12460">
      <w:pPr>
        <w:rPr>
          <w:sz w:val="16"/>
          <w:szCs w:val="16"/>
        </w:rPr>
      </w:pPr>
    </w:p>
    <w:p w:rsidR="00A12460" w:rsidRDefault="00A12460" w:rsidP="00A12460">
      <w:pPr>
        <w:rPr>
          <w:sz w:val="16"/>
          <w:szCs w:val="16"/>
        </w:rPr>
      </w:pPr>
    </w:p>
    <w:p w:rsidR="00A12460" w:rsidRDefault="00A12460" w:rsidP="00A12460">
      <w:pPr>
        <w:rPr>
          <w:sz w:val="16"/>
          <w:szCs w:val="16"/>
        </w:rPr>
      </w:pPr>
    </w:p>
    <w:p w:rsidR="00A12460" w:rsidRDefault="00A12460" w:rsidP="00A12460">
      <w:pPr>
        <w:rPr>
          <w:sz w:val="16"/>
          <w:szCs w:val="16"/>
        </w:rPr>
      </w:pPr>
    </w:p>
    <w:p w:rsidR="00A12460" w:rsidRDefault="00A12460" w:rsidP="00A12460">
      <w:pPr>
        <w:rPr>
          <w:sz w:val="16"/>
          <w:szCs w:val="16"/>
        </w:rPr>
      </w:pPr>
    </w:p>
    <w:p w:rsidR="00A12460" w:rsidRDefault="00A12460" w:rsidP="00A12460">
      <w:pPr>
        <w:rPr>
          <w:sz w:val="16"/>
          <w:szCs w:val="16"/>
        </w:rPr>
      </w:pPr>
    </w:p>
    <w:p w:rsidR="00A12460" w:rsidRDefault="00A12460" w:rsidP="00A1246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2460" w:rsidRDefault="00A12460" w:rsidP="00A1246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2460" w:rsidRDefault="00A12460" w:rsidP="00A1246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2460" w:rsidRDefault="00A12460" w:rsidP="00A1246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2460" w:rsidRDefault="00A12460" w:rsidP="00A12460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A12460" w:rsidRDefault="00A12460" w:rsidP="00A1246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t>к Постановлению № 94 от 14 ноября 2018 г.</w:t>
      </w:r>
    </w:p>
    <w:p w:rsidR="00A12460" w:rsidRDefault="00A12460" w:rsidP="00A124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A12460" w:rsidRDefault="00A12460" w:rsidP="00A124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</w:t>
      </w:r>
    </w:p>
    <w:p w:rsidR="00A12460" w:rsidRDefault="00A12460" w:rsidP="00A124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«Обеспечение качественным жильем граждан на территории муниципального образования               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513"/>
      </w:tblGrid>
      <w:tr w:rsidR="00A12460" w:rsidTr="00A124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A12460" w:rsidTr="00A12460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Пчевского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12460" w:rsidTr="00A12460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Пчевского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12460" w:rsidTr="00A12460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460" w:rsidTr="00A12460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</w:pPr>
            <w:r>
              <w:t>Цели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Обеспечение благоприятного и комфортного проживания граждан в домах жилищного фонда </w:t>
            </w:r>
            <w:proofErr w:type="spellStart"/>
            <w:r>
              <w:rPr>
                <w:sz w:val="22"/>
                <w:szCs w:val="22"/>
              </w:rPr>
              <w:t>Пчевского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12460" w:rsidTr="00A12460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Обеспечение реализации функций в сфере управления муниципальным жилищным фондом.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Приведение муниципального жилищного фонда в соответствие </w:t>
            </w:r>
            <w:r>
              <w:rPr>
                <w:rFonts w:eastAsia="Calibri"/>
                <w:sz w:val="22"/>
                <w:szCs w:val="22"/>
              </w:rPr>
              <w:t>требованиям и нормам действующего законодательства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Улучшение качества общего имущества многоквартирных домов за счет взносов собственников муниципального жилищного фонда</w:t>
            </w:r>
          </w:p>
        </w:tc>
      </w:tr>
      <w:tr w:rsidR="00A12460" w:rsidTr="00A12460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</w:pPr>
            <w: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2018-2021 гг.</w:t>
            </w:r>
          </w:p>
          <w:p w:rsidR="00A12460" w:rsidRDefault="00A12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Реализуется в один этап</w:t>
            </w:r>
          </w:p>
        </w:tc>
      </w:tr>
      <w:tr w:rsidR="00A12460" w:rsidTr="00A12460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</w:pPr>
            <w:r>
              <w:t>Финансовое обеспечение 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3858,23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sz w:val="22"/>
                <w:szCs w:val="22"/>
              </w:rPr>
              <w:t>тыс. рублей, в том числе: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–3858,23 тыс. рублей; 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1258,08 тыс. рублей, в том числе: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– 1258,08 тыс. рублей;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1116,88 тыс. рублей, в том числе: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– 1116,88 тыс. рублей,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880,93 тыс. рублей, в том числе: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– 880,93 тыс. рублей;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602,34 тыс. рублей, в том числе: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– 602,34 тыс. рублей;</w:t>
            </w:r>
          </w:p>
        </w:tc>
      </w:tr>
      <w:tr w:rsidR="00A12460" w:rsidTr="00A12460">
        <w:trPr>
          <w:trHeight w:val="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Обеспечение своевременного начисления платы за наем помещений муниципального жилищного фонда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Обеспечение доли муниципального жилищного фонда, соответствующего требованиям и нормам действующего законодательства, в общей площади муниципального жилищного фонда к концу 2021 года на уровне 75%.</w:t>
            </w:r>
          </w:p>
          <w:p w:rsidR="00A12460" w:rsidRDefault="00A1246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Снижение доли </w:t>
            </w:r>
            <w:r>
              <w:rPr>
                <w:sz w:val="22"/>
                <w:szCs w:val="22"/>
              </w:rPr>
              <w:t>общего имущества многоквартирных домов</w:t>
            </w:r>
            <w:r>
              <w:rPr>
                <w:rFonts w:eastAsia="Calibri"/>
                <w:sz w:val="22"/>
                <w:szCs w:val="22"/>
              </w:rPr>
              <w:t xml:space="preserve">, требующего капитального ремонта, в общей площади </w:t>
            </w:r>
            <w:r>
              <w:rPr>
                <w:sz w:val="22"/>
                <w:szCs w:val="22"/>
              </w:rPr>
              <w:t>общего имущества многоквартирных домов</w:t>
            </w:r>
            <w:r>
              <w:rPr>
                <w:rFonts w:eastAsia="Calibri"/>
                <w:sz w:val="22"/>
                <w:szCs w:val="22"/>
              </w:rPr>
              <w:t xml:space="preserve"> к концу 2021 года до 65%. </w:t>
            </w:r>
          </w:p>
          <w:p w:rsidR="00A12460" w:rsidRDefault="00A124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Отсутствие обоснованных жалоб потребителей.</w:t>
            </w:r>
          </w:p>
        </w:tc>
      </w:tr>
    </w:tbl>
    <w:p w:rsidR="00A12460" w:rsidRDefault="00A12460" w:rsidP="00A12460">
      <w:pPr>
        <w:rPr>
          <w:sz w:val="22"/>
          <w:szCs w:val="22"/>
        </w:rPr>
      </w:pPr>
    </w:p>
    <w:p w:rsidR="00A12460" w:rsidRDefault="00A12460" w:rsidP="00A12460">
      <w:pPr>
        <w:rPr>
          <w:sz w:val="16"/>
          <w:szCs w:val="16"/>
        </w:rPr>
        <w:sectPr w:rsidR="00A12460">
          <w:pgSz w:w="11906" w:h="16838"/>
          <w:pgMar w:top="851" w:right="567" w:bottom="567" w:left="1418" w:header="709" w:footer="709" w:gutter="0"/>
          <w:cols w:space="720"/>
        </w:sectPr>
      </w:pPr>
    </w:p>
    <w:p w:rsidR="00A12460" w:rsidRDefault="00A12460" w:rsidP="00A12460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A12460" w:rsidRDefault="00A12460" w:rsidP="00A12460">
      <w:pPr>
        <w:ind w:right="57"/>
        <w:jc w:val="right"/>
        <w:rPr>
          <w:sz w:val="24"/>
          <w:szCs w:val="24"/>
        </w:rPr>
      </w:pPr>
      <w:r>
        <w:rPr>
          <w:sz w:val="16"/>
          <w:szCs w:val="16"/>
        </w:rPr>
        <w:t>к Постановлению № 94 от 14 ноября 2018 г.</w:t>
      </w:r>
    </w:p>
    <w:p w:rsidR="00A12460" w:rsidRDefault="00A12460" w:rsidP="00A12460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A12460" w:rsidRDefault="00A12460" w:rsidP="00A124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реализации муниципальной программы</w:t>
      </w:r>
    </w:p>
    <w:p w:rsidR="00A12460" w:rsidRDefault="00A12460" w:rsidP="00A124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>
        <w:rPr>
          <w:b/>
          <w:sz w:val="22"/>
          <w:szCs w:val="22"/>
        </w:rPr>
        <w:t>Пчевское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tbl>
      <w:tblPr>
        <w:tblW w:w="14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"/>
        <w:gridCol w:w="2741"/>
        <w:gridCol w:w="1701"/>
        <w:gridCol w:w="850"/>
        <w:gridCol w:w="51"/>
        <w:gridCol w:w="1225"/>
        <w:gridCol w:w="957"/>
        <w:gridCol w:w="1134"/>
        <w:gridCol w:w="1417"/>
        <w:gridCol w:w="1632"/>
        <w:gridCol w:w="1465"/>
        <w:gridCol w:w="1233"/>
      </w:tblGrid>
      <w:tr w:rsidR="00A12460" w:rsidTr="00A12460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Срок реализации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Годы </w:t>
            </w:r>
            <w:proofErr w:type="spellStart"/>
            <w:proofErr w:type="gramStart"/>
            <w:r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Планируемые объемы финансирования</w:t>
            </w:r>
          </w:p>
          <w:p w:rsidR="00A12460" w:rsidRDefault="00A12460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A12460" w:rsidTr="00A12460">
        <w:trPr>
          <w:trHeight w:val="22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Конец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в том числе</w:t>
            </w:r>
          </w:p>
        </w:tc>
      </w:tr>
      <w:tr w:rsidR="00A12460" w:rsidTr="00A12460">
        <w:trPr>
          <w:trHeight w:val="2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прочие источники</w:t>
            </w:r>
          </w:p>
        </w:tc>
      </w:tr>
      <w:tr w:rsidR="00A12460" w:rsidTr="00A12460">
        <w:trPr>
          <w:trHeight w:val="225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11</w:t>
            </w:r>
          </w:p>
        </w:tc>
      </w:tr>
      <w:tr w:rsidR="00A12460" w:rsidTr="00A12460">
        <w:trPr>
          <w:trHeight w:val="22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0" w:rsidRDefault="00A12460">
            <w:pPr>
              <w:jc w:val="both"/>
            </w:pP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rPr>
                <w:b/>
              </w:rPr>
            </w:pPr>
            <w:r>
              <w:rPr>
                <w:b/>
              </w:rPr>
              <w:t>Муниципальная программа «Обеспечение качественным жильем граждан на территории муниципального образования</w:t>
            </w:r>
          </w:p>
          <w:p w:rsidR="00A12460" w:rsidRDefault="00A12460">
            <w:pPr>
              <w:rPr>
                <w:b/>
              </w:rPr>
            </w:pP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1258,08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1258,08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1116,88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1116,88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880,93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880,93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602,34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602,34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rPr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3858,23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3858,23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2460" w:rsidTr="00A1246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t>1.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  <w:rPr>
                <w:rFonts w:eastAsia="Calibri"/>
              </w:rPr>
            </w:pPr>
            <w: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rPr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96,00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2460" w:rsidTr="00A1246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t>2.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t>Обеспечение капитального ремонта общего имущества многоквартирных домов за счет взносов собственников муниципального жилищного фонда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319,67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319,67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342,30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342,30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373,42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373,42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373,42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373,42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1408,81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1408,81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2460" w:rsidTr="00A1246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t>3.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t xml:space="preserve">Обеспечение надлежащей эксплуатации жилищного фонда многоквартирных домов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914,41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914,41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750,58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750,58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483,51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483,51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204,92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204,92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</w:pPr>
            <w:r>
              <w:t>0,00</w:t>
            </w:r>
          </w:p>
        </w:tc>
      </w:tr>
      <w:tr w:rsidR="00A12460" w:rsidTr="00A124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60" w:rsidRDefault="00A12460"/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2353,42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2353,42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60" w:rsidRDefault="00A1246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61054B" w:rsidRDefault="0061054B"/>
    <w:sectPr w:rsidR="0061054B" w:rsidSect="00A124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60"/>
    <w:rsid w:val="00502060"/>
    <w:rsid w:val="0061054B"/>
    <w:rsid w:val="00A12460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2018-11-21T13:11:00Z</dcterms:created>
  <dcterms:modified xsi:type="dcterms:W3CDTF">2018-11-21T13:13:00Z</dcterms:modified>
</cp:coreProperties>
</file>