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2" w:rsidRDefault="00E700A2" w:rsidP="00E700A2">
      <w:pPr>
        <w:pStyle w:val="a4"/>
        <w:rPr>
          <w:b/>
        </w:rPr>
      </w:pPr>
      <w:r>
        <w:rPr>
          <w:b/>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E700A2" w:rsidRPr="00E700A2" w:rsidRDefault="00E700A2" w:rsidP="00E700A2">
      <w:pPr>
        <w:pStyle w:val="a4"/>
        <w:rPr>
          <w:b/>
          <w:sz w:val="24"/>
        </w:rPr>
      </w:pPr>
      <w:r w:rsidRPr="00E700A2">
        <w:rPr>
          <w:b/>
          <w:sz w:val="24"/>
        </w:rPr>
        <w:t>РОССИЙСКАЯ ФЕДЕРАЦИЯ</w:t>
      </w:r>
    </w:p>
    <w:p w:rsidR="00E700A2" w:rsidRPr="00E700A2" w:rsidRDefault="00E700A2" w:rsidP="00E700A2">
      <w:pPr>
        <w:pStyle w:val="a4"/>
        <w:rPr>
          <w:b/>
          <w:sz w:val="24"/>
        </w:rPr>
      </w:pPr>
      <w:r w:rsidRPr="00E700A2">
        <w:rPr>
          <w:b/>
          <w:sz w:val="24"/>
        </w:rPr>
        <w:t>АДМИНИСТРАЦИЯ</w:t>
      </w:r>
    </w:p>
    <w:p w:rsidR="00E700A2" w:rsidRPr="00E700A2" w:rsidRDefault="00E700A2" w:rsidP="00E700A2">
      <w:pPr>
        <w:pStyle w:val="a4"/>
        <w:rPr>
          <w:b/>
          <w:sz w:val="24"/>
        </w:rPr>
      </w:pPr>
      <w:r w:rsidRPr="00E700A2">
        <w:rPr>
          <w:b/>
          <w:sz w:val="24"/>
        </w:rPr>
        <w:t xml:space="preserve"> МУНИЦИПАЛЬНОГО ОБРАЗОВАНИЯ</w:t>
      </w:r>
    </w:p>
    <w:p w:rsidR="00E700A2" w:rsidRPr="00E700A2" w:rsidRDefault="00E700A2" w:rsidP="00E700A2">
      <w:pPr>
        <w:pStyle w:val="a4"/>
        <w:rPr>
          <w:b/>
          <w:sz w:val="24"/>
        </w:rPr>
      </w:pPr>
      <w:r w:rsidRPr="00E700A2">
        <w:rPr>
          <w:b/>
          <w:sz w:val="24"/>
        </w:rPr>
        <w:t>ПЧЕВСКОЕ СЕЛЬСКОЕ ПОСЕЛЕНИЕ</w:t>
      </w:r>
    </w:p>
    <w:p w:rsidR="00E700A2" w:rsidRPr="00E700A2" w:rsidRDefault="00E700A2" w:rsidP="00E700A2">
      <w:pPr>
        <w:pStyle w:val="a4"/>
        <w:rPr>
          <w:b/>
          <w:sz w:val="24"/>
        </w:rPr>
      </w:pPr>
      <w:r w:rsidRPr="00E700A2">
        <w:rPr>
          <w:b/>
          <w:sz w:val="24"/>
        </w:rPr>
        <w:t>КИРИШСКОГО МУНИЦИПАЛЬНОГО РАЙОНА</w:t>
      </w:r>
    </w:p>
    <w:p w:rsidR="00E700A2" w:rsidRPr="00E700A2" w:rsidRDefault="00E700A2" w:rsidP="00E700A2">
      <w:pPr>
        <w:pStyle w:val="a4"/>
        <w:rPr>
          <w:b/>
          <w:sz w:val="24"/>
        </w:rPr>
      </w:pPr>
      <w:r w:rsidRPr="00E700A2">
        <w:rPr>
          <w:b/>
          <w:sz w:val="24"/>
        </w:rPr>
        <w:t>ЛЕНИНГРАДСКОЙ ОБЛАСТИ</w:t>
      </w:r>
    </w:p>
    <w:p w:rsidR="00E700A2" w:rsidRPr="00E700A2" w:rsidRDefault="00E700A2" w:rsidP="00E700A2">
      <w:pPr>
        <w:ind w:firstLine="720"/>
        <w:jc w:val="center"/>
        <w:rPr>
          <w:b/>
          <w:bCs/>
        </w:rPr>
      </w:pPr>
    </w:p>
    <w:p w:rsidR="00E700A2" w:rsidRPr="00E700A2" w:rsidRDefault="00E700A2" w:rsidP="00E700A2">
      <w:pPr>
        <w:jc w:val="center"/>
        <w:rPr>
          <w:b/>
          <w:bCs/>
        </w:rPr>
      </w:pPr>
      <w:r w:rsidRPr="00E700A2">
        <w:rPr>
          <w:b/>
          <w:bCs/>
        </w:rPr>
        <w:t xml:space="preserve">ПОСТАНОВЛЕНИЕ </w:t>
      </w:r>
    </w:p>
    <w:p w:rsidR="00E700A2" w:rsidRPr="001D3CC5" w:rsidRDefault="00E700A2" w:rsidP="00E700A2">
      <w:pPr>
        <w:ind w:firstLine="72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28"/>
      </w:tblGrid>
      <w:tr w:rsidR="00E700A2" w:rsidRPr="001D3CC5" w:rsidTr="00D96C88">
        <w:trPr>
          <w:trHeight w:val="611"/>
        </w:trPr>
        <w:tc>
          <w:tcPr>
            <w:tcW w:w="5328" w:type="dxa"/>
            <w:shd w:val="clear" w:color="auto" w:fill="auto"/>
          </w:tcPr>
          <w:p w:rsidR="00E700A2" w:rsidRPr="009A7EFE" w:rsidRDefault="00E700A2" w:rsidP="00D96C88">
            <w:pPr>
              <w:rPr>
                <w:sz w:val="28"/>
                <w:szCs w:val="28"/>
              </w:rPr>
            </w:pPr>
            <w:r w:rsidRPr="009A7EFE">
              <w:rPr>
                <w:sz w:val="28"/>
                <w:szCs w:val="28"/>
              </w:rPr>
              <w:t xml:space="preserve">12 сентября 2018  года   </w:t>
            </w:r>
            <w:r>
              <w:rPr>
                <w:sz w:val="28"/>
                <w:szCs w:val="28"/>
              </w:rPr>
              <w:t xml:space="preserve">         </w:t>
            </w:r>
            <w:r w:rsidRPr="009A7EFE">
              <w:rPr>
                <w:sz w:val="28"/>
                <w:szCs w:val="28"/>
              </w:rPr>
              <w:t>№ 79</w:t>
            </w:r>
          </w:p>
        </w:tc>
      </w:tr>
    </w:tbl>
    <w:p w:rsidR="00E700A2" w:rsidRPr="00E0489F" w:rsidRDefault="00E700A2" w:rsidP="00E700A2">
      <w:pPr>
        <w:pStyle w:val="Standard"/>
        <w:spacing w:line="0" w:lineRule="atLeast"/>
        <w:ind w:right="5102"/>
        <w:jc w:val="both"/>
      </w:pPr>
      <w:r w:rsidRPr="00F14C34">
        <w:rPr>
          <w:rFonts w:cs="Times New Roman"/>
          <w:bCs/>
        </w:rPr>
        <w:t xml:space="preserve">Об утверждении </w:t>
      </w:r>
      <w:r>
        <w:rPr>
          <w:rFonts w:cs="Times New Roman"/>
          <w:bCs/>
        </w:rPr>
        <w:t>П</w:t>
      </w:r>
      <w:r w:rsidRPr="00F14C34">
        <w:rPr>
          <w:rFonts w:cs="Times New Roman"/>
          <w:bCs/>
        </w:rPr>
        <w:t xml:space="preserve">орядка формирования, утверждения и ведения планов закупок </w:t>
      </w:r>
      <w:r>
        <w:rPr>
          <w:rFonts w:cs="Times New Roman"/>
          <w:bCs/>
        </w:rPr>
        <w:t xml:space="preserve">товаров, работ, услуг </w:t>
      </w:r>
      <w:r w:rsidRPr="00F14C34">
        <w:rPr>
          <w:rFonts w:cs="Times New Roman"/>
          <w:bCs/>
        </w:rPr>
        <w:t xml:space="preserve">для </w:t>
      </w:r>
      <w:r>
        <w:rPr>
          <w:rFonts w:cs="Times New Roman"/>
          <w:bCs/>
        </w:rPr>
        <w:t xml:space="preserve">обеспечения </w:t>
      </w:r>
      <w:r w:rsidRPr="00F14C34">
        <w:rPr>
          <w:rFonts w:cs="Times New Roman"/>
          <w:bCs/>
        </w:rPr>
        <w:t xml:space="preserve">муниципальных нужд </w:t>
      </w:r>
      <w:r w:rsidRPr="00F14C34">
        <w:t xml:space="preserve">муниципального образования </w:t>
      </w:r>
      <w:proofErr w:type="spellStart"/>
      <w:r>
        <w:t>Пчевское</w:t>
      </w:r>
      <w:proofErr w:type="spellEnd"/>
      <w:r w:rsidRPr="00F14C34">
        <w:t xml:space="preserve"> сельское поселение </w:t>
      </w:r>
      <w:r>
        <w:t xml:space="preserve"> </w:t>
      </w:r>
      <w:proofErr w:type="spellStart"/>
      <w:r w:rsidRPr="00F14C34">
        <w:t>Киришского</w:t>
      </w:r>
      <w:proofErr w:type="spellEnd"/>
      <w:r w:rsidRPr="00F14C34">
        <w:t xml:space="preserve">  муниципального района</w:t>
      </w:r>
      <w:r>
        <w:t xml:space="preserve"> </w:t>
      </w:r>
      <w:r w:rsidRPr="00F14C34">
        <w:t>Ленинградской области</w:t>
      </w:r>
    </w:p>
    <w:p w:rsidR="00E700A2" w:rsidRPr="009A357B" w:rsidRDefault="00E700A2" w:rsidP="00E700A2">
      <w:pPr>
        <w:spacing w:line="360" w:lineRule="auto"/>
        <w:ind w:left="709"/>
        <w:jc w:val="center"/>
      </w:pPr>
    </w:p>
    <w:p w:rsidR="00E700A2" w:rsidRDefault="00E700A2" w:rsidP="00E700A2">
      <w:pPr>
        <w:spacing w:line="276" w:lineRule="auto"/>
        <w:jc w:val="both"/>
        <w:rPr>
          <w:sz w:val="28"/>
          <w:szCs w:val="28"/>
        </w:rPr>
      </w:pPr>
      <w:r w:rsidRPr="009A357B">
        <w:tab/>
      </w:r>
      <w:proofErr w:type="gramStart"/>
      <w:r w:rsidRPr="00230E8D">
        <w:rPr>
          <w:color w:val="000000"/>
          <w:sz w:val="28"/>
          <w:szCs w:val="28"/>
          <w:shd w:val="clear" w:color="auto" w:fill="FFFFFF"/>
        </w:rPr>
        <w:t>В соответствии с пунктом 5 статьи 17 Федерального закона от 05.04.2013</w:t>
      </w:r>
      <w:r>
        <w:rPr>
          <w:color w:val="000000"/>
          <w:sz w:val="28"/>
          <w:szCs w:val="28"/>
          <w:shd w:val="clear" w:color="auto" w:fill="FFFFFF"/>
        </w:rPr>
        <w:t xml:space="preserve"> </w:t>
      </w:r>
      <w:r w:rsidRPr="00230E8D">
        <w:rPr>
          <w:color w:val="000000"/>
          <w:sz w:val="28"/>
          <w:szCs w:val="28"/>
          <w:shd w:val="clear" w:color="auto" w:fill="FFFFFF"/>
        </w:rPr>
        <w:t>№ 44-ФЗ «О контрактной системе в сфере закупок товаров работ, услуг для обеспечения государственных и муниципальных нужд»,</w:t>
      </w:r>
      <w:r>
        <w:rPr>
          <w:color w:val="000000"/>
          <w:sz w:val="28"/>
          <w:szCs w:val="28"/>
          <w:shd w:val="clear" w:color="auto" w:fill="FFFFFF"/>
        </w:rPr>
        <w:t xml:space="preserve"> </w:t>
      </w:r>
      <w:r w:rsidRPr="00230E8D">
        <w:rPr>
          <w:color w:val="000000"/>
          <w:sz w:val="28"/>
          <w:szCs w:val="28"/>
          <w:shd w:val="clear" w:color="auto" w:fill="FFFFFF"/>
        </w:rPr>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w:t>
      </w:r>
      <w:r>
        <w:rPr>
          <w:color w:val="000000"/>
          <w:sz w:val="28"/>
          <w:szCs w:val="28"/>
          <w:shd w:val="clear" w:color="auto" w:fill="FFFFFF"/>
        </w:rPr>
        <w:t>х</w:t>
      </w:r>
      <w:r w:rsidRPr="00230E8D">
        <w:rPr>
          <w:color w:val="000000"/>
          <w:sz w:val="28"/>
          <w:szCs w:val="28"/>
          <w:shd w:val="clear" w:color="auto" w:fill="FFFFFF"/>
        </w:rPr>
        <w:t xml:space="preserve"> к форме</w:t>
      </w:r>
      <w:proofErr w:type="gramEnd"/>
      <w:r w:rsidRPr="00230E8D">
        <w:rPr>
          <w:color w:val="000000"/>
          <w:sz w:val="28"/>
          <w:szCs w:val="28"/>
          <w:shd w:val="clear" w:color="auto" w:fill="FFFFFF"/>
        </w:rPr>
        <w:t xml:space="preserve"> пл</w:t>
      </w:r>
      <w:r>
        <w:rPr>
          <w:color w:val="000000"/>
          <w:sz w:val="28"/>
          <w:szCs w:val="28"/>
          <w:shd w:val="clear" w:color="auto" w:fill="FFFFFF"/>
        </w:rPr>
        <w:t>а</w:t>
      </w:r>
      <w:r w:rsidRPr="00230E8D">
        <w:rPr>
          <w:color w:val="000000"/>
          <w:sz w:val="28"/>
          <w:szCs w:val="28"/>
          <w:shd w:val="clear" w:color="auto" w:fill="FFFFFF"/>
        </w:rPr>
        <w:t>нов закупок товаров, работ, услуг»,</w:t>
      </w:r>
      <w:r w:rsidRPr="00230E8D">
        <w:rPr>
          <w:sz w:val="28"/>
          <w:szCs w:val="28"/>
        </w:rPr>
        <w:t xml:space="preserve"> </w:t>
      </w:r>
      <w:r w:rsidRPr="00752C7C">
        <w:rPr>
          <w:rStyle w:val="FontStyle15"/>
          <w:b w:val="0"/>
          <w:sz w:val="28"/>
          <w:szCs w:val="28"/>
        </w:rPr>
        <w:t xml:space="preserve">Администрация муниципального образования </w:t>
      </w:r>
      <w:proofErr w:type="spellStart"/>
      <w:r>
        <w:rPr>
          <w:rStyle w:val="FontStyle15"/>
          <w:b w:val="0"/>
          <w:sz w:val="28"/>
          <w:szCs w:val="28"/>
        </w:rPr>
        <w:t>Пчевское</w:t>
      </w:r>
      <w:proofErr w:type="spellEnd"/>
      <w:r w:rsidRPr="00752C7C">
        <w:rPr>
          <w:rStyle w:val="FontStyle15"/>
          <w:b w:val="0"/>
          <w:sz w:val="28"/>
          <w:szCs w:val="28"/>
        </w:rPr>
        <w:t xml:space="preserve"> сельское поселение</w:t>
      </w:r>
      <w:r>
        <w:rPr>
          <w:rStyle w:val="FontStyle15"/>
          <w:sz w:val="28"/>
          <w:szCs w:val="28"/>
        </w:rPr>
        <w:t xml:space="preserve">    </w:t>
      </w:r>
      <w:r w:rsidRPr="009A7EFE">
        <w:rPr>
          <w:b/>
          <w:sz w:val="28"/>
          <w:szCs w:val="28"/>
        </w:rPr>
        <w:t>ПОСТАНОВЛЯЕТ</w:t>
      </w:r>
      <w:r w:rsidRPr="00BD1431">
        <w:rPr>
          <w:sz w:val="28"/>
          <w:szCs w:val="28"/>
        </w:rPr>
        <w:t>:</w:t>
      </w:r>
    </w:p>
    <w:p w:rsidR="00E700A2" w:rsidRPr="00966594" w:rsidRDefault="00E700A2" w:rsidP="00E700A2">
      <w:pPr>
        <w:widowControl w:val="0"/>
        <w:autoSpaceDE w:val="0"/>
        <w:autoSpaceDN w:val="0"/>
        <w:adjustRightInd w:val="0"/>
        <w:jc w:val="both"/>
        <w:rPr>
          <w:sz w:val="26"/>
          <w:szCs w:val="26"/>
        </w:rPr>
      </w:pPr>
      <w:r>
        <w:rPr>
          <w:sz w:val="28"/>
          <w:szCs w:val="28"/>
        </w:rPr>
        <w:t>1</w:t>
      </w:r>
      <w:r w:rsidRPr="00BD1431">
        <w:rPr>
          <w:sz w:val="28"/>
          <w:szCs w:val="28"/>
        </w:rPr>
        <w:t xml:space="preserve">. </w:t>
      </w:r>
      <w:r w:rsidRPr="009A7EFE">
        <w:rPr>
          <w:color w:val="000000"/>
          <w:sz w:val="28"/>
          <w:szCs w:val="28"/>
        </w:rPr>
        <w:t xml:space="preserve">Утвердить Порядок формирования, утверждения и ведения планов закупок товаров, работ, услуг для обеспечения муниципальных нужд муниципального образования </w:t>
      </w:r>
      <w:r w:rsidRPr="009A7EFE">
        <w:rPr>
          <w:sz w:val="28"/>
          <w:szCs w:val="28"/>
        </w:rPr>
        <w:t xml:space="preserve">муниципального образования </w:t>
      </w:r>
      <w:proofErr w:type="spellStart"/>
      <w:r>
        <w:rPr>
          <w:sz w:val="28"/>
          <w:szCs w:val="28"/>
        </w:rPr>
        <w:t>Пчевское</w:t>
      </w:r>
      <w:proofErr w:type="spellEnd"/>
      <w:r w:rsidRPr="009A7EFE">
        <w:rPr>
          <w:sz w:val="28"/>
          <w:szCs w:val="28"/>
        </w:rPr>
        <w:t xml:space="preserve"> сельское поселение </w:t>
      </w:r>
      <w:proofErr w:type="spellStart"/>
      <w:r w:rsidRPr="009A7EFE">
        <w:rPr>
          <w:sz w:val="28"/>
          <w:szCs w:val="28"/>
        </w:rPr>
        <w:t>Киришского</w:t>
      </w:r>
      <w:proofErr w:type="spellEnd"/>
      <w:r w:rsidRPr="009A7EFE">
        <w:rPr>
          <w:sz w:val="28"/>
          <w:szCs w:val="28"/>
        </w:rPr>
        <w:t xml:space="preserve"> муниципального района Ленинградской области (приложение 1).</w:t>
      </w:r>
    </w:p>
    <w:p w:rsidR="00E700A2" w:rsidRPr="00073680" w:rsidRDefault="00E700A2" w:rsidP="00E700A2">
      <w:pPr>
        <w:pStyle w:val="a3"/>
        <w:shd w:val="clear" w:color="auto" w:fill="FFFFFF"/>
        <w:jc w:val="both"/>
        <w:rPr>
          <w:color w:val="000000"/>
          <w:sz w:val="28"/>
          <w:szCs w:val="28"/>
        </w:rPr>
      </w:pPr>
      <w:r>
        <w:rPr>
          <w:sz w:val="28"/>
          <w:szCs w:val="28"/>
        </w:rPr>
        <w:t>2</w:t>
      </w:r>
      <w:r w:rsidRPr="00BD1431">
        <w:rPr>
          <w:sz w:val="28"/>
          <w:szCs w:val="28"/>
        </w:rPr>
        <w:t xml:space="preserve">. </w:t>
      </w:r>
      <w:r w:rsidRPr="00073680">
        <w:rPr>
          <w:color w:val="000000"/>
          <w:sz w:val="28"/>
          <w:szCs w:val="28"/>
        </w:rPr>
        <w:t xml:space="preserve">Настоящее постановление </w:t>
      </w:r>
      <w:r>
        <w:rPr>
          <w:color w:val="000000"/>
          <w:sz w:val="28"/>
          <w:szCs w:val="28"/>
        </w:rPr>
        <w:t>подлежит официальному</w:t>
      </w:r>
      <w:r w:rsidRPr="00E1246C">
        <w:rPr>
          <w:sz w:val="28"/>
          <w:szCs w:val="28"/>
        </w:rPr>
        <w:t xml:space="preserve"> </w:t>
      </w:r>
      <w:r w:rsidRPr="0087142E">
        <w:rPr>
          <w:sz w:val="28"/>
          <w:szCs w:val="28"/>
        </w:rPr>
        <w:t>опубликованию</w:t>
      </w:r>
      <w:r>
        <w:rPr>
          <w:sz w:val="28"/>
          <w:szCs w:val="28"/>
        </w:rPr>
        <w:t xml:space="preserve"> на официальном сайте</w:t>
      </w:r>
      <w:r w:rsidRPr="00073680">
        <w:rPr>
          <w:color w:val="000000"/>
          <w:sz w:val="28"/>
          <w:szCs w:val="28"/>
        </w:rPr>
        <w:t xml:space="preserve"> муниципального образования </w:t>
      </w:r>
      <w:proofErr w:type="spellStart"/>
      <w:r>
        <w:rPr>
          <w:color w:val="000000"/>
          <w:sz w:val="28"/>
          <w:szCs w:val="28"/>
        </w:rPr>
        <w:t>Пчевское</w:t>
      </w:r>
      <w:proofErr w:type="spellEnd"/>
      <w:r w:rsidRPr="00073680">
        <w:rPr>
          <w:color w:val="000000"/>
          <w:sz w:val="28"/>
          <w:szCs w:val="28"/>
        </w:rPr>
        <w:t xml:space="preserve"> сельское поселение и </w:t>
      </w:r>
      <w:r>
        <w:rPr>
          <w:color w:val="000000"/>
          <w:sz w:val="28"/>
          <w:szCs w:val="28"/>
        </w:rPr>
        <w:t>газете «</w:t>
      </w:r>
      <w:proofErr w:type="spellStart"/>
      <w:r>
        <w:rPr>
          <w:color w:val="000000"/>
          <w:sz w:val="28"/>
          <w:szCs w:val="28"/>
        </w:rPr>
        <w:t>Пчевский</w:t>
      </w:r>
      <w:proofErr w:type="spellEnd"/>
      <w:r>
        <w:rPr>
          <w:color w:val="000000"/>
          <w:sz w:val="28"/>
          <w:szCs w:val="28"/>
        </w:rPr>
        <w:t xml:space="preserve"> вестник»</w:t>
      </w:r>
      <w:r w:rsidRPr="00073680">
        <w:rPr>
          <w:color w:val="000000"/>
          <w:sz w:val="28"/>
          <w:szCs w:val="28"/>
        </w:rPr>
        <w:t>.</w:t>
      </w:r>
    </w:p>
    <w:p w:rsidR="00E700A2" w:rsidRPr="00577A6E" w:rsidRDefault="00E700A2" w:rsidP="00E700A2">
      <w:pPr>
        <w:spacing w:line="276" w:lineRule="auto"/>
        <w:jc w:val="both"/>
        <w:rPr>
          <w:sz w:val="28"/>
          <w:szCs w:val="28"/>
        </w:rPr>
      </w:pPr>
      <w:r>
        <w:rPr>
          <w:sz w:val="28"/>
          <w:szCs w:val="28"/>
        </w:rPr>
        <w:t>3. Настоящее постановление вступает в силу со дня официального опубликования.</w:t>
      </w:r>
    </w:p>
    <w:p w:rsidR="00E700A2" w:rsidRDefault="00E700A2" w:rsidP="00E700A2">
      <w:pPr>
        <w:spacing w:line="276" w:lineRule="auto"/>
        <w:jc w:val="both"/>
        <w:rPr>
          <w:sz w:val="28"/>
          <w:szCs w:val="28"/>
        </w:rPr>
      </w:pPr>
      <w:r>
        <w:rPr>
          <w:sz w:val="28"/>
          <w:szCs w:val="28"/>
        </w:rPr>
        <w:t xml:space="preserve">4. </w:t>
      </w:r>
      <w:proofErr w:type="gramStart"/>
      <w:r w:rsidRPr="00BD1431">
        <w:rPr>
          <w:sz w:val="28"/>
          <w:szCs w:val="28"/>
        </w:rPr>
        <w:t>Контроль за</w:t>
      </w:r>
      <w:proofErr w:type="gramEnd"/>
      <w:r w:rsidRPr="00BD1431">
        <w:rPr>
          <w:sz w:val="28"/>
          <w:szCs w:val="28"/>
        </w:rPr>
        <w:t xml:space="preserve"> исполнением </w:t>
      </w:r>
      <w:r>
        <w:rPr>
          <w:sz w:val="28"/>
          <w:szCs w:val="28"/>
        </w:rPr>
        <w:t xml:space="preserve">настоящего </w:t>
      </w:r>
      <w:r w:rsidRPr="00BD1431">
        <w:rPr>
          <w:sz w:val="28"/>
          <w:szCs w:val="28"/>
        </w:rPr>
        <w:t xml:space="preserve"> постановления оставляю за собой.</w:t>
      </w:r>
    </w:p>
    <w:p w:rsidR="00E700A2" w:rsidRDefault="00E700A2" w:rsidP="00E700A2">
      <w:pPr>
        <w:jc w:val="both"/>
        <w:rPr>
          <w:sz w:val="28"/>
          <w:szCs w:val="28"/>
        </w:rPr>
      </w:pPr>
    </w:p>
    <w:p w:rsidR="00E700A2" w:rsidRDefault="00E700A2" w:rsidP="00E700A2">
      <w:pPr>
        <w:jc w:val="both"/>
        <w:rPr>
          <w:sz w:val="28"/>
          <w:szCs w:val="28"/>
        </w:rPr>
      </w:pPr>
    </w:p>
    <w:p w:rsidR="00E700A2" w:rsidRDefault="00E700A2" w:rsidP="00E700A2">
      <w:pPr>
        <w:jc w:val="both"/>
        <w:rPr>
          <w:sz w:val="28"/>
          <w:szCs w:val="28"/>
        </w:rPr>
      </w:pPr>
      <w:r w:rsidRPr="00BD1431">
        <w:rPr>
          <w:sz w:val="28"/>
          <w:szCs w:val="28"/>
        </w:rPr>
        <w:t>Глава</w:t>
      </w:r>
      <w:r>
        <w:rPr>
          <w:sz w:val="28"/>
          <w:szCs w:val="28"/>
        </w:rPr>
        <w:t xml:space="preserve"> </w:t>
      </w:r>
      <w:r w:rsidRPr="00BD1431">
        <w:rPr>
          <w:sz w:val="28"/>
          <w:szCs w:val="28"/>
        </w:rPr>
        <w:t xml:space="preserve">администрации                                                                      </w:t>
      </w:r>
      <w:r>
        <w:rPr>
          <w:sz w:val="28"/>
          <w:szCs w:val="28"/>
        </w:rPr>
        <w:t>Д.Н. Левашов</w:t>
      </w:r>
    </w:p>
    <w:p w:rsidR="00E700A2" w:rsidRPr="00577A6E" w:rsidRDefault="00E700A2" w:rsidP="00E700A2">
      <w:pPr>
        <w:jc w:val="right"/>
      </w:pPr>
      <w:r w:rsidRPr="00577A6E">
        <w:lastRenderedPageBreak/>
        <w:t>Утверждено</w:t>
      </w:r>
    </w:p>
    <w:p w:rsidR="00E700A2" w:rsidRPr="00577A6E" w:rsidRDefault="00E700A2" w:rsidP="00E700A2">
      <w:pPr>
        <w:jc w:val="right"/>
      </w:pPr>
      <w:r w:rsidRPr="00577A6E">
        <w:t>постановлением администрации</w:t>
      </w:r>
    </w:p>
    <w:p w:rsidR="00E700A2" w:rsidRPr="00577A6E" w:rsidRDefault="00E700A2" w:rsidP="00E700A2">
      <w:pPr>
        <w:jc w:val="right"/>
      </w:pPr>
      <w:proofErr w:type="spellStart"/>
      <w:r>
        <w:t>Пчевского</w:t>
      </w:r>
      <w:proofErr w:type="spellEnd"/>
      <w:r w:rsidRPr="00577A6E">
        <w:t xml:space="preserve"> сельского поселения</w:t>
      </w:r>
    </w:p>
    <w:p w:rsidR="00E700A2" w:rsidRPr="00577A6E" w:rsidRDefault="00E700A2" w:rsidP="00E700A2">
      <w:pPr>
        <w:jc w:val="right"/>
      </w:pPr>
      <w:proofErr w:type="spellStart"/>
      <w:r w:rsidRPr="00577A6E">
        <w:t>Киришского</w:t>
      </w:r>
      <w:proofErr w:type="spellEnd"/>
      <w:r w:rsidRPr="00577A6E">
        <w:t xml:space="preserve"> муниципального района</w:t>
      </w:r>
    </w:p>
    <w:p w:rsidR="00E700A2" w:rsidRPr="00577A6E" w:rsidRDefault="00E700A2" w:rsidP="00E700A2">
      <w:pPr>
        <w:jc w:val="right"/>
      </w:pPr>
      <w:r w:rsidRPr="00577A6E">
        <w:t>Ленинградской области</w:t>
      </w:r>
    </w:p>
    <w:p w:rsidR="00E700A2" w:rsidRPr="00577A6E" w:rsidRDefault="00E700A2" w:rsidP="00E700A2">
      <w:pPr>
        <w:jc w:val="right"/>
      </w:pPr>
      <w:r w:rsidRPr="00577A6E">
        <w:t xml:space="preserve">от </w:t>
      </w:r>
      <w:r>
        <w:t>12.09.2018</w:t>
      </w:r>
      <w:r w:rsidRPr="00577A6E">
        <w:t xml:space="preserve"> г. № </w:t>
      </w:r>
      <w:r>
        <w:t>79</w:t>
      </w:r>
    </w:p>
    <w:p w:rsidR="00E700A2" w:rsidRPr="0067599C" w:rsidRDefault="00E700A2" w:rsidP="00E700A2">
      <w:pPr>
        <w:jc w:val="right"/>
        <w:rPr>
          <w:rFonts w:eastAsia="Calibri"/>
          <w:sz w:val="20"/>
          <w:szCs w:val="20"/>
          <w:lang w:eastAsia="en-US"/>
        </w:rPr>
      </w:pPr>
    </w:p>
    <w:p w:rsidR="00E700A2" w:rsidRPr="0067599C" w:rsidRDefault="00E700A2" w:rsidP="00E700A2">
      <w:pPr>
        <w:jc w:val="right"/>
        <w:rPr>
          <w:rFonts w:eastAsia="Calibri"/>
          <w:lang w:eastAsia="en-US"/>
        </w:rPr>
      </w:pPr>
      <w:r w:rsidRPr="0067599C">
        <w:rPr>
          <w:rFonts w:eastAsia="Calibri"/>
          <w:lang w:eastAsia="en-US"/>
        </w:rPr>
        <w:t>Приложение  1</w:t>
      </w:r>
    </w:p>
    <w:p w:rsidR="00E700A2" w:rsidRDefault="00E700A2" w:rsidP="00E700A2">
      <w:pPr>
        <w:widowControl w:val="0"/>
        <w:autoSpaceDE w:val="0"/>
        <w:autoSpaceDN w:val="0"/>
        <w:adjustRightInd w:val="0"/>
        <w:jc w:val="right"/>
        <w:rPr>
          <w:b/>
          <w:bCs/>
        </w:rPr>
      </w:pPr>
    </w:p>
    <w:p w:rsidR="00E700A2" w:rsidRDefault="00E700A2" w:rsidP="00E700A2">
      <w:pPr>
        <w:widowControl w:val="0"/>
        <w:autoSpaceDE w:val="0"/>
        <w:autoSpaceDN w:val="0"/>
        <w:adjustRightInd w:val="0"/>
        <w:jc w:val="right"/>
        <w:rPr>
          <w:b/>
          <w:bCs/>
        </w:rPr>
      </w:pPr>
    </w:p>
    <w:p w:rsidR="00E700A2" w:rsidRDefault="00E700A2" w:rsidP="00E700A2">
      <w:pPr>
        <w:widowControl w:val="0"/>
        <w:autoSpaceDE w:val="0"/>
        <w:autoSpaceDN w:val="0"/>
        <w:adjustRightInd w:val="0"/>
        <w:jc w:val="right"/>
        <w:rPr>
          <w:b/>
          <w:bCs/>
        </w:rPr>
      </w:pPr>
    </w:p>
    <w:p w:rsidR="00E700A2" w:rsidRPr="009A7EFE" w:rsidRDefault="00E700A2" w:rsidP="00E700A2">
      <w:pPr>
        <w:suppressAutoHyphens/>
        <w:autoSpaceDN w:val="0"/>
        <w:spacing w:line="0" w:lineRule="atLeast"/>
        <w:jc w:val="center"/>
        <w:textAlignment w:val="baseline"/>
        <w:rPr>
          <w:b/>
          <w:kern w:val="3"/>
          <w:sz w:val="28"/>
          <w:szCs w:val="28"/>
          <w:lang w:eastAsia="ar-SA"/>
        </w:rPr>
      </w:pPr>
      <w:r w:rsidRPr="009A7EFE">
        <w:rPr>
          <w:b/>
          <w:kern w:val="3"/>
          <w:sz w:val="28"/>
          <w:szCs w:val="28"/>
          <w:lang w:eastAsia="ar-SA"/>
        </w:rPr>
        <w:t>ПОРЯДОК</w:t>
      </w:r>
    </w:p>
    <w:p w:rsidR="00E700A2" w:rsidRPr="009A7EFE" w:rsidRDefault="00E700A2" w:rsidP="00E700A2">
      <w:pPr>
        <w:suppressAutoHyphens/>
        <w:autoSpaceDN w:val="0"/>
        <w:spacing w:line="0" w:lineRule="atLeast"/>
        <w:jc w:val="center"/>
        <w:textAlignment w:val="baseline"/>
        <w:rPr>
          <w:b/>
          <w:kern w:val="3"/>
          <w:sz w:val="28"/>
          <w:szCs w:val="28"/>
          <w:lang w:eastAsia="ar-SA"/>
        </w:rPr>
      </w:pPr>
      <w:r w:rsidRPr="009A7EFE">
        <w:rPr>
          <w:b/>
          <w:kern w:val="3"/>
          <w:sz w:val="28"/>
          <w:szCs w:val="28"/>
          <w:lang w:eastAsia="ar-SA"/>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Pr="009A7EFE">
        <w:rPr>
          <w:b/>
          <w:kern w:val="3"/>
          <w:sz w:val="28"/>
          <w:szCs w:val="28"/>
          <w:lang w:eastAsia="ar-SA"/>
        </w:rPr>
        <w:t>Пчевское</w:t>
      </w:r>
      <w:proofErr w:type="spellEnd"/>
      <w:r w:rsidRPr="009A7EFE">
        <w:rPr>
          <w:b/>
          <w:kern w:val="3"/>
          <w:sz w:val="28"/>
          <w:szCs w:val="28"/>
          <w:lang w:eastAsia="ar-SA"/>
        </w:rPr>
        <w:t xml:space="preserve"> сельское поселение </w:t>
      </w:r>
      <w:proofErr w:type="spellStart"/>
      <w:r w:rsidRPr="009A7EFE">
        <w:rPr>
          <w:b/>
          <w:kern w:val="3"/>
          <w:sz w:val="28"/>
          <w:szCs w:val="28"/>
          <w:lang w:eastAsia="ar-SA"/>
        </w:rPr>
        <w:t>Киришского</w:t>
      </w:r>
      <w:proofErr w:type="spellEnd"/>
      <w:r w:rsidRPr="009A7EFE">
        <w:rPr>
          <w:b/>
          <w:kern w:val="3"/>
          <w:sz w:val="28"/>
          <w:szCs w:val="28"/>
          <w:lang w:eastAsia="ar-SA"/>
        </w:rPr>
        <w:t xml:space="preserve"> муниципального района Ленинградской области</w:t>
      </w:r>
    </w:p>
    <w:p w:rsidR="00E700A2" w:rsidRPr="009A7EFE" w:rsidRDefault="00E700A2" w:rsidP="00E700A2">
      <w:pPr>
        <w:suppressAutoHyphens/>
        <w:autoSpaceDN w:val="0"/>
        <w:spacing w:line="0" w:lineRule="atLeast"/>
        <w:jc w:val="center"/>
        <w:textAlignment w:val="baseline"/>
        <w:rPr>
          <w:b/>
          <w:kern w:val="3"/>
          <w:sz w:val="28"/>
          <w:szCs w:val="28"/>
          <w:lang w:eastAsia="ar-SA"/>
        </w:rPr>
      </w:pPr>
    </w:p>
    <w:p w:rsidR="00E700A2" w:rsidRPr="009A7EFE" w:rsidRDefault="00E700A2" w:rsidP="00E700A2">
      <w:pPr>
        <w:numPr>
          <w:ilvl w:val="0"/>
          <w:numId w:val="1"/>
        </w:numPr>
        <w:suppressAutoHyphens/>
        <w:autoSpaceDN w:val="0"/>
        <w:spacing w:after="240"/>
        <w:jc w:val="center"/>
        <w:textAlignment w:val="baseline"/>
        <w:rPr>
          <w:kern w:val="3"/>
          <w:sz w:val="28"/>
          <w:szCs w:val="28"/>
          <w:lang w:eastAsia="ar-SA"/>
        </w:rPr>
      </w:pPr>
      <w:r w:rsidRPr="009A7EFE">
        <w:rPr>
          <w:kern w:val="3"/>
          <w:sz w:val="28"/>
          <w:szCs w:val="28"/>
          <w:lang w:eastAsia="ar-SA"/>
        </w:rPr>
        <w:t>Общие положения.</w:t>
      </w:r>
    </w:p>
    <w:p w:rsidR="00E700A2" w:rsidRPr="009A7EFE" w:rsidRDefault="00E700A2" w:rsidP="00E700A2">
      <w:pPr>
        <w:numPr>
          <w:ilvl w:val="3"/>
          <w:numId w:val="1"/>
        </w:numPr>
        <w:shd w:val="clear" w:color="auto" w:fill="FFFFFF"/>
        <w:spacing w:before="100" w:beforeAutospacing="1" w:after="100" w:afterAutospacing="1"/>
        <w:ind w:left="0" w:firstLine="0"/>
        <w:jc w:val="both"/>
        <w:rPr>
          <w:color w:val="000000"/>
          <w:sz w:val="28"/>
          <w:szCs w:val="28"/>
        </w:rPr>
      </w:pPr>
      <w:proofErr w:type="gramStart"/>
      <w:r w:rsidRPr="009A7EFE">
        <w:rPr>
          <w:color w:val="000000"/>
          <w:sz w:val="28"/>
          <w:szCs w:val="28"/>
        </w:rPr>
        <w:t xml:space="preserve">Настоящий Порядок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Pr="009A7EFE">
        <w:rPr>
          <w:color w:val="000000"/>
          <w:sz w:val="28"/>
          <w:szCs w:val="28"/>
        </w:rPr>
        <w:t>Пчевское</w:t>
      </w:r>
      <w:proofErr w:type="spellEnd"/>
      <w:r w:rsidRPr="009A7EFE">
        <w:rPr>
          <w:color w:val="000000"/>
          <w:sz w:val="28"/>
          <w:szCs w:val="28"/>
        </w:rPr>
        <w:t xml:space="preserve"> сельское поселение </w:t>
      </w:r>
      <w:proofErr w:type="spellStart"/>
      <w:r w:rsidRPr="009A7EFE">
        <w:rPr>
          <w:color w:val="000000"/>
          <w:sz w:val="28"/>
          <w:szCs w:val="28"/>
        </w:rPr>
        <w:t>Киришского</w:t>
      </w:r>
      <w:proofErr w:type="spellEnd"/>
      <w:r w:rsidRPr="009A7EFE">
        <w:rPr>
          <w:color w:val="000000"/>
          <w:sz w:val="28"/>
          <w:szCs w:val="28"/>
        </w:rPr>
        <w:t xml:space="preserve"> муниципального района Ленинградской области (далее - Порядок) устанавливает последовательность действий по формированию, утверждению и ведению планов закупок товаров, работ, услуг для обеспечения муниципальных нужд муниципального образования </w:t>
      </w:r>
      <w:proofErr w:type="spellStart"/>
      <w:r w:rsidRPr="009A7EFE">
        <w:rPr>
          <w:color w:val="000000"/>
          <w:sz w:val="28"/>
          <w:szCs w:val="28"/>
        </w:rPr>
        <w:t>Пчевское</w:t>
      </w:r>
      <w:proofErr w:type="spellEnd"/>
      <w:r w:rsidRPr="009A7EFE">
        <w:rPr>
          <w:color w:val="000000"/>
          <w:sz w:val="28"/>
          <w:szCs w:val="28"/>
        </w:rPr>
        <w:t xml:space="preserve"> сельское поселение </w:t>
      </w:r>
      <w:proofErr w:type="spellStart"/>
      <w:r w:rsidRPr="009A7EFE">
        <w:rPr>
          <w:color w:val="000000"/>
          <w:sz w:val="28"/>
          <w:szCs w:val="28"/>
        </w:rPr>
        <w:t>Киришского</w:t>
      </w:r>
      <w:proofErr w:type="spellEnd"/>
      <w:r w:rsidRPr="009A7EFE">
        <w:rPr>
          <w:color w:val="000000"/>
          <w:sz w:val="28"/>
          <w:szCs w:val="28"/>
        </w:rPr>
        <w:t xml:space="preserve"> муниципального района Ленинградской области в соответствии с Федеральным законом от</w:t>
      </w:r>
      <w:proofErr w:type="gramEnd"/>
      <w:r w:rsidRPr="009A7EFE">
        <w:rPr>
          <w:color w:val="000000"/>
          <w:sz w:val="28"/>
          <w:szCs w:val="28"/>
        </w:rPr>
        <w:t xml:space="preserve"> </w:t>
      </w:r>
      <w:proofErr w:type="gramStart"/>
      <w:r w:rsidRPr="009A7EFE">
        <w:rPr>
          <w:color w:val="000000"/>
          <w:sz w:val="28"/>
          <w:szCs w:val="28"/>
        </w:rPr>
        <w:t>5 апреля 2013 года № 44-ФЗ «О контрактной системе в сфере закупок товаров, работ, услуг для обеспечения государственных и муниципальных нужд» (далее Закон о контрактной системе),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w:t>
      </w:r>
      <w:proofErr w:type="gramEnd"/>
      <w:r w:rsidRPr="009A7EFE">
        <w:rPr>
          <w:color w:val="000000"/>
          <w:sz w:val="28"/>
          <w:szCs w:val="28"/>
        </w:rPr>
        <w:t xml:space="preserve"> форме планов закупок товаров‚ работ, услуг» (далее Постановление № 1043).</w:t>
      </w:r>
    </w:p>
    <w:p w:rsidR="00E700A2" w:rsidRPr="009A7EFE" w:rsidRDefault="00E700A2" w:rsidP="00E700A2">
      <w:pPr>
        <w:numPr>
          <w:ilvl w:val="3"/>
          <w:numId w:val="1"/>
        </w:numPr>
        <w:shd w:val="clear" w:color="auto" w:fill="FFFFFF"/>
        <w:spacing w:before="100" w:beforeAutospacing="1"/>
        <w:ind w:left="0" w:firstLine="0"/>
        <w:jc w:val="both"/>
        <w:rPr>
          <w:color w:val="000000"/>
          <w:sz w:val="28"/>
          <w:szCs w:val="28"/>
        </w:rPr>
      </w:pPr>
      <w:r w:rsidRPr="009A7EFE">
        <w:rPr>
          <w:color w:val="000000"/>
          <w:sz w:val="28"/>
          <w:szCs w:val="28"/>
        </w:rPr>
        <w:t xml:space="preserve"> Формирование и ведение планов закупок осуществляются заказчиками муниципального образования </w:t>
      </w:r>
      <w:proofErr w:type="spellStart"/>
      <w:r w:rsidRPr="009A7EFE">
        <w:rPr>
          <w:color w:val="000000"/>
          <w:sz w:val="28"/>
          <w:szCs w:val="28"/>
        </w:rPr>
        <w:t>Пчевское</w:t>
      </w:r>
      <w:proofErr w:type="spellEnd"/>
      <w:r w:rsidRPr="009A7EFE">
        <w:rPr>
          <w:color w:val="000000"/>
          <w:sz w:val="28"/>
          <w:szCs w:val="28"/>
        </w:rPr>
        <w:t xml:space="preserve"> сельское поселение </w:t>
      </w:r>
      <w:proofErr w:type="spellStart"/>
      <w:r w:rsidRPr="009A7EFE">
        <w:rPr>
          <w:color w:val="000000"/>
          <w:sz w:val="28"/>
          <w:szCs w:val="28"/>
        </w:rPr>
        <w:t>Киришского</w:t>
      </w:r>
      <w:proofErr w:type="spellEnd"/>
      <w:r w:rsidRPr="009A7EFE">
        <w:rPr>
          <w:color w:val="000000"/>
          <w:sz w:val="28"/>
          <w:szCs w:val="28"/>
        </w:rPr>
        <w:t xml:space="preserve"> муниципального района Ленинградской области в единой информационной системе в сфере закупок, а с момента присоединения заказчиков к региональной автоматизированной информационной системе "Государственный заказ Ленинградской области" в системе «Государственный заказ Ленинградской области».</w:t>
      </w:r>
    </w:p>
    <w:p w:rsidR="00E700A2" w:rsidRPr="009A7EFE" w:rsidRDefault="00E700A2" w:rsidP="00E700A2">
      <w:pPr>
        <w:numPr>
          <w:ilvl w:val="3"/>
          <w:numId w:val="1"/>
        </w:numPr>
        <w:shd w:val="clear" w:color="auto" w:fill="FFFFFF"/>
        <w:spacing w:before="100" w:beforeAutospacing="1" w:after="240"/>
        <w:ind w:left="0" w:firstLine="0"/>
        <w:jc w:val="both"/>
        <w:rPr>
          <w:color w:val="000000"/>
          <w:sz w:val="28"/>
          <w:szCs w:val="28"/>
        </w:rPr>
      </w:pPr>
      <w:proofErr w:type="gramStart"/>
      <w:r w:rsidRPr="009A7EFE">
        <w:rPr>
          <w:color w:val="000000"/>
          <w:sz w:val="28"/>
          <w:szCs w:val="28"/>
        </w:rPr>
        <w:t xml:space="preserve">Планы закупок товаров, работ, услуг для обеспечения муниципальных нужд муниципального образования </w:t>
      </w:r>
      <w:proofErr w:type="spellStart"/>
      <w:r w:rsidRPr="009A7EFE">
        <w:rPr>
          <w:color w:val="000000"/>
          <w:sz w:val="28"/>
          <w:szCs w:val="28"/>
        </w:rPr>
        <w:t>Пчевское</w:t>
      </w:r>
      <w:proofErr w:type="spellEnd"/>
      <w:r w:rsidRPr="009A7EFE">
        <w:rPr>
          <w:color w:val="000000"/>
          <w:sz w:val="28"/>
          <w:szCs w:val="28"/>
        </w:rPr>
        <w:t xml:space="preserve"> сельское поселение </w:t>
      </w:r>
      <w:proofErr w:type="spellStart"/>
      <w:r w:rsidRPr="009A7EFE">
        <w:rPr>
          <w:color w:val="000000"/>
          <w:sz w:val="28"/>
          <w:szCs w:val="28"/>
        </w:rPr>
        <w:t>Киришского</w:t>
      </w:r>
      <w:proofErr w:type="spellEnd"/>
      <w:r w:rsidRPr="009A7EFE">
        <w:rPr>
          <w:color w:val="000000"/>
          <w:sz w:val="28"/>
          <w:szCs w:val="28"/>
        </w:rPr>
        <w:t xml:space="preserve"> муниципального района Ленинградской области (далее - план закупок) формируется заказчиками исходя из целей осуществления закупок товаров, работ, услуг‚ определенных с учетом положений статьи 13 Закона о контактной системе, а также с учетом устанавливаемых в соответствии со статьей 19 Закона о </w:t>
      </w:r>
      <w:r w:rsidRPr="009A7EFE">
        <w:rPr>
          <w:color w:val="000000"/>
          <w:sz w:val="28"/>
          <w:szCs w:val="28"/>
        </w:rPr>
        <w:lastRenderedPageBreak/>
        <w:t>контрактной системе требований к закупаемым заказчиками</w:t>
      </w:r>
      <w:proofErr w:type="gramEnd"/>
      <w:r w:rsidRPr="009A7EFE">
        <w:rPr>
          <w:color w:val="000000"/>
          <w:sz w:val="28"/>
          <w:szCs w:val="28"/>
        </w:rPr>
        <w:t xml:space="preserve"> к отдельным видам товаров, работ, услуг (в том числе предельные цены товаров, работ‚ услуг).</w:t>
      </w:r>
    </w:p>
    <w:p w:rsidR="00E700A2" w:rsidRPr="009A7EFE" w:rsidRDefault="00E700A2" w:rsidP="00E700A2">
      <w:pPr>
        <w:numPr>
          <w:ilvl w:val="0"/>
          <w:numId w:val="1"/>
        </w:numPr>
        <w:shd w:val="clear" w:color="auto" w:fill="FFFFFF"/>
        <w:spacing w:before="100" w:beforeAutospacing="1" w:after="100" w:afterAutospacing="1"/>
        <w:jc w:val="center"/>
        <w:rPr>
          <w:color w:val="000000"/>
          <w:sz w:val="28"/>
          <w:szCs w:val="28"/>
        </w:rPr>
      </w:pPr>
      <w:r w:rsidRPr="009A7EFE">
        <w:rPr>
          <w:color w:val="000000"/>
          <w:sz w:val="28"/>
          <w:szCs w:val="28"/>
        </w:rPr>
        <w:t>Формирование и утверждение планов закупок.</w:t>
      </w:r>
    </w:p>
    <w:p w:rsidR="00E700A2" w:rsidRPr="009A7EFE" w:rsidRDefault="00E700A2" w:rsidP="00E700A2">
      <w:pPr>
        <w:ind w:firstLine="426"/>
        <w:jc w:val="both"/>
        <w:rPr>
          <w:sz w:val="28"/>
          <w:szCs w:val="28"/>
        </w:rPr>
      </w:pPr>
      <w:r w:rsidRPr="009A7EFE">
        <w:rPr>
          <w:color w:val="000000"/>
          <w:sz w:val="28"/>
          <w:szCs w:val="28"/>
        </w:rPr>
        <w:t xml:space="preserve">4. Планы закупок формируются на срок, соответствующий сроку действия решения о бюджете на очередной финансовый год и плановый период. </w:t>
      </w:r>
      <w:proofErr w:type="gramStart"/>
      <w:r w:rsidRPr="009A7EFE">
        <w:rPr>
          <w:color w:val="000000"/>
          <w:sz w:val="28"/>
          <w:szCs w:val="28"/>
        </w:rPr>
        <w:t>Планы закупок формируются заказчиками, указанными в пункте 4.1, настоящего Порядка, по форме, установленной постановлением Правительства Российской Феде</w:t>
      </w:r>
      <w:r w:rsidRPr="009A7EFE">
        <w:rPr>
          <w:sz w:val="28"/>
          <w:szCs w:val="28"/>
        </w:rPr>
        <w:t>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roofErr w:type="gramEnd"/>
    </w:p>
    <w:p w:rsidR="00E700A2" w:rsidRPr="009A7EFE" w:rsidRDefault="00E700A2" w:rsidP="00E700A2">
      <w:pPr>
        <w:ind w:firstLine="851"/>
        <w:jc w:val="both"/>
        <w:rPr>
          <w:sz w:val="28"/>
          <w:szCs w:val="28"/>
        </w:rPr>
      </w:pPr>
      <w:r w:rsidRPr="009A7EFE">
        <w:rPr>
          <w:sz w:val="28"/>
          <w:szCs w:val="28"/>
        </w:rPr>
        <w:t xml:space="preserve">4.1 администрацией муниципального образования </w:t>
      </w:r>
      <w:proofErr w:type="spellStart"/>
      <w:r w:rsidRPr="009A7EFE">
        <w:rPr>
          <w:sz w:val="28"/>
          <w:szCs w:val="28"/>
        </w:rPr>
        <w:t>Пчевское</w:t>
      </w:r>
      <w:proofErr w:type="spellEnd"/>
      <w:r w:rsidRPr="009A7EFE">
        <w:rPr>
          <w:sz w:val="28"/>
          <w:szCs w:val="28"/>
        </w:rPr>
        <w:t xml:space="preserve">  сельское поселение </w:t>
      </w:r>
      <w:proofErr w:type="spellStart"/>
      <w:r w:rsidRPr="009A7EFE">
        <w:rPr>
          <w:sz w:val="28"/>
          <w:szCs w:val="28"/>
        </w:rPr>
        <w:t>Киришского</w:t>
      </w:r>
      <w:proofErr w:type="spellEnd"/>
      <w:r w:rsidRPr="009A7EFE">
        <w:rPr>
          <w:sz w:val="28"/>
          <w:szCs w:val="28"/>
        </w:rPr>
        <w:t xml:space="preserve"> муниципального района Ленинградской области, и подведомственными казенными и бюджетными учреждениями не позднее 1 августа текущего года;</w:t>
      </w:r>
    </w:p>
    <w:p w:rsidR="00E700A2" w:rsidRPr="009A7EFE" w:rsidRDefault="00E700A2" w:rsidP="00E700A2">
      <w:pPr>
        <w:ind w:firstLine="851"/>
        <w:jc w:val="both"/>
        <w:rPr>
          <w:sz w:val="28"/>
          <w:szCs w:val="28"/>
        </w:rPr>
      </w:pPr>
      <w:proofErr w:type="gramStart"/>
      <w:r w:rsidRPr="009A7EFE">
        <w:rPr>
          <w:sz w:val="28"/>
          <w:szCs w:val="28"/>
        </w:rPr>
        <w:t>4.2 планы закупок корректируются при необходимости по согласованию с главным распорядителем бюджетных средств в процессе составления проектов бюджетных смет и представления главному распорядителю бюджетных средств при составлении проекта решения о бюджете муниципального образования на очередной финансовый год и на плановый период (далее - Решение о бюджете) обоснований бюджетных ассигнований на осуществление закупок в соответствии с бюджетным законодательством Российской Федерации;</w:t>
      </w:r>
      <w:proofErr w:type="gramEnd"/>
    </w:p>
    <w:p w:rsidR="00E700A2" w:rsidRPr="009A7EFE" w:rsidRDefault="00E700A2" w:rsidP="00E700A2">
      <w:pPr>
        <w:ind w:firstLine="851"/>
        <w:jc w:val="both"/>
        <w:rPr>
          <w:sz w:val="28"/>
          <w:szCs w:val="28"/>
        </w:rPr>
      </w:pPr>
      <w:r w:rsidRPr="009A7EFE">
        <w:rPr>
          <w:sz w:val="28"/>
          <w:szCs w:val="28"/>
        </w:rPr>
        <w:t>4.3 при необходимости уточняются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700A2" w:rsidRPr="009A7EFE" w:rsidRDefault="00E700A2" w:rsidP="00E700A2">
      <w:pPr>
        <w:ind w:firstLine="851"/>
        <w:jc w:val="both"/>
        <w:rPr>
          <w:sz w:val="28"/>
          <w:szCs w:val="28"/>
        </w:rPr>
      </w:pPr>
      <w:r w:rsidRPr="009A7EFE">
        <w:rPr>
          <w:sz w:val="28"/>
          <w:szCs w:val="28"/>
        </w:rPr>
        <w:t xml:space="preserve">4.4 планы закупок утверждаются в течение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E700A2" w:rsidRPr="009A7EFE" w:rsidRDefault="00E700A2" w:rsidP="00E700A2">
      <w:pPr>
        <w:ind w:firstLine="567"/>
        <w:jc w:val="both"/>
        <w:rPr>
          <w:sz w:val="28"/>
          <w:szCs w:val="28"/>
        </w:rPr>
      </w:pPr>
      <w:r w:rsidRPr="009A7EFE">
        <w:rPr>
          <w:sz w:val="28"/>
          <w:szCs w:val="28"/>
        </w:rPr>
        <w:t xml:space="preserve">5. </w:t>
      </w:r>
      <w:proofErr w:type="gramStart"/>
      <w:r w:rsidRPr="009A7EFE">
        <w:rPr>
          <w:sz w:val="28"/>
          <w:szCs w:val="28"/>
        </w:rPr>
        <w:t>Утвержденный план закупок и внесенные в него изменения подлежат размещению в единой информационной системе в сфере закупок, а с момента присоединения заказчиков к региональной автоматизированной информационной системе "Государственный заказ Ленинградской области" в системе "Государственный заказ Ленинградской области" в течение 3 рабочих дней со дня утверждения или изменения такого плана, за исключением сведений, составляющих государственную тайну.</w:t>
      </w:r>
      <w:proofErr w:type="gramEnd"/>
    </w:p>
    <w:p w:rsidR="00E700A2" w:rsidRPr="009A7EFE" w:rsidRDefault="00E700A2" w:rsidP="00E700A2">
      <w:pPr>
        <w:ind w:firstLine="567"/>
        <w:jc w:val="both"/>
        <w:rPr>
          <w:sz w:val="28"/>
          <w:szCs w:val="28"/>
        </w:rPr>
      </w:pPr>
      <w:r w:rsidRPr="009A7EFE">
        <w:rPr>
          <w:sz w:val="28"/>
          <w:szCs w:val="28"/>
        </w:rPr>
        <w:t xml:space="preserve">6.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 </w:t>
      </w:r>
    </w:p>
    <w:p w:rsidR="00E700A2" w:rsidRPr="009A7EFE" w:rsidRDefault="00E700A2" w:rsidP="00E700A2">
      <w:pPr>
        <w:ind w:firstLine="567"/>
        <w:jc w:val="both"/>
        <w:rPr>
          <w:sz w:val="28"/>
          <w:szCs w:val="28"/>
        </w:rPr>
      </w:pPr>
      <w:r w:rsidRPr="009A7EFE">
        <w:rPr>
          <w:sz w:val="28"/>
          <w:szCs w:val="28"/>
        </w:rPr>
        <w:lastRenderedPageBreak/>
        <w:t>7. Планы закупок формируются в виде единого документа с учетом требований к форме планов закупок товаров, работ, услуг, утвержденных Постановлением № 1043.</w:t>
      </w:r>
    </w:p>
    <w:p w:rsidR="00E700A2" w:rsidRPr="009A7EFE" w:rsidRDefault="00E700A2" w:rsidP="00E700A2">
      <w:pPr>
        <w:ind w:firstLine="567"/>
        <w:jc w:val="both"/>
        <w:rPr>
          <w:sz w:val="28"/>
          <w:szCs w:val="28"/>
        </w:rPr>
      </w:pPr>
      <w:r w:rsidRPr="009A7EFE">
        <w:rPr>
          <w:sz w:val="28"/>
          <w:szCs w:val="28"/>
        </w:rPr>
        <w:t xml:space="preserve"> В планы закупок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w:t>
      </w:r>
      <w:proofErr w:type="gramStart"/>
      <w:r w:rsidRPr="009A7EFE">
        <w:rPr>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700A2" w:rsidRPr="009A7EFE" w:rsidRDefault="00E700A2" w:rsidP="00E700A2">
      <w:pPr>
        <w:jc w:val="center"/>
        <w:rPr>
          <w:sz w:val="28"/>
          <w:szCs w:val="28"/>
        </w:rPr>
      </w:pPr>
    </w:p>
    <w:p w:rsidR="00E700A2" w:rsidRPr="009A7EFE" w:rsidRDefault="00E700A2" w:rsidP="00E700A2">
      <w:pPr>
        <w:jc w:val="center"/>
        <w:rPr>
          <w:sz w:val="28"/>
          <w:szCs w:val="28"/>
        </w:rPr>
      </w:pPr>
      <w:r w:rsidRPr="009A7EFE">
        <w:rPr>
          <w:sz w:val="28"/>
          <w:szCs w:val="28"/>
        </w:rPr>
        <w:t>III. Ведение планов закупок.</w:t>
      </w:r>
    </w:p>
    <w:p w:rsidR="00E700A2" w:rsidRPr="009A7EFE" w:rsidRDefault="00E700A2" w:rsidP="00E700A2">
      <w:pPr>
        <w:jc w:val="center"/>
        <w:rPr>
          <w:sz w:val="28"/>
          <w:szCs w:val="28"/>
        </w:rPr>
      </w:pPr>
    </w:p>
    <w:p w:rsidR="00E700A2" w:rsidRPr="009A7EFE" w:rsidRDefault="00E700A2" w:rsidP="00E700A2">
      <w:pPr>
        <w:ind w:firstLine="567"/>
        <w:jc w:val="both"/>
        <w:rPr>
          <w:sz w:val="28"/>
          <w:szCs w:val="28"/>
        </w:rPr>
      </w:pPr>
      <w:r w:rsidRPr="009A7EFE">
        <w:rPr>
          <w:sz w:val="28"/>
          <w:szCs w:val="28"/>
        </w:rPr>
        <w:t>8. Заказчики, указанные в пункте 4.1, настоящего Порядка осуществляют ведение планов закупок в соответствии с положениями Закона о контрактной системе, постановлением № 1043 и настоящего Порядка.</w:t>
      </w:r>
    </w:p>
    <w:p w:rsidR="00E700A2" w:rsidRPr="009A7EFE" w:rsidRDefault="00E700A2" w:rsidP="00E700A2">
      <w:pPr>
        <w:ind w:firstLine="567"/>
        <w:jc w:val="both"/>
        <w:rPr>
          <w:sz w:val="28"/>
          <w:szCs w:val="28"/>
        </w:rPr>
      </w:pPr>
      <w:r w:rsidRPr="009A7EFE">
        <w:rPr>
          <w:sz w:val="28"/>
          <w:szCs w:val="28"/>
        </w:rPr>
        <w:t xml:space="preserve">9. Основаниями для внесения изменений в утвержденные планы закупок являются: </w:t>
      </w:r>
    </w:p>
    <w:p w:rsidR="00E700A2" w:rsidRPr="009A7EFE" w:rsidRDefault="00E700A2" w:rsidP="00E700A2">
      <w:pPr>
        <w:ind w:firstLine="851"/>
        <w:jc w:val="both"/>
        <w:rPr>
          <w:sz w:val="28"/>
          <w:szCs w:val="28"/>
        </w:rPr>
      </w:pPr>
      <w:proofErr w:type="gramStart"/>
      <w:r w:rsidRPr="009A7EFE">
        <w:rPr>
          <w:sz w:val="28"/>
          <w:szCs w:val="28"/>
        </w:rPr>
        <w:t xml:space="preserve">1)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 </w:t>
      </w:r>
      <w:proofErr w:type="gramEnd"/>
    </w:p>
    <w:p w:rsidR="00E700A2" w:rsidRPr="009A7EFE" w:rsidRDefault="00E700A2" w:rsidP="00E700A2">
      <w:pPr>
        <w:ind w:firstLine="851"/>
        <w:jc w:val="both"/>
        <w:rPr>
          <w:sz w:val="28"/>
          <w:szCs w:val="28"/>
        </w:rPr>
      </w:pPr>
      <w:r w:rsidRPr="009A7EFE">
        <w:rPr>
          <w:sz w:val="28"/>
          <w:szCs w:val="28"/>
        </w:rPr>
        <w:t xml:space="preserve">2) приведение планов закупок в соответствие с решениями Совета депутатов муниципального образования </w:t>
      </w:r>
      <w:proofErr w:type="spellStart"/>
      <w:r w:rsidRPr="009A7EFE">
        <w:rPr>
          <w:sz w:val="28"/>
          <w:szCs w:val="28"/>
        </w:rPr>
        <w:t>Пчевское</w:t>
      </w:r>
      <w:proofErr w:type="spellEnd"/>
      <w:r w:rsidRPr="009A7EFE">
        <w:rPr>
          <w:sz w:val="28"/>
          <w:szCs w:val="28"/>
        </w:rPr>
        <w:t xml:space="preserve"> сельское поселение </w:t>
      </w:r>
      <w:proofErr w:type="spellStart"/>
      <w:r w:rsidRPr="009A7EFE">
        <w:rPr>
          <w:sz w:val="28"/>
          <w:szCs w:val="28"/>
        </w:rPr>
        <w:t>Киришского</w:t>
      </w:r>
      <w:proofErr w:type="spellEnd"/>
      <w:r w:rsidRPr="009A7EFE">
        <w:rPr>
          <w:sz w:val="28"/>
          <w:szCs w:val="28"/>
        </w:rPr>
        <w:t xml:space="preserve"> муниципального района Ленинградской области о внесении изменений в решение о бюджете на текущий финансовый год (текущий финансовый год и плановый период);</w:t>
      </w:r>
    </w:p>
    <w:p w:rsidR="00E700A2" w:rsidRPr="009A7EFE" w:rsidRDefault="00E700A2" w:rsidP="00E700A2">
      <w:pPr>
        <w:ind w:firstLine="851"/>
        <w:jc w:val="both"/>
        <w:rPr>
          <w:sz w:val="28"/>
          <w:szCs w:val="28"/>
        </w:rPr>
      </w:pPr>
      <w:r w:rsidRPr="009A7EFE">
        <w:rPr>
          <w:sz w:val="28"/>
          <w:szCs w:val="28"/>
        </w:rPr>
        <w:t xml:space="preserve">3) реализация федеральных законов, решений, поручений, указов Президента Российской Федерации, решений, поручений Правительства Российской Федерации, законов Ленинградской области, решений, поручений Правительства Ленинградской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 </w:t>
      </w:r>
    </w:p>
    <w:p w:rsidR="00E700A2" w:rsidRPr="009A7EFE" w:rsidRDefault="00E700A2" w:rsidP="00E700A2">
      <w:pPr>
        <w:ind w:firstLine="851"/>
        <w:jc w:val="both"/>
        <w:rPr>
          <w:sz w:val="28"/>
          <w:szCs w:val="28"/>
        </w:rPr>
      </w:pPr>
      <w:r w:rsidRPr="009A7EFE">
        <w:rPr>
          <w:sz w:val="28"/>
          <w:szCs w:val="28"/>
        </w:rPr>
        <w:t xml:space="preserve">4) 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а также изменение соответствующих </w:t>
      </w:r>
      <w:r w:rsidRPr="009A7EFE">
        <w:rPr>
          <w:sz w:val="28"/>
          <w:szCs w:val="28"/>
        </w:rPr>
        <w:lastRenderedPageBreak/>
        <w:t xml:space="preserve">решений и (или) соглашений о предоставлении субсидий на осуществление капитальных вложений; </w:t>
      </w:r>
    </w:p>
    <w:p w:rsidR="00E700A2" w:rsidRPr="009A7EFE" w:rsidRDefault="00E700A2" w:rsidP="00E700A2">
      <w:pPr>
        <w:ind w:firstLine="851"/>
        <w:jc w:val="both"/>
        <w:rPr>
          <w:sz w:val="28"/>
          <w:szCs w:val="28"/>
        </w:rPr>
      </w:pPr>
      <w:r w:rsidRPr="009A7EFE">
        <w:rPr>
          <w:sz w:val="28"/>
          <w:szCs w:val="28"/>
        </w:rPr>
        <w:t>5) реализация решения, принятого по итогам обязательного общественного обсуждения закупки;</w:t>
      </w:r>
    </w:p>
    <w:p w:rsidR="00E700A2" w:rsidRPr="009A7EFE" w:rsidRDefault="00E700A2" w:rsidP="00E700A2">
      <w:pPr>
        <w:ind w:firstLine="851"/>
        <w:jc w:val="both"/>
        <w:rPr>
          <w:sz w:val="28"/>
          <w:szCs w:val="28"/>
        </w:rPr>
      </w:pPr>
      <w:r w:rsidRPr="009A7EFE">
        <w:rPr>
          <w:sz w:val="28"/>
          <w:szCs w:val="28"/>
        </w:rPr>
        <w:t xml:space="preserve">6) использование Заказчиком в соответствии с законодательством Российской Федерации экономии, полученной при осуществлении закупки; </w:t>
      </w:r>
    </w:p>
    <w:p w:rsidR="00E700A2" w:rsidRPr="009A7EFE" w:rsidRDefault="00E700A2" w:rsidP="00E700A2">
      <w:pPr>
        <w:ind w:firstLine="851"/>
        <w:jc w:val="both"/>
        <w:rPr>
          <w:sz w:val="28"/>
          <w:szCs w:val="28"/>
        </w:rPr>
      </w:pPr>
      <w:r w:rsidRPr="009A7EFE">
        <w:rPr>
          <w:sz w:val="28"/>
          <w:szCs w:val="28"/>
        </w:rPr>
        <w:t xml:space="preserve">7) 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 </w:t>
      </w:r>
    </w:p>
    <w:p w:rsidR="00E700A2" w:rsidRPr="009A7EFE" w:rsidRDefault="00E700A2" w:rsidP="00E700A2">
      <w:pPr>
        <w:ind w:firstLine="851"/>
        <w:jc w:val="both"/>
        <w:rPr>
          <w:sz w:val="28"/>
          <w:szCs w:val="28"/>
        </w:rPr>
      </w:pPr>
      <w:r w:rsidRPr="009A7EFE">
        <w:rPr>
          <w:sz w:val="28"/>
          <w:szCs w:val="28"/>
        </w:rPr>
        <w:t xml:space="preserve">8) изменение сроков и (или) периодичности приобретения товаров, выполнения работ, оказания услуг; </w:t>
      </w:r>
    </w:p>
    <w:p w:rsidR="00E700A2" w:rsidRPr="009A7EFE" w:rsidRDefault="00E700A2" w:rsidP="00E700A2">
      <w:pPr>
        <w:ind w:firstLine="851"/>
        <w:jc w:val="both"/>
        <w:rPr>
          <w:sz w:val="28"/>
          <w:szCs w:val="28"/>
        </w:rPr>
      </w:pPr>
      <w:r w:rsidRPr="009A7EFE">
        <w:rPr>
          <w:sz w:val="28"/>
          <w:szCs w:val="28"/>
        </w:rPr>
        <w:t xml:space="preserve">9) отмена заказчиками закупки, предусмотренной планом закупки. </w:t>
      </w:r>
    </w:p>
    <w:p w:rsidR="00E700A2" w:rsidRPr="009A7EFE" w:rsidRDefault="00E700A2" w:rsidP="00E700A2">
      <w:pPr>
        <w:ind w:firstLine="851"/>
        <w:jc w:val="both"/>
        <w:rPr>
          <w:sz w:val="28"/>
          <w:szCs w:val="28"/>
        </w:rPr>
      </w:pPr>
      <w:r w:rsidRPr="009A7EFE">
        <w:rPr>
          <w:sz w:val="28"/>
          <w:szCs w:val="28"/>
        </w:rPr>
        <w:t xml:space="preserve">10) возникновение иных существенных обстоятельств, предвидеть которые на дату утверждения плана закупок было невозможно. </w:t>
      </w:r>
    </w:p>
    <w:p w:rsidR="00E700A2" w:rsidRPr="009A7EFE" w:rsidRDefault="00E700A2" w:rsidP="00E700A2">
      <w:pPr>
        <w:ind w:firstLine="567"/>
        <w:jc w:val="both"/>
        <w:rPr>
          <w:sz w:val="28"/>
          <w:szCs w:val="28"/>
        </w:rPr>
      </w:pPr>
      <w:r w:rsidRPr="009A7EFE">
        <w:rPr>
          <w:sz w:val="28"/>
          <w:szCs w:val="28"/>
        </w:rPr>
        <w:t>10.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700A2" w:rsidRPr="009A7EFE" w:rsidRDefault="00E700A2" w:rsidP="00E700A2">
      <w:pPr>
        <w:ind w:firstLine="567"/>
        <w:jc w:val="both"/>
        <w:rPr>
          <w:sz w:val="28"/>
          <w:szCs w:val="28"/>
        </w:rPr>
      </w:pPr>
      <w:r w:rsidRPr="009A7EFE">
        <w:rPr>
          <w:sz w:val="28"/>
          <w:szCs w:val="28"/>
        </w:rPr>
        <w:t xml:space="preserve"> 11.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Закона о контрактной системе.</w:t>
      </w:r>
    </w:p>
    <w:p w:rsidR="0061054B" w:rsidRDefault="0061054B"/>
    <w:sectPr w:rsidR="0061054B" w:rsidSect="00E700A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557D"/>
    <w:multiLevelType w:val="hybridMultilevel"/>
    <w:tmpl w:val="9C5AC4D2"/>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0A2"/>
    <w:rsid w:val="002B0F53"/>
    <w:rsid w:val="0061054B"/>
    <w:rsid w:val="00B33EED"/>
    <w:rsid w:val="00C21654"/>
    <w:rsid w:val="00CD0171"/>
    <w:rsid w:val="00E7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rsid w:val="00E700A2"/>
    <w:rPr>
      <w:rFonts w:ascii="Times New Roman" w:hAnsi="Times New Roman" w:cs="Times New Roman"/>
      <w:b/>
      <w:bCs/>
      <w:sz w:val="16"/>
      <w:szCs w:val="16"/>
    </w:rPr>
  </w:style>
  <w:style w:type="paragraph" w:customStyle="1" w:styleId="Standard">
    <w:name w:val="Standard"/>
    <w:rsid w:val="00E700A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 w:type="paragraph" w:styleId="a3">
    <w:name w:val="Normal (Web)"/>
    <w:basedOn w:val="a"/>
    <w:uiPriority w:val="99"/>
    <w:unhideWhenUsed/>
    <w:rsid w:val="00E700A2"/>
    <w:pPr>
      <w:spacing w:before="100" w:beforeAutospacing="1" w:after="100" w:afterAutospacing="1"/>
    </w:pPr>
  </w:style>
  <w:style w:type="paragraph" w:styleId="a4">
    <w:name w:val="Title"/>
    <w:basedOn w:val="a"/>
    <w:link w:val="a5"/>
    <w:qFormat/>
    <w:rsid w:val="00E700A2"/>
    <w:pPr>
      <w:jc w:val="center"/>
    </w:pPr>
    <w:rPr>
      <w:sz w:val="28"/>
    </w:rPr>
  </w:style>
  <w:style w:type="character" w:customStyle="1" w:styleId="a5">
    <w:name w:val="Название Знак"/>
    <w:basedOn w:val="a0"/>
    <w:link w:val="a4"/>
    <w:rsid w:val="00E700A2"/>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E700A2"/>
    <w:rPr>
      <w:rFonts w:ascii="Tahoma" w:hAnsi="Tahoma" w:cs="Tahoma"/>
      <w:sz w:val="16"/>
      <w:szCs w:val="16"/>
    </w:rPr>
  </w:style>
  <w:style w:type="character" w:customStyle="1" w:styleId="a7">
    <w:name w:val="Текст выноски Знак"/>
    <w:basedOn w:val="a0"/>
    <w:link w:val="a6"/>
    <w:uiPriority w:val="99"/>
    <w:semiHidden/>
    <w:rsid w:val="00E700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X3d76iW3WWWBSBufkbUNXjBqlDrEM6k4COw127Xli3M=</DigestValue>
    </Reference>
    <Reference URI="#idOfficeObject" Type="http://www.w3.org/2000/09/xmldsig#Object">
      <DigestMethod Algorithm="http://www.w3.org/2001/04/xmldsig-more#gostr3411"/>
      <DigestValue>pNjX+/ufqjHWPDRmaH/XPob+GzkM3GDdRAGZ9WIL3Aw=</DigestValue>
    </Reference>
  </SignedInfo>
  <SignatureValue>
    ATri5TDR0pDvfwk5buYTeVUwggsSUI0ITc1TCCDrEzb2EQyPxogQKwoqc65d/wLajaawSzYf
    wT32kBdmNXSF3A==
  </SignatureValue>
  <KeyInfo>
    <X509Data>
      <X509Certificate>
          MIIIoDCCCE+gAwIBAgIRAJ6w9zrKuE276BFZV1q9TFswCAYGKoUDAgIDMIIBKzEcMBoGCSqG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FNCT0JrQoyDQm9CeICLQntCt0J8iMB4XDTE4MDUxNDA5MTk1OVoXDTE5MDUxNDA5MTk1OVow
          ggIcMRwwGgYJKoZIhvcNAQkBFg03MjI4NkBsaXN0LnJ1MRowGAYIKoUDA4EDAQESDDAwNDcw
          ODAxODA3MzEWMBQGBSqFA2QDEgswNzU1Nzg4MzcyMzEYMBYGBSqFA2QBEg0xMDU0NzAxMzgw
          MjA1MS4wLAYDVQQMDCXQk9C70LDQstCwINCw0LTQvNC40L3QuNGB0YLRgNCw0YbQuNC4MVgw
          VgYDVQQKDE/QkNC00LzQuNC90LjRgdGC0YDQsNGG0LjRjyDQn9GH0LXQstGB0LrQvtC1INGB
          0LXQu9GM0YHQutC+0LUg0L/QvtGB0LXQu9C10L3QuNC1MScwJQYDVQQJDB7Rg9C7LtCh0L7Q
          stC10YLRgdC60LDRjywg0LQuMTIxFjAUBgNVBAcMDdC0LtCf0YfQtdCy0LAxNTAzBgNVBAgM
          LDQ3INCb0LXQvdC40L3Qs9GA0LDQtNGB0LrQsNGPINC+0LHQu9Cw0YHRgtGMMQswCQYDVQQG
          EwJSVTEsMCoGA1UEKgwj0JTQvNC40YLRgNC40Lkg0J3QuNC60L7Qu9Cw0LXQstC40YcxFzAV
          BgNVBAQMDtCb0LXQstCw0YjQvtCyMVgwVgYDVQQDDE/QkNC00LzQuNC90LjRgdGC0YDQsNGG
          0LjRjyDQn9GH0LXQstGB0LrQvtC1INGB0LXQu9GM0YHQutC+0LUg0L/QvtGB0LXQu9C10L3Q
          uNC1MGMwHAYGKoUDAgITMBIGByqFAwICJAAGByqFAwICHgEDQwAEQNMzuIB9fDKV9ELStu2R
          qNhM0ppfK3ea/4hK5rDFdOCynrOUOZEl8LY3RZHpafwiKxvmj8yLgLdIJx7riYJqZDijggRV
          MIIEUTAOBgNVHQ8BAf8EBAMCA/gwHQYDVR0OBBYEFIfm7FJUwQ6Gf/Eez121ztCAN7PmMDQG
          CSsGAQQBgjcVBwQnMCUGHSqFAwICMgEJg6rpaIa38SuF5YNsv81IgZsFgpZUAgEBAgEAMIIB
          hQYDVR0jBIIBfDCCAXiAFNzH3cjGys12Iv3vvlhI//Ad+72MoYIBUqSCAU4wggFKMR4wHAYJ
          KoZIhvcNAQkBFg9kaXRAbWluc3Z5YXoucnUxCzAJBgNVBAYTAlJVMRwwGgYDVQQIDBM3NyDQ
          sy4g0JzQvtGB0LrQstCwMRUwEwYDVQQHDAzQnNC+0YHQutCy0LAxPzA9BgNVBAkMNjEyNTM3
          NSDQsy4g0JzQvtGB0LrQstCwLCDRg9C7LiDQotCy0LXRgNGB0LrQsNGPLCDQtC4gNzEsMCoG
          A1UECgwj0JzQuNC90LrQvtC80YHQstGP0LfRjCDQoNC+0YHRgdC40LgxGDAWBgUqhQNkARIN
          MTA0NzcwMjAyNjcwMTEaMBgGCCqFAwOBAwEBEgwwMDc3MTA0NzQzNzUxQTA/BgNVBAMMONCT
          0L7Qu9C+0LLQvdC+0Lkg0YPQtNC+0YHRgtC+0LLQtdGA0Y/RjtGJ0LjQuSDRhtC10L3RgtGA
          ggoUY8iXAAAAAAJYMB0GA1UdJQQWMBQGCCsGAQUFBwMCBggrBgEFBQcDBDAnBgkrBgEEAYI3
          FQoEGjAYMAoGCCsGAQUFBwMCMAoGCCsGAQUFBwMEMBMGA1UdIAQMMAowCAYGKoUDZHEBMIIB
          BgYFKoUDZHAEgfwwgfkMKyLQmtGA0LjQv9GC0L7Qn9GA0L4gQ1NQIiAo0LLQtdGA0YHQuNGP
          IDQuMCkMKiLQmtGA0LjQv9GC0L7Qn9Cg0J4g0KPQpiIg0LLQtdGA0YHQuNC4IDIuMAxO0KHQ
          tdGA0YLQuNGE0LjQutCw0YIg0YHQvtC+0YLQstC10YLRgdGC0LLQuNGPIOKEltCh0KQvMTI0
          LTMwMTAg0L7RgiAzMC4xMi4yMDE2DE7QodC10YDRgtC40YTQuNC60LDRgiDRgdC+0L7RgtCy
          0LXRgtGB0YLQstC40Y8g4oSW0KHQpC8xMjgtMjk4MyDQvtGCIDE4LjExLjIwMTYwNgYFKoUD
          ZG8ELQwrItCa0YDQuNC/0YLQvtCf0YDQviBDU1AiICjQstC10YDRgdC40Y8gNC4wKTBWBgNV
          HR8ETzBNMCWgI6Ahhh9odHRwOi8vY2EubGVub2JsLnJ1L2UtZ292LTYuY3JsMCSgIqAghh5o
          dHRwOi8vdWNsby5zcGIucnUvZS1nb3YtNi5jcmwwagYIKwYBBQUHAQEEXjBcMC0GCCsGAQUF
          BzABhiFodHRwOi8vY2EubGVub2JsLnJ1L29jc3Avb2NzcC5zcmYwKwYIKwYBBQUHMAKGH2h0
          dHA6Ly9jYS5sZW5vYmwucnUvZS1nb3YtNi5jZXIwCAYGKoUDAgIDA0EARc4UJx5UPn+M81I0
          Io3QpvLrS+OWx4YUwDUEElA+jBAXjfkN9jtRb1o4CNlLirtHyj/v8gsHw6PzngIX9wjg
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069B/Li0GXteqaUA03ixvfJnrDk=</DigestValue>
      </Reference>
      <Reference URI="/word/fontTable.xml?ContentType=application/vnd.openxmlformats-officedocument.wordprocessingml.fontTable+xml">
        <DigestMethod Algorithm="http://www.w3.org/2000/09/xmldsig#sha1"/>
        <DigestValue>4D6Zm31j7wYuGRy1srXvbp8VvM4=</DigestValue>
      </Reference>
      <Reference URI="/word/media/image1.jpeg?ContentType=image/jpeg">
        <DigestMethod Algorithm="http://www.w3.org/2000/09/xmldsig#sha1"/>
        <DigestValue>JH1vo90Z7J4ofPbZo6DQmzp8Fnc=</DigestValue>
      </Reference>
      <Reference URI="/word/numbering.xml?ContentType=application/vnd.openxmlformats-officedocument.wordprocessingml.numbering+xml">
        <DigestMethod Algorithm="http://www.w3.org/2000/09/xmldsig#sha1"/>
        <DigestValue>Epq0VGXeZWklfHa5m9Xzaggbfxc=</DigestValue>
      </Reference>
      <Reference URI="/word/settings.xml?ContentType=application/vnd.openxmlformats-officedocument.wordprocessingml.settings+xml">
        <DigestMethod Algorithm="http://www.w3.org/2000/09/xmldsig#sha1"/>
        <DigestValue>AlCmaakHStnnUTVMNfvdkVbKghM=</DigestValue>
      </Reference>
      <Reference URI="/word/styles.xml?ContentType=application/vnd.openxmlformats-officedocument.wordprocessingml.styles+xml">
        <DigestMethod Algorithm="http://www.w3.org/2000/09/xmldsig#sha1"/>
        <DigestValue>H3hAUsdZppnupDPB1S6iLRvVf5U=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2018-10-10T07:46:33Z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2018-10-04T07:41:00Z</dcterms:created>
  <dcterms:modified xsi:type="dcterms:W3CDTF">2018-10-04T07:43:00Z</dcterms:modified>
</cp:coreProperties>
</file>