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60" w:rsidRDefault="00F04B60" w:rsidP="00F04B60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B60" w:rsidRDefault="00F04B60" w:rsidP="00F04B60">
      <w:pPr>
        <w:pStyle w:val="a3"/>
        <w:rPr>
          <w:szCs w:val="24"/>
        </w:rPr>
      </w:pPr>
      <w:r>
        <w:rPr>
          <w:szCs w:val="24"/>
        </w:rPr>
        <w:t>РОССИЙСКАЯ ФЕДЕРАЦИЯ</w:t>
      </w:r>
    </w:p>
    <w:p w:rsidR="00F04B60" w:rsidRDefault="00F04B60" w:rsidP="00F04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F04B60" w:rsidRDefault="00F04B60" w:rsidP="00F04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04B60" w:rsidRDefault="00F04B60" w:rsidP="00F04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F04B60" w:rsidRDefault="00F04B60" w:rsidP="00F04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F04B60" w:rsidRDefault="00F04B60" w:rsidP="00F04B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jc w:val="both"/>
        <w:rPr>
          <w:sz w:val="28"/>
          <w:szCs w:val="28"/>
        </w:rPr>
      </w:pPr>
      <w:r>
        <w:rPr>
          <w:sz w:val="28"/>
          <w:szCs w:val="28"/>
        </w:rPr>
        <w:t>17 мая 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37</w:t>
      </w:r>
    </w:p>
    <w:p w:rsidR="00F04B60" w:rsidRDefault="00F04B60" w:rsidP="00F04B60">
      <w:pPr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8.25pt;width:267.4pt;height:99.1pt;z-index:251658240" filled="f" stroked="f">
            <v:textbox style="mso-next-textbox:#_x0000_s1026">
              <w:txbxContent>
                <w:p w:rsidR="00F04B60" w:rsidRDefault="00F04B60" w:rsidP="00F04B60">
                  <w:pPr>
                    <w:spacing w:after="200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О внесении изменений в административный регламент по предоставлению муниципальной услуги «Предоставление объектов муниципального нежилого фонда  во временное владение и (или) пользование», утвержденный постановлением   от 06.05.2015 № 43</w:t>
                  </w:r>
                </w:p>
              </w:txbxContent>
            </v:textbox>
          </v:shape>
        </w:pict>
      </w:r>
    </w:p>
    <w:p w:rsidR="00F04B60" w:rsidRDefault="00F04B60" w:rsidP="00F04B60">
      <w:pPr>
        <w:rPr>
          <w:b/>
        </w:rPr>
      </w:pP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sym w:font="Symbol" w:char="00F9"/>
      </w: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rPr>
          <w:sz w:val="24"/>
          <w:szCs w:val="24"/>
        </w:rPr>
      </w:pPr>
    </w:p>
    <w:p w:rsidR="00F04B60" w:rsidRDefault="00F04B60" w:rsidP="00F04B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13 Федерального закона от 27.07.2010 № 210-ФЗ                            «Об организации предоставления государственных и муниципальных услуг», на основании протеста </w:t>
      </w:r>
      <w:proofErr w:type="spellStart"/>
      <w:r>
        <w:rPr>
          <w:sz w:val="26"/>
          <w:szCs w:val="26"/>
        </w:rPr>
        <w:t>Киришской</w:t>
      </w:r>
      <w:proofErr w:type="spellEnd"/>
      <w:r>
        <w:rPr>
          <w:sz w:val="26"/>
          <w:szCs w:val="26"/>
        </w:rPr>
        <w:t xml:space="preserve"> городской прокуратуры от 29.03.2019 № 07-79-2019, Администрация муниципального образования </w:t>
      </w:r>
      <w:proofErr w:type="spellStart"/>
      <w:r>
        <w:rPr>
          <w:sz w:val="26"/>
          <w:szCs w:val="26"/>
        </w:rPr>
        <w:t>Пчевское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Киришского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F04B60" w:rsidRDefault="00F04B60" w:rsidP="00F04B60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04B60" w:rsidRDefault="00F04B60" w:rsidP="00F04B60">
      <w:pPr>
        <w:numPr>
          <w:ilvl w:val="0"/>
          <w:numId w:val="1"/>
        </w:numPr>
        <w:tabs>
          <w:tab w:val="num" w:pos="0"/>
          <w:tab w:val="num" w:pos="1134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Внести изменения в </w:t>
      </w:r>
      <w:r>
        <w:rPr>
          <w:sz w:val="26"/>
          <w:szCs w:val="26"/>
        </w:rPr>
        <w:t>административный регламент по предоставлению муниципальной услуги «Предоставление объектов муниципального нежилого фонда  во временное владение и (или) пользование», утвержденный постановлением                      от 06.05.2015 № 43:</w:t>
      </w:r>
    </w:p>
    <w:p w:rsidR="00F04B60" w:rsidRDefault="00F04B60" w:rsidP="00F04B60">
      <w:pPr>
        <w:tabs>
          <w:tab w:val="num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1.1. пункты 2.6.1, 2.6.2,2.6.3. административного регламента изложить в следующей редакции: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«2.6.1. Для юридических лиц и их уполномоченных представителей: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gramStart"/>
      <w:r>
        <w:rPr>
          <w:sz w:val="26"/>
          <w:szCs w:val="26"/>
          <w:lang w:eastAsia="en-US"/>
        </w:rP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            на учет в налоговом органе, документ об избрании (назначении) руководителя, справка   о банковских реквизитах);</w:t>
      </w:r>
      <w:proofErr w:type="gramEnd"/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доверенность, выданная юридическим лицом за подписью его руководителя                        и скрепленная печатью юридического лица (в случае если заявление подается представителем);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копии документов, подтверждающих право юридического лица на получение объектов в пользование без процедуры торгов.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2.6.2. Для индивидуальных предпринимателей и их уполномоченных представителей: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копии документов, подтверждающих право индивидуального предпринимателя   на получение объектов в пользование без процедуры торгов.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2.6.3. Для физических лиц и их уполномоченных представителей: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F04B60" w:rsidRDefault="00F04B60" w:rsidP="00F04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копия свидетельства о постановке на учет физического лица в налоговом органе;</w:t>
      </w:r>
    </w:p>
    <w:p w:rsidR="00F04B60" w:rsidRDefault="00F04B60" w:rsidP="00F04B60">
      <w:pPr>
        <w:widowControl w:val="0"/>
        <w:tabs>
          <w:tab w:val="num" w:pos="15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копия документов, подтверждающих право физического лица на получение объектов в пользование без процедуры торгов</w:t>
      </w:r>
      <w:proofErr w:type="gramStart"/>
      <w:r>
        <w:rPr>
          <w:sz w:val="26"/>
          <w:szCs w:val="26"/>
          <w:lang w:eastAsia="en-US"/>
        </w:rPr>
        <w:t xml:space="preserve">.». </w:t>
      </w:r>
      <w:proofErr w:type="gramEnd"/>
    </w:p>
    <w:p w:rsidR="00F04B60" w:rsidRDefault="00F04B60" w:rsidP="00F04B60">
      <w:pPr>
        <w:widowControl w:val="0"/>
        <w:tabs>
          <w:tab w:val="num" w:pos="15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Настоящее постановление разместить на официальном сайте муниципального образования </w:t>
      </w:r>
      <w:proofErr w:type="spellStart"/>
      <w:r>
        <w:rPr>
          <w:color w:val="000000"/>
          <w:sz w:val="26"/>
          <w:szCs w:val="26"/>
        </w:rPr>
        <w:t>Пчевское</w:t>
      </w:r>
      <w:proofErr w:type="spellEnd"/>
      <w:r>
        <w:rPr>
          <w:color w:val="000000"/>
          <w:sz w:val="26"/>
          <w:szCs w:val="26"/>
        </w:rPr>
        <w:t xml:space="preserve"> сельское поселение в сети Интернет и опубликовать в газете «</w:t>
      </w:r>
      <w:proofErr w:type="spellStart"/>
      <w:r>
        <w:rPr>
          <w:color w:val="000000"/>
          <w:sz w:val="26"/>
          <w:szCs w:val="26"/>
        </w:rPr>
        <w:t>Пчевский</w:t>
      </w:r>
      <w:proofErr w:type="spellEnd"/>
      <w:r>
        <w:rPr>
          <w:color w:val="000000"/>
          <w:sz w:val="26"/>
          <w:szCs w:val="26"/>
        </w:rPr>
        <w:t xml:space="preserve"> вестник». </w:t>
      </w:r>
    </w:p>
    <w:p w:rsidR="00F04B60" w:rsidRDefault="00F04B60" w:rsidP="00F04B60">
      <w:pPr>
        <w:widowControl w:val="0"/>
        <w:tabs>
          <w:tab w:val="num" w:pos="15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color w:val="000000"/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F04B60" w:rsidRDefault="00F04B60" w:rsidP="00F04B60">
      <w:pPr>
        <w:widowControl w:val="0"/>
        <w:tabs>
          <w:tab w:val="num" w:pos="159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F04B60" w:rsidRDefault="00F04B60" w:rsidP="00F04B60">
      <w:pPr>
        <w:tabs>
          <w:tab w:val="num" w:pos="1134"/>
        </w:tabs>
        <w:jc w:val="both"/>
        <w:rPr>
          <w:color w:val="000000"/>
          <w:sz w:val="26"/>
          <w:szCs w:val="26"/>
        </w:rPr>
      </w:pPr>
    </w:p>
    <w:p w:rsidR="00F04B60" w:rsidRDefault="00F04B60" w:rsidP="00F04B60">
      <w:pPr>
        <w:tabs>
          <w:tab w:val="num" w:pos="1134"/>
        </w:tabs>
        <w:jc w:val="both"/>
        <w:rPr>
          <w:color w:val="000000"/>
          <w:sz w:val="26"/>
          <w:szCs w:val="26"/>
        </w:rPr>
      </w:pPr>
    </w:p>
    <w:p w:rsidR="00F04B60" w:rsidRDefault="00F04B60" w:rsidP="00F04B60">
      <w:pPr>
        <w:tabs>
          <w:tab w:val="num" w:pos="1134"/>
        </w:tabs>
        <w:jc w:val="both"/>
        <w:rPr>
          <w:color w:val="000000"/>
          <w:sz w:val="26"/>
          <w:szCs w:val="26"/>
        </w:rPr>
      </w:pPr>
    </w:p>
    <w:p w:rsidR="00F04B60" w:rsidRDefault="00F04B60" w:rsidP="00F04B60">
      <w:pPr>
        <w:tabs>
          <w:tab w:val="num" w:pos="1134"/>
        </w:tabs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Глава администрации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Д.Н.Левашов</w:t>
      </w:r>
    </w:p>
    <w:p w:rsidR="00F04B60" w:rsidRDefault="00F04B60" w:rsidP="00F04B60">
      <w:pPr>
        <w:ind w:left="1455"/>
        <w:jc w:val="both"/>
        <w:rPr>
          <w:sz w:val="26"/>
          <w:szCs w:val="26"/>
        </w:rPr>
      </w:pPr>
    </w:p>
    <w:p w:rsidR="00F04B60" w:rsidRDefault="00F04B60" w:rsidP="00F04B60">
      <w:pPr>
        <w:pStyle w:val="a5"/>
        <w:tabs>
          <w:tab w:val="left" w:pos="360"/>
        </w:tabs>
        <w:ind w:firstLine="0"/>
        <w:rPr>
          <w:rFonts w:ascii="Times New Roman" w:hAnsi="Times New Roman"/>
          <w:sz w:val="26"/>
          <w:szCs w:val="26"/>
        </w:rPr>
      </w:pPr>
    </w:p>
    <w:p w:rsidR="00F04B60" w:rsidRDefault="00F04B60" w:rsidP="00F04B60">
      <w:pPr>
        <w:pStyle w:val="a5"/>
        <w:tabs>
          <w:tab w:val="left" w:pos="360"/>
        </w:tabs>
        <w:ind w:firstLine="0"/>
        <w:rPr>
          <w:rFonts w:ascii="Times New Roman" w:hAnsi="Times New Roman"/>
          <w:sz w:val="16"/>
          <w:szCs w:val="16"/>
        </w:rPr>
      </w:pPr>
    </w:p>
    <w:p w:rsidR="00F04B60" w:rsidRDefault="00F04B60" w:rsidP="00F04B60">
      <w:pPr>
        <w:pStyle w:val="a5"/>
        <w:tabs>
          <w:tab w:val="left" w:pos="360"/>
        </w:tabs>
        <w:ind w:firstLine="0"/>
        <w:rPr>
          <w:rFonts w:ascii="Times New Roman" w:hAnsi="Times New Roman"/>
          <w:sz w:val="16"/>
          <w:szCs w:val="16"/>
        </w:rPr>
      </w:pPr>
    </w:p>
    <w:p w:rsidR="00F04B60" w:rsidRDefault="00F04B60" w:rsidP="00F04B60">
      <w:pPr>
        <w:pStyle w:val="a5"/>
        <w:tabs>
          <w:tab w:val="left" w:pos="360"/>
        </w:tabs>
        <w:ind w:firstLine="0"/>
        <w:rPr>
          <w:rFonts w:ascii="Times New Roman" w:hAnsi="Times New Roman"/>
          <w:sz w:val="16"/>
          <w:szCs w:val="16"/>
        </w:rPr>
      </w:pPr>
    </w:p>
    <w:p w:rsidR="00F04B60" w:rsidRDefault="00F04B60" w:rsidP="00F04B60">
      <w:pPr>
        <w:pStyle w:val="a5"/>
        <w:tabs>
          <w:tab w:val="left" w:pos="360"/>
        </w:tabs>
        <w:ind w:firstLine="0"/>
        <w:rPr>
          <w:szCs w:val="22"/>
        </w:rPr>
      </w:pPr>
      <w:r>
        <w:rPr>
          <w:rFonts w:ascii="Times New Roman" w:hAnsi="Times New Roman"/>
          <w:sz w:val="16"/>
          <w:szCs w:val="16"/>
        </w:rPr>
        <w:t>Разослано: дело</w:t>
      </w:r>
      <w:proofErr w:type="gramStart"/>
      <w:r>
        <w:rPr>
          <w:rFonts w:ascii="Times New Roman" w:hAnsi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/>
          <w:sz w:val="16"/>
          <w:szCs w:val="16"/>
        </w:rPr>
        <w:t xml:space="preserve">  прокуратура,  газета «</w:t>
      </w:r>
      <w:proofErr w:type="spellStart"/>
      <w:r>
        <w:rPr>
          <w:rFonts w:ascii="Times New Roman" w:hAnsi="Times New Roman"/>
          <w:sz w:val="16"/>
          <w:szCs w:val="16"/>
        </w:rPr>
        <w:t>Пчевский</w:t>
      </w:r>
      <w:proofErr w:type="spellEnd"/>
      <w:r>
        <w:rPr>
          <w:rFonts w:ascii="Times New Roman" w:hAnsi="Times New Roman"/>
          <w:sz w:val="16"/>
          <w:szCs w:val="16"/>
        </w:rPr>
        <w:t xml:space="preserve"> вестник», официальный сайт </w:t>
      </w:r>
    </w:p>
    <w:p w:rsidR="00F04B60" w:rsidRDefault="00F04B60" w:rsidP="00F04B60">
      <w:pPr>
        <w:jc w:val="both"/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598"/>
        </w:tabs>
        <w:ind w:left="1598" w:hanging="888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60"/>
    <w:rsid w:val="0061054B"/>
    <w:rsid w:val="00B33EED"/>
    <w:rsid w:val="00C21654"/>
    <w:rsid w:val="00CC2E0C"/>
    <w:rsid w:val="00CD0171"/>
    <w:rsid w:val="00DF4EB5"/>
    <w:rsid w:val="00F0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4B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4B60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Title"/>
    <w:basedOn w:val="a"/>
    <w:link w:val="a4"/>
    <w:uiPriority w:val="99"/>
    <w:qFormat/>
    <w:rsid w:val="00F04B6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F04B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04B60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04B60"/>
    <w:rPr>
      <w:rFonts w:ascii="Arial" w:eastAsia="Times New Roman" w:hAnsi="Arial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4B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2019-05-20T12:04:00Z</dcterms:created>
  <dcterms:modified xsi:type="dcterms:W3CDTF">2019-05-20T12:04:00Z</dcterms:modified>
</cp:coreProperties>
</file>