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6C" w:rsidRDefault="00881272" w:rsidP="00881272">
      <w:pPr>
        <w:jc w:val="center"/>
        <w:rPr>
          <w:rFonts w:ascii="Times New Roman" w:hAnsi="Times New Roman" w:cs="Times New Roman"/>
          <w:sz w:val="32"/>
          <w:szCs w:val="32"/>
        </w:rPr>
      </w:pPr>
      <w:r w:rsidRPr="00881272">
        <w:rPr>
          <w:rFonts w:ascii="Times New Roman" w:hAnsi="Times New Roman" w:cs="Times New Roman"/>
          <w:sz w:val="32"/>
          <w:szCs w:val="32"/>
        </w:rPr>
        <w:t>По следам птичьего гриппа</w:t>
      </w:r>
    </w:p>
    <w:p w:rsidR="00881272" w:rsidRDefault="00881272" w:rsidP="0088127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508500" cy="3381375"/>
            <wp:effectExtent l="19050" t="0" r="6350" b="0"/>
            <wp:docPr id="1" name="Рисунок 1" descr="Недопустите грипп пт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допустите грипп птиц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3381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81272" w:rsidRPr="00881272" w:rsidRDefault="00881272" w:rsidP="00881272">
      <w:pPr>
        <w:jc w:val="both"/>
        <w:rPr>
          <w:rFonts w:ascii="Times New Roman" w:hAnsi="Times New Roman" w:cs="Times New Roman"/>
          <w:sz w:val="28"/>
          <w:szCs w:val="28"/>
        </w:rPr>
      </w:pPr>
      <w:r w:rsidRPr="00881272">
        <w:rPr>
          <w:rFonts w:ascii="Times New Roman" w:hAnsi="Times New Roman" w:cs="Times New Roman"/>
          <w:sz w:val="28"/>
          <w:szCs w:val="28"/>
        </w:rPr>
        <w:t xml:space="preserve">ГРИПП ПТИЦ – острая инфекционная, </w:t>
      </w:r>
      <w:proofErr w:type="spellStart"/>
      <w:r w:rsidRPr="00881272">
        <w:rPr>
          <w:rFonts w:ascii="Times New Roman" w:hAnsi="Times New Roman" w:cs="Times New Roman"/>
          <w:sz w:val="28"/>
          <w:szCs w:val="28"/>
        </w:rPr>
        <w:t>особоопасная</w:t>
      </w:r>
      <w:proofErr w:type="spellEnd"/>
      <w:r w:rsidRPr="00881272">
        <w:rPr>
          <w:rFonts w:ascii="Times New Roman" w:hAnsi="Times New Roman" w:cs="Times New Roman"/>
          <w:sz w:val="28"/>
          <w:szCs w:val="28"/>
        </w:rPr>
        <w:t xml:space="preserve"> болезнь, передаваемая человеку от птицы, возбудителем которой является вирус типа А.</w:t>
      </w:r>
    </w:p>
    <w:p w:rsidR="00881272" w:rsidRPr="00881272" w:rsidRDefault="00881272" w:rsidP="00881272">
      <w:pPr>
        <w:jc w:val="both"/>
        <w:rPr>
          <w:rFonts w:ascii="Times New Roman" w:hAnsi="Times New Roman" w:cs="Times New Roman"/>
          <w:sz w:val="28"/>
          <w:szCs w:val="28"/>
        </w:rPr>
      </w:pPr>
      <w:r w:rsidRPr="00881272">
        <w:rPr>
          <w:rFonts w:ascii="Times New Roman" w:hAnsi="Times New Roman" w:cs="Times New Roman"/>
          <w:sz w:val="28"/>
          <w:szCs w:val="28"/>
        </w:rPr>
        <w:t xml:space="preserve">К гриппу птиц восприимчивы все виды птиц, в том числе куры, индейки, утки, фазаны, цесарки, перепела, глухари, аисты, синантропные птицы (голуби, воробьи, вороны, чайки, галки и </w:t>
      </w:r>
      <w:proofErr w:type="spellStart"/>
      <w:proofErr w:type="gramStart"/>
      <w:r w:rsidRPr="00881272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881272">
        <w:rPr>
          <w:rFonts w:ascii="Times New Roman" w:hAnsi="Times New Roman" w:cs="Times New Roman"/>
          <w:sz w:val="28"/>
          <w:szCs w:val="28"/>
        </w:rPr>
        <w:t xml:space="preserve">), дикие, экзотические и декоративные птицы, а также млекопитающие (свиньи, лошади, хорьки, мыши, кошки, собаки и другие) и человек. </w:t>
      </w:r>
    </w:p>
    <w:p w:rsidR="00881272" w:rsidRDefault="00881272" w:rsidP="00881272">
      <w:pPr>
        <w:jc w:val="both"/>
        <w:rPr>
          <w:rFonts w:ascii="Times New Roman" w:hAnsi="Times New Roman" w:cs="Times New Roman"/>
          <w:sz w:val="28"/>
          <w:szCs w:val="28"/>
        </w:rPr>
      </w:pPr>
      <w:r w:rsidRPr="00881272">
        <w:rPr>
          <w:rFonts w:ascii="Times New Roman" w:hAnsi="Times New Roman" w:cs="Times New Roman"/>
          <w:sz w:val="28"/>
          <w:szCs w:val="28"/>
        </w:rPr>
        <w:t>Грипп птиц не вызывает массового заболевания диких птиц и протекает у них бессимптомно, однако среди домашних птиц может вызывать тяжелое заболевание и гибель. Данное заболевание характеризуется потенциально высокой опасностью возбудителя для человека.</w:t>
      </w:r>
    </w:p>
    <w:p w:rsidR="00881272" w:rsidRDefault="00881272" w:rsidP="00881272">
      <w:pPr>
        <w:jc w:val="both"/>
        <w:rPr>
          <w:rFonts w:ascii="Times New Roman" w:hAnsi="Times New Roman" w:cs="Times New Roman"/>
          <w:sz w:val="28"/>
          <w:szCs w:val="28"/>
        </w:rPr>
      </w:pPr>
      <w:r w:rsidRPr="00881272">
        <w:rPr>
          <w:rFonts w:ascii="Times New Roman" w:hAnsi="Times New Roman" w:cs="Times New Roman"/>
          <w:sz w:val="28"/>
          <w:szCs w:val="28"/>
        </w:rPr>
        <w:t xml:space="preserve">Основным источником вируса в природе являются водоплавающие птицы, которые переносят вирус в кишечнике и выделяют его в окружающую среду со слюной и пометом. Бессимптомное течение гриппа у диких уток и болотных птиц, может являться результатом адаптации вируса к данному хозяину на протяжении нескольких сотен лет. Таким </w:t>
      </w:r>
      <w:proofErr w:type="gramStart"/>
      <w:r w:rsidRPr="00881272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881272">
        <w:rPr>
          <w:rFonts w:ascii="Times New Roman" w:hAnsi="Times New Roman" w:cs="Times New Roman"/>
          <w:sz w:val="28"/>
          <w:szCs w:val="28"/>
        </w:rPr>
        <w:t xml:space="preserve"> создается природный резервуар, обеспечивающий вирусам гриппа птиц биологическое "бессмертие".</w:t>
      </w:r>
    </w:p>
    <w:p w:rsidR="00881272" w:rsidRPr="00881272" w:rsidRDefault="00881272" w:rsidP="00881272">
      <w:pPr>
        <w:jc w:val="both"/>
        <w:rPr>
          <w:rFonts w:ascii="Times New Roman" w:hAnsi="Times New Roman" w:cs="Times New Roman"/>
          <w:sz w:val="28"/>
          <w:szCs w:val="28"/>
        </w:rPr>
      </w:pPr>
      <w:r w:rsidRPr="00881272">
        <w:rPr>
          <w:rFonts w:ascii="Times New Roman" w:hAnsi="Times New Roman" w:cs="Times New Roman"/>
          <w:sz w:val="28"/>
          <w:szCs w:val="28"/>
        </w:rPr>
        <w:t xml:space="preserve">Заражение человека и домашней птицы происходит при тесном контакте с инфицированной живой и мертвой дикой или домашней птицей. В ряде </w:t>
      </w:r>
      <w:r w:rsidRPr="00881272">
        <w:rPr>
          <w:rFonts w:ascii="Times New Roman" w:hAnsi="Times New Roman" w:cs="Times New Roman"/>
          <w:sz w:val="28"/>
          <w:szCs w:val="28"/>
        </w:rPr>
        <w:lastRenderedPageBreak/>
        <w:t>случаев возможно заражение человека при употреблении в пищу мяса и яиц больных птиц без дос</w:t>
      </w:r>
      <w:r>
        <w:rPr>
          <w:rFonts w:ascii="Times New Roman" w:hAnsi="Times New Roman" w:cs="Times New Roman"/>
          <w:sz w:val="28"/>
          <w:szCs w:val="28"/>
        </w:rPr>
        <w:t>таточной термической обработки.</w:t>
      </w:r>
    </w:p>
    <w:p w:rsidR="00881272" w:rsidRDefault="00881272" w:rsidP="00881272">
      <w:pPr>
        <w:jc w:val="both"/>
        <w:rPr>
          <w:rFonts w:ascii="Times New Roman" w:hAnsi="Times New Roman" w:cs="Times New Roman"/>
          <w:sz w:val="28"/>
          <w:szCs w:val="28"/>
        </w:rPr>
      </w:pPr>
      <w:r w:rsidRPr="00881272">
        <w:rPr>
          <w:rFonts w:ascii="Times New Roman" w:hAnsi="Times New Roman" w:cs="Times New Roman"/>
          <w:sz w:val="28"/>
          <w:szCs w:val="28"/>
        </w:rPr>
        <w:t>Кроме того выделения зараженных птиц, попадая на землю, в воду, на растения могут стать причиной заражения человека и здоровой птицы при питье, купании и через грязные руки. Так же заражение может произойти воздушно-капельным и воздушно-пылевым путями.</w:t>
      </w:r>
    </w:p>
    <w:p w:rsidR="00881272" w:rsidRDefault="00881272" w:rsidP="00881272">
      <w:pPr>
        <w:jc w:val="both"/>
        <w:rPr>
          <w:rFonts w:ascii="Times New Roman" w:hAnsi="Times New Roman" w:cs="Times New Roman"/>
          <w:sz w:val="28"/>
          <w:szCs w:val="28"/>
        </w:rPr>
      </w:pPr>
      <w:r w:rsidRPr="00881272">
        <w:rPr>
          <w:rFonts w:ascii="Times New Roman" w:hAnsi="Times New Roman" w:cs="Times New Roman"/>
          <w:sz w:val="28"/>
          <w:szCs w:val="28"/>
        </w:rPr>
        <w:t>Инфекция среди домашней птицы может протекать бессимптомно или вызывать уменьшение яйценоскости и заболевания дыхательной системы, либо протекать в молниеносной форме, вызывая быструю гибель птицы от поражения внутренних органов без каких-либо предварительных симптомов (</w:t>
      </w:r>
      <w:proofErr w:type="spellStart"/>
      <w:r w:rsidRPr="00881272">
        <w:rPr>
          <w:rFonts w:ascii="Times New Roman" w:hAnsi="Times New Roman" w:cs="Times New Roman"/>
          <w:sz w:val="28"/>
          <w:szCs w:val="28"/>
        </w:rPr>
        <w:t>высокопатогенный</w:t>
      </w:r>
      <w:proofErr w:type="spellEnd"/>
      <w:r w:rsidRPr="00881272">
        <w:rPr>
          <w:rFonts w:ascii="Times New Roman" w:hAnsi="Times New Roman" w:cs="Times New Roman"/>
          <w:sz w:val="28"/>
          <w:szCs w:val="28"/>
        </w:rPr>
        <w:t xml:space="preserve"> грипп птиц). В последнем случае у заболевших диких и домашних птиц отмечаются необычное поведение, нарушение координации движений, отсутствие реакции на внешние раздражители и угнетенное состояние. Отмечается опухание и почернение гребня и </w:t>
      </w:r>
      <w:proofErr w:type="spellStart"/>
      <w:r w:rsidRPr="00881272">
        <w:rPr>
          <w:rFonts w:ascii="Times New Roman" w:hAnsi="Times New Roman" w:cs="Times New Roman"/>
          <w:sz w:val="28"/>
          <w:szCs w:val="28"/>
        </w:rPr>
        <w:t>синюшность</w:t>
      </w:r>
      <w:proofErr w:type="spellEnd"/>
      <w:r w:rsidRPr="00881272">
        <w:rPr>
          <w:rFonts w:ascii="Times New Roman" w:hAnsi="Times New Roman" w:cs="Times New Roman"/>
          <w:sz w:val="28"/>
          <w:szCs w:val="28"/>
        </w:rPr>
        <w:t xml:space="preserve"> сережек, отечность подкожной клетчатки в области головы и шеи. Гибель птицы наступает в течение 24-72 часов.</w:t>
      </w:r>
    </w:p>
    <w:p w:rsidR="00881272" w:rsidRPr="00881272" w:rsidRDefault="00881272" w:rsidP="0088127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1272">
        <w:rPr>
          <w:rFonts w:ascii="Times New Roman" w:hAnsi="Times New Roman" w:cs="Times New Roman"/>
          <w:b/>
          <w:sz w:val="28"/>
          <w:szCs w:val="28"/>
          <w:u w:val="single"/>
        </w:rPr>
        <w:t>Профилактика гриппа птиц у домашней птицы</w:t>
      </w:r>
    </w:p>
    <w:p w:rsidR="00881272" w:rsidRPr="00881272" w:rsidRDefault="00881272" w:rsidP="00881272">
      <w:pPr>
        <w:jc w:val="both"/>
        <w:rPr>
          <w:rFonts w:ascii="Times New Roman" w:hAnsi="Times New Roman" w:cs="Times New Roman"/>
          <w:sz w:val="28"/>
          <w:szCs w:val="28"/>
        </w:rPr>
      </w:pPr>
      <w:r w:rsidRPr="00881272">
        <w:rPr>
          <w:rFonts w:ascii="Times New Roman" w:hAnsi="Times New Roman" w:cs="Times New Roman"/>
          <w:sz w:val="28"/>
          <w:szCs w:val="28"/>
        </w:rPr>
        <w:t>Профилактика осуществляется владельцами птицы комплексно и включает мероприятия организац</w:t>
      </w:r>
      <w:r>
        <w:rPr>
          <w:rFonts w:ascii="Times New Roman" w:hAnsi="Times New Roman" w:cs="Times New Roman"/>
          <w:sz w:val="28"/>
          <w:szCs w:val="28"/>
        </w:rPr>
        <w:t>ионно-хозяйственного характера:</w:t>
      </w:r>
    </w:p>
    <w:p w:rsidR="00881272" w:rsidRPr="00881272" w:rsidRDefault="00881272" w:rsidP="00881272">
      <w:pPr>
        <w:jc w:val="both"/>
        <w:rPr>
          <w:rFonts w:ascii="Times New Roman" w:hAnsi="Times New Roman" w:cs="Times New Roman"/>
          <w:sz w:val="28"/>
          <w:szCs w:val="28"/>
        </w:rPr>
      </w:pPr>
      <w:r w:rsidRPr="00881272">
        <w:rPr>
          <w:rFonts w:ascii="Times New Roman" w:hAnsi="Times New Roman" w:cs="Times New Roman"/>
          <w:sz w:val="28"/>
          <w:szCs w:val="28"/>
        </w:rPr>
        <w:t>Соблюдение владельцами и/или лицами, осуществляющими уход, содержание, разведение и реализацию птицы, санитарно-гигиенических и ветеринарно-санитарных норм и правил, в том числе эти лица обязаны:</w:t>
      </w:r>
    </w:p>
    <w:p w:rsidR="00881272" w:rsidRPr="00881272" w:rsidRDefault="00881272" w:rsidP="00881272">
      <w:pPr>
        <w:jc w:val="both"/>
        <w:rPr>
          <w:rFonts w:ascii="Times New Roman" w:hAnsi="Times New Roman" w:cs="Times New Roman"/>
          <w:sz w:val="28"/>
          <w:szCs w:val="28"/>
        </w:rPr>
      </w:pPr>
      <w:r w:rsidRPr="00881272">
        <w:rPr>
          <w:rFonts w:ascii="Times New Roman" w:hAnsi="Times New Roman" w:cs="Times New Roman"/>
          <w:sz w:val="28"/>
          <w:szCs w:val="28"/>
        </w:rPr>
        <w:t>1.   Информировать государственную ветеринарную службу района о наличии птицы в личных подсобных хозяйствах с целью проведения необходимых профилактических меро</w:t>
      </w:r>
      <w:r>
        <w:rPr>
          <w:rFonts w:ascii="Times New Roman" w:hAnsi="Times New Roman" w:cs="Times New Roman"/>
          <w:sz w:val="28"/>
          <w:szCs w:val="28"/>
        </w:rPr>
        <w:t>приятий у имеющегося поголовья.</w:t>
      </w:r>
    </w:p>
    <w:p w:rsidR="00881272" w:rsidRPr="00881272" w:rsidRDefault="00881272" w:rsidP="00881272">
      <w:pPr>
        <w:jc w:val="both"/>
        <w:rPr>
          <w:rFonts w:ascii="Times New Roman" w:hAnsi="Times New Roman" w:cs="Times New Roman"/>
          <w:sz w:val="28"/>
          <w:szCs w:val="28"/>
        </w:rPr>
      </w:pPr>
      <w:r w:rsidRPr="00881272">
        <w:rPr>
          <w:rFonts w:ascii="Times New Roman" w:hAnsi="Times New Roman" w:cs="Times New Roman"/>
          <w:sz w:val="28"/>
          <w:szCs w:val="28"/>
        </w:rPr>
        <w:t>2.   Не допускать выгул (выход) домашней птицы за пределы дворовой территории, исключить контакт домашней птицы с дикими пт</w:t>
      </w:r>
      <w:r>
        <w:rPr>
          <w:rFonts w:ascii="Times New Roman" w:hAnsi="Times New Roman" w:cs="Times New Roman"/>
          <w:sz w:val="28"/>
          <w:szCs w:val="28"/>
        </w:rPr>
        <w:t>ицами, особенно водоплавающими.</w:t>
      </w:r>
    </w:p>
    <w:p w:rsidR="00881272" w:rsidRPr="00881272" w:rsidRDefault="00881272" w:rsidP="00881272">
      <w:pPr>
        <w:jc w:val="both"/>
        <w:rPr>
          <w:rFonts w:ascii="Times New Roman" w:hAnsi="Times New Roman" w:cs="Times New Roman"/>
          <w:sz w:val="28"/>
          <w:szCs w:val="28"/>
        </w:rPr>
      </w:pPr>
      <w:r w:rsidRPr="00881272">
        <w:rPr>
          <w:rFonts w:ascii="Times New Roman" w:hAnsi="Times New Roman" w:cs="Times New Roman"/>
          <w:sz w:val="28"/>
          <w:szCs w:val="28"/>
        </w:rPr>
        <w:t>3.   Осуществлять куплю-продажу домашней и декоративной птицы в местах санкционированной торговли при наличии ветеринарных сопр</w:t>
      </w:r>
      <w:r>
        <w:rPr>
          <w:rFonts w:ascii="Times New Roman" w:hAnsi="Times New Roman" w:cs="Times New Roman"/>
          <w:sz w:val="28"/>
          <w:szCs w:val="28"/>
        </w:rPr>
        <w:t>оводительных документов на нее.</w:t>
      </w:r>
    </w:p>
    <w:p w:rsidR="00881272" w:rsidRPr="00881272" w:rsidRDefault="00881272" w:rsidP="00881272">
      <w:pPr>
        <w:jc w:val="both"/>
        <w:rPr>
          <w:rFonts w:ascii="Times New Roman" w:hAnsi="Times New Roman" w:cs="Times New Roman"/>
          <w:sz w:val="28"/>
          <w:szCs w:val="28"/>
        </w:rPr>
      </w:pPr>
      <w:r w:rsidRPr="00881272">
        <w:rPr>
          <w:rFonts w:ascii="Times New Roman" w:hAnsi="Times New Roman" w:cs="Times New Roman"/>
          <w:sz w:val="28"/>
          <w:szCs w:val="28"/>
        </w:rPr>
        <w:t xml:space="preserve">4.   Содержать территории и строения для содержания животных и птицы в чистоте; периодически (2-3 раза в неделю) проводить дезинфекцию всех помещений и территории, обрабатывая предварительно тщательно </w:t>
      </w:r>
      <w:r w:rsidRPr="00881272">
        <w:rPr>
          <w:rFonts w:ascii="Times New Roman" w:hAnsi="Times New Roman" w:cs="Times New Roman"/>
          <w:sz w:val="28"/>
          <w:szCs w:val="28"/>
        </w:rPr>
        <w:lastRenderedPageBreak/>
        <w:t>очищенное помещение и инвентарь (совки, метлы, бадьи) 3-х процентным горячим раствором каустической соды или 3% раствором хлорной извести (хлорамина). После этого насест и гнезда необходимо побелить дважды (с интервалом в 1 час) свежегашеной изв</w:t>
      </w:r>
      <w:r>
        <w:rPr>
          <w:rFonts w:ascii="Times New Roman" w:hAnsi="Times New Roman" w:cs="Times New Roman"/>
          <w:sz w:val="28"/>
          <w:szCs w:val="28"/>
        </w:rPr>
        <w:t>естью.</w:t>
      </w:r>
    </w:p>
    <w:p w:rsidR="00881272" w:rsidRPr="00881272" w:rsidRDefault="00881272" w:rsidP="00881272">
      <w:pPr>
        <w:jc w:val="both"/>
        <w:rPr>
          <w:rFonts w:ascii="Times New Roman" w:hAnsi="Times New Roman" w:cs="Times New Roman"/>
          <w:sz w:val="28"/>
          <w:szCs w:val="28"/>
        </w:rPr>
      </w:pPr>
      <w:r w:rsidRPr="00881272">
        <w:rPr>
          <w:rFonts w:ascii="Times New Roman" w:hAnsi="Times New Roman" w:cs="Times New Roman"/>
          <w:sz w:val="28"/>
          <w:szCs w:val="28"/>
        </w:rPr>
        <w:t xml:space="preserve">5.   Обеспечить </w:t>
      </w:r>
      <w:proofErr w:type="spellStart"/>
      <w:r w:rsidRPr="00881272">
        <w:rPr>
          <w:rFonts w:ascii="Times New Roman" w:hAnsi="Times New Roman" w:cs="Times New Roman"/>
          <w:sz w:val="28"/>
          <w:szCs w:val="28"/>
        </w:rPr>
        <w:t>засетчивание</w:t>
      </w:r>
      <w:proofErr w:type="spellEnd"/>
      <w:r w:rsidRPr="00881272">
        <w:rPr>
          <w:rFonts w:ascii="Times New Roman" w:hAnsi="Times New Roman" w:cs="Times New Roman"/>
          <w:sz w:val="28"/>
          <w:szCs w:val="28"/>
        </w:rPr>
        <w:t xml:space="preserve"> окон и дверей, </w:t>
      </w:r>
      <w:proofErr w:type="gramStart"/>
      <w:r w:rsidRPr="00881272">
        <w:rPr>
          <w:rFonts w:ascii="Times New Roman" w:hAnsi="Times New Roman" w:cs="Times New Roman"/>
          <w:sz w:val="28"/>
          <w:szCs w:val="28"/>
        </w:rPr>
        <w:t>исключающее</w:t>
      </w:r>
      <w:proofErr w:type="gramEnd"/>
      <w:r w:rsidRPr="00881272">
        <w:rPr>
          <w:rFonts w:ascii="Times New Roman" w:hAnsi="Times New Roman" w:cs="Times New Roman"/>
          <w:sz w:val="28"/>
          <w:szCs w:val="28"/>
        </w:rPr>
        <w:t xml:space="preserve"> возможность попадания дикой и синантропной птицы в помещения для хран</w:t>
      </w:r>
      <w:r>
        <w:rPr>
          <w:rFonts w:ascii="Times New Roman" w:hAnsi="Times New Roman" w:cs="Times New Roman"/>
          <w:sz w:val="28"/>
          <w:szCs w:val="28"/>
        </w:rPr>
        <w:t>ения кормов и содержания птицы.</w:t>
      </w:r>
    </w:p>
    <w:p w:rsidR="00881272" w:rsidRPr="00881272" w:rsidRDefault="00881272" w:rsidP="00881272">
      <w:pPr>
        <w:jc w:val="both"/>
        <w:rPr>
          <w:rFonts w:ascii="Times New Roman" w:hAnsi="Times New Roman" w:cs="Times New Roman"/>
          <w:sz w:val="28"/>
          <w:szCs w:val="28"/>
        </w:rPr>
      </w:pPr>
      <w:r w:rsidRPr="00881272">
        <w:rPr>
          <w:rFonts w:ascii="Times New Roman" w:hAnsi="Times New Roman" w:cs="Times New Roman"/>
          <w:sz w:val="28"/>
          <w:szCs w:val="28"/>
        </w:rPr>
        <w:t>6.   Хранить корма для домашней и декоративной птицы в плотно закрытых водонепроницаемых емкостях, недоступных для контакта с дикой птицей. Пищевые отходы перед скар</w:t>
      </w:r>
      <w:r>
        <w:rPr>
          <w:rFonts w:ascii="Times New Roman" w:hAnsi="Times New Roman" w:cs="Times New Roman"/>
          <w:sz w:val="28"/>
          <w:szCs w:val="28"/>
        </w:rPr>
        <w:t>мливанием необходимо проварить.</w:t>
      </w:r>
    </w:p>
    <w:p w:rsidR="00881272" w:rsidRDefault="00881272" w:rsidP="00881272">
      <w:pPr>
        <w:jc w:val="both"/>
        <w:rPr>
          <w:rFonts w:ascii="Times New Roman" w:hAnsi="Times New Roman" w:cs="Times New Roman"/>
          <w:sz w:val="28"/>
          <w:szCs w:val="28"/>
        </w:rPr>
      </w:pPr>
      <w:r w:rsidRPr="00881272">
        <w:rPr>
          <w:rFonts w:ascii="Times New Roman" w:hAnsi="Times New Roman" w:cs="Times New Roman"/>
          <w:sz w:val="28"/>
          <w:szCs w:val="28"/>
        </w:rPr>
        <w:t>7.   Убой домашней птицы, предназначенной для реализации населению, должен осуществляться на специализированных предприятиях.</w:t>
      </w:r>
    </w:p>
    <w:p w:rsidR="00881272" w:rsidRDefault="00881272" w:rsidP="008812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1272" w:rsidRPr="00881272" w:rsidRDefault="00881272" w:rsidP="0088127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1272">
        <w:rPr>
          <w:rFonts w:ascii="Times New Roman" w:hAnsi="Times New Roman" w:cs="Times New Roman"/>
          <w:b/>
          <w:sz w:val="28"/>
          <w:szCs w:val="28"/>
          <w:u w:val="single"/>
        </w:rPr>
        <w:t>Профилактика гриппа птиц у людей:</w:t>
      </w:r>
    </w:p>
    <w:p w:rsidR="00881272" w:rsidRPr="00881272" w:rsidRDefault="00881272" w:rsidP="008812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1272">
        <w:rPr>
          <w:rFonts w:ascii="Times New Roman" w:hAnsi="Times New Roman" w:cs="Times New Roman"/>
          <w:sz w:val="28"/>
          <w:szCs w:val="28"/>
        </w:rPr>
        <w:t>Соблюдать правила личной гигиены, в том числе не хранить совместно с продуктами, которые не будут подвергаться тепловой обработке (хлеб, сыр, колбаса, кондитерские изделия и т.д.), сырое мясо птицы и яйца.</w:t>
      </w:r>
    </w:p>
    <w:p w:rsidR="00881272" w:rsidRPr="00881272" w:rsidRDefault="00881272" w:rsidP="008812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1272">
        <w:rPr>
          <w:rFonts w:ascii="Times New Roman" w:hAnsi="Times New Roman" w:cs="Times New Roman"/>
          <w:sz w:val="28"/>
          <w:szCs w:val="28"/>
        </w:rPr>
        <w:t>Избегать контакта с подозрительной в заболевании или мертвой птицей.</w:t>
      </w:r>
    </w:p>
    <w:p w:rsidR="00881272" w:rsidRPr="00881272" w:rsidRDefault="00881272" w:rsidP="008812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1272">
        <w:rPr>
          <w:rFonts w:ascii="Times New Roman" w:hAnsi="Times New Roman" w:cs="Times New Roman"/>
          <w:sz w:val="28"/>
          <w:szCs w:val="28"/>
        </w:rPr>
        <w:t>Ухаживать за домашней птицей в выделенной для этих целей рабочей одежде (халат, передник, рукавицы, резиновая обувь). В период контакта с птицей (кормление, уборка помещений и пр.) не следует пить, принимать пищу, курить.</w:t>
      </w:r>
    </w:p>
    <w:p w:rsidR="00881272" w:rsidRPr="00881272" w:rsidRDefault="00881272" w:rsidP="008812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1272">
        <w:rPr>
          <w:rFonts w:ascii="Times New Roman" w:hAnsi="Times New Roman" w:cs="Times New Roman"/>
          <w:sz w:val="28"/>
          <w:szCs w:val="28"/>
        </w:rPr>
        <w:t>Приобретать мясо птицы и яйцо в местах санкционированной торговли только при наличии у продавцов ветеринарных сопроводительных документов на данную продукцию.</w:t>
      </w:r>
    </w:p>
    <w:p w:rsidR="00881272" w:rsidRPr="00881272" w:rsidRDefault="00881272" w:rsidP="008812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1272">
        <w:rPr>
          <w:rFonts w:ascii="Times New Roman" w:hAnsi="Times New Roman" w:cs="Times New Roman"/>
          <w:sz w:val="28"/>
          <w:szCs w:val="28"/>
        </w:rPr>
        <w:t>Употреблять в пищу мясо птицы и яйцо после термической обработки: яйцо варить не менее 10 минут, мясо – не менее 30 минут при температуре 100°С.</w:t>
      </w:r>
    </w:p>
    <w:p w:rsidR="00881272" w:rsidRDefault="00881272" w:rsidP="008812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1272">
        <w:rPr>
          <w:rFonts w:ascii="Times New Roman" w:hAnsi="Times New Roman" w:cs="Times New Roman"/>
          <w:sz w:val="28"/>
          <w:szCs w:val="28"/>
        </w:rPr>
        <w:t>Исключить контакт с водоплавающими и синантропными птицами (голуби, воробьи, вороны, чайки, утки, галки и пр.)</w:t>
      </w:r>
    </w:p>
    <w:p w:rsidR="00881272" w:rsidRPr="00881272" w:rsidRDefault="00881272" w:rsidP="00881272">
      <w:pPr>
        <w:jc w:val="both"/>
        <w:rPr>
          <w:rFonts w:ascii="Times New Roman" w:hAnsi="Times New Roman" w:cs="Times New Roman"/>
          <w:sz w:val="28"/>
          <w:szCs w:val="28"/>
        </w:rPr>
      </w:pPr>
      <w:r w:rsidRPr="00881272">
        <w:rPr>
          <w:rFonts w:ascii="Times New Roman" w:hAnsi="Times New Roman" w:cs="Times New Roman"/>
          <w:sz w:val="28"/>
          <w:szCs w:val="28"/>
        </w:rPr>
        <w:t>По всем возникающим вопросам обращаться в Государственную ветеринарную службу Киришского района по телефону горячей линии: +79313696376</w:t>
      </w:r>
    </w:p>
    <w:sectPr w:rsidR="00881272" w:rsidRPr="00881272" w:rsidSect="00FD6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95363"/>
    <w:multiLevelType w:val="hybridMultilevel"/>
    <w:tmpl w:val="A9CA5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272"/>
    <w:rsid w:val="00881272"/>
    <w:rsid w:val="00893E07"/>
    <w:rsid w:val="00FD6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2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1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774</Words>
  <Characters>4415</Characters>
  <Application>Microsoft Office Word</Application>
  <DocSecurity>0</DocSecurity>
  <Lines>36</Lines>
  <Paragraphs>10</Paragraphs>
  <ScaleCrop>false</ScaleCrop>
  <Company>OEM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2021-07-06T07:24:00Z</dcterms:created>
  <dcterms:modified xsi:type="dcterms:W3CDTF">2021-07-06T07:30:00Z</dcterms:modified>
</cp:coreProperties>
</file>