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37" w:rsidRDefault="00A60A37" w:rsidP="00A60A37">
      <w:pPr>
        <w:jc w:val="center"/>
        <w:rPr>
          <w:sz w:val="28"/>
          <w:szCs w:val="28"/>
        </w:rPr>
      </w:pPr>
      <w:r>
        <w:rPr>
          <w:noProof/>
          <w:sz w:val="28"/>
          <w:szCs w:val="28"/>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4"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A60A37" w:rsidRDefault="00A60A37" w:rsidP="00A60A37">
      <w:pPr>
        <w:pStyle w:val="a3"/>
        <w:rPr>
          <w:b/>
          <w:sz w:val="28"/>
          <w:szCs w:val="28"/>
        </w:rPr>
      </w:pPr>
      <w:r>
        <w:rPr>
          <w:b/>
          <w:sz w:val="28"/>
          <w:szCs w:val="28"/>
        </w:rPr>
        <w:t>РОССИЙСКАЯ ФЕДЕРАЦИЯ</w:t>
      </w:r>
    </w:p>
    <w:p w:rsidR="00A60A37" w:rsidRDefault="00A60A37" w:rsidP="00A60A37">
      <w:pPr>
        <w:jc w:val="center"/>
        <w:rPr>
          <w:b/>
          <w:sz w:val="28"/>
          <w:szCs w:val="28"/>
        </w:rPr>
      </w:pPr>
      <w:r>
        <w:rPr>
          <w:b/>
          <w:sz w:val="28"/>
          <w:szCs w:val="28"/>
        </w:rPr>
        <w:t xml:space="preserve">АДМИНИСТРАЦИЯ </w:t>
      </w:r>
    </w:p>
    <w:p w:rsidR="00A60A37" w:rsidRDefault="00A60A37" w:rsidP="00A60A37">
      <w:pPr>
        <w:jc w:val="center"/>
        <w:rPr>
          <w:b/>
          <w:sz w:val="28"/>
          <w:szCs w:val="28"/>
        </w:rPr>
      </w:pPr>
      <w:r>
        <w:rPr>
          <w:b/>
          <w:sz w:val="28"/>
          <w:szCs w:val="28"/>
        </w:rPr>
        <w:t>МУНИЦИПАЛЬНОГО ОБРАЗОВАНИЯ</w:t>
      </w:r>
    </w:p>
    <w:p w:rsidR="00A60A37" w:rsidRDefault="00A60A37" w:rsidP="00A60A37">
      <w:pPr>
        <w:jc w:val="center"/>
        <w:rPr>
          <w:b/>
          <w:sz w:val="28"/>
          <w:szCs w:val="28"/>
        </w:rPr>
      </w:pPr>
      <w:r>
        <w:rPr>
          <w:b/>
          <w:sz w:val="28"/>
          <w:szCs w:val="28"/>
        </w:rPr>
        <w:t>ПЧЕВСКОЕ СЕЛЬСКОЕ ПОСЕЛЕНИЕ</w:t>
      </w:r>
    </w:p>
    <w:p w:rsidR="00A60A37" w:rsidRDefault="00A60A37" w:rsidP="00A60A37">
      <w:pPr>
        <w:jc w:val="center"/>
        <w:rPr>
          <w:b/>
          <w:sz w:val="28"/>
          <w:szCs w:val="28"/>
        </w:rPr>
      </w:pPr>
      <w:r>
        <w:rPr>
          <w:b/>
          <w:sz w:val="28"/>
          <w:szCs w:val="28"/>
        </w:rPr>
        <w:t xml:space="preserve">КИРИШСКОГО МУНИЦИПАЛЬНОГО РАЙОНА </w:t>
      </w:r>
    </w:p>
    <w:p w:rsidR="00A60A37" w:rsidRDefault="00A60A37" w:rsidP="00A60A37">
      <w:pPr>
        <w:jc w:val="center"/>
        <w:rPr>
          <w:b/>
          <w:sz w:val="28"/>
          <w:szCs w:val="28"/>
        </w:rPr>
      </w:pPr>
      <w:r>
        <w:rPr>
          <w:b/>
          <w:sz w:val="28"/>
          <w:szCs w:val="28"/>
        </w:rPr>
        <w:t>ЛЕНИНГРАДСКОЙ ОБЛАСТИ</w:t>
      </w:r>
    </w:p>
    <w:p w:rsidR="00A60A37" w:rsidRDefault="00A60A37" w:rsidP="00A60A37">
      <w:pPr>
        <w:rPr>
          <w:sz w:val="28"/>
          <w:szCs w:val="28"/>
        </w:rPr>
      </w:pPr>
    </w:p>
    <w:p w:rsidR="00A60A37" w:rsidRDefault="00A60A37" w:rsidP="00A60A37">
      <w:pPr>
        <w:jc w:val="center"/>
        <w:rPr>
          <w:sz w:val="28"/>
          <w:szCs w:val="28"/>
        </w:rPr>
      </w:pPr>
    </w:p>
    <w:p w:rsidR="00A60A37" w:rsidRDefault="00A60A37" w:rsidP="00A60A37">
      <w:pPr>
        <w:jc w:val="center"/>
        <w:rPr>
          <w:b/>
          <w:sz w:val="28"/>
          <w:szCs w:val="28"/>
        </w:rPr>
      </w:pPr>
      <w:r>
        <w:rPr>
          <w:b/>
          <w:sz w:val="28"/>
          <w:szCs w:val="28"/>
        </w:rPr>
        <w:t>ПОСТАНОВЛЕНИЕ</w:t>
      </w:r>
    </w:p>
    <w:p w:rsidR="00A60A37" w:rsidRDefault="00A60A37" w:rsidP="00A60A37">
      <w:pPr>
        <w:jc w:val="center"/>
        <w:rPr>
          <w:b/>
        </w:rPr>
      </w:pPr>
    </w:p>
    <w:p w:rsidR="00A60A37" w:rsidRDefault="00A60A37" w:rsidP="00A60A37">
      <w:pPr>
        <w:jc w:val="both"/>
        <w:rPr>
          <w:sz w:val="28"/>
          <w:szCs w:val="28"/>
        </w:rPr>
      </w:pPr>
      <w:r>
        <w:rPr>
          <w:sz w:val="28"/>
          <w:szCs w:val="28"/>
        </w:rPr>
        <w:t>25 декабря 2018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119</w:t>
      </w:r>
    </w:p>
    <w:p w:rsidR="00A60A37" w:rsidRDefault="00A60A37" w:rsidP="00A60A37">
      <w:pPr>
        <w:tabs>
          <w:tab w:val="left" w:pos="3960"/>
        </w:tabs>
        <w:ind w:left="360"/>
        <w:rPr>
          <w:b/>
          <w:sz w:val="20"/>
          <w:szCs w:val="20"/>
        </w:rPr>
      </w:pPr>
    </w:p>
    <w:p w:rsidR="00A60A37" w:rsidRDefault="00A60A37" w:rsidP="00A60A37">
      <w:pPr>
        <w:tabs>
          <w:tab w:val="left" w:pos="3960"/>
        </w:tabs>
        <w:rPr>
          <w:b/>
          <w:sz w:val="20"/>
          <w:szCs w:val="20"/>
        </w:rPr>
      </w:pPr>
      <w:r>
        <w:pict>
          <v:shapetype id="_x0000_t202" coordsize="21600,21600" o:spt="202" path="m,l,21600r21600,l21600,xe">
            <v:stroke joinstyle="miter"/>
            <v:path gradientshapeok="t" o:connecttype="rect"/>
          </v:shapetype>
          <v:shape id="Text Box 4" o:spid="_x0000_s1026" type="#_x0000_t202" style="position:absolute;margin-left:-8.8pt;margin-top:1.8pt;width:255.25pt;height:17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GDtw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" filled="f" stroked="f">
            <v:textbox style="mso-next-textbox:#Text Box 4">
              <w:txbxContent>
                <w:p w:rsidR="00A60A37" w:rsidRDefault="00A60A37" w:rsidP="00A60A37">
                  <w:pPr>
                    <w:widowControl w:val="0"/>
                    <w:ind w:left="12"/>
                    <w:jc w:val="both"/>
                    <w:rPr>
                      <w:snapToGrid w:val="0"/>
                    </w:rPr>
                  </w:pPr>
                  <w:r>
                    <w:rPr>
                      <w:snapToGrid w:val="0"/>
                    </w:rPr>
                    <w:t xml:space="preserve">О внесении изменений в постановление администрации муниципального образования </w:t>
                  </w:r>
                  <w:proofErr w:type="spellStart"/>
                  <w:r>
                    <w:rPr>
                      <w:snapToGrid w:val="0"/>
                    </w:rPr>
                    <w:t>Пчевское</w:t>
                  </w:r>
                  <w:proofErr w:type="spellEnd"/>
                  <w:r>
                    <w:rPr>
                      <w:snapToGrid w:val="0"/>
                    </w:rPr>
                    <w:t xml:space="preserve"> сельское  поселение </w:t>
                  </w:r>
                  <w:proofErr w:type="spellStart"/>
                  <w:r>
                    <w:rPr>
                      <w:snapToGrid w:val="0"/>
                    </w:rPr>
                    <w:t>Киришского</w:t>
                  </w:r>
                  <w:proofErr w:type="spellEnd"/>
                  <w:r>
                    <w:rPr>
                      <w:snapToGrid w:val="0"/>
                    </w:rPr>
                    <w:t xml:space="preserve"> муниципального района              от 31 мая 2016 года № 57 «</w:t>
                  </w:r>
                  <w:proofErr w:type="gramStart"/>
                  <w:r>
                    <w:rPr>
                      <w:snapToGrid w:val="0"/>
                    </w:rPr>
                    <w:t>О</w:t>
                  </w:r>
                  <w:proofErr w:type="gramEnd"/>
                  <w:r>
                    <w:rPr>
                      <w:snapToGrid w:val="0"/>
                    </w:rPr>
                    <w:t xml:space="preserve"> утверждении порядка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w:t>
                  </w:r>
                </w:p>
                <w:p w:rsidR="00A60A37" w:rsidRDefault="00A60A37" w:rsidP="00A60A37">
                  <w:pPr>
                    <w:widowControl w:val="0"/>
                    <w:ind w:left="12"/>
                    <w:jc w:val="both"/>
                    <w:rPr>
                      <w:sz w:val="20"/>
                      <w:szCs w:val="20"/>
                    </w:rPr>
                  </w:pPr>
                </w:p>
              </w:txbxContent>
            </v:textbox>
          </v:shape>
        </w:pict>
      </w:r>
      <w:r>
        <w:rPr>
          <w:b/>
          <w:sz w:val="20"/>
          <w:szCs w:val="20"/>
        </w:rPr>
        <w:t xml:space="preserve">                                                                     </w:t>
      </w:r>
    </w:p>
    <w:p w:rsidR="00A60A37" w:rsidRDefault="00A60A37" w:rsidP="00A60A37">
      <w:pPr>
        <w:rPr>
          <w:b/>
          <w:sz w:val="20"/>
          <w:szCs w:val="20"/>
        </w:rPr>
      </w:pPr>
    </w:p>
    <w:p w:rsidR="00A60A37" w:rsidRDefault="00A60A37" w:rsidP="00A60A37">
      <w:pPr>
        <w:rPr>
          <w:sz w:val="20"/>
          <w:szCs w:val="20"/>
        </w:rPr>
      </w:pPr>
    </w:p>
    <w:p w:rsidR="00A60A37" w:rsidRDefault="00A60A37" w:rsidP="00A60A37">
      <w:pPr>
        <w:tabs>
          <w:tab w:val="left" w:pos="3960"/>
        </w:tabs>
        <w:jc w:val="both"/>
        <w:rPr>
          <w:sz w:val="20"/>
          <w:szCs w:val="20"/>
        </w:rPr>
      </w:pPr>
      <w:r>
        <w:rPr>
          <w:sz w:val="20"/>
          <w:szCs w:val="20"/>
        </w:rPr>
        <w:t xml:space="preserve">       </w:t>
      </w:r>
    </w:p>
    <w:p w:rsidR="00A60A37" w:rsidRDefault="00A60A37" w:rsidP="00A60A37">
      <w:pPr>
        <w:tabs>
          <w:tab w:val="left" w:pos="3960"/>
        </w:tabs>
        <w:jc w:val="both"/>
        <w:rPr>
          <w:sz w:val="20"/>
          <w:szCs w:val="20"/>
        </w:rPr>
      </w:pPr>
    </w:p>
    <w:p w:rsidR="00A60A37" w:rsidRDefault="00A60A37" w:rsidP="00A60A37">
      <w:pPr>
        <w:tabs>
          <w:tab w:val="left" w:pos="3960"/>
        </w:tabs>
        <w:jc w:val="both"/>
        <w:rPr>
          <w:sz w:val="20"/>
          <w:szCs w:val="20"/>
        </w:rPr>
      </w:pPr>
    </w:p>
    <w:p w:rsidR="00A60A37" w:rsidRDefault="00A60A37" w:rsidP="00A60A37">
      <w:pPr>
        <w:tabs>
          <w:tab w:val="left" w:pos="3960"/>
        </w:tabs>
        <w:jc w:val="both"/>
        <w:rPr>
          <w:sz w:val="20"/>
          <w:szCs w:val="20"/>
        </w:rPr>
      </w:pPr>
      <w:r>
        <w:rPr>
          <w:sz w:val="20"/>
          <w:szCs w:val="20"/>
        </w:rPr>
        <w:t xml:space="preserve">        </w:t>
      </w:r>
    </w:p>
    <w:p w:rsidR="00A60A37" w:rsidRDefault="00A60A37" w:rsidP="00A60A37">
      <w:pPr>
        <w:tabs>
          <w:tab w:val="left" w:pos="3960"/>
        </w:tabs>
        <w:jc w:val="both"/>
        <w:rPr>
          <w:sz w:val="20"/>
          <w:szCs w:val="20"/>
        </w:rPr>
      </w:pPr>
    </w:p>
    <w:p w:rsidR="00A60A37" w:rsidRDefault="00A60A37" w:rsidP="00A60A37">
      <w:pPr>
        <w:tabs>
          <w:tab w:val="left" w:pos="3960"/>
        </w:tabs>
        <w:jc w:val="both"/>
        <w:rPr>
          <w:sz w:val="20"/>
          <w:szCs w:val="20"/>
        </w:rPr>
      </w:pPr>
    </w:p>
    <w:p w:rsidR="00A60A37" w:rsidRDefault="00A60A37" w:rsidP="00A60A37">
      <w:pPr>
        <w:tabs>
          <w:tab w:val="left" w:pos="3960"/>
        </w:tabs>
        <w:ind w:firstLine="567"/>
        <w:jc w:val="both"/>
        <w:rPr>
          <w:sz w:val="18"/>
          <w:szCs w:val="18"/>
        </w:rPr>
      </w:pPr>
    </w:p>
    <w:p w:rsidR="00A60A37" w:rsidRDefault="00A60A37" w:rsidP="00A60A37">
      <w:pPr>
        <w:tabs>
          <w:tab w:val="left" w:pos="3960"/>
        </w:tabs>
        <w:ind w:firstLine="567"/>
        <w:jc w:val="both"/>
        <w:rPr>
          <w:sz w:val="18"/>
          <w:szCs w:val="18"/>
        </w:rPr>
      </w:pPr>
    </w:p>
    <w:p w:rsidR="00A60A37" w:rsidRDefault="00A60A37" w:rsidP="00A60A37">
      <w:pPr>
        <w:tabs>
          <w:tab w:val="left" w:pos="3960"/>
        </w:tabs>
        <w:jc w:val="both"/>
        <w:rPr>
          <w:sz w:val="22"/>
          <w:szCs w:val="22"/>
        </w:rPr>
      </w:pPr>
    </w:p>
    <w:p w:rsidR="00A60A37" w:rsidRDefault="00A60A37" w:rsidP="00A60A37">
      <w:pPr>
        <w:tabs>
          <w:tab w:val="left" w:pos="3960"/>
        </w:tabs>
        <w:ind w:firstLine="567"/>
        <w:jc w:val="both"/>
        <w:rPr>
          <w:sz w:val="22"/>
          <w:szCs w:val="22"/>
        </w:rPr>
      </w:pPr>
    </w:p>
    <w:p w:rsidR="00A60A37" w:rsidRDefault="00A60A37" w:rsidP="00A60A37">
      <w:pPr>
        <w:tabs>
          <w:tab w:val="left" w:pos="3960"/>
        </w:tabs>
        <w:ind w:firstLine="567"/>
        <w:jc w:val="both"/>
        <w:rPr>
          <w:sz w:val="22"/>
          <w:szCs w:val="22"/>
        </w:rPr>
      </w:pPr>
    </w:p>
    <w:p w:rsidR="00A60A37" w:rsidRDefault="00A60A37" w:rsidP="00A60A37">
      <w:pPr>
        <w:tabs>
          <w:tab w:val="left" w:pos="3960"/>
        </w:tabs>
        <w:ind w:firstLine="567"/>
        <w:jc w:val="both"/>
        <w:rPr>
          <w:sz w:val="28"/>
          <w:szCs w:val="28"/>
        </w:rPr>
      </w:pPr>
    </w:p>
    <w:p w:rsidR="00A60A37" w:rsidRDefault="00A60A37" w:rsidP="00A60A37">
      <w:pPr>
        <w:tabs>
          <w:tab w:val="left" w:pos="3960"/>
        </w:tabs>
        <w:ind w:firstLine="567"/>
        <w:jc w:val="both"/>
        <w:rPr>
          <w:sz w:val="28"/>
          <w:szCs w:val="28"/>
        </w:rPr>
      </w:pPr>
    </w:p>
    <w:p w:rsidR="00A60A37" w:rsidRDefault="00A60A37" w:rsidP="00A60A37">
      <w:pPr>
        <w:tabs>
          <w:tab w:val="left" w:pos="3960"/>
        </w:tabs>
        <w:ind w:firstLine="567"/>
        <w:jc w:val="both"/>
        <w:rPr>
          <w:sz w:val="28"/>
          <w:szCs w:val="28"/>
        </w:rPr>
      </w:pPr>
      <w:proofErr w:type="gramStart"/>
      <w:r>
        <w:rPr>
          <w:sz w:val="28"/>
          <w:szCs w:val="28"/>
        </w:rPr>
        <w:t xml:space="preserve">С целью </w:t>
      </w:r>
      <w:r>
        <w:rPr>
          <w:snapToGrid w:val="0"/>
          <w:sz w:val="28"/>
          <w:szCs w:val="28"/>
        </w:rPr>
        <w:t xml:space="preserve">поддержки субъектов малого и среднего предпринимательства, на основании статьи 18 Федерального закона от 24.07.2007 № 209-ФЗ «О развитии малого и среднего предпринимательства в Российской Федерации»,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Pr>
          <w:sz w:val="28"/>
          <w:szCs w:val="28"/>
        </w:rPr>
        <w:t xml:space="preserve">Администрация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w:t>
      </w:r>
      <w:proofErr w:type="gramEnd"/>
    </w:p>
    <w:p w:rsidR="00A60A37" w:rsidRDefault="00A60A37" w:rsidP="00A60A37">
      <w:pPr>
        <w:tabs>
          <w:tab w:val="left" w:pos="3960"/>
        </w:tabs>
        <w:ind w:firstLine="567"/>
        <w:jc w:val="both"/>
        <w:rPr>
          <w:b/>
          <w:sz w:val="28"/>
          <w:szCs w:val="28"/>
        </w:rPr>
      </w:pPr>
      <w:r>
        <w:rPr>
          <w:b/>
          <w:sz w:val="28"/>
          <w:szCs w:val="28"/>
        </w:rPr>
        <w:t>ПОСТАНОВЛЯЕТ:</w:t>
      </w:r>
    </w:p>
    <w:p w:rsidR="00A60A37" w:rsidRDefault="00A60A37" w:rsidP="00A60A37">
      <w:pPr>
        <w:widowControl w:val="0"/>
        <w:ind w:firstLine="567"/>
        <w:jc w:val="both"/>
        <w:rPr>
          <w:sz w:val="28"/>
          <w:szCs w:val="28"/>
        </w:rPr>
      </w:pPr>
      <w:r>
        <w:rPr>
          <w:sz w:val="28"/>
          <w:szCs w:val="28"/>
        </w:rPr>
        <w:t xml:space="preserve">1. Внести следующие изменения в постановление администрации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от 31 мая 2016 года № 57 «</w:t>
      </w:r>
      <w:proofErr w:type="gramStart"/>
      <w:r>
        <w:rPr>
          <w:sz w:val="28"/>
          <w:szCs w:val="28"/>
        </w:rPr>
        <w:t>О</w:t>
      </w:r>
      <w:proofErr w:type="gramEnd"/>
      <w:r>
        <w:rPr>
          <w:sz w:val="28"/>
          <w:szCs w:val="28"/>
        </w:rPr>
        <w:t xml:space="preserve"> утверждении порядка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w:t>
      </w:r>
      <w:r>
        <w:rPr>
          <w:snapToGrid w:val="0"/>
          <w:sz w:val="28"/>
          <w:szCs w:val="28"/>
        </w:rPr>
        <w:t xml:space="preserve"> (далее - Постановление):</w:t>
      </w:r>
    </w:p>
    <w:p w:rsidR="00A60A37" w:rsidRDefault="00A60A37" w:rsidP="00A60A37">
      <w:pPr>
        <w:pStyle w:val="a5"/>
        <w:ind w:firstLine="709"/>
        <w:jc w:val="both"/>
        <w:rPr>
          <w:rFonts w:ascii="Times New Roman" w:hAnsi="Times New Roman"/>
          <w:sz w:val="28"/>
          <w:szCs w:val="28"/>
        </w:rPr>
      </w:pPr>
      <w:r>
        <w:rPr>
          <w:rFonts w:ascii="Times New Roman" w:hAnsi="Times New Roman"/>
          <w:sz w:val="28"/>
          <w:szCs w:val="28"/>
        </w:rPr>
        <w:t xml:space="preserve">1.1. Пункт 2 приложения № 1 к Постановлению изложить в следующей редакции: «2. </w:t>
      </w:r>
      <w:proofErr w:type="gramStart"/>
      <w:r>
        <w:rPr>
          <w:rFonts w:ascii="Times New Roman" w:hAnsi="Times New Roman"/>
          <w:sz w:val="28"/>
          <w:szCs w:val="28"/>
        </w:rPr>
        <w:t xml:space="preserve">В Перечень включается имущество, находящееся в собственности муниципального образования </w:t>
      </w:r>
      <w:proofErr w:type="spellStart"/>
      <w:r>
        <w:rPr>
          <w:rFonts w:ascii="Times New Roman" w:hAnsi="Times New Roman"/>
          <w:sz w:val="28"/>
          <w:szCs w:val="28"/>
        </w:rPr>
        <w:t>Пчевское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Киришского</w:t>
      </w:r>
      <w:proofErr w:type="spellEnd"/>
      <w:r>
        <w:rPr>
          <w:rFonts w:ascii="Times New Roman" w:hAnsi="Times New Roman"/>
          <w:sz w:val="28"/>
          <w:szCs w:val="28"/>
        </w:rPr>
        <w:t xml:space="preserve"> муниципального района Ленинградской области и свободное от прав третьих лиц </w:t>
      </w:r>
      <w:r>
        <w:rPr>
          <w:rFonts w:ascii="Times New Roman" w:hAnsi="Times New Roman"/>
          <w:sz w:val="28"/>
          <w:szCs w:val="28"/>
        </w:rPr>
        <w:lastRenderedPageBreak/>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roofErr w:type="gramEnd"/>
      <w:r>
        <w:rPr>
          <w:rFonts w:ascii="Times New Roman" w:hAnsi="Times New Roman"/>
          <w:sz w:val="28"/>
          <w:szCs w:val="28"/>
        </w:rPr>
        <w:t xml:space="preserve">), </w:t>
      </w:r>
      <w:proofErr w:type="gramStart"/>
      <w:r>
        <w:rPr>
          <w:rFonts w:ascii="Times New Roman" w:hAnsi="Times New Roman"/>
          <w:sz w:val="28"/>
          <w:szCs w:val="28"/>
        </w:rPr>
        <w:t>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Pr>
          <w:rFonts w:ascii="Times New Roman" w:hAnsi="Times New Roman"/>
          <w:sz w:val="28"/>
          <w:szCs w:val="28"/>
        </w:rPr>
        <w:t xml:space="preserve"> Указанное имущество должно использоваться по целевому назначению.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60A37" w:rsidRDefault="00A60A37" w:rsidP="00A60A37">
      <w:pPr>
        <w:pStyle w:val="a5"/>
        <w:ind w:firstLine="709"/>
        <w:jc w:val="both"/>
        <w:rPr>
          <w:rFonts w:ascii="Times New Roman" w:hAnsi="Times New Roman"/>
          <w:sz w:val="28"/>
          <w:szCs w:val="28"/>
        </w:rPr>
      </w:pPr>
      <w:proofErr w:type="gramStart"/>
      <w:r>
        <w:rPr>
          <w:rFonts w:ascii="Times New Roman" w:hAnsi="Times New Roman"/>
          <w:sz w:val="28"/>
          <w:szCs w:val="28"/>
        </w:rPr>
        <w:t>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w:t>
      </w:r>
      <w:proofErr w:type="gramEnd"/>
      <w:r>
        <w:rPr>
          <w:rFonts w:ascii="Times New Roman" w:hAnsi="Times New Roman"/>
          <w:sz w:val="28"/>
          <w:szCs w:val="28"/>
        </w:rPr>
        <w:t xml:space="preserve"> </w:t>
      </w:r>
      <w:proofErr w:type="gramStart"/>
      <w:r>
        <w:rPr>
          <w:rFonts w:ascii="Times New Roman" w:hAnsi="Times New Roman"/>
          <w:sz w:val="28"/>
          <w:szCs w:val="28"/>
        </w:rPr>
        <w:t>перечни, указанные в части 4 статьи 18 Федерального закона от 24.07.2007 № 209-ФЗ «О развитии малого и среднего предпринимательства в Российской Федерации»,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60A37" w:rsidRDefault="00A60A37" w:rsidP="00A60A37">
      <w:pPr>
        <w:pStyle w:val="a5"/>
        <w:ind w:firstLine="709"/>
        <w:jc w:val="both"/>
        <w:rPr>
          <w:rFonts w:ascii="Times New Roman" w:hAnsi="Times New Roman"/>
          <w:sz w:val="28"/>
          <w:szCs w:val="28"/>
        </w:rPr>
      </w:pPr>
      <w:r>
        <w:rPr>
          <w:rFonts w:ascii="Times New Roman" w:hAnsi="Times New Roman"/>
          <w:sz w:val="28"/>
          <w:szCs w:val="28"/>
        </w:rPr>
        <w:t xml:space="preserve">1.2. Первый абзац пункта 4 приложения № 1 к Постановлению изложить в следующей редакции: </w:t>
      </w:r>
      <w:proofErr w:type="gramStart"/>
      <w:r>
        <w:rPr>
          <w:rFonts w:ascii="Times New Roman" w:hAnsi="Times New Roman"/>
          <w:sz w:val="28"/>
          <w:szCs w:val="28"/>
        </w:rPr>
        <w:t xml:space="preserve">«Заявления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 включении имущества, находящегося в собственности муниципального образования </w:t>
      </w:r>
      <w:proofErr w:type="spellStart"/>
      <w:r>
        <w:rPr>
          <w:rFonts w:ascii="Times New Roman" w:hAnsi="Times New Roman"/>
          <w:sz w:val="28"/>
          <w:szCs w:val="28"/>
        </w:rPr>
        <w:t>Пчевское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Киришского</w:t>
      </w:r>
      <w:proofErr w:type="spellEnd"/>
      <w:r>
        <w:rPr>
          <w:rFonts w:ascii="Times New Roman" w:hAnsi="Times New Roman"/>
          <w:sz w:val="28"/>
          <w:szCs w:val="28"/>
        </w:rPr>
        <w:t xml:space="preserve">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земельных участков</w:t>
      </w:r>
      <w:proofErr w:type="gramEnd"/>
      <w:r>
        <w:rPr>
          <w:rFonts w:ascii="Times New Roman" w:hAnsi="Times New Roman"/>
          <w:sz w:val="28"/>
          <w:szCs w:val="28"/>
        </w:rPr>
        <w:t xml:space="preserve"> (</w:t>
      </w:r>
      <w:proofErr w:type="gramStart"/>
      <w:r>
        <w:rPr>
          <w:rFonts w:ascii="Times New Roman" w:hAnsi="Times New Roman"/>
          <w:sz w:val="28"/>
          <w:szCs w:val="28"/>
        </w:rPr>
        <w:t xml:space="preserve">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w:t>
      </w:r>
      <w:r>
        <w:rPr>
          <w:rFonts w:ascii="Times New Roman" w:hAnsi="Times New Roman"/>
          <w:sz w:val="28"/>
          <w:szCs w:val="28"/>
        </w:rPr>
        <w:lastRenderedPageBreak/>
        <w:t>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Pr>
          <w:rFonts w:ascii="Times New Roman" w:hAnsi="Times New Roman"/>
          <w:sz w:val="28"/>
          <w:szCs w:val="28"/>
        </w:rPr>
        <w:t xml:space="preserve"> В Перечень подаются в уполномоченный орган при условии, что</w:t>
      </w:r>
      <w:proofErr w:type="gramStart"/>
      <w:r>
        <w:rPr>
          <w:rFonts w:ascii="Times New Roman" w:hAnsi="Times New Roman"/>
          <w:sz w:val="28"/>
          <w:szCs w:val="28"/>
        </w:rPr>
        <w:t>:»</w:t>
      </w:r>
      <w:proofErr w:type="gramEnd"/>
      <w:r>
        <w:rPr>
          <w:rFonts w:ascii="Times New Roman" w:hAnsi="Times New Roman"/>
          <w:sz w:val="28"/>
          <w:szCs w:val="28"/>
        </w:rPr>
        <w:t>;</w:t>
      </w:r>
    </w:p>
    <w:p w:rsidR="00A60A37" w:rsidRDefault="00A60A37" w:rsidP="00A60A37">
      <w:pPr>
        <w:pStyle w:val="a5"/>
        <w:ind w:firstLine="709"/>
        <w:jc w:val="both"/>
        <w:rPr>
          <w:rFonts w:ascii="Times New Roman" w:hAnsi="Times New Roman"/>
          <w:sz w:val="28"/>
          <w:szCs w:val="28"/>
        </w:rPr>
      </w:pPr>
      <w:r>
        <w:rPr>
          <w:rFonts w:ascii="Times New Roman" w:hAnsi="Times New Roman"/>
          <w:sz w:val="28"/>
          <w:szCs w:val="28"/>
        </w:rPr>
        <w:t xml:space="preserve">1.3. Пункт 6 приложения № 1 к Постановлению изложить в следующей редакции: </w:t>
      </w:r>
      <w:proofErr w:type="gramStart"/>
      <w:r>
        <w:rPr>
          <w:rFonts w:ascii="Times New Roman" w:hAnsi="Times New Roman"/>
          <w:sz w:val="28"/>
          <w:szCs w:val="28"/>
        </w:rPr>
        <w:t xml:space="preserve">«Не допускается отказ во включении имущества, находящегося в собственности муниципального образования </w:t>
      </w:r>
      <w:proofErr w:type="spellStart"/>
      <w:r>
        <w:rPr>
          <w:rFonts w:ascii="Times New Roman" w:hAnsi="Times New Roman"/>
          <w:sz w:val="28"/>
          <w:szCs w:val="28"/>
        </w:rPr>
        <w:t>Пчевское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Киришского</w:t>
      </w:r>
      <w:proofErr w:type="spellEnd"/>
      <w:r>
        <w:rPr>
          <w:rFonts w:ascii="Times New Roman" w:hAnsi="Times New Roman"/>
          <w:sz w:val="28"/>
          <w:szCs w:val="28"/>
        </w:rPr>
        <w:t xml:space="preserve">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w:t>
      </w:r>
      <w:proofErr w:type="gramEnd"/>
      <w:r>
        <w:rPr>
          <w:rFonts w:ascii="Times New Roman" w:hAnsi="Times New Roman"/>
          <w:sz w:val="28"/>
          <w:szCs w:val="28"/>
        </w:rPr>
        <w:t xml:space="preserve"> </w:t>
      </w:r>
      <w:proofErr w:type="gramStart"/>
      <w:r>
        <w:rPr>
          <w:rFonts w:ascii="Times New Roman" w:hAnsi="Times New Roman"/>
          <w:sz w:val="28"/>
          <w:szCs w:val="28"/>
        </w:rPr>
        <w:t>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Pr>
          <w:rFonts w:ascii="Times New Roman" w:hAnsi="Times New Roman"/>
          <w:sz w:val="28"/>
          <w:szCs w:val="28"/>
        </w:rPr>
        <w:t xml:space="preserve"> Указанное имущество должно использоваться по целевому назначению.</w:t>
      </w:r>
    </w:p>
    <w:p w:rsidR="00A60A37" w:rsidRDefault="00A60A37" w:rsidP="00A60A37">
      <w:pPr>
        <w:widowControl w:val="0"/>
        <w:ind w:firstLine="567"/>
        <w:jc w:val="both"/>
        <w:rPr>
          <w:sz w:val="28"/>
          <w:szCs w:val="28"/>
        </w:rPr>
      </w:pPr>
      <w:r>
        <w:rPr>
          <w:sz w:val="28"/>
          <w:szCs w:val="28"/>
        </w:rPr>
        <w:t>в Перечень на основании, не предусмотренным настоящим Порядком</w:t>
      </w:r>
      <w:proofErr w:type="gramStart"/>
      <w:r>
        <w:rPr>
          <w:sz w:val="28"/>
          <w:szCs w:val="28"/>
        </w:rPr>
        <w:t>.»;</w:t>
      </w:r>
      <w:proofErr w:type="gramEnd"/>
    </w:p>
    <w:p w:rsidR="00A60A37" w:rsidRDefault="00A60A37" w:rsidP="00A60A37">
      <w:pPr>
        <w:pStyle w:val="a5"/>
        <w:ind w:firstLine="709"/>
        <w:jc w:val="both"/>
        <w:rPr>
          <w:rFonts w:ascii="Times New Roman" w:hAnsi="Times New Roman"/>
          <w:sz w:val="28"/>
          <w:szCs w:val="28"/>
        </w:rPr>
      </w:pPr>
      <w:r>
        <w:rPr>
          <w:rFonts w:ascii="Times New Roman" w:hAnsi="Times New Roman"/>
          <w:sz w:val="28"/>
          <w:szCs w:val="28"/>
        </w:rPr>
        <w:t xml:space="preserve">1.4. Пункт 1 приложения № 2 к Постановлению изложить в следующей редакции: </w:t>
      </w:r>
      <w:proofErr w:type="gramStart"/>
      <w:r>
        <w:rPr>
          <w:rFonts w:ascii="Times New Roman" w:hAnsi="Times New Roman"/>
          <w:sz w:val="28"/>
          <w:szCs w:val="28"/>
        </w:rPr>
        <w:t xml:space="preserve">«Имущество, включенное в перечень имущества, находящегося в собственности муниципального образования </w:t>
      </w:r>
      <w:proofErr w:type="spellStart"/>
      <w:r>
        <w:rPr>
          <w:rFonts w:ascii="Times New Roman" w:hAnsi="Times New Roman"/>
          <w:sz w:val="28"/>
          <w:szCs w:val="28"/>
        </w:rPr>
        <w:t>Пчевское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Киришского</w:t>
      </w:r>
      <w:proofErr w:type="spellEnd"/>
      <w:r>
        <w:rPr>
          <w:rFonts w:ascii="Times New Roman" w:hAnsi="Times New Roman"/>
          <w:sz w:val="28"/>
          <w:szCs w:val="28"/>
        </w:rPr>
        <w:t xml:space="preserve"> муниципального района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Pr>
          <w:rFonts w:ascii="Times New Roman" w:hAnsi="Times New Roman"/>
          <w:sz w:val="28"/>
          <w:szCs w:val="28"/>
        </w:rPr>
        <w:t xml:space="preserve">, </w:t>
      </w:r>
      <w:proofErr w:type="gramStart"/>
      <w:r>
        <w:rPr>
          <w:rFonts w:ascii="Times New Roman" w:hAnsi="Times New Roman"/>
          <w:sz w:val="28"/>
          <w:szCs w:val="28"/>
        </w:rPr>
        <w:t>образующим инфраструктуру поддержки субъектов малого и среднего предпринимательства</w:t>
      </w:r>
      <w:r>
        <w:rPr>
          <w:sz w:val="28"/>
          <w:szCs w:val="28"/>
        </w:rPr>
        <w:t xml:space="preserve">, </w:t>
      </w:r>
      <w:r>
        <w:rPr>
          <w:rFonts w:ascii="Times New Roman" w:hAnsi="Times New Roman"/>
          <w:sz w:val="28"/>
          <w:szCs w:val="28"/>
        </w:rP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w:t>
      </w:r>
      <w:proofErr w:type="gramEnd"/>
      <w:r>
        <w:rPr>
          <w:rFonts w:ascii="Times New Roman" w:hAnsi="Times New Roman"/>
          <w:sz w:val="28"/>
          <w:szCs w:val="28"/>
        </w:rPr>
        <w:t xml:space="preserve">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60A37" w:rsidRDefault="00A60A37" w:rsidP="00A60A37">
      <w:pPr>
        <w:widowControl w:val="0"/>
        <w:ind w:firstLine="567"/>
        <w:jc w:val="both"/>
        <w:rPr>
          <w:sz w:val="28"/>
          <w:szCs w:val="28"/>
        </w:rPr>
      </w:pPr>
      <w:r>
        <w:rPr>
          <w:sz w:val="28"/>
          <w:szCs w:val="28"/>
        </w:rPr>
        <w:t xml:space="preserve"> (далее - Перечень), предоставляется на торгах, а если законодательством не запрещено, то без проведения торгов</w:t>
      </w:r>
      <w:proofErr w:type="gramStart"/>
      <w:r>
        <w:rPr>
          <w:sz w:val="28"/>
          <w:szCs w:val="28"/>
        </w:rPr>
        <w:t>.».</w:t>
      </w:r>
      <w:proofErr w:type="gramEnd"/>
    </w:p>
    <w:p w:rsidR="00A60A37" w:rsidRDefault="00A60A37" w:rsidP="00A60A37">
      <w:pPr>
        <w:widowControl w:val="0"/>
        <w:ind w:firstLine="579"/>
        <w:jc w:val="both"/>
        <w:rPr>
          <w:sz w:val="28"/>
          <w:szCs w:val="28"/>
        </w:rPr>
      </w:pPr>
      <w:r>
        <w:rPr>
          <w:sz w:val="28"/>
          <w:szCs w:val="28"/>
          <w:lang w:eastAsia="ar-SA"/>
        </w:rPr>
        <w:t xml:space="preserve">2. </w:t>
      </w:r>
      <w:proofErr w:type="gramStart"/>
      <w:r>
        <w:rPr>
          <w:sz w:val="28"/>
          <w:szCs w:val="28"/>
          <w:lang w:eastAsia="ar-SA"/>
        </w:rPr>
        <w:t>Р</w:t>
      </w:r>
      <w:r>
        <w:rPr>
          <w:sz w:val="28"/>
          <w:szCs w:val="28"/>
        </w:rPr>
        <w:t>азместить</w:t>
      </w:r>
      <w:proofErr w:type="gramEnd"/>
      <w:r>
        <w:rPr>
          <w:sz w:val="28"/>
          <w:szCs w:val="28"/>
        </w:rPr>
        <w:t xml:space="preserve"> настоящее постановление на официальном сайте </w:t>
      </w:r>
      <w:r>
        <w:rPr>
          <w:sz w:val="28"/>
          <w:szCs w:val="28"/>
        </w:rPr>
        <w:lastRenderedPageBreak/>
        <w:t xml:space="preserve">муниципального образования </w:t>
      </w:r>
      <w:proofErr w:type="spellStart"/>
      <w:r>
        <w:rPr>
          <w:sz w:val="28"/>
          <w:szCs w:val="28"/>
        </w:rPr>
        <w:t>Пчевское</w:t>
      </w:r>
      <w:proofErr w:type="spellEnd"/>
      <w:r>
        <w:rPr>
          <w:sz w:val="28"/>
          <w:szCs w:val="28"/>
        </w:rPr>
        <w:t xml:space="preserve"> сельское поселение в сети «Интернет» и опубликовать  в газете «</w:t>
      </w:r>
      <w:proofErr w:type="spellStart"/>
      <w:r>
        <w:rPr>
          <w:sz w:val="28"/>
          <w:szCs w:val="28"/>
        </w:rPr>
        <w:t>Пчевский</w:t>
      </w:r>
      <w:proofErr w:type="spellEnd"/>
      <w:r>
        <w:rPr>
          <w:sz w:val="28"/>
          <w:szCs w:val="28"/>
        </w:rPr>
        <w:t xml:space="preserve"> вестник».</w:t>
      </w:r>
    </w:p>
    <w:p w:rsidR="00A60A37" w:rsidRDefault="00A60A37" w:rsidP="00A60A37">
      <w:pPr>
        <w:widowControl w:val="0"/>
        <w:ind w:firstLine="579"/>
        <w:jc w:val="both"/>
        <w:rPr>
          <w:sz w:val="28"/>
          <w:szCs w:val="28"/>
        </w:rPr>
      </w:pPr>
      <w:r>
        <w:rPr>
          <w:sz w:val="28"/>
          <w:szCs w:val="28"/>
        </w:rPr>
        <w:t>3.  Настоящее постановление вступает в силу со дня его официального опубликования.</w:t>
      </w:r>
    </w:p>
    <w:p w:rsidR="00A60A37" w:rsidRDefault="00A60A37" w:rsidP="00A60A37">
      <w:pPr>
        <w:shd w:val="clear" w:color="auto" w:fill="FFFFFF"/>
        <w:ind w:firstLine="57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60A37" w:rsidRDefault="00A60A37" w:rsidP="00A60A37">
      <w:pPr>
        <w:widowControl w:val="0"/>
        <w:tabs>
          <w:tab w:val="left" w:pos="4785"/>
        </w:tabs>
        <w:rPr>
          <w:sz w:val="28"/>
          <w:szCs w:val="28"/>
        </w:rPr>
      </w:pPr>
    </w:p>
    <w:p w:rsidR="00A60A37" w:rsidRDefault="00A60A37" w:rsidP="00A60A37">
      <w:pPr>
        <w:widowControl w:val="0"/>
        <w:tabs>
          <w:tab w:val="left" w:pos="4785"/>
        </w:tabs>
        <w:jc w:val="center"/>
        <w:rPr>
          <w:sz w:val="28"/>
          <w:szCs w:val="28"/>
        </w:rPr>
      </w:pPr>
    </w:p>
    <w:p w:rsidR="00A60A37" w:rsidRDefault="00A60A37" w:rsidP="00A60A37">
      <w:pPr>
        <w:widowControl w:val="0"/>
        <w:tabs>
          <w:tab w:val="left" w:pos="4785"/>
        </w:tabs>
        <w:jc w:val="center"/>
        <w:rPr>
          <w:sz w:val="28"/>
          <w:szCs w:val="28"/>
        </w:rPr>
      </w:pPr>
    </w:p>
    <w:p w:rsidR="00A60A37" w:rsidRDefault="00A60A37" w:rsidP="00A60A37">
      <w:pPr>
        <w:widowControl w:val="0"/>
        <w:tabs>
          <w:tab w:val="left" w:pos="4785"/>
        </w:tabs>
        <w:jc w:val="center"/>
        <w:rPr>
          <w:sz w:val="28"/>
          <w:szCs w:val="28"/>
        </w:rPr>
      </w:pPr>
      <w:r>
        <w:rPr>
          <w:sz w:val="28"/>
          <w:szCs w:val="28"/>
        </w:rPr>
        <w:t xml:space="preserve">Глава  администрации </w:t>
      </w:r>
      <w:r>
        <w:rPr>
          <w:snapToGrid w:val="0"/>
          <w:sz w:val="28"/>
          <w:szCs w:val="28"/>
        </w:rPr>
        <w:t xml:space="preserve">                                        </w:t>
      </w:r>
      <w:r>
        <w:rPr>
          <w:snapToGrid w:val="0"/>
          <w:sz w:val="28"/>
          <w:szCs w:val="28"/>
        </w:rPr>
        <w:tab/>
      </w:r>
      <w:r>
        <w:rPr>
          <w:snapToGrid w:val="0"/>
          <w:sz w:val="28"/>
          <w:szCs w:val="28"/>
        </w:rPr>
        <w:tab/>
      </w:r>
      <w:r>
        <w:rPr>
          <w:snapToGrid w:val="0"/>
          <w:sz w:val="28"/>
          <w:szCs w:val="28"/>
        </w:rPr>
        <w:tab/>
      </w:r>
      <w:r>
        <w:rPr>
          <w:snapToGrid w:val="0"/>
          <w:sz w:val="28"/>
          <w:szCs w:val="28"/>
        </w:rPr>
        <w:tab/>
        <w:t>Д.Н. Левашов</w:t>
      </w:r>
    </w:p>
    <w:p w:rsidR="00A60A37" w:rsidRDefault="00A60A37" w:rsidP="00A60A37">
      <w:pPr>
        <w:widowControl w:val="0"/>
        <w:rPr>
          <w:snapToGrid w:val="0"/>
          <w:sz w:val="28"/>
          <w:szCs w:val="28"/>
        </w:rPr>
      </w:pPr>
    </w:p>
    <w:p w:rsidR="00A60A37" w:rsidRDefault="00A60A37" w:rsidP="00A60A37">
      <w:pPr>
        <w:widowControl w:val="0"/>
        <w:ind w:right="-46"/>
        <w:jc w:val="both"/>
        <w:rPr>
          <w:sz w:val="18"/>
          <w:szCs w:val="18"/>
        </w:rPr>
      </w:pPr>
    </w:p>
    <w:p w:rsidR="0061054B" w:rsidRDefault="0061054B"/>
    <w:sectPr w:rsidR="0061054B" w:rsidSect="00A60A3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A37"/>
    <w:rsid w:val="0061054B"/>
    <w:rsid w:val="00866D1A"/>
    <w:rsid w:val="009B62C5"/>
    <w:rsid w:val="00A60A37"/>
    <w:rsid w:val="00B33EED"/>
    <w:rsid w:val="00C21654"/>
    <w:rsid w:val="00CD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0A37"/>
    <w:pPr>
      <w:jc w:val="center"/>
    </w:pPr>
    <w:rPr>
      <w:szCs w:val="20"/>
    </w:rPr>
  </w:style>
  <w:style w:type="character" w:customStyle="1" w:styleId="a4">
    <w:name w:val="Название Знак"/>
    <w:basedOn w:val="a0"/>
    <w:link w:val="a3"/>
    <w:uiPriority w:val="99"/>
    <w:rsid w:val="00A60A37"/>
    <w:rPr>
      <w:rFonts w:ascii="Times New Roman" w:eastAsia="Times New Roman" w:hAnsi="Times New Roman" w:cs="Times New Roman"/>
      <w:sz w:val="24"/>
      <w:szCs w:val="20"/>
      <w:lang w:eastAsia="ru-RU"/>
    </w:rPr>
  </w:style>
  <w:style w:type="paragraph" w:styleId="a5">
    <w:name w:val="No Spacing"/>
    <w:uiPriority w:val="1"/>
    <w:qFormat/>
    <w:rsid w:val="00A60A3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A60A37"/>
    <w:rPr>
      <w:rFonts w:ascii="Tahoma" w:hAnsi="Tahoma" w:cs="Tahoma"/>
      <w:sz w:val="16"/>
      <w:szCs w:val="16"/>
    </w:rPr>
  </w:style>
  <w:style w:type="character" w:customStyle="1" w:styleId="a7">
    <w:name w:val="Текст выноски Знак"/>
    <w:basedOn w:val="a0"/>
    <w:link w:val="a6"/>
    <w:uiPriority w:val="99"/>
    <w:semiHidden/>
    <w:rsid w:val="00A60A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00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2019-01-14T06:57:00Z</dcterms:created>
  <dcterms:modified xsi:type="dcterms:W3CDTF">2019-01-14T06:58:00Z</dcterms:modified>
</cp:coreProperties>
</file>