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C2" w:rsidRDefault="00C510C2" w:rsidP="004672CC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 СЕЛЬСКОГО  ПОСЕЛЕНИЯ РАМЕНСКОЕ</w:t>
      </w:r>
    </w:p>
    <w:p w:rsidR="00C510C2" w:rsidRDefault="00C510C2" w:rsidP="00C510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Сямженского муниципального района</w:t>
      </w:r>
    </w:p>
    <w:p w:rsidR="00C510C2" w:rsidRDefault="00C510C2" w:rsidP="00C510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</w:p>
    <w:p w:rsidR="00C510C2" w:rsidRDefault="00C510C2" w:rsidP="00C510C2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</w:p>
    <w:p w:rsid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672C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.02.2015г.                         №</w:t>
      </w:r>
      <w:r w:rsidR="004672CC">
        <w:rPr>
          <w:rFonts w:ascii="Times New Roman" w:hAnsi="Times New Roman"/>
          <w:sz w:val="28"/>
          <w:szCs w:val="28"/>
        </w:rPr>
        <w:t>77</w:t>
      </w:r>
    </w:p>
    <w:p w:rsidR="00C510C2" w:rsidRDefault="00C510C2" w:rsidP="00C510C2">
      <w:pPr>
        <w:pStyle w:val="a4"/>
      </w:pPr>
    </w:p>
    <w:p w:rsidR="00C510C2" w:rsidRDefault="00C510C2" w:rsidP="00C5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определения</w:t>
      </w:r>
    </w:p>
    <w:p w:rsidR="00C510C2" w:rsidRDefault="00C510C2" w:rsidP="00C5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платы по соглашению об установлении </w:t>
      </w:r>
    </w:p>
    <w:p w:rsidR="00C510C2" w:rsidRDefault="00C510C2" w:rsidP="00C5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сервитута в отношении земельных участков, </w:t>
      </w:r>
    </w:p>
    <w:p w:rsidR="00C510C2" w:rsidRDefault="00C510C2" w:rsidP="00C5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муниципальной собственности</w:t>
      </w:r>
    </w:p>
    <w:p w:rsidR="00C510C2" w:rsidRDefault="00C510C2" w:rsidP="00C5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Раменское </w:t>
      </w:r>
    </w:p>
    <w:p w:rsidR="00C510C2" w:rsidRDefault="00C510C2" w:rsidP="00C5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</w:p>
    <w:p w:rsid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</w:p>
    <w:p w:rsid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</w:p>
    <w:p w:rsidR="00C510C2" w:rsidRDefault="00C510C2" w:rsidP="00C51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3 пункта 2 статьи 39.25 Земельного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подпунктом 4 пункта 1 решения Совета сельского поселения </w:t>
      </w:r>
      <w:r w:rsidR="00F650D9">
        <w:rPr>
          <w:rFonts w:ascii="Times New Roman" w:hAnsi="Times New Roman"/>
          <w:sz w:val="28"/>
          <w:szCs w:val="28"/>
        </w:rPr>
        <w:t>Раменское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672CC">
        <w:rPr>
          <w:rFonts w:ascii="Times New Roman" w:hAnsi="Times New Roman"/>
          <w:sz w:val="28"/>
          <w:szCs w:val="28"/>
        </w:rPr>
        <w:t>27</w:t>
      </w:r>
      <w:r w:rsidR="000421B4">
        <w:rPr>
          <w:rFonts w:ascii="Times New Roman" w:hAnsi="Times New Roman"/>
          <w:sz w:val="28"/>
          <w:szCs w:val="28"/>
        </w:rPr>
        <w:t>.02.</w:t>
      </w:r>
      <w:r>
        <w:rPr>
          <w:rFonts w:ascii="Times New Roman" w:hAnsi="Times New Roman"/>
          <w:sz w:val="28"/>
          <w:szCs w:val="28"/>
        </w:rPr>
        <w:t>2015г. №</w:t>
      </w:r>
      <w:r w:rsidR="004672CC">
        <w:rPr>
          <w:rFonts w:ascii="Times New Roman" w:hAnsi="Times New Roman"/>
          <w:sz w:val="28"/>
          <w:szCs w:val="28"/>
        </w:rPr>
        <w:t xml:space="preserve"> 73</w:t>
      </w:r>
      <w:r>
        <w:rPr>
          <w:rFonts w:ascii="Times New Roman" w:hAnsi="Times New Roman"/>
          <w:sz w:val="28"/>
          <w:szCs w:val="28"/>
        </w:rPr>
        <w:t xml:space="preserve"> «О разграничении полномочий между органами местного самоуправления сельского поселения  в сфере регулирования земельных отношений», Совет сельского поселения </w:t>
      </w:r>
      <w:r w:rsidR="000421B4">
        <w:rPr>
          <w:rFonts w:ascii="Times New Roman" w:hAnsi="Times New Roman"/>
          <w:sz w:val="28"/>
          <w:szCs w:val="28"/>
        </w:rPr>
        <w:t xml:space="preserve">Раменское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C510C2" w:rsidRDefault="00C510C2" w:rsidP="00C5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определения платы по соглашению об установлении сервитута в отношении земельных участков, находящихся в муниципальной собственности сельского поселения</w:t>
      </w:r>
      <w:r w:rsidR="000421B4">
        <w:rPr>
          <w:rFonts w:ascii="Times New Roman" w:hAnsi="Times New Roman"/>
          <w:sz w:val="28"/>
          <w:szCs w:val="28"/>
        </w:rPr>
        <w:t xml:space="preserve"> Раменское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510C2" w:rsidRDefault="00C510C2" w:rsidP="00C510C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вступает в силу с 1 марта 2015 года.</w:t>
      </w:r>
    </w:p>
    <w:p w:rsidR="00C60191" w:rsidRDefault="00C510C2" w:rsidP="000421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решение подлежит размещению на сайте Администрации сельского поселения</w:t>
      </w:r>
      <w:r w:rsidR="000421B4">
        <w:rPr>
          <w:rFonts w:ascii="Times New Roman" w:hAnsi="Times New Roman"/>
          <w:sz w:val="28"/>
          <w:szCs w:val="28"/>
        </w:rPr>
        <w:t xml:space="preserve"> Раменское 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0421B4" w:rsidRPr="008A1CC2">
          <w:rPr>
            <w:rFonts w:ascii="Times New Roman" w:hAnsi="Times New Roman"/>
            <w:sz w:val="28"/>
            <w:szCs w:val="28"/>
          </w:rPr>
          <w:t>www.ramenpos.ru</w:t>
        </w:r>
      </w:hyperlink>
      <w:r w:rsidR="000421B4">
        <w:t xml:space="preserve"> </w:t>
      </w:r>
      <w:r>
        <w:rPr>
          <w:rFonts w:ascii="Times New Roman" w:hAnsi="Times New Roman"/>
          <w:sz w:val="28"/>
          <w:szCs w:val="28"/>
        </w:rPr>
        <w:t xml:space="preserve"> 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сети Интернет</w:t>
      </w:r>
      <w:r w:rsidR="00C60191">
        <w:rPr>
          <w:rFonts w:ascii="Times New Roman" w:hAnsi="Times New Roman"/>
          <w:sz w:val="28"/>
          <w:szCs w:val="28"/>
        </w:rPr>
        <w:t>.</w:t>
      </w:r>
    </w:p>
    <w:p w:rsidR="00C510C2" w:rsidRDefault="00C510C2" w:rsidP="000421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Информацию о размещении настоящего решения на сайте Администрации сельского поселения </w:t>
      </w:r>
      <w:r w:rsidR="000421B4">
        <w:rPr>
          <w:rFonts w:ascii="Times New Roman" w:hAnsi="Times New Roman"/>
          <w:sz w:val="28"/>
          <w:szCs w:val="28"/>
        </w:rPr>
        <w:t xml:space="preserve">Раменское  </w:t>
      </w:r>
      <w:hyperlink r:id="rId7" w:history="1">
        <w:r w:rsidR="000421B4" w:rsidRPr="008A1CC2">
          <w:rPr>
            <w:rFonts w:ascii="Times New Roman" w:hAnsi="Times New Roman"/>
            <w:sz w:val="28"/>
            <w:szCs w:val="28"/>
          </w:rPr>
          <w:t>www.ramenpos.ru</w:t>
        </w:r>
      </w:hyperlink>
      <w:r w:rsidR="000421B4">
        <w:t xml:space="preserve">  </w:t>
      </w:r>
      <w:r>
        <w:rPr>
          <w:rFonts w:ascii="Times New Roman" w:hAnsi="Times New Roman"/>
          <w:sz w:val="28"/>
          <w:szCs w:val="28"/>
        </w:rPr>
        <w:t xml:space="preserve"> 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</w:t>
      </w:r>
      <w:r w:rsidR="00042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сети </w:t>
      </w:r>
      <w:r w:rsidR="00042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 опубликовать в газете «Восход».</w:t>
      </w:r>
    </w:p>
    <w:p w:rsid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</w:p>
    <w:p w:rsid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</w:p>
    <w:p w:rsid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</w:p>
    <w:p w:rsid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0421B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0421B4">
        <w:rPr>
          <w:rFonts w:ascii="Times New Roman" w:hAnsi="Times New Roman"/>
          <w:sz w:val="28"/>
          <w:szCs w:val="28"/>
        </w:rPr>
        <w:t>И.И.Калабашина</w:t>
      </w:r>
      <w:proofErr w:type="spellEnd"/>
    </w:p>
    <w:p w:rsidR="004340E2" w:rsidRDefault="004340E2"/>
    <w:p w:rsidR="00C510C2" w:rsidRDefault="00C510C2"/>
    <w:p w:rsidR="00C510C2" w:rsidRDefault="00C510C2"/>
    <w:p w:rsidR="00C510C2" w:rsidRPr="00C510C2" w:rsidRDefault="00C510C2" w:rsidP="00C510C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C510C2">
        <w:rPr>
          <w:rFonts w:ascii="Times New Roman" w:hAnsi="Times New Roman"/>
          <w:sz w:val="28"/>
          <w:szCs w:val="28"/>
        </w:rPr>
        <w:t>Утвержден</w:t>
      </w:r>
    </w:p>
    <w:p w:rsidR="00C510C2" w:rsidRP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C510C2">
        <w:rPr>
          <w:rFonts w:ascii="Times New Roman" w:hAnsi="Times New Roman"/>
          <w:sz w:val="28"/>
          <w:szCs w:val="28"/>
        </w:rPr>
        <w:t>решением Совета сельского</w:t>
      </w:r>
    </w:p>
    <w:p w:rsidR="00C510C2" w:rsidRP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C510C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Раменское</w:t>
      </w:r>
    </w:p>
    <w:p w:rsidR="00C510C2" w:rsidRP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C510C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4672C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.02.</w:t>
      </w:r>
      <w:r w:rsidRPr="00C510C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510C2">
          <w:rPr>
            <w:rFonts w:ascii="Times New Roman" w:hAnsi="Times New Roman"/>
            <w:sz w:val="28"/>
            <w:szCs w:val="28"/>
          </w:rPr>
          <w:t>2015 г</w:t>
        </w:r>
      </w:smartTag>
      <w:r w:rsidRPr="00C510C2">
        <w:rPr>
          <w:rFonts w:ascii="Times New Roman" w:hAnsi="Times New Roman"/>
          <w:sz w:val="28"/>
          <w:szCs w:val="28"/>
        </w:rPr>
        <w:t>. №</w:t>
      </w:r>
      <w:r w:rsidR="004672CC">
        <w:rPr>
          <w:rFonts w:ascii="Times New Roman" w:hAnsi="Times New Roman"/>
          <w:sz w:val="28"/>
          <w:szCs w:val="28"/>
        </w:rPr>
        <w:t>77</w:t>
      </w:r>
    </w:p>
    <w:p w:rsid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C510C2">
        <w:rPr>
          <w:rFonts w:ascii="Times New Roman" w:hAnsi="Times New Roman"/>
          <w:sz w:val="28"/>
          <w:szCs w:val="28"/>
        </w:rPr>
        <w:t>(приложение)</w:t>
      </w:r>
    </w:p>
    <w:p w:rsidR="00C510C2" w:rsidRPr="00C510C2" w:rsidRDefault="00C510C2" w:rsidP="00C510C2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C510C2" w:rsidRDefault="00C510C2" w:rsidP="00C510C2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 w:rsidRPr="00C510C2">
        <w:rPr>
          <w:rFonts w:ascii="Times New Roman" w:hAnsi="Times New Roman"/>
          <w:bCs/>
          <w:sz w:val="28"/>
          <w:szCs w:val="28"/>
        </w:rPr>
        <w:t>ПОРЯДО</w:t>
      </w:r>
      <w:r>
        <w:rPr>
          <w:rFonts w:ascii="Times New Roman" w:hAnsi="Times New Roman"/>
          <w:bCs/>
          <w:sz w:val="28"/>
          <w:szCs w:val="28"/>
        </w:rPr>
        <w:t>К</w:t>
      </w:r>
    </w:p>
    <w:p w:rsidR="00C510C2" w:rsidRPr="00C510C2" w:rsidRDefault="00C510C2" w:rsidP="00C510C2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510C2">
        <w:rPr>
          <w:rFonts w:ascii="Times New Roman" w:hAnsi="Times New Roman"/>
          <w:sz w:val="28"/>
          <w:szCs w:val="28"/>
        </w:rPr>
        <w:t>определения платы по соглашению об установлении</w:t>
      </w:r>
    </w:p>
    <w:p w:rsidR="00C510C2" w:rsidRPr="00C510C2" w:rsidRDefault="00C510C2" w:rsidP="00C510C2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C510C2">
        <w:rPr>
          <w:rFonts w:ascii="Times New Roman" w:hAnsi="Times New Roman"/>
          <w:sz w:val="28"/>
          <w:szCs w:val="28"/>
        </w:rPr>
        <w:t xml:space="preserve">сервитута в отношении земельных участков, находящихся в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510C2">
        <w:rPr>
          <w:rFonts w:ascii="Times New Roman" w:hAnsi="Times New Roman"/>
          <w:sz w:val="28"/>
          <w:szCs w:val="28"/>
        </w:rPr>
        <w:t>муниципальной собственности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0C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Раменское</w:t>
      </w:r>
    </w:p>
    <w:p w:rsidR="00C510C2" w:rsidRPr="00C510C2" w:rsidRDefault="00C510C2" w:rsidP="00C510C2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r w:rsidRPr="00C510C2">
        <w:rPr>
          <w:rFonts w:ascii="Times New Roman" w:hAnsi="Times New Roman"/>
          <w:bCs/>
          <w:sz w:val="28"/>
          <w:szCs w:val="28"/>
        </w:rPr>
        <w:t>(далее - Порядок)</w:t>
      </w:r>
    </w:p>
    <w:p w:rsidR="00C510C2" w:rsidRP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</w:p>
    <w:p w:rsidR="00C510C2" w:rsidRPr="00C510C2" w:rsidRDefault="000421B4" w:rsidP="00C510C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10C2" w:rsidRPr="00C510C2">
        <w:rPr>
          <w:rFonts w:ascii="Times New Roman" w:hAnsi="Times New Roman"/>
          <w:sz w:val="28"/>
          <w:szCs w:val="28"/>
        </w:rPr>
        <w:t xml:space="preserve">1. Настоящий Порядок определяет плату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r w:rsidR="00C510C2">
        <w:rPr>
          <w:rFonts w:ascii="Times New Roman" w:hAnsi="Times New Roman"/>
          <w:sz w:val="28"/>
          <w:szCs w:val="28"/>
        </w:rPr>
        <w:t xml:space="preserve">Раменское </w:t>
      </w:r>
      <w:r w:rsidR="00C510C2" w:rsidRPr="00C510C2">
        <w:rPr>
          <w:rFonts w:ascii="Times New Roman" w:hAnsi="Times New Roman"/>
          <w:sz w:val="28"/>
          <w:szCs w:val="28"/>
        </w:rPr>
        <w:t>(далее - земельные участки).</w:t>
      </w:r>
    </w:p>
    <w:p w:rsidR="00C510C2" w:rsidRPr="00C510C2" w:rsidRDefault="000421B4" w:rsidP="00C510C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10C2" w:rsidRPr="00C510C2">
        <w:rPr>
          <w:rFonts w:ascii="Times New Roman" w:hAnsi="Times New Roman"/>
          <w:sz w:val="28"/>
          <w:szCs w:val="28"/>
        </w:rPr>
        <w:t>2. Годовой размер платы по соглашению за установление сервитута в отношении земельных участков определяется по формуле:</w:t>
      </w:r>
    </w:p>
    <w:p w:rsidR="00C510C2" w:rsidRP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  <w:r w:rsidRPr="00C510C2">
        <w:rPr>
          <w:rFonts w:ascii="Times New Roman" w:hAnsi="Times New Roman"/>
          <w:sz w:val="28"/>
          <w:szCs w:val="28"/>
        </w:rPr>
        <w:t xml:space="preserve">P = Кс / S </w:t>
      </w:r>
      <w:proofErr w:type="spellStart"/>
      <w:r w:rsidRPr="00C510C2">
        <w:rPr>
          <w:rFonts w:ascii="Times New Roman" w:hAnsi="Times New Roman"/>
          <w:sz w:val="28"/>
          <w:szCs w:val="28"/>
        </w:rPr>
        <w:t>x</w:t>
      </w:r>
      <w:proofErr w:type="spellEnd"/>
      <w:r w:rsidRPr="00C51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0C2">
        <w:rPr>
          <w:rFonts w:ascii="Times New Roman" w:hAnsi="Times New Roman"/>
          <w:sz w:val="28"/>
          <w:szCs w:val="28"/>
        </w:rPr>
        <w:t>Sc</w:t>
      </w:r>
      <w:proofErr w:type="spellEnd"/>
      <w:r w:rsidRPr="00C51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0C2">
        <w:rPr>
          <w:rFonts w:ascii="Times New Roman" w:hAnsi="Times New Roman"/>
          <w:sz w:val="28"/>
          <w:szCs w:val="28"/>
        </w:rPr>
        <w:t>x</w:t>
      </w:r>
      <w:proofErr w:type="spellEnd"/>
      <w:proofErr w:type="gramStart"/>
      <w:r w:rsidRPr="00C510C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510C2">
        <w:rPr>
          <w:rFonts w:ascii="Times New Roman" w:hAnsi="Times New Roman"/>
          <w:sz w:val="28"/>
          <w:szCs w:val="28"/>
        </w:rPr>
        <w:t>, где:</w:t>
      </w:r>
    </w:p>
    <w:p w:rsidR="00C510C2" w:rsidRP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  <w:r w:rsidRPr="00C510C2">
        <w:rPr>
          <w:rFonts w:ascii="Times New Roman" w:hAnsi="Times New Roman"/>
          <w:sz w:val="28"/>
          <w:szCs w:val="28"/>
        </w:rPr>
        <w:t>P - плата за сервитут в рублях;</w:t>
      </w:r>
    </w:p>
    <w:p w:rsidR="00C510C2" w:rsidRP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  <w:r w:rsidRPr="00C510C2">
        <w:rPr>
          <w:rFonts w:ascii="Times New Roman" w:hAnsi="Times New Roman"/>
          <w:sz w:val="28"/>
          <w:szCs w:val="28"/>
        </w:rPr>
        <w:t>Кс - кадастровая стоимость земельного участка в рублях;</w:t>
      </w:r>
    </w:p>
    <w:p w:rsidR="00C510C2" w:rsidRP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  <w:r w:rsidRPr="00C510C2">
        <w:rPr>
          <w:rFonts w:ascii="Times New Roman" w:hAnsi="Times New Roman"/>
          <w:sz w:val="28"/>
          <w:szCs w:val="28"/>
        </w:rPr>
        <w:t>S - площадь земельного участка, кв. м;</w:t>
      </w:r>
    </w:p>
    <w:p w:rsidR="00C510C2" w:rsidRP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C510C2">
        <w:rPr>
          <w:rFonts w:ascii="Times New Roman" w:hAnsi="Times New Roman"/>
          <w:sz w:val="28"/>
          <w:szCs w:val="28"/>
        </w:rPr>
        <w:t>Sc</w:t>
      </w:r>
      <w:proofErr w:type="spellEnd"/>
      <w:r w:rsidRPr="00C510C2">
        <w:rPr>
          <w:rFonts w:ascii="Times New Roman" w:hAnsi="Times New Roman"/>
          <w:sz w:val="28"/>
          <w:szCs w:val="28"/>
        </w:rPr>
        <w:t xml:space="preserve"> - площадь части участка, обремененная сервитутом, кв. м;</w:t>
      </w:r>
    </w:p>
    <w:p w:rsidR="00C510C2" w:rsidRP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C510C2">
        <w:rPr>
          <w:rFonts w:ascii="Times New Roman" w:hAnsi="Times New Roman"/>
          <w:sz w:val="28"/>
          <w:szCs w:val="28"/>
        </w:rPr>
        <w:t>С</w:t>
      </w:r>
      <w:proofErr w:type="gramEnd"/>
      <w:r w:rsidRPr="00C510C2">
        <w:rPr>
          <w:rFonts w:ascii="Times New Roman" w:hAnsi="Times New Roman"/>
          <w:sz w:val="28"/>
          <w:szCs w:val="28"/>
        </w:rPr>
        <w:t xml:space="preserve"> - ставка платы за сервитут (%).</w:t>
      </w:r>
    </w:p>
    <w:p w:rsidR="00C510C2" w:rsidRPr="00C510C2" w:rsidRDefault="000421B4" w:rsidP="00C510C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10C2" w:rsidRPr="00C510C2">
        <w:rPr>
          <w:rFonts w:ascii="Times New Roman" w:hAnsi="Times New Roman"/>
          <w:sz w:val="28"/>
          <w:szCs w:val="28"/>
        </w:rPr>
        <w:t>3. При определении платы по соглашению за установление сервитута в отношении земельных участков, находящихся в муниципальной собственности сельского поселения</w:t>
      </w:r>
      <w:r w:rsidR="00C510C2">
        <w:rPr>
          <w:rFonts w:ascii="Times New Roman" w:hAnsi="Times New Roman"/>
          <w:sz w:val="28"/>
          <w:szCs w:val="28"/>
        </w:rPr>
        <w:t xml:space="preserve"> Раменское</w:t>
      </w:r>
      <w:r w:rsidR="00C510C2" w:rsidRPr="00C510C2">
        <w:rPr>
          <w:rFonts w:ascii="Times New Roman" w:hAnsi="Times New Roman"/>
          <w:sz w:val="28"/>
          <w:szCs w:val="28"/>
        </w:rPr>
        <w:t>, применяются ставки платы за сервитут для земельных участков, государственная собственность на которые не разграничена, установленные органами местного самоуправления Сямженского муниципального района, на территории которого расположены земельные участки.</w:t>
      </w:r>
    </w:p>
    <w:p w:rsidR="00C510C2" w:rsidRP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</w:p>
    <w:p w:rsidR="00C510C2" w:rsidRPr="00C510C2" w:rsidRDefault="00C510C2" w:rsidP="00C510C2">
      <w:pPr>
        <w:pStyle w:val="a4"/>
        <w:rPr>
          <w:rFonts w:ascii="Times New Roman" w:hAnsi="Times New Roman"/>
          <w:sz w:val="28"/>
          <w:szCs w:val="28"/>
        </w:rPr>
      </w:pPr>
    </w:p>
    <w:p w:rsidR="00C510C2" w:rsidRPr="00793E0B" w:rsidRDefault="00C510C2" w:rsidP="00C510C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10C2" w:rsidRDefault="00C510C2"/>
    <w:p w:rsidR="00C510C2" w:rsidRDefault="00C510C2"/>
    <w:sectPr w:rsidR="00C510C2" w:rsidSect="0043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0C2"/>
    <w:rsid w:val="000421B4"/>
    <w:rsid w:val="003A3C6E"/>
    <w:rsid w:val="004340E2"/>
    <w:rsid w:val="004672CC"/>
    <w:rsid w:val="00681717"/>
    <w:rsid w:val="00970761"/>
    <w:rsid w:val="00C11957"/>
    <w:rsid w:val="00C510C2"/>
    <w:rsid w:val="00C60191"/>
    <w:rsid w:val="00E719FE"/>
    <w:rsid w:val="00F6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0C2"/>
    <w:rPr>
      <w:color w:val="0000FF"/>
      <w:u w:val="single"/>
    </w:rPr>
  </w:style>
  <w:style w:type="paragraph" w:styleId="a4">
    <w:name w:val="No Spacing"/>
    <w:uiPriority w:val="1"/>
    <w:qFormat/>
    <w:rsid w:val="00C510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menpo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menpos.ru" TargetMode="External"/><Relationship Id="rId5" Type="http://schemas.openxmlformats.org/officeDocument/2006/relationships/hyperlink" Target="consultantplus://offline/ref=434C2F2AA777EE4FD3500E5562B9BCD59A1C1FCE534A674561FB4F4E2656C5858E088BAFF579ED9B1861BC5F74rFJ" TargetMode="External"/><Relationship Id="rId4" Type="http://schemas.openxmlformats.org/officeDocument/2006/relationships/hyperlink" Target="consultantplus://offline/ref=9C1D150771A1D6ACB3EBBAD9845735061BA615F8ED31B25A6F8E9C5CCCCFS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2015-02-24T06:30:00Z</cp:lastPrinted>
  <dcterms:created xsi:type="dcterms:W3CDTF">2015-02-04T07:26:00Z</dcterms:created>
  <dcterms:modified xsi:type="dcterms:W3CDTF">2015-02-24T06:52:00Z</dcterms:modified>
</cp:coreProperties>
</file>