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864868" w:rsidRPr="00571AA5" w:rsidTr="001B1AD9">
        <w:trPr>
          <w:jc w:val="center"/>
        </w:trPr>
        <w:tc>
          <w:tcPr>
            <w:tcW w:w="320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“</w:t>
            </w:r>
            <w:proofErr w:type="spellStart"/>
            <w:r w:rsidRPr="00571AA5">
              <w:rPr>
                <w:b/>
                <w:sz w:val="24"/>
                <w:szCs w:val="24"/>
              </w:rPr>
              <w:t>Койгорт</w:t>
            </w:r>
            <w:proofErr w:type="spellEnd"/>
            <w:r w:rsidRPr="00571AA5">
              <w:rPr>
                <w:b/>
                <w:sz w:val="24"/>
                <w:szCs w:val="24"/>
              </w:rPr>
              <w:t xml:space="preserve">”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noProof/>
              </w:rPr>
              <w:drawing>
                <wp:inline distT="0" distB="0" distL="0" distR="0" wp14:anchorId="42D70440" wp14:editId="4DCAF2BA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Совет</w:t>
            </w: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C7D17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 w:rsidRPr="00571AA5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Pr="00571AA5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от </w:t>
      </w:r>
      <w:r w:rsidR="00594C1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r w:rsidR="0009364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29 </w:t>
      </w:r>
      <w:r w:rsidR="00594C1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января </w:t>
      </w:r>
      <w:r w:rsidR="00B85432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201</w:t>
      </w:r>
      <w:r w:rsidR="00594C1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ода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A017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28/109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71AA5"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64A8E" w:rsidRPr="007733FD" w:rsidTr="00594C1B">
        <w:tc>
          <w:tcPr>
            <w:tcW w:w="5954" w:type="dxa"/>
          </w:tcPr>
          <w:p w:rsidR="00264A8E" w:rsidRPr="007733FD" w:rsidRDefault="00594C1B" w:rsidP="0059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1602">
              <w:rPr>
                <w:sz w:val="28"/>
                <w:szCs w:val="28"/>
              </w:rPr>
              <w:t xml:space="preserve">О </w:t>
            </w:r>
            <w:r w:rsidR="00105918">
              <w:rPr>
                <w:sz w:val="28"/>
                <w:szCs w:val="28"/>
              </w:rPr>
              <w:t xml:space="preserve">внесении изменений </w:t>
            </w:r>
            <w:bookmarkStart w:id="0" w:name="_Hlk536182312"/>
            <w:r w:rsidR="00105918">
              <w:rPr>
                <w:sz w:val="28"/>
                <w:szCs w:val="28"/>
              </w:rPr>
              <w:t xml:space="preserve">в решение Совета сельского поселения «Койгородок» от 31.10.2017 г. </w:t>
            </w:r>
            <w:r w:rsidR="00105918" w:rsidRPr="00105918">
              <w:rPr>
                <w:sz w:val="28"/>
                <w:szCs w:val="28"/>
              </w:rPr>
              <w:t>№ IV-13/60</w:t>
            </w:r>
            <w:r w:rsidR="00105918">
              <w:rPr>
                <w:sz w:val="28"/>
                <w:szCs w:val="28"/>
              </w:rPr>
              <w:t xml:space="preserve"> «</w:t>
            </w:r>
            <w:r w:rsidR="00105918" w:rsidRPr="00105918">
              <w:rPr>
                <w:sz w:val="28"/>
                <w:szCs w:val="28"/>
              </w:rPr>
              <w:t>Об утверждении Правил благоустройства на территории муниципального образования сельского поселения «Койгородок»</w:t>
            </w:r>
            <w:bookmarkEnd w:id="0"/>
          </w:p>
        </w:tc>
      </w:tr>
    </w:tbl>
    <w:p w:rsidR="00264A8E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8E" w:rsidRPr="00D614DA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</w:t>
      </w:r>
      <w:r w:rsidR="0010591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591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«Койгородок»</w:t>
      </w:r>
      <w:r w:rsidR="00105918">
        <w:rPr>
          <w:sz w:val="28"/>
          <w:szCs w:val="28"/>
        </w:rPr>
        <w:t>, в соответствии с Законом Республики Коми от 02.11.2018 г. № 94-РЗ «О порядке определения границ прилегающих территорий правилами благоустройства территорий муниципальных образований в Республике Коми»</w:t>
      </w:r>
    </w:p>
    <w:p w:rsidR="00264A8E" w:rsidRDefault="00264A8E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AA5" w:rsidRPr="00264A8E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A8E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571AA5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5918" w:rsidRDefault="00105918" w:rsidP="00264A8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bookmarkStart w:id="1" w:name="_Hlk536182373"/>
      <w:r>
        <w:rPr>
          <w:sz w:val="28"/>
          <w:szCs w:val="28"/>
        </w:rPr>
        <w:t xml:space="preserve">в решение Совета сельского поселения «Койгородок» от 31.10.2017 г. </w:t>
      </w:r>
      <w:r w:rsidRPr="00105918">
        <w:rPr>
          <w:sz w:val="28"/>
          <w:szCs w:val="28"/>
        </w:rPr>
        <w:t>№ IV-13/60</w:t>
      </w:r>
      <w:r>
        <w:rPr>
          <w:sz w:val="28"/>
          <w:szCs w:val="28"/>
        </w:rPr>
        <w:t xml:space="preserve"> «</w:t>
      </w:r>
      <w:r w:rsidRPr="00105918">
        <w:rPr>
          <w:sz w:val="28"/>
          <w:szCs w:val="28"/>
        </w:rPr>
        <w:t>Об утверждении Правил благоустройства на территории муниципального образования сельского поселения «Койгородок»</w:t>
      </w:r>
      <w:bookmarkStart w:id="2" w:name="_GoBack"/>
      <w:bookmarkEnd w:id="1"/>
      <w:bookmarkEnd w:id="2"/>
      <w:r>
        <w:rPr>
          <w:sz w:val="28"/>
          <w:szCs w:val="28"/>
        </w:rPr>
        <w:t xml:space="preserve"> изменения согласно приложению к настоящему решению.</w:t>
      </w:r>
    </w:p>
    <w:p w:rsidR="00264A8E" w:rsidRPr="007D2C49" w:rsidRDefault="00264A8E" w:rsidP="00264A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A04E9">
        <w:rPr>
          <w:b/>
          <w:sz w:val="28"/>
          <w:szCs w:val="28"/>
        </w:rPr>
        <w:t xml:space="preserve">. </w:t>
      </w:r>
      <w:r w:rsidRPr="001A04E9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 (опубликования).</w:t>
      </w:r>
    </w:p>
    <w:p w:rsidR="00264A8E" w:rsidRDefault="00264A8E" w:rsidP="00264A8E">
      <w:pPr>
        <w:jc w:val="both"/>
        <w:rPr>
          <w:sz w:val="28"/>
          <w:szCs w:val="28"/>
        </w:rPr>
      </w:pPr>
    </w:p>
    <w:p w:rsidR="00543ABC" w:rsidRPr="00864868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43ABC" w:rsidRPr="00864868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FF0000"/>
          <w:sz w:val="28"/>
          <w:szCs w:val="28"/>
        </w:rPr>
      </w:pPr>
    </w:p>
    <w:p w:rsidR="00D97F3E" w:rsidRDefault="00D97F3E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CF02CC">
        <w:rPr>
          <w:sz w:val="28"/>
          <w:szCs w:val="28"/>
        </w:rPr>
        <w:t>«Койгородок</w:t>
      </w:r>
      <w:r>
        <w:rPr>
          <w:sz w:val="28"/>
          <w:szCs w:val="28"/>
        </w:rPr>
        <w:t>»</w:t>
      </w:r>
      <w:r w:rsidR="00031C46">
        <w:rPr>
          <w:sz w:val="28"/>
          <w:szCs w:val="28"/>
        </w:rPr>
        <w:t>-</w:t>
      </w:r>
    </w:p>
    <w:p w:rsidR="00C01023" w:rsidRPr="00CF02CC" w:rsidRDefault="00C01023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2CC">
        <w:rPr>
          <w:sz w:val="28"/>
          <w:szCs w:val="28"/>
        </w:rPr>
        <w:t>редседател</w:t>
      </w:r>
      <w:r w:rsidR="00D97F3E">
        <w:rPr>
          <w:sz w:val="28"/>
          <w:szCs w:val="28"/>
        </w:rPr>
        <w:t>ь</w:t>
      </w:r>
      <w:r w:rsidRPr="00CF02CC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Совета</w:t>
      </w:r>
      <w:r w:rsidR="006C7DAE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поселения</w:t>
      </w:r>
      <w:r w:rsidRPr="00CF02CC">
        <w:rPr>
          <w:sz w:val="28"/>
          <w:szCs w:val="28"/>
        </w:rPr>
        <w:t xml:space="preserve"> </w:t>
      </w:r>
      <w:r w:rsidR="00031C46">
        <w:rPr>
          <w:sz w:val="28"/>
          <w:szCs w:val="28"/>
        </w:rPr>
        <w:t xml:space="preserve">           </w:t>
      </w:r>
      <w:r w:rsidRPr="00CF02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CF02CC">
        <w:rPr>
          <w:sz w:val="28"/>
          <w:szCs w:val="28"/>
        </w:rPr>
        <w:t xml:space="preserve"> </w:t>
      </w:r>
      <w:proofErr w:type="spellStart"/>
      <w:r w:rsidRPr="00CF02CC">
        <w:rPr>
          <w:sz w:val="28"/>
          <w:szCs w:val="28"/>
        </w:rPr>
        <w:t>Т.А.</w:t>
      </w:r>
      <w:r w:rsidR="00D97F3E">
        <w:rPr>
          <w:sz w:val="28"/>
          <w:szCs w:val="28"/>
        </w:rPr>
        <w:t>Торопова</w:t>
      </w:r>
      <w:proofErr w:type="spellEnd"/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105918" w:rsidRPr="00CF304A" w:rsidRDefault="00105918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09364E" w:rsidRDefault="0009364E" w:rsidP="00264A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364E" w:rsidRDefault="0009364E" w:rsidP="00264A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4A8E" w:rsidRPr="00264A8E" w:rsidRDefault="00264A8E" w:rsidP="00264A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4A8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64A8E" w:rsidRDefault="00264A8E" w:rsidP="00264A8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36178554"/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264A8E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</w:p>
    <w:p w:rsidR="00264A8E" w:rsidRPr="00264A8E" w:rsidRDefault="00264A8E" w:rsidP="00264A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A8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«Койгородок»</w:t>
      </w:r>
    </w:p>
    <w:p w:rsidR="00264A8E" w:rsidRPr="00AD5D48" w:rsidRDefault="00264A8E" w:rsidP="00264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A8E">
        <w:rPr>
          <w:rFonts w:ascii="Times New Roman" w:hAnsi="Times New Roman" w:cs="Times New Roman"/>
          <w:sz w:val="24"/>
          <w:szCs w:val="24"/>
        </w:rPr>
        <w:t xml:space="preserve"> </w:t>
      </w:r>
      <w:r w:rsidRPr="00AD5D59">
        <w:rPr>
          <w:rFonts w:ascii="Times New Roman" w:hAnsi="Times New Roman" w:cs="Times New Roman"/>
          <w:sz w:val="24"/>
          <w:szCs w:val="24"/>
        </w:rPr>
        <w:t xml:space="preserve">от </w:t>
      </w:r>
      <w:r w:rsidR="00031C46" w:rsidRPr="00AD5D59">
        <w:rPr>
          <w:rFonts w:ascii="Times New Roman" w:hAnsi="Times New Roman" w:cs="Times New Roman"/>
          <w:sz w:val="24"/>
          <w:szCs w:val="24"/>
        </w:rPr>
        <w:t>2</w:t>
      </w:r>
      <w:r w:rsidR="0009364E" w:rsidRPr="00AD5D59">
        <w:rPr>
          <w:rFonts w:ascii="Times New Roman" w:hAnsi="Times New Roman" w:cs="Times New Roman"/>
          <w:sz w:val="24"/>
          <w:szCs w:val="24"/>
        </w:rPr>
        <w:t>9</w:t>
      </w:r>
      <w:r w:rsidR="00031C46" w:rsidRPr="00AD5D59">
        <w:rPr>
          <w:rFonts w:ascii="Times New Roman" w:hAnsi="Times New Roman" w:cs="Times New Roman"/>
          <w:sz w:val="24"/>
          <w:szCs w:val="24"/>
        </w:rPr>
        <w:t>.0</w:t>
      </w:r>
      <w:r w:rsidR="0009364E" w:rsidRPr="00AD5D59">
        <w:rPr>
          <w:rFonts w:ascii="Times New Roman" w:hAnsi="Times New Roman" w:cs="Times New Roman"/>
          <w:sz w:val="24"/>
          <w:szCs w:val="24"/>
        </w:rPr>
        <w:t>1</w:t>
      </w:r>
      <w:r w:rsidRPr="00AD5D59">
        <w:rPr>
          <w:rFonts w:ascii="Times New Roman" w:hAnsi="Times New Roman" w:cs="Times New Roman"/>
          <w:sz w:val="24"/>
          <w:szCs w:val="24"/>
        </w:rPr>
        <w:t>.201</w:t>
      </w:r>
      <w:r w:rsidR="0009364E" w:rsidRPr="00AD5D59">
        <w:rPr>
          <w:rFonts w:ascii="Times New Roman" w:hAnsi="Times New Roman" w:cs="Times New Roman"/>
          <w:sz w:val="24"/>
          <w:szCs w:val="24"/>
        </w:rPr>
        <w:t>9</w:t>
      </w:r>
      <w:r w:rsidRPr="00AD5D59">
        <w:rPr>
          <w:rFonts w:ascii="Times New Roman" w:hAnsi="Times New Roman" w:cs="Times New Roman"/>
          <w:sz w:val="24"/>
          <w:szCs w:val="24"/>
        </w:rPr>
        <w:t xml:space="preserve"> г. </w:t>
      </w:r>
      <w:r w:rsidRPr="00AD5D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5D59">
        <w:rPr>
          <w:rFonts w:ascii="Times New Roman" w:hAnsi="Times New Roman" w:cs="Times New Roman"/>
          <w:sz w:val="24"/>
          <w:szCs w:val="24"/>
        </w:rPr>
        <w:t>-</w:t>
      </w:r>
      <w:r w:rsidR="00AD5D59" w:rsidRPr="00AD5D59">
        <w:rPr>
          <w:rFonts w:ascii="Times New Roman" w:hAnsi="Times New Roman" w:cs="Times New Roman"/>
          <w:sz w:val="24"/>
          <w:szCs w:val="24"/>
        </w:rPr>
        <w:t>28/109</w:t>
      </w:r>
    </w:p>
    <w:bookmarkEnd w:id="3"/>
    <w:p w:rsidR="00261771" w:rsidRDefault="00261771" w:rsidP="00261771">
      <w:pPr>
        <w:pStyle w:val="a8"/>
        <w:rPr>
          <w:sz w:val="24"/>
          <w:szCs w:val="24"/>
        </w:rPr>
      </w:pPr>
      <w:r w:rsidRPr="00C4097B">
        <w:rPr>
          <w:sz w:val="24"/>
          <w:szCs w:val="24"/>
        </w:rPr>
        <w:t xml:space="preserve">            </w:t>
      </w:r>
    </w:p>
    <w:p w:rsidR="00105918" w:rsidRPr="00757BE9" w:rsidRDefault="00105918" w:rsidP="00105918">
      <w:pPr>
        <w:pStyle w:val="a8"/>
        <w:jc w:val="center"/>
        <w:rPr>
          <w:sz w:val="24"/>
          <w:szCs w:val="24"/>
        </w:rPr>
      </w:pPr>
      <w:r w:rsidRPr="00757BE9">
        <w:rPr>
          <w:sz w:val="24"/>
          <w:szCs w:val="24"/>
        </w:rPr>
        <w:t xml:space="preserve">Изменения, </w:t>
      </w:r>
    </w:p>
    <w:p w:rsidR="00105918" w:rsidRPr="00757BE9" w:rsidRDefault="00105918" w:rsidP="00D55E30">
      <w:pPr>
        <w:pStyle w:val="a8"/>
        <w:jc w:val="center"/>
        <w:rPr>
          <w:sz w:val="24"/>
          <w:szCs w:val="24"/>
        </w:rPr>
      </w:pPr>
      <w:r w:rsidRPr="00757BE9">
        <w:rPr>
          <w:sz w:val="24"/>
          <w:szCs w:val="24"/>
        </w:rPr>
        <w:t xml:space="preserve">вносимые в решение Совета сельского поселения «Койгородок» </w:t>
      </w:r>
      <w:bookmarkStart w:id="4" w:name="_Hlk536183012"/>
      <w:r w:rsidRPr="00757BE9">
        <w:rPr>
          <w:sz w:val="24"/>
          <w:szCs w:val="24"/>
        </w:rPr>
        <w:t>от 31.10.2017 г. № IV-13/60 «Об утверждении Правил благоустройства на территории муниципального образования сельского поселения «Койгородок»»</w:t>
      </w:r>
    </w:p>
    <w:bookmarkEnd w:id="4"/>
    <w:p w:rsidR="00105918" w:rsidRPr="00757BE9" w:rsidRDefault="00105918" w:rsidP="00261771">
      <w:pPr>
        <w:pStyle w:val="a8"/>
        <w:rPr>
          <w:sz w:val="24"/>
          <w:szCs w:val="24"/>
        </w:rPr>
      </w:pPr>
    </w:p>
    <w:p w:rsidR="00105918" w:rsidRPr="00757BE9" w:rsidRDefault="00261771" w:rsidP="00261771">
      <w:pPr>
        <w:pStyle w:val="a8"/>
        <w:rPr>
          <w:sz w:val="24"/>
          <w:szCs w:val="24"/>
        </w:rPr>
      </w:pPr>
      <w:r w:rsidRPr="00757BE9">
        <w:rPr>
          <w:sz w:val="24"/>
          <w:szCs w:val="24"/>
        </w:rPr>
        <w:t xml:space="preserve"> </w:t>
      </w:r>
    </w:p>
    <w:p w:rsidR="006955E2" w:rsidRPr="00757BE9" w:rsidRDefault="006955E2" w:rsidP="006955E2">
      <w:pPr>
        <w:pStyle w:val="a8"/>
        <w:ind w:firstLine="708"/>
        <w:rPr>
          <w:sz w:val="24"/>
          <w:szCs w:val="24"/>
        </w:rPr>
      </w:pPr>
      <w:r w:rsidRPr="00757BE9">
        <w:rPr>
          <w:sz w:val="24"/>
          <w:szCs w:val="24"/>
        </w:rPr>
        <w:t>В приложении 1 к решению Совета от 31.10.2017 г. № IV-13/60 «Об утверждении Правил благоустройства на территории муниципального образования сельского поселения «Койгородок»»:</w:t>
      </w:r>
    </w:p>
    <w:p w:rsidR="0009364E" w:rsidRDefault="0009364E" w:rsidP="0009364E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3.5. изложить в следующей редакции:</w:t>
      </w:r>
    </w:p>
    <w:p w:rsidR="00AF7D21" w:rsidRPr="007946CF" w:rsidRDefault="0009364E" w:rsidP="0009364E">
      <w:pPr>
        <w:pStyle w:val="ConsPlusNormal"/>
        <w:ind w:left="5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64E">
        <w:rPr>
          <w:rFonts w:ascii="Times New Roman" w:hAnsi="Times New Roman" w:cs="Times New Roman"/>
          <w:sz w:val="24"/>
          <w:szCs w:val="24"/>
        </w:rPr>
        <w:t xml:space="preserve">«3.5. </w:t>
      </w:r>
      <w:r w:rsidR="007946CF" w:rsidRPr="0009364E">
        <w:rPr>
          <w:rFonts w:ascii="Times New Roman" w:hAnsi="Times New Roman" w:cs="Times New Roman"/>
          <w:sz w:val="24"/>
          <w:szCs w:val="24"/>
        </w:rPr>
        <w:t xml:space="preserve"> </w:t>
      </w:r>
      <w:r w:rsidR="00AF7D21" w:rsidRPr="0009364E">
        <w:rPr>
          <w:rFonts w:ascii="Times New Roman" w:hAnsi="Times New Roman" w:cs="Times New Roman"/>
          <w:sz w:val="24"/>
          <w:szCs w:val="24"/>
        </w:rPr>
        <w:t>В границах прилегающих территорий могут располагаться следующие территории общего</w:t>
      </w:r>
      <w:r w:rsidR="00AF7D21" w:rsidRPr="007946CF">
        <w:rPr>
          <w:rFonts w:ascii="Times New Roman" w:hAnsi="Times New Roman" w:cs="Times New Roman"/>
          <w:sz w:val="24"/>
          <w:szCs w:val="24"/>
        </w:rPr>
        <w:t xml:space="preserve"> пользования или их части:</w:t>
      </w:r>
    </w:p>
    <w:p w:rsidR="00AF7D21" w:rsidRPr="007946CF" w:rsidRDefault="00AF7D21" w:rsidP="007946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F">
        <w:rPr>
          <w:rFonts w:ascii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AF7D21" w:rsidRPr="007946CF" w:rsidRDefault="00AF7D21" w:rsidP="007946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F">
        <w:rPr>
          <w:rFonts w:ascii="Times New Roman" w:hAnsi="Times New Roman" w:cs="Times New Roman"/>
          <w:sz w:val="24"/>
          <w:szCs w:val="24"/>
        </w:rPr>
        <w:t>2) палисадники, клумбы;</w:t>
      </w:r>
    </w:p>
    <w:p w:rsidR="00AF7D21" w:rsidRPr="007946CF" w:rsidRDefault="00AF7D21" w:rsidP="007946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F">
        <w:rPr>
          <w:rFonts w:ascii="Times New Roman" w:hAnsi="Times New Roman" w:cs="Times New Roman"/>
          <w:sz w:val="24"/>
          <w:szCs w:val="24"/>
        </w:rPr>
        <w:t>3) иные территории общего пользования, установленные правилами благоустройства территории муниципального образования, за исключением площадей, улиц, проездов, набережных, береговых полос водных объектов общего пользования, скверов, бульваров,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F7D21" w:rsidRPr="007946CF" w:rsidRDefault="00AF7D21" w:rsidP="007946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F">
        <w:rPr>
          <w:rFonts w:ascii="Times New Roman" w:hAnsi="Times New Roman" w:cs="Times New Roman"/>
          <w:sz w:val="24"/>
          <w:szCs w:val="24"/>
        </w:rPr>
        <w:t>3. Границы прилегающей территории определяются с учетом следующих ограничений:</w:t>
      </w:r>
    </w:p>
    <w:p w:rsidR="00AF7D21" w:rsidRPr="007946CF" w:rsidRDefault="00AF7D21" w:rsidP="007946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F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</w:t>
      </w:r>
    </w:p>
    <w:p w:rsidR="00AF7D21" w:rsidRPr="007946CF" w:rsidRDefault="00AF7D21" w:rsidP="007946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F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 не допускается,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AF7D21" w:rsidRPr="007946CF" w:rsidRDefault="00AF7D21" w:rsidP="007946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F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F7D21" w:rsidRPr="007946CF" w:rsidRDefault="00AF7D21" w:rsidP="007946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F">
        <w:rPr>
          <w:rFonts w:ascii="Times New Roman" w:hAnsi="Times New Roman" w:cs="Times New Roman"/>
          <w:sz w:val="24"/>
          <w:szCs w:val="24"/>
        </w:rPr>
        <w:t>4) внутренняя граница прилегающей территории устанавливается по зданию, строению, сооружению, земельному участку, в отношении которых определяются границы прилегающей территории;</w:t>
      </w:r>
    </w:p>
    <w:p w:rsidR="00AF7D21" w:rsidRPr="007946CF" w:rsidRDefault="00AF7D21" w:rsidP="007946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F">
        <w:rPr>
          <w:rFonts w:ascii="Times New Roman" w:hAnsi="Times New Roman" w:cs="Times New Roman"/>
          <w:sz w:val="24"/>
          <w:szCs w:val="24"/>
        </w:rPr>
        <w:t>5) внешняя граница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закрепленных с использованием природных объектов (в том числе зеленых насаждений) или искусственного ограждения территории общего пользования (дорожный и (или) тротуарный бордюр, иное подобное сооружение).</w:t>
      </w:r>
    </w:p>
    <w:p w:rsidR="0009364E" w:rsidRDefault="0009364E" w:rsidP="00093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3AB1">
        <w:rPr>
          <w:sz w:val="24"/>
          <w:szCs w:val="24"/>
        </w:rPr>
        <w:t>Границы прилегающих территорий определяются</w:t>
      </w:r>
    </w:p>
    <w:p w:rsidR="0009364E" w:rsidRPr="00913AB1" w:rsidRDefault="0009364E" w:rsidP="00093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AB1">
        <w:rPr>
          <w:sz w:val="24"/>
          <w:szCs w:val="24"/>
        </w:rPr>
        <w:t xml:space="preserve">1) на улицах с двухсторонней застройкой по длине занимаемого участка, по ширине - до края проезжей части улицы прилегающего к земельному участку; </w:t>
      </w:r>
    </w:p>
    <w:p w:rsidR="0009364E" w:rsidRPr="00913AB1" w:rsidRDefault="0009364E" w:rsidP="00093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AB1">
        <w:rPr>
          <w:sz w:val="24"/>
          <w:szCs w:val="24"/>
        </w:rPr>
        <w:t xml:space="preserve">2) на улицах с односторонней застройкой по длине занимаемого участка, а по ширине - до края проезжей части улицы прилегающего к земельному участку. </w:t>
      </w:r>
    </w:p>
    <w:p w:rsidR="0009364E" w:rsidRPr="00913AB1" w:rsidRDefault="0009364E" w:rsidP="00093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AB1">
        <w:rPr>
          <w:sz w:val="24"/>
          <w:szCs w:val="24"/>
        </w:rPr>
        <w:t xml:space="preserve"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 </w:t>
      </w:r>
    </w:p>
    <w:p w:rsidR="0009364E" w:rsidRPr="00913AB1" w:rsidRDefault="0009364E" w:rsidP="00093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AB1">
        <w:rPr>
          <w:sz w:val="24"/>
          <w:szCs w:val="24"/>
        </w:rPr>
        <w:t>4) на строительных площадках - территория не менее 15 метров от ограждения стройки по всему периметру;</w:t>
      </w:r>
    </w:p>
    <w:p w:rsidR="0009364E" w:rsidRPr="00913AB1" w:rsidRDefault="0009364E" w:rsidP="00093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AB1">
        <w:rPr>
          <w:sz w:val="24"/>
          <w:szCs w:val="24"/>
        </w:rPr>
        <w:t xml:space="preserve"> 5) для некапитальных объектов торговли, общественного питания и бытового обслуживания населения - в радиусе не менее 10 метров</w:t>
      </w:r>
      <w:r>
        <w:rPr>
          <w:sz w:val="24"/>
          <w:szCs w:val="24"/>
        </w:rPr>
        <w:t>.»</w:t>
      </w:r>
    </w:p>
    <w:p w:rsidR="0009364E" w:rsidRDefault="0009364E" w:rsidP="0009364E">
      <w:pPr>
        <w:pStyle w:val="a8"/>
        <w:ind w:left="720"/>
        <w:jc w:val="left"/>
        <w:rPr>
          <w:sz w:val="24"/>
          <w:szCs w:val="24"/>
        </w:rPr>
      </w:pPr>
    </w:p>
    <w:p w:rsidR="006955E2" w:rsidRPr="00757BE9" w:rsidRDefault="0009364E" w:rsidP="0009364E">
      <w:pPr>
        <w:pStyle w:val="a8"/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 w:rsidRPr="000936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6955E2" w:rsidRPr="00757BE9">
        <w:rPr>
          <w:sz w:val="24"/>
          <w:szCs w:val="24"/>
        </w:rPr>
        <w:t>пп</w:t>
      </w:r>
      <w:proofErr w:type="spellEnd"/>
      <w:r w:rsidR="006955E2" w:rsidRPr="00757BE9">
        <w:rPr>
          <w:sz w:val="24"/>
          <w:szCs w:val="24"/>
        </w:rPr>
        <w:t xml:space="preserve">. </w:t>
      </w:r>
      <w:r w:rsidR="00261771" w:rsidRPr="00757BE9">
        <w:rPr>
          <w:sz w:val="24"/>
          <w:szCs w:val="24"/>
        </w:rPr>
        <w:t>8.4.</w:t>
      </w:r>
      <w:r w:rsidR="006955E2" w:rsidRPr="00757BE9">
        <w:rPr>
          <w:sz w:val="24"/>
          <w:szCs w:val="24"/>
        </w:rPr>
        <w:t xml:space="preserve"> п.8 изложить в следующей редакции:</w:t>
      </w:r>
    </w:p>
    <w:p w:rsidR="00261771" w:rsidRPr="00757BE9" w:rsidRDefault="006955E2" w:rsidP="006955E2">
      <w:pPr>
        <w:pStyle w:val="a8"/>
        <w:jc w:val="left"/>
        <w:rPr>
          <w:sz w:val="24"/>
          <w:szCs w:val="24"/>
        </w:rPr>
      </w:pPr>
      <w:r w:rsidRPr="00757BE9">
        <w:rPr>
          <w:sz w:val="24"/>
          <w:szCs w:val="24"/>
        </w:rPr>
        <w:t>«</w:t>
      </w:r>
      <w:r w:rsidR="0009364E">
        <w:rPr>
          <w:sz w:val="24"/>
          <w:szCs w:val="24"/>
        </w:rPr>
        <w:t xml:space="preserve">8.4. </w:t>
      </w:r>
      <w:r w:rsidR="00261771" w:rsidRPr="00757BE9">
        <w:rPr>
          <w:sz w:val="24"/>
          <w:szCs w:val="24"/>
        </w:rPr>
        <w:t>Лица</w:t>
      </w:r>
      <w:r w:rsidR="00A47B16">
        <w:rPr>
          <w:sz w:val="24"/>
          <w:szCs w:val="24"/>
        </w:rPr>
        <w:t xml:space="preserve">, </w:t>
      </w:r>
      <w:r w:rsidR="00261771" w:rsidRPr="00757BE9">
        <w:rPr>
          <w:sz w:val="24"/>
          <w:szCs w:val="24"/>
        </w:rPr>
        <w:t>указанные в подпунктах  8.1. и 8.2.  Правил, обязаны:</w:t>
      </w:r>
    </w:p>
    <w:p w:rsidR="00261771" w:rsidRPr="00757BE9" w:rsidRDefault="00261771" w:rsidP="00D55E30">
      <w:pPr>
        <w:pStyle w:val="a8"/>
        <w:ind w:firstLine="708"/>
        <w:rPr>
          <w:sz w:val="24"/>
          <w:szCs w:val="24"/>
        </w:rPr>
      </w:pPr>
      <w:r w:rsidRPr="00757BE9">
        <w:rPr>
          <w:sz w:val="24"/>
          <w:szCs w:val="24"/>
        </w:rPr>
        <w:t xml:space="preserve">- обеспечивать своевременное проведение всех необходимых агротехнических  мероприятий (полив, рыхление, обрезка, сушка, борьба  с вредителями   и  болезнями  растений, скашивание  травы); </w:t>
      </w:r>
    </w:p>
    <w:p w:rsidR="00261771" w:rsidRPr="00757BE9" w:rsidRDefault="00261771" w:rsidP="00D55E30">
      <w:pPr>
        <w:pStyle w:val="a8"/>
        <w:ind w:firstLine="708"/>
        <w:rPr>
          <w:sz w:val="24"/>
          <w:szCs w:val="24"/>
        </w:rPr>
      </w:pPr>
      <w:r w:rsidRPr="00757BE9">
        <w:rPr>
          <w:sz w:val="24"/>
          <w:szCs w:val="24"/>
        </w:rPr>
        <w:t>- 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 регулирования  дорожного движения, при  наличии  соответствующего разрешения, выданного  в  соответствии с   Правилами;</w:t>
      </w:r>
    </w:p>
    <w:p w:rsidR="00D55E30" w:rsidRDefault="00261771" w:rsidP="00D55E30">
      <w:pPr>
        <w:pStyle w:val="a8"/>
        <w:ind w:firstLine="708"/>
        <w:rPr>
          <w:sz w:val="24"/>
          <w:szCs w:val="24"/>
        </w:rPr>
      </w:pPr>
      <w:r w:rsidRPr="00757BE9">
        <w:rPr>
          <w:sz w:val="24"/>
          <w:szCs w:val="24"/>
        </w:rPr>
        <w:t>- доводить до сведения органов местного самоуправления обо всех случаях  массового появления  вредителей  и  болезней  и  принимать  меры  борьбы   с ними, производить  замазку  ран  и  дупел  на  деревьях;</w:t>
      </w:r>
    </w:p>
    <w:p w:rsidR="00D55E30" w:rsidRDefault="00261771" w:rsidP="00D55E30">
      <w:pPr>
        <w:pStyle w:val="a8"/>
        <w:ind w:firstLine="708"/>
        <w:rPr>
          <w:sz w:val="24"/>
          <w:szCs w:val="24"/>
        </w:rPr>
      </w:pPr>
      <w:r w:rsidRPr="00757BE9">
        <w:rPr>
          <w:sz w:val="24"/>
          <w:szCs w:val="24"/>
        </w:rPr>
        <w:t>- проводить своевременный ремонт ограждений зеленых насаждени</w:t>
      </w:r>
      <w:r w:rsidR="006955E2" w:rsidRPr="00757BE9">
        <w:rPr>
          <w:sz w:val="24"/>
          <w:szCs w:val="24"/>
        </w:rPr>
        <w:t>й</w:t>
      </w:r>
      <w:r w:rsidRPr="00757BE9">
        <w:rPr>
          <w:sz w:val="24"/>
          <w:szCs w:val="24"/>
        </w:rPr>
        <w:t>;</w:t>
      </w:r>
    </w:p>
    <w:p w:rsidR="00261771" w:rsidRPr="00757BE9" w:rsidRDefault="00261771" w:rsidP="00D55E30">
      <w:pPr>
        <w:pStyle w:val="a8"/>
        <w:ind w:firstLine="708"/>
        <w:rPr>
          <w:sz w:val="24"/>
          <w:szCs w:val="24"/>
        </w:rPr>
      </w:pPr>
      <w:r w:rsidRPr="00757BE9">
        <w:rPr>
          <w:sz w:val="24"/>
          <w:szCs w:val="24"/>
        </w:rPr>
        <w:t>- не допускать произрастания борщевика Сосновского на земельных участках, принадлежащих им на праве собственности, владения, пользования, аренды (</w:t>
      </w:r>
      <w:r w:rsidR="006955E2" w:rsidRPr="00757BE9">
        <w:rPr>
          <w:sz w:val="24"/>
          <w:szCs w:val="24"/>
        </w:rPr>
        <w:t>своевременно скашивают или применяют</w:t>
      </w:r>
      <w:r w:rsidR="00D55E30">
        <w:rPr>
          <w:sz w:val="24"/>
          <w:szCs w:val="24"/>
        </w:rPr>
        <w:t xml:space="preserve"> </w:t>
      </w:r>
      <w:r w:rsidR="006955E2" w:rsidRPr="00757BE9">
        <w:rPr>
          <w:sz w:val="24"/>
          <w:szCs w:val="24"/>
        </w:rPr>
        <w:t>химические</w:t>
      </w:r>
      <w:r w:rsidR="00D55E30">
        <w:rPr>
          <w:sz w:val="24"/>
          <w:szCs w:val="24"/>
        </w:rPr>
        <w:t xml:space="preserve"> </w:t>
      </w:r>
      <w:r w:rsidR="006955E2" w:rsidRPr="00757BE9">
        <w:rPr>
          <w:sz w:val="24"/>
          <w:szCs w:val="24"/>
        </w:rPr>
        <w:t>или иные методы уничтожения борщевика Сосновского</w:t>
      </w:r>
      <w:r w:rsidRPr="00757BE9">
        <w:rPr>
          <w:sz w:val="24"/>
          <w:szCs w:val="24"/>
        </w:rPr>
        <w:t>)</w:t>
      </w:r>
      <w:r w:rsidR="006955E2" w:rsidRPr="00757BE9">
        <w:rPr>
          <w:sz w:val="24"/>
          <w:szCs w:val="24"/>
        </w:rPr>
        <w:t>.»</w:t>
      </w:r>
      <w:r w:rsidRPr="00757BE9">
        <w:rPr>
          <w:sz w:val="24"/>
          <w:szCs w:val="24"/>
        </w:rPr>
        <w:tab/>
      </w:r>
    </w:p>
    <w:p w:rsidR="00264A8E" w:rsidRPr="00757BE9" w:rsidRDefault="00264A8E" w:rsidP="00264A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64A8E" w:rsidRPr="00757BE9" w:rsidSect="007946CF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61F"/>
    <w:multiLevelType w:val="hybridMultilevel"/>
    <w:tmpl w:val="E33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0EFE"/>
    <w:multiLevelType w:val="hybridMultilevel"/>
    <w:tmpl w:val="E772B1A8"/>
    <w:lvl w:ilvl="0" w:tplc="32125F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A76979"/>
    <w:multiLevelType w:val="hybridMultilevel"/>
    <w:tmpl w:val="36409B1C"/>
    <w:lvl w:ilvl="0" w:tplc="6FCA1334">
      <w:start w:val="1"/>
      <w:numFmt w:val="decimal"/>
      <w:lvlText w:val="%1."/>
      <w:lvlJc w:val="left"/>
      <w:pPr>
        <w:tabs>
          <w:tab w:val="num" w:pos="1029"/>
        </w:tabs>
        <w:ind w:left="10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E330AD"/>
    <w:multiLevelType w:val="hybridMultilevel"/>
    <w:tmpl w:val="343C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65B9B"/>
    <w:multiLevelType w:val="hybridMultilevel"/>
    <w:tmpl w:val="E2C2C9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C"/>
    <w:rsid w:val="000132D2"/>
    <w:rsid w:val="0001630A"/>
    <w:rsid w:val="00031C46"/>
    <w:rsid w:val="000465E7"/>
    <w:rsid w:val="000831A9"/>
    <w:rsid w:val="0009364E"/>
    <w:rsid w:val="000E7808"/>
    <w:rsid w:val="00105918"/>
    <w:rsid w:val="001347D1"/>
    <w:rsid w:val="00163154"/>
    <w:rsid w:val="00164500"/>
    <w:rsid w:val="0016678E"/>
    <w:rsid w:val="00190704"/>
    <w:rsid w:val="001947C8"/>
    <w:rsid w:val="001A4AB4"/>
    <w:rsid w:val="001C18DF"/>
    <w:rsid w:val="001E034D"/>
    <w:rsid w:val="00222127"/>
    <w:rsid w:val="00246E49"/>
    <w:rsid w:val="00261771"/>
    <w:rsid w:val="00264A8E"/>
    <w:rsid w:val="002B4CB0"/>
    <w:rsid w:val="002F61ED"/>
    <w:rsid w:val="002F6844"/>
    <w:rsid w:val="0030613A"/>
    <w:rsid w:val="00343C49"/>
    <w:rsid w:val="0036280C"/>
    <w:rsid w:val="0039156D"/>
    <w:rsid w:val="003B1B84"/>
    <w:rsid w:val="003B2A94"/>
    <w:rsid w:val="00454E9F"/>
    <w:rsid w:val="00480813"/>
    <w:rsid w:val="00496591"/>
    <w:rsid w:val="004B0328"/>
    <w:rsid w:val="004D6269"/>
    <w:rsid w:val="00521643"/>
    <w:rsid w:val="00542E9E"/>
    <w:rsid w:val="00543ABC"/>
    <w:rsid w:val="00571AA5"/>
    <w:rsid w:val="0058710B"/>
    <w:rsid w:val="00594C1B"/>
    <w:rsid w:val="00596399"/>
    <w:rsid w:val="005C7D17"/>
    <w:rsid w:val="005F3A1A"/>
    <w:rsid w:val="00622ED1"/>
    <w:rsid w:val="00667D09"/>
    <w:rsid w:val="006955E2"/>
    <w:rsid w:val="006C6793"/>
    <w:rsid w:val="006C7DAE"/>
    <w:rsid w:val="00742725"/>
    <w:rsid w:val="00757BE9"/>
    <w:rsid w:val="00767E58"/>
    <w:rsid w:val="007946CF"/>
    <w:rsid w:val="00797658"/>
    <w:rsid w:val="007D37EE"/>
    <w:rsid w:val="007E15A8"/>
    <w:rsid w:val="007F5D57"/>
    <w:rsid w:val="00805F8A"/>
    <w:rsid w:val="00816A78"/>
    <w:rsid w:val="00827BB8"/>
    <w:rsid w:val="0083457E"/>
    <w:rsid w:val="00864868"/>
    <w:rsid w:val="00875F7E"/>
    <w:rsid w:val="00886253"/>
    <w:rsid w:val="00891F48"/>
    <w:rsid w:val="0089218F"/>
    <w:rsid w:val="00895F34"/>
    <w:rsid w:val="008A4A40"/>
    <w:rsid w:val="008D0DE9"/>
    <w:rsid w:val="008D1260"/>
    <w:rsid w:val="009403DE"/>
    <w:rsid w:val="00944ED1"/>
    <w:rsid w:val="0096571B"/>
    <w:rsid w:val="00981870"/>
    <w:rsid w:val="00990003"/>
    <w:rsid w:val="009A1C10"/>
    <w:rsid w:val="009A3FFA"/>
    <w:rsid w:val="009C6560"/>
    <w:rsid w:val="009F3859"/>
    <w:rsid w:val="00A017A5"/>
    <w:rsid w:val="00A25739"/>
    <w:rsid w:val="00A47B16"/>
    <w:rsid w:val="00A63A5B"/>
    <w:rsid w:val="00A673C0"/>
    <w:rsid w:val="00AA103D"/>
    <w:rsid w:val="00AB517A"/>
    <w:rsid w:val="00AC41F3"/>
    <w:rsid w:val="00AC4FA4"/>
    <w:rsid w:val="00AD5D59"/>
    <w:rsid w:val="00AF7D21"/>
    <w:rsid w:val="00B2578A"/>
    <w:rsid w:val="00B85432"/>
    <w:rsid w:val="00BD3421"/>
    <w:rsid w:val="00BE0F77"/>
    <w:rsid w:val="00BF2B3C"/>
    <w:rsid w:val="00C01023"/>
    <w:rsid w:val="00C32872"/>
    <w:rsid w:val="00C6012B"/>
    <w:rsid w:val="00CD22FF"/>
    <w:rsid w:val="00CE41AE"/>
    <w:rsid w:val="00CE712C"/>
    <w:rsid w:val="00CF02CC"/>
    <w:rsid w:val="00CF2731"/>
    <w:rsid w:val="00D04713"/>
    <w:rsid w:val="00D53F3F"/>
    <w:rsid w:val="00D55E30"/>
    <w:rsid w:val="00D753E2"/>
    <w:rsid w:val="00D94183"/>
    <w:rsid w:val="00D97F3E"/>
    <w:rsid w:val="00DE4A6B"/>
    <w:rsid w:val="00DF14A2"/>
    <w:rsid w:val="00EA2F2A"/>
    <w:rsid w:val="00EC39DE"/>
    <w:rsid w:val="00F33DC5"/>
    <w:rsid w:val="00F632A9"/>
    <w:rsid w:val="00F65727"/>
    <w:rsid w:val="00F77C55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9F917-9615-4FB5-A87B-3525B6F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1B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64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48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2E9E"/>
    <w:pPr>
      <w:ind w:left="720"/>
      <w:contextualSpacing/>
    </w:pPr>
  </w:style>
  <w:style w:type="table" w:styleId="a6">
    <w:name w:val="Table Grid"/>
    <w:basedOn w:val="a1"/>
    <w:uiPriority w:val="39"/>
    <w:rsid w:val="00264A8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B1B84"/>
    <w:rPr>
      <w:color w:val="0000FF" w:themeColor="hyperlink"/>
      <w:u w:val="single"/>
    </w:rPr>
  </w:style>
  <w:style w:type="paragraph" w:customStyle="1" w:styleId="ConsPlusNonformat">
    <w:name w:val="ConsPlusNonformat"/>
    <w:rsid w:val="003B1B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26177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6177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3</cp:revision>
  <cp:lastPrinted>2017-11-24T11:45:00Z</cp:lastPrinted>
  <dcterms:created xsi:type="dcterms:W3CDTF">2020-03-04T07:26:00Z</dcterms:created>
  <dcterms:modified xsi:type="dcterms:W3CDTF">2021-04-05T13:48:00Z</dcterms:modified>
</cp:coreProperties>
</file>