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9A2329" w:rsidP="009A23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4775D9">
              <w:rPr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9A23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A2329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9A2329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9A2329">
              <w:rPr>
                <w:sz w:val="28"/>
              </w:rPr>
              <w:t>01</w:t>
            </w:r>
            <w:r>
              <w:rPr>
                <w:sz w:val="28"/>
              </w:rPr>
              <w:t>/</w:t>
            </w:r>
            <w:r w:rsidR="009A2329">
              <w:rPr>
                <w:sz w:val="28"/>
              </w:rPr>
              <w:t>01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вопросу </w:t>
      </w:r>
      <w:r>
        <w:t>предоставления</w:t>
      </w:r>
      <w:r w:rsidR="00DC06E7">
        <w:t xml:space="preserve"> земельн</w:t>
      </w:r>
      <w:r w:rsidR="009A2329">
        <w:t>ых</w:t>
      </w:r>
      <w:r w:rsidRPr="007A447E">
        <w:t xml:space="preserve"> участк</w:t>
      </w:r>
      <w:r w:rsidR="009A2329">
        <w:t>ов</w:t>
      </w:r>
      <w:r w:rsidRPr="007A447E">
        <w:t xml:space="preserve"> </w:t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  <w:r>
        <w:tab/>
        <w:t>в аренду»</w:t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9A2329" w:rsidRDefault="004775D9" w:rsidP="004775D9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 w:rsidR="009A2329">
        <w:rPr>
          <w:sz w:val="28"/>
          <w:szCs w:val="28"/>
        </w:rPr>
        <w:t xml:space="preserve">передачи в аренду земельного участка в аренду площадью 100,0 </w:t>
      </w:r>
      <w:proofErr w:type="spellStart"/>
      <w:r w:rsidR="009A2329">
        <w:rPr>
          <w:sz w:val="28"/>
          <w:szCs w:val="28"/>
        </w:rPr>
        <w:t>кв.м</w:t>
      </w:r>
      <w:proofErr w:type="spellEnd"/>
      <w:r w:rsidR="009A2329">
        <w:rPr>
          <w:sz w:val="28"/>
          <w:szCs w:val="28"/>
        </w:rPr>
        <w:t>. для строительства магазина на 15 января 2013 г.</w:t>
      </w:r>
    </w:p>
    <w:p w:rsidR="009A2329" w:rsidRPr="004775D9" w:rsidRDefault="009A2329" w:rsidP="009A2329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земельного участка площадью </w:t>
      </w:r>
      <w:r>
        <w:rPr>
          <w:sz w:val="28"/>
          <w:szCs w:val="28"/>
        </w:rPr>
        <w:t>1140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 аренду на 15 января 2013 г.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</w:t>
      </w:r>
      <w:r w:rsidR="009A2329">
        <w:rPr>
          <w:sz w:val="28"/>
          <w:szCs w:val="28"/>
        </w:rPr>
        <w:t>5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Глава сельского поселения                                                           </w:t>
      </w:r>
      <w:proofErr w:type="spellStart"/>
      <w:r>
        <w:rPr>
          <w:b w:val="0"/>
          <w:bCs w:val="0"/>
        </w:rPr>
        <w:t>И.Г.Трифонов</w:t>
      </w:r>
      <w:proofErr w:type="spellEnd"/>
      <w:r>
        <w:rPr>
          <w:b w:val="0"/>
          <w:bCs w:val="0"/>
        </w:rPr>
        <w:t xml:space="preserve"> </w:t>
      </w:r>
    </w:p>
    <w:p w:rsidR="004775D9" w:rsidRDefault="004775D9" w:rsidP="004775D9">
      <w:pPr>
        <w:pStyle w:val="3"/>
        <w:ind w:firstLine="397"/>
      </w:pPr>
    </w:p>
    <w:p w:rsidR="004775D9" w:rsidRDefault="004775D9" w:rsidP="004775D9">
      <w:pPr>
        <w:ind w:firstLine="397"/>
      </w:pPr>
    </w:p>
    <w:p w:rsidR="004775D9" w:rsidRDefault="004775D9" w:rsidP="004775D9"/>
    <w:p w:rsidR="00B66E18" w:rsidRDefault="00B66E18">
      <w:bookmarkStart w:id="0" w:name="_GoBack"/>
      <w:bookmarkEnd w:id="0"/>
    </w:p>
    <w:sectPr w:rsidR="00B6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3B3BF1"/>
    <w:rsid w:val="004775D9"/>
    <w:rsid w:val="009A2329"/>
    <w:rsid w:val="00B66E18"/>
    <w:rsid w:val="00C90D70"/>
    <w:rsid w:val="00DC06E7"/>
    <w:rsid w:val="00E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2013-01-14T05:45:00Z</cp:lastPrinted>
  <dcterms:created xsi:type="dcterms:W3CDTF">2013-01-14T05:46:00Z</dcterms:created>
  <dcterms:modified xsi:type="dcterms:W3CDTF">2013-01-14T05:46:00Z</dcterms:modified>
</cp:coreProperties>
</file>