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BA" w:rsidRDefault="004358BA" w:rsidP="004358BA"/>
    <w:p w:rsidR="004358BA" w:rsidRDefault="004358BA" w:rsidP="004358BA"/>
    <w:p w:rsidR="004358BA" w:rsidRDefault="004358BA" w:rsidP="004358BA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4358BA" w:rsidRDefault="004358BA" w:rsidP="004358BA">
      <w:pPr>
        <w:jc w:val="center"/>
        <w:rPr>
          <w:b/>
          <w:sz w:val="32"/>
        </w:rPr>
      </w:pPr>
    </w:p>
    <w:p w:rsidR="004358BA" w:rsidRDefault="004358BA" w:rsidP="004358BA">
      <w:pPr>
        <w:jc w:val="center"/>
        <w:rPr>
          <w:b/>
          <w:sz w:val="32"/>
        </w:rPr>
      </w:pPr>
    </w:p>
    <w:p w:rsidR="004358BA" w:rsidRDefault="004358BA" w:rsidP="004358BA"/>
    <w:p w:rsidR="004358BA" w:rsidRDefault="004358BA" w:rsidP="004358BA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4358BA" w:rsidRDefault="004358BA" w:rsidP="004358BA">
      <w:pPr>
        <w:jc w:val="center"/>
        <w:rPr>
          <w:b/>
          <w:sz w:val="28"/>
        </w:rPr>
      </w:pPr>
    </w:p>
    <w:p w:rsidR="004358BA" w:rsidRDefault="004358BA" w:rsidP="004358BA">
      <w:pPr>
        <w:jc w:val="center"/>
        <w:rPr>
          <w:b/>
          <w:sz w:val="28"/>
        </w:rPr>
      </w:pPr>
    </w:p>
    <w:p w:rsidR="004358BA" w:rsidRPr="004E3D1E" w:rsidRDefault="004358BA" w:rsidP="004358BA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4358BA" w:rsidRDefault="004358BA" w:rsidP="004358BA">
      <w:pPr>
        <w:jc w:val="center"/>
        <w:rPr>
          <w:b/>
          <w:i/>
          <w:sz w:val="28"/>
          <w:szCs w:val="28"/>
        </w:rPr>
      </w:pPr>
    </w:p>
    <w:p w:rsidR="004358BA" w:rsidRPr="004E3D1E" w:rsidRDefault="004358BA" w:rsidP="004358BA">
      <w:pPr>
        <w:jc w:val="center"/>
        <w:rPr>
          <w:sz w:val="28"/>
          <w:szCs w:val="28"/>
        </w:rPr>
      </w:pPr>
    </w:p>
    <w:p w:rsidR="004358BA" w:rsidRDefault="004358BA" w:rsidP="004358B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4358BA" w:rsidRDefault="004358BA" w:rsidP="004358BA">
      <w:pPr>
        <w:jc w:val="center"/>
        <w:rPr>
          <w:b/>
          <w:sz w:val="32"/>
        </w:rPr>
      </w:pPr>
      <w:bookmarkStart w:id="0" w:name="_GoBack"/>
      <w:bookmarkEnd w:id="0"/>
    </w:p>
    <w:p w:rsidR="004358BA" w:rsidRDefault="004358BA" w:rsidP="004358BA">
      <w:pPr>
        <w:jc w:val="center"/>
        <w:rPr>
          <w:b/>
          <w:sz w:val="32"/>
        </w:rPr>
      </w:pPr>
    </w:p>
    <w:p w:rsidR="004358BA" w:rsidRDefault="004358BA" w:rsidP="004358BA">
      <w:pPr>
        <w:jc w:val="center"/>
        <w:rPr>
          <w:b/>
          <w:sz w:val="32"/>
        </w:rPr>
      </w:pPr>
    </w:p>
    <w:p w:rsidR="004358BA" w:rsidRPr="00091FDC" w:rsidRDefault="004358BA" w:rsidP="004358BA">
      <w:pPr>
        <w:jc w:val="center"/>
        <w:rPr>
          <w:b/>
          <w:sz w:val="32"/>
          <w:szCs w:val="32"/>
        </w:rPr>
      </w:pPr>
      <w:r w:rsidRPr="00091FDC">
        <w:rPr>
          <w:b/>
          <w:sz w:val="32"/>
          <w:szCs w:val="32"/>
        </w:rPr>
        <w:t>публичных слушаний</w:t>
      </w:r>
    </w:p>
    <w:p w:rsidR="004358BA" w:rsidRPr="00AA00EA" w:rsidRDefault="004358BA" w:rsidP="004358B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вопросу </w:t>
      </w:r>
      <w:r w:rsidR="002C434C">
        <w:rPr>
          <w:b/>
          <w:sz w:val="32"/>
          <w:szCs w:val="32"/>
        </w:rPr>
        <w:t xml:space="preserve"> </w:t>
      </w:r>
      <w:r w:rsidR="00C118AE">
        <w:rPr>
          <w:b/>
          <w:sz w:val="32"/>
          <w:szCs w:val="32"/>
        </w:rPr>
        <w:t>«</w:t>
      </w:r>
      <w:r w:rsidR="00E96C59">
        <w:rPr>
          <w:b/>
          <w:sz w:val="32"/>
          <w:szCs w:val="32"/>
        </w:rPr>
        <w:t>изменени</w:t>
      </w:r>
      <w:r w:rsidR="00C118AE">
        <w:rPr>
          <w:b/>
          <w:sz w:val="32"/>
          <w:szCs w:val="32"/>
        </w:rPr>
        <w:t>я</w:t>
      </w:r>
      <w:r w:rsidR="00E96C59">
        <w:rPr>
          <w:b/>
          <w:sz w:val="32"/>
          <w:szCs w:val="32"/>
        </w:rPr>
        <w:t xml:space="preserve"> вида разрешенного использования </w:t>
      </w:r>
      <w:r w:rsidR="009B4722">
        <w:rPr>
          <w:b/>
          <w:sz w:val="32"/>
          <w:szCs w:val="32"/>
        </w:rPr>
        <w:t xml:space="preserve">земельного </w:t>
      </w:r>
      <w:r w:rsidR="00E96C59">
        <w:rPr>
          <w:b/>
          <w:sz w:val="32"/>
          <w:szCs w:val="32"/>
        </w:rPr>
        <w:t>участка»</w:t>
      </w:r>
    </w:p>
    <w:p w:rsidR="004358BA" w:rsidRPr="00AA00EA" w:rsidRDefault="004358BA" w:rsidP="004358BA">
      <w:pPr>
        <w:jc w:val="center"/>
        <w:rPr>
          <w:b/>
          <w:i/>
          <w:sz w:val="32"/>
          <w:szCs w:val="32"/>
        </w:rPr>
      </w:pPr>
    </w:p>
    <w:p w:rsidR="004358BA" w:rsidRPr="004E3D1E" w:rsidRDefault="004358BA" w:rsidP="004358BA">
      <w:pPr>
        <w:jc w:val="both"/>
        <w:rPr>
          <w:b/>
          <w:i/>
          <w:sz w:val="36"/>
          <w:szCs w:val="36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40"/>
        </w:rPr>
      </w:pPr>
    </w:p>
    <w:p w:rsidR="004358BA" w:rsidRDefault="004358BA" w:rsidP="004358BA">
      <w:pPr>
        <w:jc w:val="center"/>
        <w:rPr>
          <w:b/>
          <w:i/>
          <w:sz w:val="40"/>
        </w:rPr>
      </w:pPr>
    </w:p>
    <w:p w:rsidR="004358BA" w:rsidRDefault="004358BA" w:rsidP="004358BA">
      <w:pPr>
        <w:jc w:val="center"/>
        <w:rPr>
          <w:b/>
          <w:i/>
        </w:rPr>
      </w:pPr>
    </w:p>
    <w:p w:rsidR="004358BA" w:rsidRDefault="004358BA" w:rsidP="004358BA">
      <w:pPr>
        <w:jc w:val="center"/>
        <w:rPr>
          <w:b/>
          <w:i/>
        </w:rPr>
      </w:pPr>
    </w:p>
    <w:p w:rsidR="004358BA" w:rsidRDefault="004358BA" w:rsidP="004358BA">
      <w:pPr>
        <w:jc w:val="center"/>
        <w:rPr>
          <w:b/>
          <w:i/>
        </w:rPr>
      </w:pPr>
    </w:p>
    <w:p w:rsidR="004358BA" w:rsidRDefault="004358BA" w:rsidP="004358BA">
      <w:pPr>
        <w:jc w:val="center"/>
        <w:rPr>
          <w:b/>
          <w:i/>
        </w:rPr>
      </w:pPr>
    </w:p>
    <w:p w:rsidR="004358BA" w:rsidRDefault="004358BA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C118AE" w:rsidRDefault="00C118AE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4358BA" w:rsidRPr="001871F6" w:rsidRDefault="004358BA" w:rsidP="004358BA">
      <w:pPr>
        <w:jc w:val="center"/>
        <w:rPr>
          <w:b/>
          <w:i/>
        </w:rPr>
      </w:pPr>
      <w:r w:rsidRPr="001871F6">
        <w:rPr>
          <w:b/>
          <w:i/>
        </w:rPr>
        <w:lastRenderedPageBreak/>
        <w:t xml:space="preserve">ПРОТОКОЛ </w:t>
      </w:r>
    </w:p>
    <w:p w:rsidR="004358BA" w:rsidRPr="001871F6" w:rsidRDefault="004358BA" w:rsidP="004358BA">
      <w:pPr>
        <w:jc w:val="center"/>
        <w:rPr>
          <w:b/>
          <w:i/>
        </w:rPr>
      </w:pPr>
    </w:p>
    <w:p w:rsidR="004358BA" w:rsidRPr="001871F6" w:rsidRDefault="004358BA" w:rsidP="004358BA">
      <w:pPr>
        <w:jc w:val="center"/>
      </w:pPr>
      <w:r w:rsidRPr="001871F6">
        <w:t xml:space="preserve">от </w:t>
      </w:r>
      <w:r w:rsidR="00C118AE">
        <w:t>08</w:t>
      </w:r>
      <w:r w:rsidRPr="001871F6">
        <w:t>.</w:t>
      </w:r>
      <w:r w:rsidR="00C118AE">
        <w:t>07</w:t>
      </w:r>
      <w:r w:rsidRPr="001871F6">
        <w:t>.20</w:t>
      </w:r>
      <w:r>
        <w:t>1</w:t>
      </w:r>
      <w:r w:rsidR="00C118AE">
        <w:t>3</w:t>
      </w:r>
      <w:r w:rsidRPr="001871F6">
        <w:t xml:space="preserve"> года</w:t>
      </w:r>
    </w:p>
    <w:p w:rsidR="004358BA" w:rsidRPr="001871F6" w:rsidRDefault="004358BA" w:rsidP="004358BA">
      <w:pPr>
        <w:jc w:val="center"/>
      </w:pPr>
    </w:p>
    <w:p w:rsidR="004358BA" w:rsidRPr="00091FDC" w:rsidRDefault="004358BA" w:rsidP="004358BA">
      <w:pPr>
        <w:jc w:val="center"/>
        <w:rPr>
          <w:b/>
          <w:i/>
        </w:rPr>
      </w:pPr>
      <w:r w:rsidRPr="001871F6">
        <w:rPr>
          <w:b/>
          <w:i/>
        </w:rPr>
        <w:t xml:space="preserve"> </w:t>
      </w:r>
      <w:r w:rsidRPr="00091FDC">
        <w:rPr>
          <w:b/>
          <w:i/>
        </w:rPr>
        <w:t>публичных слушаний</w:t>
      </w:r>
    </w:p>
    <w:p w:rsidR="00E96C59" w:rsidRPr="00E96C59" w:rsidRDefault="002C434C" w:rsidP="00E96C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по вопросу  «</w:t>
      </w:r>
      <w:r w:rsidR="00E96C59" w:rsidRPr="00E96C59">
        <w:rPr>
          <w:b/>
          <w:i/>
        </w:rPr>
        <w:t>изменени</w:t>
      </w:r>
      <w:r w:rsidR="00C118AE">
        <w:rPr>
          <w:b/>
          <w:i/>
        </w:rPr>
        <w:t>е</w:t>
      </w:r>
      <w:r w:rsidR="00E96C59" w:rsidRPr="00E96C59">
        <w:rPr>
          <w:b/>
          <w:i/>
        </w:rPr>
        <w:t xml:space="preserve"> вида разрешенного использования </w:t>
      </w:r>
      <w:r w:rsidR="009B4722">
        <w:rPr>
          <w:b/>
          <w:i/>
        </w:rPr>
        <w:t xml:space="preserve">земельного </w:t>
      </w:r>
      <w:r w:rsidR="00E96C59" w:rsidRPr="00E96C59">
        <w:rPr>
          <w:b/>
          <w:i/>
        </w:rPr>
        <w:t>участка»</w:t>
      </w:r>
    </w:p>
    <w:p w:rsidR="00E96C59" w:rsidRPr="00E96C59" w:rsidRDefault="00E96C59" w:rsidP="00E96C59">
      <w:pPr>
        <w:jc w:val="center"/>
        <w:rPr>
          <w:b/>
          <w:i/>
          <w:sz w:val="32"/>
          <w:szCs w:val="32"/>
        </w:rPr>
      </w:pPr>
    </w:p>
    <w:p w:rsidR="004358BA" w:rsidRPr="001871F6" w:rsidRDefault="004358BA" w:rsidP="004358BA">
      <w:pPr>
        <w:jc w:val="both"/>
        <w:rPr>
          <w:b/>
        </w:rPr>
      </w:pPr>
      <w:r w:rsidRPr="001871F6">
        <w:t xml:space="preserve">      </w:t>
      </w:r>
      <w:r w:rsidRPr="001871F6">
        <w:rPr>
          <w:b/>
        </w:rPr>
        <w:t xml:space="preserve">Место и время проведения публичных слушаний: </w:t>
      </w:r>
    </w:p>
    <w:p w:rsidR="004358BA" w:rsidRPr="001871F6" w:rsidRDefault="004358BA" w:rsidP="004358BA">
      <w:pPr>
        <w:jc w:val="both"/>
        <w:rPr>
          <w:b/>
        </w:rPr>
      </w:pPr>
    </w:p>
    <w:p w:rsidR="004358BA" w:rsidRPr="001871F6" w:rsidRDefault="004358BA" w:rsidP="004358BA">
      <w:pPr>
        <w:jc w:val="both"/>
      </w:pPr>
      <w:r w:rsidRPr="001871F6">
        <w:t xml:space="preserve">- администрация сельского поселения «Койгородок», </w:t>
      </w:r>
      <w:r w:rsidR="00C118AE">
        <w:t>08</w:t>
      </w:r>
      <w:r w:rsidRPr="001871F6">
        <w:t>.</w:t>
      </w:r>
      <w:r w:rsidR="00C118AE">
        <w:t>07</w:t>
      </w:r>
      <w:r w:rsidRPr="001871F6">
        <w:t>.20</w:t>
      </w:r>
      <w:r>
        <w:t>1</w:t>
      </w:r>
      <w:r w:rsidR="00C118AE">
        <w:t>3</w:t>
      </w:r>
      <w:r w:rsidRPr="001871F6">
        <w:t xml:space="preserve"> г. в 1</w:t>
      </w:r>
      <w:r w:rsidR="00C118AE">
        <w:t>5</w:t>
      </w:r>
      <w:r w:rsidRPr="001871F6">
        <w:t>-00 часов.</w:t>
      </w:r>
    </w:p>
    <w:p w:rsidR="004358BA" w:rsidRPr="001871F6" w:rsidRDefault="004358BA" w:rsidP="004358BA">
      <w:pPr>
        <w:jc w:val="both"/>
      </w:pPr>
    </w:p>
    <w:p w:rsidR="004358BA" w:rsidRPr="001871F6" w:rsidRDefault="004358BA" w:rsidP="004358BA">
      <w:pPr>
        <w:spacing w:line="360" w:lineRule="auto"/>
        <w:jc w:val="both"/>
        <w:rPr>
          <w:b/>
        </w:rPr>
      </w:pPr>
      <w:r w:rsidRPr="001871F6">
        <w:rPr>
          <w:b/>
        </w:rPr>
        <w:t xml:space="preserve">      На публичных слушаниях присутств</w:t>
      </w:r>
      <w:r>
        <w:rPr>
          <w:b/>
        </w:rPr>
        <w:t>овали</w:t>
      </w:r>
      <w:r w:rsidRPr="001871F6">
        <w:rPr>
          <w:b/>
        </w:rPr>
        <w:t>:</w:t>
      </w:r>
    </w:p>
    <w:p w:rsidR="004358BA" w:rsidRPr="001871F6" w:rsidRDefault="004358BA" w:rsidP="004358BA">
      <w:pPr>
        <w:jc w:val="both"/>
      </w:pPr>
      <w:r w:rsidRPr="001871F6">
        <w:t xml:space="preserve">- </w:t>
      </w:r>
      <w:r w:rsidR="007E471B">
        <w:t xml:space="preserve"> Трифонов И.Г</w:t>
      </w:r>
      <w:r>
        <w:t>. –</w:t>
      </w:r>
      <w:r w:rsidR="007E471B">
        <w:t xml:space="preserve"> глава</w:t>
      </w:r>
      <w:r>
        <w:t xml:space="preserve"> сельского поселения «Койгородок»</w:t>
      </w:r>
    </w:p>
    <w:p w:rsidR="004358BA" w:rsidRPr="001871F6" w:rsidRDefault="004358BA" w:rsidP="004358BA">
      <w:pPr>
        <w:jc w:val="both"/>
      </w:pPr>
      <w:r w:rsidRPr="001871F6">
        <w:t xml:space="preserve">- </w:t>
      </w:r>
      <w:r w:rsidR="00C118AE">
        <w:t>Клинцова Е.В.</w:t>
      </w:r>
      <w:r w:rsidR="002C434C">
        <w:t xml:space="preserve"> </w:t>
      </w:r>
      <w:r w:rsidRPr="001871F6">
        <w:t>–</w:t>
      </w:r>
      <w:r w:rsidR="002C434C">
        <w:t xml:space="preserve"> </w:t>
      </w:r>
      <w:r w:rsidR="00C118AE">
        <w:t>зам. руководителя</w:t>
      </w:r>
      <w:r>
        <w:t xml:space="preserve"> администрации сельского поселения «Койгородок»</w:t>
      </w:r>
    </w:p>
    <w:p w:rsidR="004358BA" w:rsidRDefault="004358BA" w:rsidP="004358BA">
      <w:pPr>
        <w:jc w:val="both"/>
      </w:pPr>
      <w:r w:rsidRPr="001871F6">
        <w:t xml:space="preserve">- </w:t>
      </w:r>
      <w:proofErr w:type="spellStart"/>
      <w:r w:rsidR="009013E3">
        <w:t>Турубанова</w:t>
      </w:r>
      <w:proofErr w:type="spellEnd"/>
      <w:r>
        <w:t xml:space="preserve"> О.В.</w:t>
      </w:r>
      <w:r w:rsidRPr="001871F6">
        <w:t xml:space="preserve">- </w:t>
      </w:r>
      <w:r>
        <w:t xml:space="preserve">председатель </w:t>
      </w:r>
      <w:r w:rsidR="00135811">
        <w:t>отдела</w:t>
      </w:r>
      <w:r>
        <w:t xml:space="preserve"> по управлению имуществом и природными ресурсами</w:t>
      </w:r>
      <w:r w:rsidRPr="001871F6">
        <w:t xml:space="preserve"> </w:t>
      </w:r>
    </w:p>
    <w:p w:rsidR="00C118AE" w:rsidRDefault="00C118AE" w:rsidP="004358BA">
      <w:pPr>
        <w:jc w:val="both"/>
      </w:pPr>
      <w:r>
        <w:t xml:space="preserve">- </w:t>
      </w:r>
      <w:proofErr w:type="spellStart"/>
      <w:r>
        <w:t>Тебенькова</w:t>
      </w:r>
      <w:proofErr w:type="spellEnd"/>
      <w:r>
        <w:t xml:space="preserve"> Л.М. – архитектор Койгородского района</w:t>
      </w:r>
    </w:p>
    <w:p w:rsidR="00C118AE" w:rsidRDefault="00C118AE" w:rsidP="004358BA">
      <w:pPr>
        <w:jc w:val="both"/>
      </w:pPr>
      <w:r>
        <w:t xml:space="preserve">- Попов В.Г. – специалист </w:t>
      </w:r>
      <w:proofErr w:type="gramStart"/>
      <w:r>
        <w:t>ТР</w:t>
      </w:r>
      <w:proofErr w:type="gramEnd"/>
      <w:r>
        <w:t xml:space="preserve"> и МХ МР «Койгородский»</w:t>
      </w:r>
    </w:p>
    <w:p w:rsidR="00C118AE" w:rsidRDefault="00C118AE" w:rsidP="004358BA">
      <w:pPr>
        <w:jc w:val="both"/>
      </w:pPr>
      <w:r>
        <w:t xml:space="preserve">- </w:t>
      </w:r>
      <w:proofErr w:type="spellStart"/>
      <w:r w:rsidR="003E1DC7">
        <w:t>Хозяинов</w:t>
      </w:r>
      <w:proofErr w:type="spellEnd"/>
      <w:r w:rsidR="003E1DC7">
        <w:t xml:space="preserve"> А.М. – директор филиала ОАО «КТК»</w:t>
      </w:r>
    </w:p>
    <w:p w:rsidR="003E1DC7" w:rsidRDefault="003E1DC7" w:rsidP="004358BA">
      <w:pPr>
        <w:jc w:val="both"/>
      </w:pPr>
      <w:r>
        <w:t>- Новоселов Н.В.                                    – Майер У.В.</w:t>
      </w:r>
    </w:p>
    <w:p w:rsidR="003E1DC7" w:rsidRDefault="003E1DC7" w:rsidP="004358BA">
      <w:pPr>
        <w:jc w:val="both"/>
      </w:pPr>
      <w:r>
        <w:t xml:space="preserve">- Антоновский Н.Н.                               – </w:t>
      </w:r>
      <w:proofErr w:type="spellStart"/>
      <w:r>
        <w:t>Турышева</w:t>
      </w:r>
      <w:proofErr w:type="spellEnd"/>
      <w:r>
        <w:t xml:space="preserve"> Н.П.</w:t>
      </w:r>
    </w:p>
    <w:p w:rsidR="003E1DC7" w:rsidRDefault="003E1DC7" w:rsidP="004358BA">
      <w:pPr>
        <w:jc w:val="both"/>
      </w:pPr>
      <w:r>
        <w:t xml:space="preserve">- </w:t>
      </w:r>
      <w:proofErr w:type="spellStart"/>
      <w:r>
        <w:t>Комышев</w:t>
      </w:r>
      <w:proofErr w:type="spellEnd"/>
      <w:r>
        <w:t xml:space="preserve"> А.Н.                                      – </w:t>
      </w:r>
      <w:proofErr w:type="spellStart"/>
      <w:r>
        <w:t>Комышева</w:t>
      </w:r>
      <w:proofErr w:type="spellEnd"/>
      <w:r>
        <w:t xml:space="preserve"> Г.М.</w:t>
      </w:r>
    </w:p>
    <w:p w:rsidR="003E1DC7" w:rsidRDefault="003E1DC7" w:rsidP="004358BA">
      <w:pPr>
        <w:jc w:val="both"/>
      </w:pPr>
      <w:r>
        <w:t>- Нефёдов И.В.</w:t>
      </w:r>
    </w:p>
    <w:p w:rsidR="003E1DC7" w:rsidRPr="001871F6" w:rsidRDefault="003E1DC7" w:rsidP="004358BA">
      <w:pPr>
        <w:jc w:val="both"/>
      </w:pPr>
    </w:p>
    <w:p w:rsidR="004358BA" w:rsidRDefault="004358BA" w:rsidP="004358BA">
      <w:pPr>
        <w:ind w:firstLine="360"/>
        <w:jc w:val="both"/>
      </w:pPr>
      <w:r>
        <w:t xml:space="preserve">Информация о публичных слушаниях доведена до сведения населения через </w:t>
      </w:r>
      <w:r w:rsidR="002C434C">
        <w:t>официальный сайт администрации сельского поселения «Койгородок»</w:t>
      </w:r>
    </w:p>
    <w:p w:rsidR="004358BA" w:rsidRDefault="004358BA" w:rsidP="004358BA">
      <w:pPr>
        <w:ind w:firstLine="360"/>
        <w:jc w:val="both"/>
      </w:pPr>
    </w:p>
    <w:p w:rsidR="004358BA" w:rsidRDefault="004358BA" w:rsidP="004358BA">
      <w:pPr>
        <w:jc w:val="both"/>
        <w:rPr>
          <w:b/>
        </w:rPr>
      </w:pPr>
      <w:r w:rsidRPr="00E05D4B">
        <w:rPr>
          <w:b/>
        </w:rPr>
        <w:t>Повестка дня:</w:t>
      </w:r>
    </w:p>
    <w:p w:rsidR="002C434C" w:rsidRPr="00E05D4B" w:rsidRDefault="002C434C" w:rsidP="004358BA">
      <w:pPr>
        <w:jc w:val="both"/>
        <w:rPr>
          <w:b/>
        </w:rPr>
      </w:pPr>
    </w:p>
    <w:p w:rsidR="00135811" w:rsidRDefault="003E1DC7" w:rsidP="00135811">
      <w:pPr>
        <w:pStyle w:val="a9"/>
        <w:numPr>
          <w:ilvl w:val="0"/>
          <w:numId w:val="2"/>
        </w:numPr>
        <w:jc w:val="both"/>
      </w:pPr>
      <w:r>
        <w:t>Об изменении</w:t>
      </w:r>
      <w:r w:rsidR="00980FD9">
        <w:t xml:space="preserve"> вида разрешенного ис</w:t>
      </w:r>
      <w:r w:rsidR="009B1BD8">
        <w:t xml:space="preserve">пользования земельного участка </w:t>
      </w:r>
      <w:r w:rsidR="00135811">
        <w:t>«</w:t>
      </w:r>
      <w:r w:rsidR="009B1BD8">
        <w:t>для ведения личного подсобного хозяйства</w:t>
      </w:r>
      <w:r w:rsidR="00135811">
        <w:t xml:space="preserve">» </w:t>
      </w:r>
      <w:proofErr w:type="gramStart"/>
      <w:r w:rsidR="00135811">
        <w:t>на</w:t>
      </w:r>
      <w:proofErr w:type="gramEnd"/>
      <w:r w:rsidR="00135811">
        <w:t xml:space="preserve"> «для строительства 2-х жилых домов на 50 квартир».</w:t>
      </w:r>
    </w:p>
    <w:p w:rsidR="001D2896" w:rsidRDefault="004358BA" w:rsidP="001D2896">
      <w:pPr>
        <w:ind w:firstLine="708"/>
        <w:jc w:val="both"/>
      </w:pPr>
      <w:r w:rsidRPr="00A07384">
        <w:t>Слушали</w:t>
      </w:r>
      <w:r w:rsidR="00262201">
        <w:t xml:space="preserve"> </w:t>
      </w:r>
      <w:r w:rsidR="00135811">
        <w:t>Нефедова И.В.</w:t>
      </w:r>
      <w:r>
        <w:t xml:space="preserve">, </w:t>
      </w:r>
      <w:r w:rsidR="00E54DBE">
        <w:t>котор</w:t>
      </w:r>
      <w:r w:rsidR="00135811">
        <w:t>ый</w:t>
      </w:r>
      <w:r w:rsidR="00E54DBE">
        <w:t xml:space="preserve"> обратилс</w:t>
      </w:r>
      <w:r w:rsidR="00135811">
        <w:t>я</w:t>
      </w:r>
      <w:r w:rsidR="00E54DBE">
        <w:t xml:space="preserve"> с заявлением</w:t>
      </w:r>
      <w:r w:rsidR="009B1BD8">
        <w:t xml:space="preserve"> в Администрацию сельского поселения «Койгородок»</w:t>
      </w:r>
      <w:r w:rsidR="00E54DBE">
        <w:t xml:space="preserve"> о</w:t>
      </w:r>
      <w:r w:rsidR="00135811">
        <w:t>б</w:t>
      </w:r>
      <w:r w:rsidR="00E54DBE">
        <w:t xml:space="preserve"> </w:t>
      </w:r>
      <w:r w:rsidR="00135811">
        <w:t>изменении вида разрешенного использования</w:t>
      </w:r>
      <w:r>
        <w:t xml:space="preserve"> </w:t>
      </w:r>
      <w:r w:rsidR="00E54DBE">
        <w:t xml:space="preserve">земельного участка площадью </w:t>
      </w:r>
      <w:r w:rsidR="00135811">
        <w:t>5253</w:t>
      </w:r>
      <w:r w:rsidR="00E54DBE">
        <w:t xml:space="preserve"> кв. м. с к</w:t>
      </w:r>
      <w:r w:rsidR="00135811">
        <w:t>адастровым номером 11:02:1801003</w:t>
      </w:r>
      <w:r w:rsidR="00E54DBE">
        <w:t>:2</w:t>
      </w:r>
      <w:r w:rsidR="00135811">
        <w:t>37</w:t>
      </w:r>
      <w:r w:rsidR="001D2896">
        <w:t>. Он намерен на своём участке построить один многоквартирный жилой дом для местного населения.</w:t>
      </w:r>
    </w:p>
    <w:p w:rsidR="001D2896" w:rsidRDefault="001D2896" w:rsidP="001D2896">
      <w:pPr>
        <w:ind w:firstLine="708"/>
        <w:jc w:val="both"/>
      </w:pPr>
      <w:r>
        <w:t xml:space="preserve">Трифонов И.Г. выступил против строительства, т.к. по генеральному плану с. Койгородок </w:t>
      </w:r>
      <w:r w:rsidR="00C96E6B">
        <w:t xml:space="preserve">на данном участке </w:t>
      </w:r>
      <w:r>
        <w:t>не предусмотрено строительство многоквартирного жилого дома, это зона рекреации (пруд с детской площадкой).</w:t>
      </w:r>
    </w:p>
    <w:p w:rsidR="00AA624B" w:rsidRDefault="001D2896" w:rsidP="001D2896">
      <w:pPr>
        <w:ind w:firstLine="708"/>
        <w:jc w:val="both"/>
      </w:pPr>
      <w:proofErr w:type="spellStart"/>
      <w:r>
        <w:t>Тебенькова</w:t>
      </w:r>
      <w:proofErr w:type="spellEnd"/>
      <w:r>
        <w:t xml:space="preserve"> Л.М. </w:t>
      </w:r>
      <w:r w:rsidR="00AA624B">
        <w:t>довела до всех присутствующих, что границы земельного участка не установлены, необходимо внести изменения в генплан. Также она попросила предоставить проект организации территории этого земельного участка и проект дома.</w:t>
      </w:r>
    </w:p>
    <w:p w:rsidR="009B1BD8" w:rsidRDefault="00AA624B" w:rsidP="001D2896">
      <w:pPr>
        <w:ind w:firstLine="708"/>
        <w:jc w:val="both"/>
      </w:pPr>
      <w:proofErr w:type="spellStart"/>
      <w:r>
        <w:t>Хозяинов</w:t>
      </w:r>
      <w:proofErr w:type="spellEnd"/>
      <w:r>
        <w:t xml:space="preserve"> А.М. довел до сведения, что </w:t>
      </w:r>
      <w:r w:rsidR="00C96E6B">
        <w:t xml:space="preserve">Нефедов И.В. не обращался </w:t>
      </w:r>
      <w:r w:rsidR="00E469C3">
        <w:t xml:space="preserve">с </w:t>
      </w:r>
      <w:r w:rsidR="00C96E6B">
        <w:t>вопросом о технологическом присоединении (тепло, водоснабжение и водоотведение).</w:t>
      </w:r>
    </w:p>
    <w:p w:rsidR="00AA624B" w:rsidRDefault="00AA624B" w:rsidP="001D2896">
      <w:pPr>
        <w:ind w:firstLine="708"/>
        <w:jc w:val="both"/>
        <w:rPr>
          <w:b/>
        </w:rPr>
      </w:pPr>
    </w:p>
    <w:p w:rsidR="004358BA" w:rsidRDefault="004358BA" w:rsidP="004358BA">
      <w:pPr>
        <w:jc w:val="both"/>
        <w:rPr>
          <w:b/>
        </w:rPr>
      </w:pPr>
      <w:r w:rsidRPr="00B57075">
        <w:rPr>
          <w:b/>
        </w:rPr>
        <w:t xml:space="preserve">Решили: </w:t>
      </w:r>
    </w:p>
    <w:p w:rsidR="00E469C3" w:rsidRDefault="00E469C3" w:rsidP="00E469C3">
      <w:pPr>
        <w:pStyle w:val="a9"/>
        <w:numPr>
          <w:ilvl w:val="0"/>
          <w:numId w:val="3"/>
        </w:numPr>
        <w:ind w:left="709" w:firstLine="11"/>
        <w:jc w:val="both"/>
      </w:pPr>
      <w:r w:rsidRPr="00E469C3">
        <w:t xml:space="preserve">Провести </w:t>
      </w:r>
      <w:proofErr w:type="spellStart"/>
      <w:r w:rsidRPr="00E469C3">
        <w:t>Нефёдову</w:t>
      </w:r>
      <w:proofErr w:type="spellEnd"/>
      <w:r w:rsidRPr="00E469C3">
        <w:t xml:space="preserve"> И.В. опрос населения Койгородского района </w:t>
      </w:r>
      <w:r>
        <w:t>о необходимости строительства многоквартирного жилого дома на данном участке.</w:t>
      </w:r>
    </w:p>
    <w:p w:rsidR="004358BA" w:rsidRDefault="00132D81" w:rsidP="00180E5D">
      <w:pPr>
        <w:pStyle w:val="a9"/>
        <w:numPr>
          <w:ilvl w:val="0"/>
          <w:numId w:val="3"/>
        </w:numPr>
        <w:ind w:left="709" w:firstLine="11"/>
        <w:jc w:val="both"/>
      </w:pPr>
      <w:proofErr w:type="gramStart"/>
      <w:r>
        <w:t xml:space="preserve">В связи с тем, что заявитель Нефёдов И.В. не </w:t>
      </w:r>
      <w:r w:rsidR="00E469C3">
        <w:t>представил присутствующим</w:t>
      </w:r>
      <w:r>
        <w:t xml:space="preserve"> соответствующих документов (проект дома и</w:t>
      </w:r>
      <w:r w:rsidR="00C96E6B">
        <w:t xml:space="preserve"> проект обустройства</w:t>
      </w:r>
      <w:r>
        <w:t xml:space="preserve"> придомовой территории; соглашения с </w:t>
      </w:r>
      <w:proofErr w:type="spellStart"/>
      <w:r>
        <w:t>энергопоставл</w:t>
      </w:r>
      <w:r w:rsidR="00C96E6B">
        <w:t>яющими</w:t>
      </w:r>
      <w:proofErr w:type="spellEnd"/>
      <w:r w:rsidR="00C96E6B">
        <w:t xml:space="preserve"> организациями (технологические присоединения - электричество, водопровод, водоотведение)</w:t>
      </w:r>
      <w:r w:rsidR="00E469C3">
        <w:t>, не установлены</w:t>
      </w:r>
      <w:r w:rsidR="00C96E6B">
        <w:t xml:space="preserve"> </w:t>
      </w:r>
      <w:r w:rsidR="00180E5D">
        <w:t xml:space="preserve">границы земельного участка, не внесены изменения в генеральный план с. Койгородок </w:t>
      </w:r>
      <w:r w:rsidR="00C96E6B">
        <w:t>публичные слушания по изменению вида разрешенного использования земельного участка перенести до даты обращения заявителя повторно.</w:t>
      </w:r>
      <w:r>
        <w:t xml:space="preserve"> </w:t>
      </w:r>
      <w:proofErr w:type="gramEnd"/>
    </w:p>
    <w:p w:rsidR="00180E5D" w:rsidRDefault="00180E5D" w:rsidP="00180E5D">
      <w:pPr>
        <w:jc w:val="both"/>
      </w:pPr>
    </w:p>
    <w:p w:rsidR="004358BA" w:rsidRDefault="004358BA" w:rsidP="004358BA">
      <w:r>
        <w:t xml:space="preserve">Председательствующий                                                              </w:t>
      </w:r>
      <w:r w:rsidR="00180E5D">
        <w:t>Е.В.Клинцова</w:t>
      </w:r>
    </w:p>
    <w:sectPr w:rsidR="004358BA" w:rsidSect="009B47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92" w:rsidRDefault="00A63C92" w:rsidP="009B1BD8">
      <w:r>
        <w:separator/>
      </w:r>
    </w:p>
  </w:endnote>
  <w:endnote w:type="continuationSeparator" w:id="0">
    <w:p w:rsidR="00A63C92" w:rsidRDefault="00A63C92" w:rsidP="009B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92" w:rsidRDefault="00A63C92" w:rsidP="009B1BD8">
      <w:r>
        <w:separator/>
      </w:r>
    </w:p>
  </w:footnote>
  <w:footnote w:type="continuationSeparator" w:id="0">
    <w:p w:rsidR="00A63C92" w:rsidRDefault="00A63C92" w:rsidP="009B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261B"/>
    <w:multiLevelType w:val="hybridMultilevel"/>
    <w:tmpl w:val="BFE685E8"/>
    <w:lvl w:ilvl="0" w:tplc="C54A1DE4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44309B"/>
    <w:multiLevelType w:val="hybridMultilevel"/>
    <w:tmpl w:val="014C0D82"/>
    <w:lvl w:ilvl="0" w:tplc="0F1E43C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08"/>
    <w:rsid w:val="00061029"/>
    <w:rsid w:val="00132D81"/>
    <w:rsid w:val="00135811"/>
    <w:rsid w:val="00180E5D"/>
    <w:rsid w:val="001D2896"/>
    <w:rsid w:val="00262201"/>
    <w:rsid w:val="002C434C"/>
    <w:rsid w:val="002F124C"/>
    <w:rsid w:val="00381FB1"/>
    <w:rsid w:val="003C0664"/>
    <w:rsid w:val="003C66B2"/>
    <w:rsid w:val="003E1DC7"/>
    <w:rsid w:val="004358BA"/>
    <w:rsid w:val="005B17F8"/>
    <w:rsid w:val="00637726"/>
    <w:rsid w:val="00660962"/>
    <w:rsid w:val="006D32FC"/>
    <w:rsid w:val="006D60F6"/>
    <w:rsid w:val="007E471B"/>
    <w:rsid w:val="009013E3"/>
    <w:rsid w:val="00980FD9"/>
    <w:rsid w:val="0099030A"/>
    <w:rsid w:val="009B1BD8"/>
    <w:rsid w:val="009B4722"/>
    <w:rsid w:val="00A63C92"/>
    <w:rsid w:val="00AA624B"/>
    <w:rsid w:val="00C02352"/>
    <w:rsid w:val="00C118AE"/>
    <w:rsid w:val="00C96E6B"/>
    <w:rsid w:val="00DB3708"/>
    <w:rsid w:val="00E30960"/>
    <w:rsid w:val="00E469C3"/>
    <w:rsid w:val="00E54DBE"/>
    <w:rsid w:val="00E96C59"/>
    <w:rsid w:val="00EF221D"/>
    <w:rsid w:val="00F80F2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1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1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2013-07-19T11:24:00Z</dcterms:created>
  <dcterms:modified xsi:type="dcterms:W3CDTF">2013-07-19T11:24:00Z</dcterms:modified>
</cp:coreProperties>
</file>