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F1" w:rsidRPr="007B0285" w:rsidRDefault="000670AD" w:rsidP="0011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285">
        <w:rPr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2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1F1" w:rsidRPr="007B0285" w:rsidRDefault="001171F1" w:rsidP="00C654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71F1" w:rsidRPr="007B0285" w:rsidRDefault="001171F1" w:rsidP="0011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285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proofErr w:type="spellStart"/>
      <w:r w:rsidR="000670AD" w:rsidRPr="007B0285">
        <w:rPr>
          <w:rFonts w:ascii="Times New Roman" w:hAnsi="Times New Roman" w:cs="Times New Roman"/>
          <w:b/>
          <w:bCs/>
          <w:sz w:val="28"/>
          <w:szCs w:val="28"/>
        </w:rPr>
        <w:t>Трехсельского</w:t>
      </w:r>
      <w:proofErr w:type="spellEnd"/>
      <w:r w:rsidRPr="007B028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171F1" w:rsidRPr="007B0285" w:rsidRDefault="001171F1" w:rsidP="0011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285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1171F1" w:rsidRPr="007B0285" w:rsidRDefault="001171F1" w:rsidP="001171F1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C8" w:rsidRPr="007B0285" w:rsidRDefault="00B32FD5" w:rsidP="00A050C8">
      <w:pPr>
        <w:pStyle w:val="a8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402EE" w:rsidRPr="007B0285">
        <w:rPr>
          <w:rFonts w:ascii="Times New Roman" w:hAnsi="Times New Roman" w:cs="Times New Roman"/>
          <w:sz w:val="28"/>
          <w:szCs w:val="28"/>
        </w:rPr>
        <w:t xml:space="preserve"> </w:t>
      </w:r>
      <w:r w:rsidR="00A050C8" w:rsidRPr="007B0285">
        <w:rPr>
          <w:rFonts w:ascii="Times New Roman" w:hAnsi="Times New Roman" w:cs="Times New Roman"/>
          <w:sz w:val="28"/>
          <w:szCs w:val="28"/>
        </w:rPr>
        <w:t>сессия</w:t>
      </w:r>
    </w:p>
    <w:p w:rsidR="00A050C8" w:rsidRPr="007B0285" w:rsidRDefault="00A050C8" w:rsidP="00A050C8">
      <w:pPr>
        <w:pStyle w:val="a8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50C8" w:rsidRPr="007B0285" w:rsidRDefault="00A050C8" w:rsidP="00A050C8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71F1" w:rsidRPr="007B0285" w:rsidRDefault="001171F1" w:rsidP="001171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028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2FD5">
        <w:rPr>
          <w:rFonts w:ascii="Times New Roman" w:hAnsi="Times New Roman" w:cs="Times New Roman"/>
          <w:bCs/>
          <w:sz w:val="28"/>
          <w:szCs w:val="28"/>
        </w:rPr>
        <w:t>12</w:t>
      </w:r>
      <w:r w:rsidR="00CC5F28" w:rsidRPr="007B028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2FD5">
        <w:rPr>
          <w:rFonts w:ascii="Times New Roman" w:hAnsi="Times New Roman" w:cs="Times New Roman"/>
          <w:bCs/>
          <w:sz w:val="28"/>
          <w:szCs w:val="28"/>
        </w:rPr>
        <w:t>декабря 2017 года</w:t>
      </w:r>
      <w:r w:rsidR="00B32FD5">
        <w:rPr>
          <w:rFonts w:ascii="Times New Roman" w:hAnsi="Times New Roman" w:cs="Times New Roman"/>
          <w:bCs/>
          <w:sz w:val="28"/>
          <w:szCs w:val="28"/>
        </w:rPr>
        <w:tab/>
      </w:r>
      <w:r w:rsidR="00B32FD5">
        <w:rPr>
          <w:rFonts w:ascii="Times New Roman" w:hAnsi="Times New Roman" w:cs="Times New Roman"/>
          <w:bCs/>
          <w:sz w:val="28"/>
          <w:szCs w:val="28"/>
        </w:rPr>
        <w:tab/>
      </w:r>
      <w:r w:rsidR="00B32FD5">
        <w:rPr>
          <w:rFonts w:ascii="Times New Roman" w:hAnsi="Times New Roman" w:cs="Times New Roman"/>
          <w:bCs/>
          <w:sz w:val="28"/>
          <w:szCs w:val="28"/>
        </w:rPr>
        <w:tab/>
      </w:r>
      <w:r w:rsidR="00B32FD5">
        <w:rPr>
          <w:rFonts w:ascii="Times New Roman" w:hAnsi="Times New Roman" w:cs="Times New Roman"/>
          <w:bCs/>
          <w:sz w:val="28"/>
          <w:szCs w:val="28"/>
        </w:rPr>
        <w:tab/>
      </w:r>
      <w:r w:rsidRPr="007B028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2F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7B0285">
        <w:rPr>
          <w:rFonts w:ascii="Times New Roman" w:hAnsi="Times New Roman" w:cs="Times New Roman"/>
          <w:bCs/>
          <w:sz w:val="28"/>
          <w:szCs w:val="28"/>
        </w:rPr>
        <w:t>№</w:t>
      </w:r>
      <w:r w:rsidR="00CC5F28" w:rsidRPr="007B0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FD5">
        <w:rPr>
          <w:rFonts w:ascii="Times New Roman" w:hAnsi="Times New Roman" w:cs="Times New Roman"/>
          <w:bCs/>
          <w:sz w:val="28"/>
          <w:szCs w:val="28"/>
        </w:rPr>
        <w:t>158</w:t>
      </w:r>
    </w:p>
    <w:p w:rsidR="001171F1" w:rsidRPr="007B0285" w:rsidRDefault="000670AD" w:rsidP="001171F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02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02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B0285">
        <w:rPr>
          <w:rFonts w:ascii="Times New Roman" w:hAnsi="Times New Roman" w:cs="Times New Roman"/>
          <w:sz w:val="28"/>
          <w:szCs w:val="28"/>
        </w:rPr>
        <w:t>рехсельское</w:t>
      </w:r>
      <w:proofErr w:type="spellEnd"/>
    </w:p>
    <w:p w:rsidR="00756A68" w:rsidRPr="007B0285" w:rsidRDefault="00756A68" w:rsidP="00CC5F2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CA0" w:rsidRPr="007B0285" w:rsidRDefault="00756A68" w:rsidP="00CC5F2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7B0285">
        <w:rPr>
          <w:rStyle w:val="a5"/>
          <w:sz w:val="28"/>
          <w:szCs w:val="28"/>
        </w:rPr>
        <w:t>Об утверждении п</w:t>
      </w:r>
      <w:r w:rsidR="00707CA0" w:rsidRPr="007B0285">
        <w:rPr>
          <w:rStyle w:val="a5"/>
          <w:sz w:val="28"/>
          <w:szCs w:val="28"/>
        </w:rPr>
        <w:t>еречня услуг, которые являются необходимыми и обязательными для предоставления</w:t>
      </w:r>
      <w:r w:rsidR="001171F1" w:rsidRPr="007B0285">
        <w:rPr>
          <w:rStyle w:val="a5"/>
          <w:sz w:val="28"/>
          <w:szCs w:val="28"/>
        </w:rPr>
        <w:t xml:space="preserve"> муниципальных услуг</w:t>
      </w:r>
      <w:r w:rsidR="00707CA0" w:rsidRPr="007B0285">
        <w:rPr>
          <w:rStyle w:val="a5"/>
          <w:sz w:val="28"/>
          <w:szCs w:val="28"/>
        </w:rPr>
        <w:t xml:space="preserve"> администрацией </w:t>
      </w:r>
      <w:proofErr w:type="spellStart"/>
      <w:r w:rsidR="000670AD" w:rsidRPr="007B0285">
        <w:rPr>
          <w:rStyle w:val="a5"/>
          <w:sz w:val="28"/>
          <w:szCs w:val="28"/>
        </w:rPr>
        <w:t>Трехсельского</w:t>
      </w:r>
      <w:proofErr w:type="spellEnd"/>
      <w:r w:rsidR="00707CA0" w:rsidRPr="007B0285">
        <w:rPr>
          <w:rStyle w:val="a5"/>
          <w:sz w:val="28"/>
          <w:szCs w:val="28"/>
        </w:rPr>
        <w:t xml:space="preserve"> сельского поселения</w:t>
      </w:r>
      <w:r w:rsidR="001171F1" w:rsidRPr="007B0285">
        <w:rPr>
          <w:rStyle w:val="a5"/>
          <w:sz w:val="28"/>
          <w:szCs w:val="28"/>
        </w:rPr>
        <w:t xml:space="preserve"> Успенского района</w:t>
      </w:r>
      <w:r w:rsidR="00707CA0" w:rsidRPr="007B0285">
        <w:rPr>
          <w:rStyle w:val="a5"/>
          <w:sz w:val="28"/>
          <w:szCs w:val="28"/>
        </w:rPr>
        <w:t xml:space="preserve"> </w:t>
      </w:r>
    </w:p>
    <w:p w:rsidR="00707CA0" w:rsidRPr="007B0285" w:rsidRDefault="00707CA0" w:rsidP="001171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285">
        <w:rPr>
          <w:sz w:val="28"/>
          <w:szCs w:val="28"/>
        </w:rPr>
        <w:t>Руководствуясь Федеральным законом от 06</w:t>
      </w:r>
      <w:r w:rsidR="001171F1" w:rsidRPr="007B0285">
        <w:rPr>
          <w:sz w:val="28"/>
          <w:szCs w:val="28"/>
        </w:rPr>
        <w:t xml:space="preserve"> октября </w:t>
      </w:r>
      <w:r w:rsidRPr="007B0285">
        <w:rPr>
          <w:sz w:val="28"/>
          <w:szCs w:val="28"/>
        </w:rPr>
        <w:t>2003 г</w:t>
      </w:r>
      <w:r w:rsidR="001171F1" w:rsidRPr="007B0285">
        <w:rPr>
          <w:sz w:val="28"/>
          <w:szCs w:val="28"/>
        </w:rPr>
        <w:t>ода</w:t>
      </w:r>
      <w:r w:rsidRPr="007B028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соответствии со статьей 9 Федерального закона от </w:t>
      </w:r>
      <w:r w:rsidR="001171F1" w:rsidRPr="007B0285">
        <w:rPr>
          <w:sz w:val="28"/>
          <w:szCs w:val="28"/>
        </w:rPr>
        <w:t xml:space="preserve"> июля </w:t>
      </w:r>
      <w:r w:rsidRPr="007B0285">
        <w:rPr>
          <w:sz w:val="28"/>
          <w:szCs w:val="28"/>
        </w:rPr>
        <w:t xml:space="preserve">2010 </w:t>
      </w:r>
      <w:r w:rsidR="001171F1" w:rsidRPr="007B0285">
        <w:rPr>
          <w:sz w:val="28"/>
          <w:szCs w:val="28"/>
        </w:rPr>
        <w:t xml:space="preserve">года </w:t>
      </w:r>
      <w:r w:rsidRPr="007B0285">
        <w:rPr>
          <w:sz w:val="28"/>
          <w:szCs w:val="28"/>
        </w:rPr>
        <w:t xml:space="preserve">№ 210-ФЗ «Об организации предоставления государственных и муниципальных услуг», Совет </w:t>
      </w:r>
      <w:proofErr w:type="spellStart"/>
      <w:r w:rsidR="000670AD" w:rsidRPr="007B0285">
        <w:rPr>
          <w:sz w:val="28"/>
          <w:szCs w:val="28"/>
        </w:rPr>
        <w:t>Трехсельского</w:t>
      </w:r>
      <w:proofErr w:type="spellEnd"/>
      <w:r w:rsidRPr="007B0285">
        <w:rPr>
          <w:sz w:val="28"/>
          <w:szCs w:val="28"/>
        </w:rPr>
        <w:t xml:space="preserve"> сельского поселения</w:t>
      </w:r>
      <w:r w:rsidR="001171F1" w:rsidRPr="007B0285">
        <w:rPr>
          <w:sz w:val="28"/>
          <w:szCs w:val="28"/>
        </w:rPr>
        <w:t xml:space="preserve"> Успенского района </w:t>
      </w:r>
      <w:proofErr w:type="spellStart"/>
      <w:proofErr w:type="gramStart"/>
      <w:r w:rsidR="001171F1" w:rsidRPr="007B0285">
        <w:rPr>
          <w:sz w:val="28"/>
          <w:szCs w:val="28"/>
        </w:rPr>
        <w:t>р</w:t>
      </w:r>
      <w:proofErr w:type="spellEnd"/>
      <w:proofErr w:type="gramEnd"/>
      <w:r w:rsidR="001171F1" w:rsidRPr="007B0285">
        <w:rPr>
          <w:sz w:val="28"/>
          <w:szCs w:val="28"/>
        </w:rPr>
        <w:t xml:space="preserve"> е </w:t>
      </w:r>
      <w:proofErr w:type="spellStart"/>
      <w:r w:rsidR="001171F1" w:rsidRPr="007B0285">
        <w:rPr>
          <w:sz w:val="28"/>
          <w:szCs w:val="28"/>
        </w:rPr>
        <w:t>ш</w:t>
      </w:r>
      <w:proofErr w:type="spellEnd"/>
      <w:r w:rsidR="001171F1" w:rsidRPr="007B0285">
        <w:rPr>
          <w:sz w:val="28"/>
          <w:szCs w:val="28"/>
        </w:rPr>
        <w:t xml:space="preserve"> и л:</w:t>
      </w:r>
    </w:p>
    <w:p w:rsidR="001171F1" w:rsidRPr="007B0285" w:rsidRDefault="00707CA0" w:rsidP="001171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285">
        <w:rPr>
          <w:sz w:val="28"/>
          <w:szCs w:val="28"/>
        </w:rPr>
        <w:t>1. Утвердить перечень услуг, которые являются необходимыми и обязательными для предоставления</w:t>
      </w:r>
      <w:r w:rsidR="008F6DA7" w:rsidRPr="007B0285">
        <w:rPr>
          <w:sz w:val="28"/>
          <w:szCs w:val="28"/>
        </w:rPr>
        <w:t xml:space="preserve"> муниципальных услуг</w:t>
      </w:r>
      <w:r w:rsidRPr="007B0285">
        <w:rPr>
          <w:sz w:val="28"/>
          <w:szCs w:val="28"/>
        </w:rPr>
        <w:t xml:space="preserve"> администрацией </w:t>
      </w:r>
      <w:proofErr w:type="spellStart"/>
      <w:r w:rsidR="000670AD" w:rsidRPr="007B0285">
        <w:rPr>
          <w:sz w:val="28"/>
          <w:szCs w:val="28"/>
        </w:rPr>
        <w:t>Трехсельского</w:t>
      </w:r>
      <w:proofErr w:type="spellEnd"/>
      <w:r w:rsidRPr="007B0285">
        <w:rPr>
          <w:sz w:val="28"/>
          <w:szCs w:val="28"/>
        </w:rPr>
        <w:t xml:space="preserve"> сельского поселения</w:t>
      </w:r>
      <w:r w:rsidR="001171F1" w:rsidRPr="007B0285">
        <w:rPr>
          <w:sz w:val="28"/>
          <w:szCs w:val="28"/>
        </w:rPr>
        <w:t xml:space="preserve"> Успенского района </w:t>
      </w:r>
      <w:r w:rsidRPr="007B0285">
        <w:rPr>
          <w:sz w:val="28"/>
          <w:szCs w:val="28"/>
        </w:rPr>
        <w:t xml:space="preserve">согласно </w:t>
      </w:r>
      <w:r w:rsidR="001171F1" w:rsidRPr="007B0285">
        <w:rPr>
          <w:sz w:val="28"/>
          <w:szCs w:val="28"/>
        </w:rPr>
        <w:t>п</w:t>
      </w:r>
      <w:r w:rsidRPr="007B0285">
        <w:rPr>
          <w:sz w:val="28"/>
          <w:szCs w:val="28"/>
        </w:rPr>
        <w:t>риложению</w:t>
      </w:r>
      <w:r w:rsidR="001171F1" w:rsidRPr="007B0285">
        <w:rPr>
          <w:sz w:val="28"/>
          <w:szCs w:val="28"/>
        </w:rPr>
        <w:t>.</w:t>
      </w:r>
    </w:p>
    <w:p w:rsidR="001171F1" w:rsidRPr="007B0285" w:rsidRDefault="001171F1" w:rsidP="001171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285">
        <w:rPr>
          <w:sz w:val="28"/>
          <w:szCs w:val="28"/>
        </w:rPr>
        <w:t xml:space="preserve">2. Обнародовать настоящее решение в соответствии с Уставом </w:t>
      </w:r>
      <w:proofErr w:type="spellStart"/>
      <w:r w:rsidR="000670AD" w:rsidRPr="007B0285">
        <w:rPr>
          <w:sz w:val="28"/>
          <w:szCs w:val="28"/>
        </w:rPr>
        <w:t>Трехсельского</w:t>
      </w:r>
      <w:proofErr w:type="spellEnd"/>
      <w:r w:rsidRPr="007B0285">
        <w:rPr>
          <w:sz w:val="28"/>
          <w:szCs w:val="28"/>
        </w:rPr>
        <w:t xml:space="preserve"> сельского поселения Успенского района. </w:t>
      </w:r>
    </w:p>
    <w:p w:rsidR="000670AD" w:rsidRPr="007B0285" w:rsidRDefault="000670AD" w:rsidP="000670A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85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7B02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28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proofErr w:type="spellStart"/>
      <w:r w:rsidRPr="007B028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7B028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proofErr w:type="spellStart"/>
      <w:r w:rsidRPr="007B0285">
        <w:rPr>
          <w:rFonts w:ascii="Times New Roman" w:hAnsi="Times New Roman" w:cs="Times New Roman"/>
          <w:sz w:val="28"/>
          <w:szCs w:val="28"/>
        </w:rPr>
        <w:t>Т.И.Калза</w:t>
      </w:r>
      <w:proofErr w:type="spellEnd"/>
      <w:r w:rsidRPr="007B0285">
        <w:rPr>
          <w:rFonts w:ascii="Times New Roman" w:hAnsi="Times New Roman" w:cs="Times New Roman"/>
          <w:sz w:val="28"/>
          <w:szCs w:val="28"/>
        </w:rPr>
        <w:t>.</w:t>
      </w:r>
    </w:p>
    <w:p w:rsidR="000670AD" w:rsidRPr="007B0285" w:rsidRDefault="000670AD" w:rsidP="000670A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285">
        <w:rPr>
          <w:rFonts w:ascii="Times New Roman" w:hAnsi="Times New Roman" w:cs="Times New Roman"/>
          <w:sz w:val="28"/>
          <w:szCs w:val="28"/>
        </w:rPr>
        <w:t xml:space="preserve">         4.Решение вступает в силу со следующего дня, после дня его официального обнародования.</w:t>
      </w:r>
    </w:p>
    <w:p w:rsidR="000670AD" w:rsidRPr="007B0285" w:rsidRDefault="000670AD" w:rsidP="000670AD">
      <w:pPr>
        <w:suppressAutoHyphens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1171F1" w:rsidRPr="007B0285" w:rsidRDefault="001171F1" w:rsidP="001171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71F1" w:rsidRPr="007B0285" w:rsidRDefault="001171F1" w:rsidP="001171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71F1" w:rsidRPr="007B0285" w:rsidRDefault="001171F1" w:rsidP="001171F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8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670AD" w:rsidRPr="007B028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7B0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28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171F1" w:rsidRPr="007B0285" w:rsidRDefault="001171F1" w:rsidP="001171F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85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7B0285">
        <w:rPr>
          <w:rFonts w:ascii="Times New Roman" w:hAnsi="Times New Roman" w:cs="Times New Roman"/>
          <w:sz w:val="28"/>
          <w:szCs w:val="28"/>
        </w:rPr>
        <w:tab/>
      </w:r>
      <w:r w:rsidRPr="007B0285">
        <w:rPr>
          <w:rFonts w:ascii="Times New Roman" w:hAnsi="Times New Roman" w:cs="Times New Roman"/>
          <w:sz w:val="28"/>
          <w:szCs w:val="28"/>
        </w:rPr>
        <w:tab/>
      </w:r>
      <w:r w:rsidRPr="007B0285">
        <w:rPr>
          <w:rFonts w:ascii="Times New Roman" w:hAnsi="Times New Roman" w:cs="Times New Roman"/>
          <w:sz w:val="28"/>
          <w:szCs w:val="28"/>
        </w:rPr>
        <w:tab/>
      </w:r>
      <w:r w:rsidRPr="007B0285">
        <w:rPr>
          <w:rFonts w:ascii="Times New Roman" w:hAnsi="Times New Roman" w:cs="Times New Roman"/>
          <w:sz w:val="28"/>
          <w:szCs w:val="28"/>
        </w:rPr>
        <w:tab/>
      </w:r>
      <w:r w:rsidRPr="007B0285">
        <w:rPr>
          <w:rFonts w:ascii="Times New Roman" w:hAnsi="Times New Roman" w:cs="Times New Roman"/>
          <w:sz w:val="28"/>
          <w:szCs w:val="28"/>
        </w:rPr>
        <w:tab/>
      </w:r>
      <w:r w:rsidRPr="007B02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70AD" w:rsidRPr="007B0285">
        <w:rPr>
          <w:rFonts w:ascii="Times New Roman" w:hAnsi="Times New Roman" w:cs="Times New Roman"/>
          <w:sz w:val="28"/>
          <w:szCs w:val="28"/>
        </w:rPr>
        <w:t>Т.И.Калза</w:t>
      </w:r>
      <w:proofErr w:type="spellEnd"/>
    </w:p>
    <w:p w:rsidR="001171F1" w:rsidRPr="007B0285" w:rsidRDefault="001171F1" w:rsidP="001171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50C8" w:rsidRPr="007B0285" w:rsidRDefault="00A050C8" w:rsidP="001171F1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0670AD" w:rsidRPr="007B0285" w:rsidRDefault="000670AD" w:rsidP="001171F1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CC5F28" w:rsidRPr="007B0285" w:rsidRDefault="00CC5F28" w:rsidP="001171F1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CC5F28" w:rsidRPr="007B0285" w:rsidRDefault="00CC5F28" w:rsidP="001171F1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</w:p>
    <w:p w:rsidR="00CC5F28" w:rsidRPr="007B0285" w:rsidRDefault="00CC5F28" w:rsidP="00B32FD5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</w:p>
    <w:p w:rsidR="001171F1" w:rsidRPr="007B0285" w:rsidRDefault="001171F1" w:rsidP="001171F1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</w:rPr>
      </w:pPr>
      <w:r w:rsidRPr="007B02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71F1" w:rsidRPr="007B0285" w:rsidRDefault="001171F1" w:rsidP="001171F1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02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Совета </w:t>
      </w:r>
      <w:proofErr w:type="spellStart"/>
      <w:r w:rsidR="000670AD" w:rsidRPr="007B0285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Трехсельского</w:t>
      </w:r>
      <w:proofErr w:type="spellEnd"/>
    </w:p>
    <w:p w:rsidR="001171F1" w:rsidRPr="007B0285" w:rsidRDefault="001171F1" w:rsidP="001171F1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028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Успенского района</w:t>
      </w:r>
    </w:p>
    <w:p w:rsidR="008F6DA7" w:rsidRPr="007B0285" w:rsidRDefault="001171F1" w:rsidP="00CC5F28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spacing w:before="5" w:after="0" w:line="240" w:lineRule="auto"/>
        <w:ind w:right="11" w:firstLine="4820"/>
        <w:rPr>
          <w:rFonts w:ascii="Times New Roman" w:hAnsi="Times New Roman" w:cs="Times New Roman"/>
          <w:sz w:val="28"/>
          <w:szCs w:val="28"/>
          <w:u w:val="single"/>
        </w:rPr>
      </w:pPr>
      <w:r w:rsidRPr="007B02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CC5F28" w:rsidRPr="007B02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32FD5">
        <w:rPr>
          <w:rFonts w:ascii="Times New Roman" w:hAnsi="Times New Roman" w:cs="Times New Roman"/>
          <w:color w:val="000000"/>
          <w:spacing w:val="-2"/>
          <w:sz w:val="28"/>
          <w:szCs w:val="28"/>
        </w:rPr>
        <w:t>12.12.</w:t>
      </w:r>
      <w:r w:rsidRPr="007B0285">
        <w:rPr>
          <w:rFonts w:ascii="Times New Roman" w:hAnsi="Times New Roman" w:cs="Times New Roman"/>
          <w:color w:val="000000"/>
          <w:spacing w:val="-2"/>
          <w:sz w:val="28"/>
          <w:szCs w:val="28"/>
        </w:rPr>
        <w:t>2017 года</w:t>
      </w:r>
      <w:r w:rsidR="000670AD" w:rsidRPr="007B02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Pr="007B02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</w:t>
      </w:r>
      <w:r w:rsidR="00B32F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158</w:t>
      </w:r>
    </w:p>
    <w:p w:rsidR="008F6DA7" w:rsidRPr="007B0285" w:rsidRDefault="00BB741E" w:rsidP="008F6DA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B0285">
        <w:rPr>
          <w:b/>
          <w:sz w:val="28"/>
          <w:szCs w:val="28"/>
        </w:rPr>
        <w:t>Перечень</w:t>
      </w:r>
    </w:p>
    <w:p w:rsidR="00C90FE2" w:rsidRPr="007B0285" w:rsidRDefault="008F6DA7" w:rsidP="00CC5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B0285">
        <w:rPr>
          <w:b/>
          <w:sz w:val="28"/>
          <w:szCs w:val="28"/>
        </w:rPr>
        <w:t>услуг,</w:t>
      </w:r>
      <w:r w:rsidR="00BB741E" w:rsidRPr="007B0285">
        <w:rPr>
          <w:b/>
          <w:sz w:val="28"/>
          <w:szCs w:val="28"/>
        </w:rPr>
        <w:t xml:space="preserve"> которые являются необходимыми и обязательными </w:t>
      </w:r>
      <w:r w:rsidR="00707CA0" w:rsidRPr="007B0285">
        <w:rPr>
          <w:b/>
          <w:color w:val="000000"/>
          <w:sz w:val="28"/>
          <w:szCs w:val="28"/>
        </w:rPr>
        <w:t xml:space="preserve">для предоставления муниципальных услуг администрацией </w:t>
      </w:r>
      <w:proofErr w:type="spellStart"/>
      <w:r w:rsidR="000670AD" w:rsidRPr="007B0285">
        <w:rPr>
          <w:b/>
          <w:sz w:val="28"/>
          <w:szCs w:val="28"/>
        </w:rPr>
        <w:t>Трехсельского</w:t>
      </w:r>
      <w:proofErr w:type="spellEnd"/>
      <w:r w:rsidR="000670AD" w:rsidRPr="007B0285">
        <w:rPr>
          <w:b/>
          <w:sz w:val="28"/>
          <w:szCs w:val="28"/>
        </w:rPr>
        <w:t xml:space="preserve"> </w:t>
      </w:r>
      <w:r w:rsidR="00C90FE2" w:rsidRPr="007B0285">
        <w:rPr>
          <w:b/>
          <w:sz w:val="28"/>
          <w:szCs w:val="28"/>
        </w:rPr>
        <w:t>сельского поселения Успенского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"/>
        <w:gridCol w:w="3546"/>
        <w:gridCol w:w="5247"/>
      </w:tblGrid>
      <w:tr w:rsidR="00C90FE2" w:rsidRPr="007B0285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7B0285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7B0285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7B0285" w:rsidRDefault="00C90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C90FE2" w:rsidRPr="007B0285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7B0285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7B0285" w:rsidRDefault="00C90FE2" w:rsidP="00707C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  <w:p w:rsidR="00C90FE2" w:rsidRPr="007B0285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7B0285" w:rsidRDefault="00C90FE2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8F6DA7" w:rsidRPr="007B0285" w:rsidRDefault="00B94B05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r w:rsidR="00C90FE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аявление о присвоении, изменении и аннулировании адресов</w:t>
            </w:r>
            <w:r w:rsidR="00C90FE2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4B05" w:rsidRPr="007B0285" w:rsidRDefault="008F6DA7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0FE2" w:rsidRPr="007B02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0FE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личность заявителя (заявителей), либо личность представителя заявителя (заявителей)</w:t>
            </w:r>
            <w:r w:rsidR="00C90FE2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4B05" w:rsidRPr="007B0285" w:rsidRDefault="00B94B05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90FE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личность лица, имеющего право действовать без доверенности, и сообщает реквизиты свидетельства о государственной регистрации юридического лица</w:t>
            </w:r>
            <w:r w:rsidR="00C90FE2" w:rsidRPr="007B02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4B05" w:rsidRPr="007B0285" w:rsidRDefault="00C90FE2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B05"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права (полномочия) представителя физического или юридического лица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0FE2" w:rsidRPr="007B0285" w:rsidRDefault="00B94B05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0FE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равоустанавливающие и </w:t>
            </w:r>
            <w:proofErr w:type="spellStart"/>
            <w:r w:rsidR="00C90FE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="00C90FE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044D" w:rsidRPr="007B0285" w:rsidRDefault="007A044D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044D" w:rsidRPr="007B0285" w:rsidRDefault="007A044D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организацией</w:t>
            </w:r>
            <w:r w:rsidR="00B94B05"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участвующей в предоставлении муниципальной услуги:</w:t>
            </w:r>
          </w:p>
          <w:p w:rsidR="008F6DA7" w:rsidRPr="007B0285" w:rsidRDefault="00B94B05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C90FE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равоустанавливающие и </w:t>
            </w:r>
            <w:proofErr w:type="spellStart"/>
            <w:r w:rsidR="00C90FE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="00C90FE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 на земельный участок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044D" w:rsidRPr="007B0285" w:rsidRDefault="008F6DA7" w:rsidP="007A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A044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адастровый паспорт объекта недвижимости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7A044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азрешение на строительство объекта адресации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DA7" w:rsidRPr="007B0285" w:rsidRDefault="008F6DA7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044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азрешение на ввод объекта адресации в эксплуатацию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 или с</w:t>
            </w:r>
            <w:r w:rsidR="007A044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Pr="007B0285" w:rsidRDefault="008F6DA7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044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адастровый паспорт объекта адресации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7A044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ешение о переводе жилого помещения в </w:t>
            </w:r>
            <w:r w:rsidR="007A044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нежилое помещение или нежилого помещения в жилое помещение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Pr="007B0285" w:rsidRDefault="008F6DA7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044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кт приемочной комиссии при переустройстве и (или) перепланировки помещения, приводящих к образованию одного и более новых объектов адресации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Pr="007B0285" w:rsidRDefault="008F6DA7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044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адастровая выписка об объекте недвижимости, который снят с учета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0FE2" w:rsidRPr="007B0285" w:rsidRDefault="008F6DA7" w:rsidP="007A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044D" w:rsidRPr="007B02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044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ведомление об отсутствии в государственном кадастре недвижимости запрашиваемых сведений по объекту адресации</w:t>
            </w:r>
          </w:p>
        </w:tc>
      </w:tr>
      <w:tr w:rsidR="00C90FE2" w:rsidRPr="007B0285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7B0285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7B0285" w:rsidRDefault="00C90FE2" w:rsidP="00707C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1E" w:rsidRPr="007B0285" w:rsidRDefault="000A1042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8F6DA7" w:rsidRPr="007B0285" w:rsidRDefault="00BB741E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A104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аявление</w:t>
            </w:r>
            <w:r w:rsidR="00707CA0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A1042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CA0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A104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личность заявителя (представителя заявителя)</w:t>
            </w:r>
            <w:r w:rsidR="00707CA0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A1042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FE2" w:rsidRPr="007B0285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7CA0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A104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полномочия представителя заявителя (доверенность и т.п.)</w:t>
            </w:r>
          </w:p>
        </w:tc>
      </w:tr>
      <w:tr w:rsidR="00C90FE2" w:rsidRPr="007B0285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7B0285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7B0285" w:rsidRDefault="00C90FE2" w:rsidP="00707C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правовых актов администрации </w:t>
            </w:r>
            <w:r w:rsidRPr="007B0285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bidi="ru-RU"/>
              </w:rPr>
              <w:t>муниципального образования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1E" w:rsidRPr="007B0285" w:rsidRDefault="00E130FB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8F6DA7" w:rsidRPr="007B0285" w:rsidRDefault="00BB741E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аявление о выдаче копии правового акта </w:t>
            </w:r>
            <w:proofErr w:type="spellStart"/>
            <w:r w:rsidR="000670A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130FB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DA7" w:rsidRPr="007B0285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41E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личность заявителя (уполномоченного представителя заявителя)</w:t>
            </w:r>
            <w:r w:rsidR="00BB741E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130FB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FE2" w:rsidRPr="007B0285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41E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подтверждающий полномочия представителя заявителя</w:t>
            </w:r>
          </w:p>
        </w:tc>
      </w:tr>
      <w:tr w:rsidR="00C90FE2" w:rsidRPr="007B0285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7B0285" w:rsidRDefault="00C90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7B0285" w:rsidRDefault="00C90FE2" w:rsidP="00707C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FB" w:rsidRPr="007B0285" w:rsidRDefault="00E130FB" w:rsidP="00E13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8F6DA7" w:rsidRPr="007B0285" w:rsidRDefault="00BB741E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о предоставлении выписки из реестра муниципальной собственности администрации </w:t>
            </w:r>
            <w:proofErr w:type="spellStart"/>
            <w:r w:rsidR="000670A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 w:rsidR="000670AD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="0068735E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поселения, 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паспорта физического лица либо нотариально заверенн</w:t>
            </w:r>
            <w:r w:rsidR="0068735E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доверенност</w:t>
            </w:r>
            <w:r w:rsidR="0068735E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право представлять интересы</w:t>
            </w:r>
            <w:r w:rsidR="00B94B05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физического лица по получению м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униципальной услуги (для физических лиц)</w:t>
            </w:r>
            <w:r w:rsidR="008F6DA7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F6DA7" w:rsidRPr="007B0285" w:rsidRDefault="008F6DA7" w:rsidP="00BB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41E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подтверждающего право действовать от имени юридического лица, </w:t>
            </w:r>
          </w:p>
          <w:p w:rsidR="008F6DA7" w:rsidRPr="007B0285" w:rsidRDefault="008F6DA7" w:rsidP="00BB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учредительны</w:t>
            </w:r>
            <w:r w:rsidR="00BB741E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</w:t>
            </w:r>
            <w:r w:rsidR="00BB741E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(свидетельство о регистрации юридического лица, </w:t>
            </w:r>
            <w:proofErr w:type="gramEnd"/>
          </w:p>
          <w:p w:rsidR="00C90FE2" w:rsidRPr="007B0285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постановке в налоговом органе, устав или положение) (для юридических лиц)</w:t>
            </w:r>
          </w:p>
        </w:tc>
      </w:tr>
      <w:tr w:rsidR="00C90FE2" w:rsidRPr="007B0285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7B0285" w:rsidRDefault="00C90FE2" w:rsidP="00A776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7B0285" w:rsidRDefault="00C90FE2" w:rsidP="00707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A2" w:rsidRPr="007B0285" w:rsidRDefault="00E130FB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8F6DA7" w:rsidRPr="007B0285" w:rsidRDefault="00A776A2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об уведомительной регистрации трудового договора с работодателем – физическим лицом, не являющимся индивидуальным предпринимателем</w:t>
            </w:r>
            <w:r w:rsidR="00E130FB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Pr="007B0285" w:rsidRDefault="008F6DA7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удостоверяющие личность (паспорта) заявителя и работника</w:t>
            </w:r>
            <w:r w:rsidR="00E130FB" w:rsidRPr="007B02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DA7" w:rsidRPr="007B0285" w:rsidRDefault="008F6DA7" w:rsidP="008F6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30FB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договор с работодателем – физическим лицом, не являющимся индивидуальным предпринимателем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4B05" w:rsidRPr="007B0285" w:rsidRDefault="008F6DA7" w:rsidP="00B9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B94B05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заключения трудового договора с работником в возрасте от четырнадцати до шестнадцати лет</w:t>
            </w:r>
            <w:proofErr w:type="gramEnd"/>
            <w:r w:rsidR="00B94B05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письменное согласие одного из родителей (попечителя) и органа опеки и попечительства;</w:t>
            </w:r>
          </w:p>
          <w:p w:rsidR="00C90FE2" w:rsidRPr="007B0285" w:rsidRDefault="00B94B05" w:rsidP="00B94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представления документов доверенным лицом работодателя - копия нотариально заверенной доверенности на право предоставления трудового договора на уведомительную регистрацию у доверенного лица работодателя</w:t>
            </w:r>
          </w:p>
        </w:tc>
      </w:tr>
      <w:tr w:rsidR="00C90FE2" w:rsidRPr="007B0285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7B0285" w:rsidRDefault="00C90FE2" w:rsidP="00A776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7B0285" w:rsidRDefault="00C90FE2" w:rsidP="00707CA0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A2" w:rsidRPr="007B0285" w:rsidRDefault="00A776A2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8F6DA7" w:rsidRPr="007B0285" w:rsidRDefault="00A776A2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- заявление о выдаче разрешения на движение по автомобильным дорогам местного значения транспортных средств, осуществляющих перевозки тяжеловесных и (или) крупногабаритных грузов, </w:t>
            </w:r>
          </w:p>
          <w:p w:rsidR="008F6DA7" w:rsidRPr="007B0285" w:rsidRDefault="008F6DA7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6A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подтверждающий полномочия представителя</w:t>
            </w:r>
            <w:r w:rsidR="00A776A2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Pr="007B0285" w:rsidRDefault="008F6DA7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6A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</w:t>
            </w:r>
            <w:r w:rsidR="00A776A2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Pr="007B0285" w:rsidRDefault="008F6DA7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6A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схема транспортного средства (автопоезда), с использованием которого планируется перевозка тяжеловесных и </w:t>
            </w:r>
            <w:r w:rsidR="00A776A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(или) крупногабаритных грузов, с изображением размещения такого груза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0FE2" w:rsidRPr="007B0285" w:rsidRDefault="008F6DA7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6A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технических требованиях к перевозке заявленного груза в транспортном положении</w:t>
            </w:r>
          </w:p>
          <w:p w:rsidR="00A776A2" w:rsidRPr="007B0285" w:rsidRDefault="00A776A2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организацией</w:t>
            </w:r>
            <w:r w:rsidR="00B94B05"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участвующей в предоставлении муниципальной услуги:</w:t>
            </w:r>
          </w:p>
          <w:p w:rsidR="008F6DA7" w:rsidRPr="007B0285" w:rsidRDefault="00A776A2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 (для индивидуальных предпринимателей)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DA7" w:rsidRPr="007B0285" w:rsidRDefault="008F6DA7" w:rsidP="00A7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6A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Единого государственного реестра юридич</w:t>
            </w:r>
            <w:r w:rsidR="00A776A2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еских лиц (для юридических лиц), </w:t>
            </w:r>
          </w:p>
          <w:p w:rsidR="00A776A2" w:rsidRPr="007B0285" w:rsidRDefault="008F6DA7" w:rsidP="008F6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6A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подтверждающий оплату государственной пошлин</w:t>
            </w:r>
            <w:r w:rsidR="00A776A2" w:rsidRPr="007B028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90FE2" w:rsidRPr="007B0285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2" w:rsidRPr="007B0285" w:rsidRDefault="00C90FE2" w:rsidP="00BB7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0FE2" w:rsidRPr="007B0285" w:rsidRDefault="00C90FE2" w:rsidP="00276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Выдача порубочного билета на территории </w:t>
            </w:r>
            <w:r w:rsidR="00A050C8" w:rsidRPr="007B028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76B4F" w:rsidRPr="007B0285" w:rsidRDefault="00276B4F" w:rsidP="00276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A2" w:rsidRPr="007B0285" w:rsidRDefault="00A776A2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6DA7" w:rsidRPr="007B0285" w:rsidRDefault="00A776A2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0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с указанием основания необходимости вырубки (уничтожения) зеленых насаждений, </w:t>
            </w:r>
          </w:p>
          <w:p w:rsidR="008F6DA7" w:rsidRPr="007B0285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776A2" w:rsidRPr="007B0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сроке выполнения работ,</w:t>
            </w:r>
          </w:p>
          <w:p w:rsidR="008F6DA7" w:rsidRPr="007B0285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776A2" w:rsidRPr="007B0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банковские реквизиты заявителя, документы, подтверждающие необходимость производства работ, требующих вырубки (уничтожения) зеленых насаждений на определенном земельном участке,</w:t>
            </w:r>
            <w:r w:rsidR="00A776A2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6A2" w:rsidRPr="007B0285" w:rsidRDefault="008F6DA7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6A2" w:rsidRPr="007B0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документ, удостоверяющий личность заявителя (заявителей), либо его (их) представителя,</w:t>
            </w:r>
            <w:r w:rsidR="00A776A2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6A2" w:rsidRPr="007B0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</w:t>
            </w:r>
            <w:proofErr w:type="gramEnd"/>
          </w:p>
          <w:p w:rsidR="00A776A2" w:rsidRPr="007B0285" w:rsidRDefault="00A776A2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организацией</w:t>
            </w:r>
            <w:r w:rsidR="00CF61AD"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участвующей в предоставлении муниципальной услуги:</w:t>
            </w:r>
          </w:p>
          <w:p w:rsidR="00B94B05" w:rsidRPr="007B0285" w:rsidRDefault="00A776A2" w:rsidP="0027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0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градостроительный план земельного участка</w:t>
            </w:r>
          </w:p>
        </w:tc>
      </w:tr>
      <w:tr w:rsidR="00276B4F" w:rsidRPr="007B0285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4F" w:rsidRPr="007B0285" w:rsidRDefault="00276B4F" w:rsidP="00BB7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6B4F" w:rsidRPr="007B0285" w:rsidRDefault="00276B4F" w:rsidP="0027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4F" w:rsidRPr="007B0285" w:rsidRDefault="00276B4F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276B4F" w:rsidRPr="007B0285" w:rsidRDefault="00276B4F" w:rsidP="00276B4F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-заявление на получение Ордера</w:t>
            </w:r>
            <w:proofErr w:type="gramStart"/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76B4F" w:rsidRPr="007B0285" w:rsidRDefault="00276B4F" w:rsidP="00276B4F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юридического лица</w:t>
            </w: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,</w:t>
            </w:r>
          </w:p>
          <w:p w:rsidR="00276B4F" w:rsidRPr="007B0285" w:rsidRDefault="00276B4F" w:rsidP="00276B4F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Pr="007B02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</w:t>
            </w: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.</w:t>
            </w:r>
          </w:p>
          <w:p w:rsidR="00276B4F" w:rsidRPr="007B0285" w:rsidRDefault="00276B4F" w:rsidP="00276B4F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(согласованная и утвержденная в установленном порядке)</w:t>
            </w: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.</w:t>
            </w:r>
          </w:p>
          <w:p w:rsidR="00276B4F" w:rsidRPr="007B0285" w:rsidRDefault="00276B4F" w:rsidP="00276B4F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-график производства </w:t>
            </w:r>
            <w:proofErr w:type="gramStart"/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End"/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сроков восстановления нарушенного благоустройства</w:t>
            </w: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,</w:t>
            </w:r>
          </w:p>
          <w:p w:rsidR="00276B4F" w:rsidRPr="007B0285" w:rsidRDefault="00276B4F" w:rsidP="00276B4F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договор на осуществление подрядных работ между заказчиком и подрядчиком в случае выполнения работ подрядной организацией</w:t>
            </w: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,</w:t>
            </w:r>
          </w:p>
          <w:p w:rsidR="00276B4F" w:rsidRPr="007B0285" w:rsidRDefault="00FF473A" w:rsidP="00FF473A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="00276B4F"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схема организации движения транспорта и пешеходов, ограждения места производства работ, ночного освещения места работ и расстановки дорожных знаков на период проведения работ, согласованная с </w:t>
            </w:r>
            <w:r w:rsidR="00276B4F"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ОГИБДД Отдела МВД России по Успенскому району;</w:t>
            </w:r>
          </w:p>
          <w:p w:rsidR="00276B4F" w:rsidRPr="007B0285" w:rsidRDefault="00FF473A" w:rsidP="00FF473A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="00276B4F"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гарантийное обязательство на восстановление нарушенных элементов благоустройства с указанием сроков выполнения работ;</w:t>
            </w:r>
          </w:p>
          <w:p w:rsidR="00276B4F" w:rsidRPr="007B0285" w:rsidRDefault="00FF473A" w:rsidP="00CC5F28">
            <w:pPr>
              <w:pStyle w:val="a6"/>
              <w:ind w:firstLine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eastAsia="Arial CYR" w:hAnsi="Times New Roman" w:cs="Times New Roman"/>
                <w:sz w:val="28"/>
                <w:szCs w:val="28"/>
              </w:rPr>
              <w:t>-</w:t>
            </w:r>
            <w:r w:rsidR="00276B4F" w:rsidRPr="007B0285">
              <w:rPr>
                <w:rFonts w:ascii="Times New Roman" w:hAnsi="Times New Roman" w:cs="Times New Roman"/>
                <w:sz w:val="28"/>
                <w:szCs w:val="28"/>
              </w:rPr>
              <w:t>договора на вывоз и утилизацию строительных отходов.</w:t>
            </w:r>
          </w:p>
        </w:tc>
      </w:tr>
      <w:tr w:rsidR="00FF473A" w:rsidRPr="007B0285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A" w:rsidRPr="007B0285" w:rsidRDefault="00FF473A" w:rsidP="00BB7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73A" w:rsidRPr="007B0285" w:rsidRDefault="00FF473A" w:rsidP="00FF473A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D" w:rsidRPr="007B0285" w:rsidRDefault="00CF61AD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заявителем:</w:t>
            </w:r>
          </w:p>
          <w:p w:rsidR="00FF473A" w:rsidRPr="007B0285" w:rsidRDefault="00CF61AD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аявление о предоставлении муниципального имущества в аренду  или безвозмездное пользование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1AD" w:rsidRPr="007B0285" w:rsidRDefault="00CF61AD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285">
              <w:rPr>
                <w:sz w:val="28"/>
                <w:szCs w:val="28"/>
              </w:rPr>
              <w:t xml:space="preserve"> 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окументы, удостоверяющие личность  заявителя (заявителей), либо личность представителя физического или юридического лица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1AD" w:rsidRPr="007B0285" w:rsidRDefault="00CF61AD" w:rsidP="00BB7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права (полномочия) представителя физического или юридического лица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F61AD" w:rsidRPr="007B0285" w:rsidTr="006873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D" w:rsidRPr="007B0285" w:rsidRDefault="00CF61AD" w:rsidP="00BB74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1AD" w:rsidRPr="007B0285" w:rsidRDefault="00CF61AD" w:rsidP="00FF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D" w:rsidRPr="007B0285" w:rsidRDefault="00CF61AD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окументы, подтверждающие соответствие получателя  услуги требованиям ст.17.1 Федерального закона от 26 июля 2006 № 135-ФЗ «О защите конкуренции»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1AD" w:rsidRPr="007B0285" w:rsidRDefault="00CF61AD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чредительные документы юридического лиц</w:t>
            </w:r>
            <w:proofErr w:type="gramStart"/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юридических 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лиц)</w:t>
            </w:r>
          </w:p>
          <w:p w:rsidR="00CF61AD" w:rsidRPr="007B0285" w:rsidRDefault="00CF61AD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Предоставляется организацией, участвующей в предоставлении муниципальной услуги:</w:t>
            </w:r>
          </w:p>
          <w:p w:rsidR="00CF61AD" w:rsidRPr="007B0285" w:rsidRDefault="00CF61AD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ыписка из Единого государственного реестра индивидуальных предпринимателей (ЕГРИП)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6D7262" w:rsidRPr="007B0285">
              <w:rPr>
                <w:sz w:val="28"/>
                <w:szCs w:val="28"/>
              </w:rPr>
              <w:t xml:space="preserve"> </w:t>
            </w:r>
            <w:r w:rsidR="006D7262" w:rsidRPr="007B02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7262"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видетельство о государственной регистрации физического лица в качестве индивидуального предпринимателя</w:t>
            </w:r>
            <w:r w:rsidR="006D7262" w:rsidRPr="007B02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1AD" w:rsidRPr="007B0285" w:rsidRDefault="006D7262" w:rsidP="00CF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0285">
              <w:rPr>
                <w:sz w:val="28"/>
                <w:szCs w:val="28"/>
              </w:rPr>
              <w:t xml:space="preserve"> 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0285">
              <w:rPr>
                <w:rFonts w:ascii="Times New Roman" w:eastAsia="Times New Roman" w:hAnsi="Times New Roman" w:cs="Times New Roman"/>
                <w:sz w:val="28"/>
                <w:szCs w:val="28"/>
              </w:rPr>
              <w:t>ыписка из  Единого государственного реестра юридических лиц (ЕГРЮЛ)</w:t>
            </w:r>
          </w:p>
        </w:tc>
      </w:tr>
    </w:tbl>
    <w:p w:rsidR="0068735E" w:rsidRDefault="0068735E" w:rsidP="0068735E">
      <w:pPr>
        <w:spacing w:after="0" w:line="240" w:lineRule="auto"/>
        <w:rPr>
          <w:sz w:val="28"/>
          <w:szCs w:val="28"/>
        </w:rPr>
      </w:pPr>
    </w:p>
    <w:p w:rsidR="007B0285" w:rsidRDefault="007B0285" w:rsidP="0068735E">
      <w:pPr>
        <w:spacing w:after="0" w:line="240" w:lineRule="auto"/>
        <w:rPr>
          <w:sz w:val="28"/>
          <w:szCs w:val="28"/>
        </w:rPr>
      </w:pPr>
    </w:p>
    <w:p w:rsidR="007B0285" w:rsidRPr="007B0285" w:rsidRDefault="007B0285" w:rsidP="0068735E">
      <w:pPr>
        <w:spacing w:after="0" w:line="240" w:lineRule="auto"/>
        <w:rPr>
          <w:sz w:val="28"/>
          <w:szCs w:val="28"/>
        </w:rPr>
      </w:pPr>
    </w:p>
    <w:p w:rsidR="0068735E" w:rsidRPr="007B0285" w:rsidRDefault="0068735E" w:rsidP="0068735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8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670AD" w:rsidRPr="007B028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7B0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28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8735E" w:rsidRPr="00CC5F28" w:rsidRDefault="0068735E" w:rsidP="00CC5F28">
      <w:p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7B0285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7B0285">
        <w:rPr>
          <w:rFonts w:ascii="Times New Roman" w:hAnsi="Times New Roman" w:cs="Times New Roman"/>
          <w:sz w:val="28"/>
          <w:szCs w:val="28"/>
        </w:rPr>
        <w:tab/>
      </w:r>
      <w:r w:rsidRPr="007B0285">
        <w:rPr>
          <w:rFonts w:ascii="Times New Roman" w:hAnsi="Times New Roman" w:cs="Times New Roman"/>
          <w:sz w:val="28"/>
          <w:szCs w:val="28"/>
        </w:rPr>
        <w:tab/>
      </w:r>
      <w:r w:rsidRPr="007B0285">
        <w:rPr>
          <w:rFonts w:ascii="Times New Roman" w:hAnsi="Times New Roman" w:cs="Times New Roman"/>
          <w:sz w:val="28"/>
          <w:szCs w:val="28"/>
        </w:rPr>
        <w:tab/>
      </w:r>
      <w:r w:rsidRPr="007B0285">
        <w:rPr>
          <w:rFonts w:ascii="Times New Roman" w:hAnsi="Times New Roman" w:cs="Times New Roman"/>
          <w:sz w:val="28"/>
          <w:szCs w:val="28"/>
        </w:rPr>
        <w:tab/>
      </w:r>
      <w:r w:rsidRPr="007B0285">
        <w:rPr>
          <w:rFonts w:ascii="Times New Roman" w:hAnsi="Times New Roman" w:cs="Times New Roman"/>
          <w:sz w:val="28"/>
          <w:szCs w:val="28"/>
        </w:rPr>
        <w:tab/>
      </w:r>
      <w:r w:rsidRPr="007B02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70AD" w:rsidRPr="007B0285">
        <w:rPr>
          <w:rFonts w:ascii="Times New Roman" w:hAnsi="Times New Roman" w:cs="Times New Roman"/>
          <w:sz w:val="28"/>
          <w:szCs w:val="28"/>
        </w:rPr>
        <w:t>Т.И.Калза</w:t>
      </w:r>
      <w:proofErr w:type="spellEnd"/>
    </w:p>
    <w:sectPr w:rsidR="0068735E" w:rsidRPr="00CC5F28" w:rsidSect="001171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E2"/>
    <w:rsid w:val="000670AD"/>
    <w:rsid w:val="000A1042"/>
    <w:rsid w:val="000B1105"/>
    <w:rsid w:val="001171F1"/>
    <w:rsid w:val="001E4DCA"/>
    <w:rsid w:val="00276B4F"/>
    <w:rsid w:val="004402EE"/>
    <w:rsid w:val="0046601E"/>
    <w:rsid w:val="004D78B6"/>
    <w:rsid w:val="005B25D3"/>
    <w:rsid w:val="00671F4E"/>
    <w:rsid w:val="006765F6"/>
    <w:rsid w:val="0068735E"/>
    <w:rsid w:val="006D7262"/>
    <w:rsid w:val="00707CA0"/>
    <w:rsid w:val="00732F3C"/>
    <w:rsid w:val="00756A68"/>
    <w:rsid w:val="00763ACE"/>
    <w:rsid w:val="00771D10"/>
    <w:rsid w:val="007A044D"/>
    <w:rsid w:val="007B0285"/>
    <w:rsid w:val="00884B51"/>
    <w:rsid w:val="008A265F"/>
    <w:rsid w:val="008F6DA7"/>
    <w:rsid w:val="0097231F"/>
    <w:rsid w:val="00A050C8"/>
    <w:rsid w:val="00A776A2"/>
    <w:rsid w:val="00B32FD5"/>
    <w:rsid w:val="00B435B1"/>
    <w:rsid w:val="00B94B05"/>
    <w:rsid w:val="00BB741E"/>
    <w:rsid w:val="00BF04A2"/>
    <w:rsid w:val="00C654C4"/>
    <w:rsid w:val="00C90FE2"/>
    <w:rsid w:val="00CC5F28"/>
    <w:rsid w:val="00CF61AD"/>
    <w:rsid w:val="00E130FB"/>
    <w:rsid w:val="00F178F7"/>
    <w:rsid w:val="00F35432"/>
    <w:rsid w:val="00FD34F8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E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07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0F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7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0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7CA0"/>
    <w:rPr>
      <w:b/>
      <w:bCs/>
    </w:rPr>
  </w:style>
  <w:style w:type="character" w:customStyle="1" w:styleId="apple-converted-space">
    <w:name w:val="apple-converted-space"/>
    <w:basedOn w:val="a0"/>
    <w:rsid w:val="00707CA0"/>
  </w:style>
  <w:style w:type="paragraph" w:customStyle="1" w:styleId="a6">
    <w:name w:val="А"/>
    <w:basedOn w:val="a"/>
    <w:link w:val="a7"/>
    <w:rsid w:val="00276B4F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7">
    <w:name w:val="А Знак"/>
    <w:basedOn w:val="a0"/>
    <w:link w:val="a6"/>
    <w:rsid w:val="00276B4F"/>
    <w:rPr>
      <w:rFonts w:ascii="Arial" w:eastAsia="Calibri" w:hAnsi="Arial" w:cs="Arial"/>
      <w:sz w:val="24"/>
      <w:szCs w:val="24"/>
    </w:rPr>
  </w:style>
  <w:style w:type="paragraph" w:styleId="a8">
    <w:name w:val="No Spacing"/>
    <w:uiPriority w:val="1"/>
    <w:qFormat/>
    <w:rsid w:val="00A05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0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Колек</dc:creator>
  <cp:keywords/>
  <dc:description/>
  <cp:lastModifiedBy>Кремелин</cp:lastModifiedBy>
  <cp:revision>24</cp:revision>
  <cp:lastPrinted>2017-12-18T06:07:00Z</cp:lastPrinted>
  <dcterms:created xsi:type="dcterms:W3CDTF">2017-05-12T13:29:00Z</dcterms:created>
  <dcterms:modified xsi:type="dcterms:W3CDTF">2017-12-18T06:08:00Z</dcterms:modified>
</cp:coreProperties>
</file>